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图像处理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什么是像素？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一张图片由许多单色的小方块组成，每个小方块都称之为一个像素。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什么是分辨率？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分辨率可分为显示分辨率与图像分辨率。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显示分辨率：用屏幕横向与纵向的像素数来表示。当屏幕大小一定，像素数越大，图像显示越清晰；当像素数量一定，图像越小，图像显示越清晰。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（屏幕分辨率是不考虑面积的）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图像分辨率：单位英寸的像素数。（这个考虑面积）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注：1.当屏幕分辨率高与图片分辨率时如何显示？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（1）全屏：在原本图片种添加许多无效像素，看起来很模糊，就像将图标图片放大看的效果一样。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（2）非全屏：点对点（像素对像素）显示，看到的就是完整状态的图片。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当屏幕分辨率低于图片分辨率如何显示？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屏幕显示整个图片：图片被压缩，无法看见一定程度的细节信息。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屏幕显示图片的一部分：最清晰的情况是点对点，不然可能会被压缩一些图片细节。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单位范围内的像素数量（单位ppi）便称为分辨率，分辨率越高，图像越细腻。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什么是色位？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能识别的不同种颜色的数量。色位为n，能识别的颜色数量即为2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种。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色位为1，图片上只有黑白二色。。。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颜色的构成？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色度学认为，所有的颜色均能由红，绿，蓝三色构成。故某像素的颜色可表示为：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fred(x,y,z) + fgreen(x,y,z) + fblue(x,y,z)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图像处理系统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44445"/>
            <wp:effectExtent l="0" t="0" r="4445" b="8255"/>
            <wp:docPr id="1" name="图片 1" descr="2019-09-23 20-14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23 20-14-3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其中图片压缩率，会影响在线视频播放速度。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阈值（threshold value）？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即临界值，最高或最低值。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黑白图像，灰度图像，伪彩色图像，真彩色图像？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颜色索引表：不同的索引值代表不同的颜色搭配。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灰度图像RGB三色的值相同，伪彩色图像RGB三色的值不同。黑白于真彩图像没有颜色索引表。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颜色索引表大概是这个样子：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#白色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255  255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255 255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（1）黑白图像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色位为1，也说一个色素占一位，只能表现两种颜色，黑与白。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灰度图像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色位为8，能表示2</w:t>
      </w:r>
      <w:r>
        <w:rPr>
          <w:rFonts w:hint="eastAsia"/>
          <w:vertAlign w:val="superscript"/>
          <w:lang w:val="en-US" w:eastAsia="zh-CN"/>
        </w:rPr>
        <w:t>8</w:t>
      </w:r>
      <w:r>
        <w:rPr>
          <w:rFonts w:hint="eastAsia"/>
          <w:vertAlign w:val="baseline"/>
          <w:lang w:val="en-US" w:eastAsia="zh-CN"/>
        </w:rPr>
        <w:t>种颜色，灰度图像的颜色表的每个颜色的分量相同。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其图像矩阵大概是这个样子的;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0  2  8  233  234  7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26 1  23  111  53  434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21 1  64  64  32  232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根据图像矩阵查询颜色表得出图像各个像素的颜色。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伪彩色图像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除了颜色表每个颜色的分量不同以外，其余都与灰度图像相同。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真彩色图像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色位为24，可以表示2</w:t>
      </w:r>
      <w:r>
        <w:rPr>
          <w:rFonts w:hint="eastAsia"/>
          <w:vertAlign w:val="superscript"/>
          <w:lang w:val="en-US" w:eastAsia="zh-CN"/>
        </w:rPr>
        <w:t>24</w:t>
      </w:r>
      <w:r>
        <w:rPr>
          <w:rFonts w:hint="eastAsia"/>
          <w:vertAlign w:val="baseline"/>
          <w:lang w:val="en-US" w:eastAsia="zh-CN"/>
        </w:rPr>
        <w:t>种颜色，没有颜色表，图像矩阵的每一个元素由三个数的元组构成，每位数分别代表RGB三色的值。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真彩色图像的图像矩阵张这个样子：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（1,234,45）  （21,124,75）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...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（131,53,132）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（2,24,31）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（21,21,44）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（212,42,121）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819E3"/>
    <w:multiLevelType w:val="singleLevel"/>
    <w:tmpl w:val="DCA819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F495D"/>
    <w:multiLevelType w:val="singleLevel"/>
    <w:tmpl w:val="F64F495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BE0CC5"/>
    <w:multiLevelType w:val="singleLevel"/>
    <w:tmpl w:val="FFBE0CC5"/>
    <w:lvl w:ilvl="0" w:tentative="0">
      <w:start w:val="1"/>
      <w:numFmt w:val="decimal"/>
      <w:lvlText w:val="%1"/>
      <w:lvlJc w:val="left"/>
    </w:lvl>
  </w:abstractNum>
  <w:abstractNum w:abstractNumId="3">
    <w:nsid w:val="5F3F7EE1"/>
    <w:multiLevelType w:val="multilevel"/>
    <w:tmpl w:val="5F3F7EE1"/>
    <w:lvl w:ilvl="0" w:tentative="0">
      <w:start w:val="0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A65BC9A"/>
    <w:multiLevelType w:val="singleLevel"/>
    <w:tmpl w:val="6A65BC9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DD3AF"/>
    <w:rsid w:val="57BDD3AF"/>
    <w:rsid w:val="7BF3638F"/>
    <w:rsid w:val="E6B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color w:val="FF0000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240" w:lineRule="auto"/>
      <w:ind w:firstLine="0" w:firstLineChars="0"/>
      <w:jc w:val="left"/>
      <w:outlineLvl w:val="1"/>
    </w:pPr>
    <w:rPr>
      <w:rFonts w:hint="eastAsia" w:ascii="宋体" w:hAnsi="宋体" w:cs="宋体"/>
      <w:b/>
      <w:color w:val="5B9BD5" w:themeColor="accent1"/>
      <w:kern w:val="0"/>
      <w:sz w:val="28"/>
      <w:lang w:bidi="ar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2019-09-24T11:48:00Z</dcterms:created>
  <dc:creator>hui</dc:creator>
  <cp:lastModifiedBy>hui</cp:lastModifiedBy>
  <dcterms:modified xsi:type="dcterms:W3CDTF">2019-10-17T09:59:33Z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