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相机矩阵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内参矩阵？</w:t>
      </w:r>
      <w:bookmarkStart w:id="0" w:name="_GoBack"/>
      <w:bookmarkEnd w:id="0"/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相机的作用就是将三维物体投影为二维图像，称为降维打击。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也就是说，</w:t>
      </w:r>
      <w:r>
        <w:rPr>
          <w:rFonts w:hint="eastAsia"/>
          <w:sz w:val="28"/>
          <w:szCs w:val="28"/>
          <w:highlight w:val="yellow"/>
          <w:lang w:eastAsia="zh-CN"/>
        </w:rPr>
        <w:t>内参矩阵建立起了三维坐标与二维坐标的关系。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外参矩阵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相机坐标系与世界坐标系往往不重合，当我们知道点在世界坐标系种的位置，想知道点在相机坐标系种的位置时，就要通过外参矩阵。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也就是说，</w:t>
      </w:r>
      <w:r>
        <w:rPr>
          <w:rFonts w:hint="eastAsia"/>
          <w:sz w:val="28"/>
          <w:szCs w:val="28"/>
          <w:highlight w:val="yellow"/>
          <w:lang w:eastAsia="zh-CN"/>
        </w:rPr>
        <w:t>外参矩阵建立起了世界坐标系与相机坐标系的关系。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BAF80"/>
    <w:rsid w:val="0BABAF80"/>
    <w:rsid w:val="2B9FE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0"/>
    </w:pPr>
    <w:rPr>
      <w:b/>
      <w:color w:val="FF0000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spacing w:beforeAutospacing="0" w:afterAutospacing="0" w:line="240" w:lineRule="auto"/>
      <w:ind w:firstLine="0" w:firstLineChars="0"/>
      <w:jc w:val="left"/>
      <w:outlineLvl w:val="1"/>
    </w:pPr>
    <w:rPr>
      <w:rFonts w:hint="eastAsia" w:ascii="宋体" w:hAnsi="宋体" w:cs="宋体"/>
      <w:b/>
      <w:color w:val="5B9BD5" w:themeColor="accent1"/>
      <w:kern w:val="0"/>
      <w:sz w:val="28"/>
      <w:lang w:bidi="ar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2019-09-28T09:29:00Z</dcterms:created>
  <dc:creator>hui</dc:creator>
  <cp:lastModifiedBy>hui</cp:lastModifiedBy>
  <dcterms:modified xsi:type="dcterms:W3CDTF">2019-09-28T20:48:57Z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