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5D7BB" w14:textId="5ED43940" w:rsidR="009B2BE9" w:rsidRDefault="009B2BE9" w:rsidP="007B3424">
      <w:pPr>
        <w:pStyle w:val="NormalWeb"/>
        <w:shd w:val="clear" w:color="auto" w:fill="FFFFFF"/>
        <w:spacing w:before="150" w:beforeAutospacing="0" w:after="150" w:afterAutospacing="0"/>
        <w:rPr>
          <w:color w:val="000000"/>
          <w:sz w:val="18"/>
          <w:szCs w:val="18"/>
        </w:rPr>
      </w:pPr>
      <w:r w:rsidRPr="009B2BE9">
        <w:rPr>
          <w:rFonts w:ascii="宋体" w:eastAsia="宋体" w:hAnsi="宋体" w:cs="宋体"/>
          <w:color w:val="000000"/>
          <w:sz w:val="18"/>
          <w:szCs w:val="18"/>
        </w:rPr>
        <w:sym w:font="Wingdings" w:char="F0E0"/>
      </w:r>
    </w:p>
    <w:p w14:paraId="0E9772A9" w14:textId="37A6EFAF" w:rsidR="007B3424" w:rsidRPr="00F859A7" w:rsidRDefault="007B3424" w:rsidP="007B3424">
      <w:pPr>
        <w:pStyle w:val="NormalWeb"/>
        <w:shd w:val="clear" w:color="auto" w:fill="FFFFFF"/>
        <w:spacing w:before="150" w:beforeAutospacing="0" w:after="150" w:afterAutospacing="0"/>
        <w:rPr>
          <w:color w:val="000000"/>
          <w:sz w:val="18"/>
          <w:szCs w:val="18"/>
        </w:rPr>
      </w:pPr>
      <w:r w:rsidRPr="00F859A7">
        <w:rPr>
          <w:color w:val="000000"/>
          <w:sz w:val="18"/>
          <w:szCs w:val="18"/>
        </w:rPr>
        <w:t xml:space="preserve">Kubernetes </w:t>
      </w:r>
      <w:r w:rsidRPr="00F859A7">
        <w:rPr>
          <w:rFonts w:eastAsia="宋体"/>
          <w:color w:val="000000"/>
          <w:sz w:val="18"/>
          <w:szCs w:val="18"/>
        </w:rPr>
        <w:t>给出的解决方案是</w:t>
      </w:r>
      <w:r w:rsidRPr="00F859A7">
        <w:rPr>
          <w:color w:val="000000"/>
          <w:sz w:val="18"/>
          <w:szCs w:val="18"/>
        </w:rPr>
        <w:t xml:space="preserve"> </w:t>
      </w:r>
      <w:proofErr w:type="spellStart"/>
      <w:r w:rsidRPr="00F859A7">
        <w:rPr>
          <w:color w:val="000000"/>
          <w:sz w:val="18"/>
          <w:szCs w:val="18"/>
        </w:rPr>
        <w:t>PersistentVolume</w:t>
      </w:r>
      <w:proofErr w:type="spellEnd"/>
      <w:r w:rsidRPr="00F859A7">
        <w:rPr>
          <w:color w:val="000000"/>
          <w:sz w:val="18"/>
          <w:szCs w:val="18"/>
        </w:rPr>
        <w:t xml:space="preserve"> </w:t>
      </w:r>
      <w:r w:rsidRPr="00F859A7">
        <w:rPr>
          <w:rFonts w:eastAsia="宋体"/>
          <w:color w:val="000000"/>
          <w:sz w:val="18"/>
          <w:szCs w:val="18"/>
        </w:rPr>
        <w:t>和</w:t>
      </w:r>
      <w:r w:rsidRPr="00F859A7">
        <w:rPr>
          <w:color w:val="000000"/>
          <w:sz w:val="18"/>
          <w:szCs w:val="18"/>
        </w:rPr>
        <w:t xml:space="preserve"> </w:t>
      </w:r>
      <w:proofErr w:type="spellStart"/>
      <w:r w:rsidRPr="00F859A7">
        <w:rPr>
          <w:color w:val="000000"/>
          <w:sz w:val="18"/>
          <w:szCs w:val="18"/>
        </w:rPr>
        <w:t>PersistentVolumeClaim</w:t>
      </w:r>
      <w:proofErr w:type="spellEnd"/>
      <w:r w:rsidRPr="00F859A7">
        <w:rPr>
          <w:rFonts w:eastAsia="宋体"/>
          <w:color w:val="000000"/>
          <w:sz w:val="18"/>
          <w:szCs w:val="18"/>
        </w:rPr>
        <w:t>。</w:t>
      </w:r>
    </w:p>
    <w:p w14:paraId="6316640E" w14:textId="77777777" w:rsidR="007B3424" w:rsidRPr="00F859A7" w:rsidRDefault="007B3424" w:rsidP="007B3424">
      <w:pPr>
        <w:pStyle w:val="NormalWeb"/>
        <w:shd w:val="clear" w:color="auto" w:fill="FFFFFF"/>
        <w:spacing w:before="150" w:beforeAutospacing="0" w:after="150" w:afterAutospacing="0"/>
        <w:rPr>
          <w:color w:val="000000"/>
          <w:sz w:val="18"/>
          <w:szCs w:val="18"/>
        </w:rPr>
      </w:pPr>
      <w:proofErr w:type="spellStart"/>
      <w:r w:rsidRPr="00F859A7">
        <w:rPr>
          <w:color w:val="000000"/>
          <w:sz w:val="18"/>
          <w:szCs w:val="18"/>
        </w:rPr>
        <w:t>PersistentVolume</w:t>
      </w:r>
      <w:proofErr w:type="spellEnd"/>
      <w:r w:rsidRPr="00F859A7">
        <w:rPr>
          <w:color w:val="000000"/>
          <w:sz w:val="18"/>
          <w:szCs w:val="18"/>
        </w:rPr>
        <w:t xml:space="preserve"> (PV) </w:t>
      </w:r>
      <w:r w:rsidRPr="00F859A7">
        <w:rPr>
          <w:rFonts w:eastAsia="宋体"/>
          <w:color w:val="000000"/>
          <w:sz w:val="18"/>
          <w:szCs w:val="18"/>
        </w:rPr>
        <w:t>是外部存储系统中的一块存储空间，由管理员创建和维护。与</w:t>
      </w:r>
      <w:r w:rsidRPr="00F859A7">
        <w:rPr>
          <w:color w:val="000000"/>
          <w:sz w:val="18"/>
          <w:szCs w:val="18"/>
        </w:rPr>
        <w:t xml:space="preserve"> Volume </w:t>
      </w:r>
      <w:r w:rsidRPr="00F859A7">
        <w:rPr>
          <w:rFonts w:eastAsia="宋体"/>
          <w:color w:val="000000"/>
          <w:sz w:val="18"/>
          <w:szCs w:val="18"/>
        </w:rPr>
        <w:t>一样，</w:t>
      </w:r>
      <w:r w:rsidRPr="00F859A7">
        <w:rPr>
          <w:color w:val="000000"/>
          <w:sz w:val="18"/>
          <w:szCs w:val="18"/>
        </w:rPr>
        <w:t xml:space="preserve">PV </w:t>
      </w:r>
      <w:r w:rsidRPr="00F859A7">
        <w:rPr>
          <w:rFonts w:eastAsia="宋体"/>
          <w:color w:val="000000"/>
          <w:sz w:val="18"/>
          <w:szCs w:val="18"/>
        </w:rPr>
        <w:t>具有持久性，生命周期独立于</w:t>
      </w:r>
      <w:r w:rsidRPr="00F859A7">
        <w:rPr>
          <w:color w:val="000000"/>
          <w:sz w:val="18"/>
          <w:szCs w:val="18"/>
        </w:rPr>
        <w:t xml:space="preserve"> Pod</w:t>
      </w:r>
      <w:r w:rsidRPr="00F859A7">
        <w:rPr>
          <w:rFonts w:eastAsia="宋体"/>
          <w:color w:val="000000"/>
          <w:sz w:val="18"/>
          <w:szCs w:val="18"/>
        </w:rPr>
        <w:t>。</w:t>
      </w:r>
    </w:p>
    <w:p w14:paraId="6D0962CC" w14:textId="77777777" w:rsidR="007B3424" w:rsidRPr="00F859A7" w:rsidRDefault="007B3424" w:rsidP="007B3424">
      <w:pPr>
        <w:pStyle w:val="NormalWeb"/>
        <w:shd w:val="clear" w:color="auto" w:fill="FFFFFF"/>
        <w:spacing w:before="150" w:beforeAutospacing="0" w:after="150" w:afterAutospacing="0"/>
        <w:rPr>
          <w:color w:val="000000"/>
          <w:sz w:val="18"/>
          <w:szCs w:val="18"/>
        </w:rPr>
      </w:pPr>
      <w:proofErr w:type="spellStart"/>
      <w:r w:rsidRPr="00F859A7">
        <w:rPr>
          <w:color w:val="000000"/>
          <w:sz w:val="18"/>
          <w:szCs w:val="18"/>
        </w:rPr>
        <w:t>PersistentVolumeClaim</w:t>
      </w:r>
      <w:proofErr w:type="spellEnd"/>
      <w:r w:rsidRPr="00F859A7">
        <w:rPr>
          <w:color w:val="000000"/>
          <w:sz w:val="18"/>
          <w:szCs w:val="18"/>
        </w:rPr>
        <w:t xml:space="preserve"> (PVC) </w:t>
      </w:r>
      <w:r w:rsidRPr="00F859A7">
        <w:rPr>
          <w:rFonts w:eastAsia="宋体"/>
          <w:color w:val="000000"/>
          <w:sz w:val="18"/>
          <w:szCs w:val="18"/>
        </w:rPr>
        <w:t>是对</w:t>
      </w:r>
      <w:r w:rsidRPr="00F859A7">
        <w:rPr>
          <w:color w:val="000000"/>
          <w:sz w:val="18"/>
          <w:szCs w:val="18"/>
        </w:rPr>
        <w:t xml:space="preserve"> PV </w:t>
      </w:r>
      <w:r w:rsidRPr="00F859A7">
        <w:rPr>
          <w:rFonts w:eastAsia="宋体"/>
          <w:color w:val="000000"/>
          <w:sz w:val="18"/>
          <w:szCs w:val="18"/>
        </w:rPr>
        <w:t>的申请</w:t>
      </w:r>
      <w:r w:rsidRPr="00F859A7">
        <w:rPr>
          <w:color w:val="000000"/>
          <w:sz w:val="18"/>
          <w:szCs w:val="18"/>
        </w:rPr>
        <w:t xml:space="preserve"> (Claim)</w:t>
      </w:r>
      <w:r w:rsidRPr="00F859A7">
        <w:rPr>
          <w:rFonts w:eastAsia="宋体"/>
          <w:color w:val="000000"/>
          <w:sz w:val="18"/>
          <w:szCs w:val="18"/>
        </w:rPr>
        <w:t>。</w:t>
      </w:r>
      <w:r w:rsidRPr="00F859A7">
        <w:rPr>
          <w:color w:val="000000"/>
          <w:sz w:val="18"/>
          <w:szCs w:val="18"/>
        </w:rPr>
        <w:t xml:space="preserve">PVC </w:t>
      </w:r>
      <w:r w:rsidRPr="00F859A7">
        <w:rPr>
          <w:rFonts w:eastAsia="宋体"/>
          <w:color w:val="000000"/>
          <w:sz w:val="18"/>
          <w:szCs w:val="18"/>
        </w:rPr>
        <w:t>通常由普通用户创建和维护。需要为</w:t>
      </w:r>
      <w:r w:rsidRPr="00F859A7">
        <w:rPr>
          <w:color w:val="000000"/>
          <w:sz w:val="18"/>
          <w:szCs w:val="18"/>
        </w:rPr>
        <w:t xml:space="preserve"> Pod </w:t>
      </w:r>
      <w:r w:rsidRPr="00F859A7">
        <w:rPr>
          <w:rFonts w:eastAsia="宋体"/>
          <w:color w:val="000000"/>
          <w:sz w:val="18"/>
          <w:szCs w:val="18"/>
        </w:rPr>
        <w:t>分配存储资源时，用户可以创建一个</w:t>
      </w:r>
      <w:r w:rsidRPr="00F859A7">
        <w:rPr>
          <w:color w:val="000000"/>
          <w:sz w:val="18"/>
          <w:szCs w:val="18"/>
        </w:rPr>
        <w:t xml:space="preserve"> PVC</w:t>
      </w:r>
      <w:r w:rsidRPr="00F859A7">
        <w:rPr>
          <w:rFonts w:eastAsia="宋体"/>
          <w:color w:val="000000"/>
          <w:sz w:val="18"/>
          <w:szCs w:val="18"/>
        </w:rPr>
        <w:t>，指明存储资源的容量大小和访问模式（比如只读）等信息，</w:t>
      </w:r>
      <w:r w:rsidRPr="00F859A7">
        <w:rPr>
          <w:color w:val="000000"/>
          <w:sz w:val="18"/>
          <w:szCs w:val="18"/>
        </w:rPr>
        <w:t xml:space="preserve">Kubernetes </w:t>
      </w:r>
      <w:r w:rsidRPr="00F859A7">
        <w:rPr>
          <w:rFonts w:eastAsia="宋体"/>
          <w:color w:val="000000"/>
          <w:sz w:val="18"/>
          <w:szCs w:val="18"/>
        </w:rPr>
        <w:t>会查找并提供满足条件的</w:t>
      </w:r>
      <w:r w:rsidRPr="00F859A7">
        <w:rPr>
          <w:color w:val="000000"/>
          <w:sz w:val="18"/>
          <w:szCs w:val="18"/>
        </w:rPr>
        <w:t xml:space="preserve"> PV</w:t>
      </w:r>
      <w:r w:rsidRPr="00F859A7">
        <w:rPr>
          <w:rFonts w:eastAsia="宋体"/>
          <w:color w:val="000000"/>
          <w:sz w:val="18"/>
          <w:szCs w:val="18"/>
        </w:rPr>
        <w:t>。</w:t>
      </w:r>
    </w:p>
    <w:p w14:paraId="1C2013AA" w14:textId="77777777" w:rsidR="007B3424" w:rsidRPr="00F859A7" w:rsidRDefault="007B3424" w:rsidP="007B3424">
      <w:pPr>
        <w:pStyle w:val="NormalWeb"/>
        <w:shd w:val="clear" w:color="auto" w:fill="FFFFFF"/>
        <w:spacing w:before="150" w:beforeAutospacing="0" w:after="150" w:afterAutospacing="0"/>
        <w:rPr>
          <w:color w:val="000000"/>
          <w:sz w:val="18"/>
          <w:szCs w:val="18"/>
        </w:rPr>
      </w:pPr>
      <w:r w:rsidRPr="00F859A7">
        <w:rPr>
          <w:rFonts w:eastAsia="宋体"/>
          <w:color w:val="000000"/>
          <w:sz w:val="18"/>
          <w:szCs w:val="18"/>
        </w:rPr>
        <w:t>有了</w:t>
      </w:r>
      <w:r w:rsidRPr="00F859A7">
        <w:rPr>
          <w:color w:val="000000"/>
          <w:sz w:val="18"/>
          <w:szCs w:val="18"/>
        </w:rPr>
        <w:t xml:space="preserve"> </w:t>
      </w:r>
      <w:proofErr w:type="spellStart"/>
      <w:r w:rsidRPr="00F859A7">
        <w:rPr>
          <w:color w:val="000000"/>
          <w:sz w:val="18"/>
          <w:szCs w:val="18"/>
        </w:rPr>
        <w:t>PersistentVolumeClaim</w:t>
      </w:r>
      <w:proofErr w:type="spellEnd"/>
      <w:r w:rsidRPr="00F859A7">
        <w:rPr>
          <w:rFonts w:eastAsia="宋体"/>
          <w:color w:val="000000"/>
          <w:sz w:val="18"/>
          <w:szCs w:val="18"/>
        </w:rPr>
        <w:t>，用户只需要告诉</w:t>
      </w:r>
      <w:r w:rsidRPr="00F859A7">
        <w:rPr>
          <w:color w:val="000000"/>
          <w:sz w:val="18"/>
          <w:szCs w:val="18"/>
        </w:rPr>
        <w:t xml:space="preserve"> Kubernetes </w:t>
      </w:r>
      <w:r w:rsidRPr="00F859A7">
        <w:rPr>
          <w:rFonts w:eastAsia="宋体"/>
          <w:color w:val="000000"/>
          <w:sz w:val="18"/>
          <w:szCs w:val="18"/>
        </w:rPr>
        <w:t>需要什么样的存储资源，而不必关心真正的空间从哪里分配，如何访问等底层细节信息。这些</w:t>
      </w:r>
      <w:r w:rsidRPr="00F859A7">
        <w:rPr>
          <w:color w:val="000000"/>
          <w:sz w:val="18"/>
          <w:szCs w:val="18"/>
        </w:rPr>
        <w:t xml:space="preserve"> Storage Provider </w:t>
      </w:r>
      <w:r w:rsidRPr="00F859A7">
        <w:rPr>
          <w:rFonts w:eastAsia="宋体"/>
          <w:color w:val="000000"/>
          <w:sz w:val="18"/>
          <w:szCs w:val="18"/>
        </w:rPr>
        <w:t>的底层信息交给管理员来处理，只有管理员才应该关心创建</w:t>
      </w:r>
      <w:r w:rsidRPr="00F859A7">
        <w:rPr>
          <w:color w:val="000000"/>
          <w:sz w:val="18"/>
          <w:szCs w:val="18"/>
        </w:rPr>
        <w:t xml:space="preserve"> </w:t>
      </w:r>
      <w:proofErr w:type="spellStart"/>
      <w:r w:rsidRPr="00F859A7">
        <w:rPr>
          <w:color w:val="000000"/>
          <w:sz w:val="18"/>
          <w:szCs w:val="18"/>
        </w:rPr>
        <w:t>PersistentVolume</w:t>
      </w:r>
      <w:proofErr w:type="spellEnd"/>
      <w:r w:rsidRPr="00F859A7">
        <w:rPr>
          <w:color w:val="000000"/>
          <w:sz w:val="18"/>
          <w:szCs w:val="18"/>
        </w:rPr>
        <w:t xml:space="preserve"> </w:t>
      </w:r>
      <w:r w:rsidRPr="00F859A7">
        <w:rPr>
          <w:rFonts w:eastAsia="宋体"/>
          <w:color w:val="000000"/>
          <w:sz w:val="18"/>
          <w:szCs w:val="18"/>
        </w:rPr>
        <w:t>的细节信息。</w:t>
      </w:r>
    </w:p>
    <w:p w14:paraId="571CA29B" w14:textId="4233B55A" w:rsidR="00C42F3A" w:rsidRDefault="007733A5">
      <w:pPr>
        <w:rPr>
          <w:rFonts w:ascii="Times New Roman" w:hAnsi="Times New Roman" w:cs="Times New Roman"/>
          <w:szCs w:val="18"/>
        </w:rPr>
      </w:pPr>
      <w:r w:rsidRPr="007733A5">
        <w:rPr>
          <w:rFonts w:ascii="Times New Roman" w:hAnsi="Times New Roman" w:cs="Times New Roman"/>
          <w:szCs w:val="18"/>
        </w:rPr>
        <w:sym w:font="Wingdings" w:char="F0E0"/>
      </w:r>
    </w:p>
    <w:p w14:paraId="54C11F07" w14:textId="727EFAC9" w:rsidR="007733A5" w:rsidRDefault="007733A5">
      <w:pPr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命令</w:t>
      </w:r>
      <w:proofErr w:type="spellStart"/>
      <w:r>
        <w:rPr>
          <w:rFonts w:ascii="Times New Roman" w:hAnsi="Times New Roman" w:cs="Times New Roman" w:hint="eastAsia"/>
          <w:szCs w:val="18"/>
        </w:rPr>
        <w:t>k</w:t>
      </w:r>
      <w:r>
        <w:rPr>
          <w:rFonts w:ascii="Times New Roman" w:hAnsi="Times New Roman" w:cs="Times New Roman"/>
          <w:szCs w:val="18"/>
        </w:rPr>
        <w:t>ubectl</w:t>
      </w:r>
      <w:proofErr w:type="spellEnd"/>
      <w:r>
        <w:rPr>
          <w:rFonts w:ascii="Times New Roman" w:hAnsi="Times New Roman" w:cs="Times New Roman"/>
          <w:szCs w:val="18"/>
        </w:rPr>
        <w:t xml:space="preserve"> get </w:t>
      </w:r>
      <w:proofErr w:type="spellStart"/>
      <w:r>
        <w:rPr>
          <w:rFonts w:ascii="Times New Roman" w:hAnsi="Times New Roman" w:cs="Times New Roman"/>
          <w:szCs w:val="18"/>
        </w:rPr>
        <w:t>pv</w:t>
      </w:r>
      <w:proofErr w:type="spellEnd"/>
      <w:r>
        <w:rPr>
          <w:rFonts w:ascii="Times New Roman" w:hAnsi="Times New Roman" w:cs="Times New Roman"/>
          <w:szCs w:val="18"/>
        </w:rPr>
        <w:t xml:space="preserve"> </w:t>
      </w:r>
      <w:r>
        <w:rPr>
          <w:rFonts w:ascii="Times New Roman" w:hAnsi="Times New Roman" w:cs="Times New Roman" w:hint="eastAsia"/>
          <w:szCs w:val="18"/>
        </w:rPr>
        <w:t>显示</w:t>
      </w:r>
      <w:r>
        <w:rPr>
          <w:rFonts w:ascii="Times New Roman" w:hAnsi="Times New Roman" w:cs="Times New Roman" w:hint="eastAsia"/>
          <w:szCs w:val="18"/>
        </w:rPr>
        <w:t>k</w:t>
      </w:r>
      <w:r>
        <w:rPr>
          <w:rFonts w:ascii="Times New Roman" w:hAnsi="Times New Roman" w:cs="Times New Roman"/>
          <w:szCs w:val="18"/>
        </w:rPr>
        <w:t>8</w:t>
      </w:r>
      <w:r>
        <w:rPr>
          <w:rFonts w:ascii="Times New Roman" w:hAnsi="Times New Roman" w:cs="Times New Roman" w:hint="eastAsia"/>
          <w:szCs w:val="18"/>
        </w:rPr>
        <w:t>s</w:t>
      </w:r>
      <w:r>
        <w:rPr>
          <w:rFonts w:ascii="Times New Roman" w:hAnsi="Times New Roman" w:cs="Times New Roman" w:hint="eastAsia"/>
          <w:szCs w:val="18"/>
        </w:rPr>
        <w:t>的</w:t>
      </w:r>
      <w:r>
        <w:rPr>
          <w:rFonts w:ascii="Times New Roman" w:hAnsi="Times New Roman" w:cs="Times New Roman" w:hint="eastAsia"/>
          <w:szCs w:val="18"/>
        </w:rPr>
        <w:t>P</w:t>
      </w:r>
      <w:r>
        <w:rPr>
          <w:rFonts w:ascii="Times New Roman" w:hAnsi="Times New Roman" w:cs="Times New Roman"/>
          <w:szCs w:val="18"/>
        </w:rPr>
        <w:t>V</w:t>
      </w:r>
      <w:r>
        <w:rPr>
          <w:rFonts w:ascii="Times New Roman" w:hAnsi="Times New Roman" w:cs="Times New Roman" w:hint="eastAsia"/>
          <w:szCs w:val="18"/>
        </w:rPr>
        <w:t>信息</w:t>
      </w:r>
      <w:r w:rsidR="007A540E">
        <w:rPr>
          <w:rFonts w:ascii="Times New Roman" w:hAnsi="Times New Roman" w:cs="Times New Roman" w:hint="eastAsia"/>
          <w:szCs w:val="18"/>
        </w:rPr>
        <w:t>，</w:t>
      </w:r>
      <w:r w:rsidR="007A540E">
        <w:rPr>
          <w:rFonts w:ascii="Times New Roman" w:hAnsi="Times New Roman" w:cs="Times New Roman" w:hint="eastAsia"/>
          <w:szCs w:val="18"/>
        </w:rPr>
        <w:t xml:space="preserve"> Bound</w:t>
      </w:r>
      <w:r w:rsidR="007A540E">
        <w:rPr>
          <w:rFonts w:ascii="Times New Roman" w:hAnsi="Times New Roman" w:cs="Times New Roman" w:hint="eastAsia"/>
          <w:szCs w:val="18"/>
        </w:rPr>
        <w:t>状态为成功绑定</w:t>
      </w:r>
    </w:p>
    <w:p w14:paraId="64595CFD" w14:textId="77777777" w:rsidR="00935DCE" w:rsidRDefault="007733A5" w:rsidP="00935DCE">
      <w:pPr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 w:hint="eastAsia"/>
          <w:szCs w:val="18"/>
        </w:rPr>
        <w:t>命令</w:t>
      </w:r>
      <w:proofErr w:type="spellStart"/>
      <w:r>
        <w:rPr>
          <w:rFonts w:ascii="Times New Roman" w:hAnsi="Times New Roman" w:cs="Times New Roman" w:hint="eastAsia"/>
          <w:szCs w:val="18"/>
        </w:rPr>
        <w:t>k</w:t>
      </w:r>
      <w:r>
        <w:rPr>
          <w:rFonts w:ascii="Times New Roman" w:hAnsi="Times New Roman" w:cs="Times New Roman"/>
          <w:szCs w:val="18"/>
        </w:rPr>
        <w:t>ubectl</w:t>
      </w:r>
      <w:proofErr w:type="spellEnd"/>
      <w:r>
        <w:rPr>
          <w:rFonts w:ascii="Times New Roman" w:hAnsi="Times New Roman" w:cs="Times New Roman"/>
          <w:szCs w:val="18"/>
        </w:rPr>
        <w:t xml:space="preserve"> get </w:t>
      </w:r>
      <w:proofErr w:type="spellStart"/>
      <w:r>
        <w:rPr>
          <w:rFonts w:ascii="Times New Roman" w:hAnsi="Times New Roman" w:cs="Times New Roman"/>
          <w:szCs w:val="18"/>
        </w:rPr>
        <w:t>pvc</w:t>
      </w:r>
      <w:proofErr w:type="spellEnd"/>
      <w:r>
        <w:rPr>
          <w:rFonts w:ascii="Times New Roman" w:hAnsi="Times New Roman" w:cs="Times New Roman" w:hint="eastAsia"/>
          <w:szCs w:val="18"/>
        </w:rPr>
        <w:t>显示</w:t>
      </w:r>
      <w:r>
        <w:rPr>
          <w:rFonts w:ascii="Times New Roman" w:hAnsi="Times New Roman" w:cs="Times New Roman"/>
          <w:szCs w:val="18"/>
        </w:rPr>
        <w:t>k8s</w:t>
      </w:r>
      <w:r>
        <w:rPr>
          <w:rFonts w:ascii="Times New Roman" w:hAnsi="Times New Roman" w:cs="Times New Roman" w:hint="eastAsia"/>
          <w:szCs w:val="18"/>
        </w:rPr>
        <w:t>的</w:t>
      </w:r>
      <w:r>
        <w:rPr>
          <w:rFonts w:ascii="Times New Roman" w:hAnsi="Times New Roman" w:cs="Times New Roman" w:hint="eastAsia"/>
          <w:szCs w:val="18"/>
        </w:rPr>
        <w:t>P</w:t>
      </w:r>
      <w:r>
        <w:rPr>
          <w:rFonts w:ascii="Times New Roman" w:hAnsi="Times New Roman" w:cs="Times New Roman"/>
          <w:szCs w:val="18"/>
        </w:rPr>
        <w:t>VC</w:t>
      </w:r>
      <w:r>
        <w:rPr>
          <w:rFonts w:ascii="Times New Roman" w:hAnsi="Times New Roman" w:cs="Times New Roman" w:hint="eastAsia"/>
          <w:szCs w:val="18"/>
        </w:rPr>
        <w:t>信息</w:t>
      </w:r>
      <w:r w:rsidR="00935DCE">
        <w:rPr>
          <w:rFonts w:ascii="Times New Roman" w:hAnsi="Times New Roman" w:cs="Times New Roman" w:hint="eastAsia"/>
          <w:szCs w:val="18"/>
        </w:rPr>
        <w:t>，</w:t>
      </w:r>
      <w:r w:rsidR="00935DCE">
        <w:rPr>
          <w:rFonts w:ascii="Times New Roman" w:hAnsi="Times New Roman" w:cs="Times New Roman" w:hint="eastAsia"/>
          <w:szCs w:val="18"/>
        </w:rPr>
        <w:t>Bound</w:t>
      </w:r>
      <w:r w:rsidR="00935DCE">
        <w:rPr>
          <w:rFonts w:ascii="Times New Roman" w:hAnsi="Times New Roman" w:cs="Times New Roman" w:hint="eastAsia"/>
          <w:szCs w:val="18"/>
        </w:rPr>
        <w:t>状态为成功绑定</w:t>
      </w:r>
    </w:p>
    <w:p w14:paraId="0AE0B791" w14:textId="0E612790" w:rsidR="007733A5" w:rsidRDefault="000C4C42">
      <w:pPr>
        <w:rPr>
          <w:rFonts w:ascii="Times New Roman" w:hAnsi="Times New Roman" w:cs="Times New Roman"/>
          <w:szCs w:val="18"/>
        </w:rPr>
      </w:pPr>
      <w:r w:rsidRPr="000C4C42">
        <w:rPr>
          <w:rFonts w:ascii="Times New Roman" w:hAnsi="Times New Roman" w:cs="Times New Roman"/>
          <w:szCs w:val="18"/>
        </w:rPr>
        <w:sym w:font="Wingdings" w:char="F0E0"/>
      </w:r>
    </w:p>
    <w:p w14:paraId="40378A51" w14:textId="77777777" w:rsidR="000C4C42" w:rsidRDefault="000C4C42">
      <w:pPr>
        <w:rPr>
          <w:rFonts w:ascii="Times New Roman" w:hAnsi="Times New Roman" w:cs="Times New Roman" w:hint="eastAsia"/>
          <w:szCs w:val="18"/>
        </w:rPr>
      </w:pPr>
      <w:bookmarkStart w:id="0" w:name="_GoBack"/>
      <w:bookmarkEnd w:id="0"/>
    </w:p>
    <w:p w14:paraId="1487A388" w14:textId="77777777" w:rsidR="00787572" w:rsidRPr="00F859A7" w:rsidRDefault="00787572">
      <w:pPr>
        <w:rPr>
          <w:rFonts w:ascii="Times New Roman" w:hAnsi="Times New Roman" w:cs="Times New Roman"/>
          <w:szCs w:val="18"/>
        </w:rPr>
      </w:pPr>
    </w:p>
    <w:sectPr w:rsidR="00787572" w:rsidRPr="00F859A7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F063F" w14:textId="77777777" w:rsidR="00B710E6" w:rsidRDefault="00B710E6" w:rsidP="007B3424">
      <w:pPr>
        <w:spacing w:after="0" w:line="240" w:lineRule="auto"/>
      </w:pPr>
      <w:r>
        <w:separator/>
      </w:r>
    </w:p>
  </w:endnote>
  <w:endnote w:type="continuationSeparator" w:id="0">
    <w:p w14:paraId="0C32FA64" w14:textId="77777777" w:rsidR="00B710E6" w:rsidRDefault="00B710E6" w:rsidP="007B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07D6" w14:textId="77777777" w:rsidR="00B710E6" w:rsidRDefault="00B710E6" w:rsidP="007B3424">
      <w:pPr>
        <w:spacing w:after="0" w:line="240" w:lineRule="auto"/>
      </w:pPr>
      <w:r>
        <w:separator/>
      </w:r>
    </w:p>
  </w:footnote>
  <w:footnote w:type="continuationSeparator" w:id="0">
    <w:p w14:paraId="71201E96" w14:textId="77777777" w:rsidR="00B710E6" w:rsidRDefault="00B710E6" w:rsidP="007B3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8D"/>
    <w:rsid w:val="000C4C42"/>
    <w:rsid w:val="007420D7"/>
    <w:rsid w:val="007733A5"/>
    <w:rsid w:val="00787572"/>
    <w:rsid w:val="007A540E"/>
    <w:rsid w:val="007B3424"/>
    <w:rsid w:val="00935DCE"/>
    <w:rsid w:val="0096398D"/>
    <w:rsid w:val="009950A8"/>
    <w:rsid w:val="009B2BE9"/>
    <w:rsid w:val="00A16C8D"/>
    <w:rsid w:val="00B006F8"/>
    <w:rsid w:val="00B710E6"/>
    <w:rsid w:val="00C60361"/>
    <w:rsid w:val="00CC4D0D"/>
    <w:rsid w:val="00F859A7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78405"/>
  <w15:chartTrackingRefBased/>
  <w15:docId w15:val="{0FC92ACC-4054-4E87-AD21-3557FA26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9</cp:revision>
  <dcterms:created xsi:type="dcterms:W3CDTF">2020-11-11T18:37:00Z</dcterms:created>
  <dcterms:modified xsi:type="dcterms:W3CDTF">2020-11-11T18:39:00Z</dcterms:modified>
</cp:coreProperties>
</file>