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73" w:type="dxa"/>
        <w:tblInd w:w="7215" w:type="dxa"/>
        <w:tblLayout w:type="fixed"/>
        <w:tblCellMar>
          <w:left w:w="7" w:type="dxa"/>
          <w:right w:w="7" w:type="dxa"/>
        </w:tblCellMar>
        <w:tblLook w:val="04A0" w:firstRow="1" w:lastRow="0" w:firstColumn="1" w:lastColumn="0" w:noHBand="0" w:noVBand="1"/>
      </w:tblPr>
      <w:tblGrid>
        <w:gridCol w:w="765"/>
        <w:gridCol w:w="508"/>
      </w:tblGrid>
      <w:tr w:rsidR="00753B3E" w14:paraId="791D9496" w14:textId="77777777">
        <w:trPr>
          <w:trHeight w:val="300"/>
        </w:trPr>
        <w:tc>
          <w:tcPr>
            <w:tcW w:w="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9A7977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b/>
                <w:bCs/>
                <w:kern w:val="0"/>
                <w:sz w:val="22"/>
                <w:szCs w:val="22"/>
                <w:lang w:val="en-US"/>
                <w14:ligatures w14:val="none"/>
              </w:rPr>
              <w:t>Mark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32A62A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</w:tbl>
    <w:p w14:paraId="4756AAC2" w14:textId="376FAAE0" w:rsidR="00753B3E" w:rsidRDefault="00000000" w:rsidP="0014764F">
      <w:pPr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eastAsia="Times New Roman" w:cs="Calibri"/>
          <w:kern w:val="0"/>
          <w:sz w:val="22"/>
          <w:szCs w:val="22"/>
          <w14:ligatures w14:val="none"/>
        </w:rPr>
        <w:t>  </w:t>
      </w:r>
    </w:p>
    <w:tbl>
      <w:tblPr>
        <w:tblW w:w="8488" w:type="dxa"/>
        <w:tblLayout w:type="fixed"/>
        <w:tblCellMar>
          <w:left w:w="7" w:type="dxa"/>
          <w:right w:w="7" w:type="dxa"/>
        </w:tblCellMar>
        <w:tblLook w:val="04A0" w:firstRow="1" w:lastRow="0" w:firstColumn="1" w:lastColumn="0" w:noHBand="0" w:noVBand="1"/>
      </w:tblPr>
      <w:tblGrid>
        <w:gridCol w:w="1948"/>
        <w:gridCol w:w="2156"/>
        <w:gridCol w:w="2155"/>
        <w:gridCol w:w="2229"/>
      </w:tblGrid>
      <w:tr w:rsidR="00753B3E" w14:paraId="1A81D362" w14:textId="77777777">
        <w:trPr>
          <w:trHeight w:val="300"/>
        </w:trPr>
        <w:tc>
          <w:tcPr>
            <w:tcW w:w="1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E1B3DC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>Project name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65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07BDE188" w14:textId="77777777" w:rsidR="00753B3E" w:rsidRDefault="00000000">
            <w:pPr>
              <w:widowControl w:val="0"/>
              <w:textAlignment w:val="baseline"/>
              <w:rPr>
                <w:rFonts w:ascii="Calibri" w:hAnsi="Calibri"/>
              </w:rPr>
            </w:pPr>
            <w:r>
              <w:rPr>
                <w:rFonts w:ascii="Calibri" w:eastAsia="Times New Roman" w:hAnsi="Calibri" w:cs="Times New Roman"/>
                <w:kern w:val="0"/>
                <w14:ligatures w14:val="none"/>
              </w:rPr>
              <w:t>DMA and LCD</w:t>
            </w:r>
          </w:p>
        </w:tc>
      </w:tr>
      <w:tr w:rsidR="00753B3E" w14:paraId="70FFB181" w14:textId="77777777">
        <w:trPr>
          <w:trHeight w:val="300"/>
        </w:trPr>
        <w:tc>
          <w:tcPr>
            <w:tcW w:w="1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971A31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>Not done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D47723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 xml:space="preserve">Partially done 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br/>
            </w: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>(major problems)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DEB2913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 xml:space="preserve">Partially done 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br/>
            </w: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>(minor problems)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937516" w14:textId="77777777" w:rsidR="00753B3E" w:rsidRDefault="00000000">
            <w:pPr>
              <w:widowControl w:val="0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:lang w:val="en-US"/>
                <w14:ligatures w14:val="none"/>
              </w:rPr>
              <w:t>Completed</w:t>
            </w: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</w:tr>
      <w:tr w:rsidR="00753B3E" w14:paraId="02884717" w14:textId="77777777">
        <w:trPr>
          <w:trHeight w:val="300"/>
        </w:trPr>
        <w:tc>
          <w:tcPr>
            <w:tcW w:w="19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1C49A896" w14:textId="77777777" w:rsidR="00753B3E" w:rsidRDefault="00000000">
            <w:pPr>
              <w:widowControl w:val="0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50D54CBF" w14:textId="77777777" w:rsidR="00753B3E" w:rsidRDefault="00000000">
            <w:pPr>
              <w:widowControl w:val="0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21EE1574" w14:textId="77777777" w:rsidR="00753B3E" w:rsidRDefault="00000000">
            <w:pPr>
              <w:widowControl w:val="0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eastAsia="Times New Roman" w:cs="Calibri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22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45B9C35B" w14:textId="77777777" w:rsidR="00753B3E" w:rsidRDefault="00000000">
            <w:pPr>
              <w:widowControl w:val="0"/>
              <w:jc w:val="center"/>
              <w:textAlignment w:val="baseline"/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kern w:val="0"/>
                <w14:ligatures w14:val="none"/>
              </w:rPr>
              <w:t>x</w:t>
            </w:r>
          </w:p>
        </w:tc>
      </w:tr>
    </w:tbl>
    <w:tbl>
      <w:tblPr>
        <w:tblStyle w:val="Tablaconcuadrcula"/>
        <w:tblW w:w="8494" w:type="dxa"/>
        <w:tblLayout w:type="fixed"/>
        <w:tblLook w:val="04A0" w:firstRow="1" w:lastRow="0" w:firstColumn="1" w:lastColumn="0" w:noHBand="0" w:noVBand="1"/>
      </w:tblPr>
      <w:tblGrid>
        <w:gridCol w:w="8494"/>
      </w:tblGrid>
      <w:tr w:rsidR="00753B3E" w:rsidRPr="0014764F" w14:paraId="7E8DE0FF" w14:textId="77777777">
        <w:trPr>
          <w:trHeight w:val="4513"/>
        </w:trPr>
        <w:tc>
          <w:tcPr>
            <w:tcW w:w="8494" w:type="dxa"/>
            <w:shd w:val="clear" w:color="auto" w:fill="FFF2CC" w:themeFill="accent4" w:themeFillTint="33"/>
          </w:tcPr>
          <w:p w14:paraId="411BE657" w14:textId="77777777" w:rsidR="00753B3E" w:rsidRDefault="00000000">
            <w:pPr>
              <w:pStyle w:val="paragraph"/>
              <w:spacing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>We have done the whole homework, here is our explanation:</w:t>
            </w:r>
          </w:p>
          <w:p w14:paraId="66607F28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n-GB" w:eastAsia="en-US"/>
              </w:rPr>
              <w:t>Part 1:</w:t>
            </w:r>
          </w:p>
          <w:p w14:paraId="1EFB136D" w14:textId="77777777" w:rsidR="00753B3E" w:rsidRDefault="00000000">
            <w:pPr>
              <w:pStyle w:val="paragraph"/>
              <w:numPr>
                <w:ilvl w:val="0"/>
                <w:numId w:val="1"/>
              </w:numPr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 xml:space="preserve"> We have configured the board as shown below:</w:t>
            </w:r>
          </w:p>
          <w:p w14:paraId="2124F3AC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31A19742" wp14:editId="1F349DB0">
                  <wp:extent cx="3346450" cy="313309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45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4D45E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>As USART_TX and USART_RX are configured properly by default, in this project, we haven’t done any modification to the board.</w:t>
            </w:r>
          </w:p>
          <w:p w14:paraId="4B73ED8B" w14:textId="21B07A9D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 xml:space="preserve">2.  We have configured the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>UART</w:t>
            </w:r>
            <w:r w:rsidR="00352EF0"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>2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  <w:lang w:val="en-GB" w:eastAsia="en-US"/>
              </w:rPr>
              <w:t xml:space="preserve"> and DMA as shown in the slides:</w:t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</w:t>
            </w: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40923331" wp14:editId="43C2B8DD">
                  <wp:extent cx="3530600" cy="2191385"/>
                  <wp:effectExtent l="0" t="0" r="0" b="0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CCDB4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lastRenderedPageBreak/>
              <w:drawing>
                <wp:inline distT="0" distB="0" distL="0" distR="0" wp14:anchorId="203ADCDD" wp14:editId="0D37D751">
                  <wp:extent cx="3594100" cy="2609850"/>
                  <wp:effectExtent l="0" t="0" r="0" b="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C54EC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3. In order to set the transmission frequency to 1Hz, we have configured the timer 2 instead of using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HAL_</w:t>
            </w:r>
            <w:proofErr w:type="gram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Delay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(</w:t>
            </w:r>
            <w:proofErr w:type="gram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) function: </w:t>
            </w: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324BE76A" wp14:editId="24F98EB3">
                  <wp:extent cx="3634740" cy="3822700"/>
                  <wp:effectExtent l="0" t="0" r="0" b="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382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F2B61B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We just set the Clock Source to Internal Clock and in order to get a sending frequency 1Hz, we set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prescaler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to 8399 and Period to 9999 (84MHz / (8399+</w:t>
            </w:r>
            <w:proofErr w:type="gram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1)*</w:t>
            </w:r>
            <w:proofErr w:type="gram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(9999+1) = 1Hz).</w:t>
            </w:r>
          </w:p>
          <w:p w14:paraId="5D40F183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4. We have enabled the TIM2 global interrupt (</w:t>
            </w:r>
            <w:proofErr w:type="gram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in order to</w:t>
            </w:r>
            <w:proofErr w:type="gram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control the transmission frequency) and USART2 global interrupt as shown below:</w:t>
            </w:r>
          </w:p>
          <w:p w14:paraId="1F7E2847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lastRenderedPageBreak/>
              <w:drawing>
                <wp:inline distT="0" distB="0" distL="0" distR="0" wp14:anchorId="14E41D8E" wp14:editId="0E4E90BA">
                  <wp:extent cx="3602990" cy="2698750"/>
                  <wp:effectExtent l="0" t="0" r="0" b="0"/>
                  <wp:docPr id="5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990" cy="269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BDEAB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5. In “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main.c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”, we firstly define a global variable to save the message that the board is going to send:</w:t>
            </w:r>
          </w:p>
          <w:p w14:paraId="1EFA2CC6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7712F5A0" wp14:editId="2D65F4F6">
                  <wp:extent cx="3962400" cy="377190"/>
                  <wp:effectExtent l="0" t="0" r="0" b="0"/>
                  <wp:docPr id="6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47BEC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6. We set the value of string to “Hui 2001” using </w:t>
            </w:r>
            <w:proofErr w:type="spellStart"/>
            <w:proofErr w:type="gram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snprintf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, and</w:t>
            </w:r>
            <w:proofErr w:type="gram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send the first message using the function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HAL_UART_Transmit_DMA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. Then we set the TIM2 to generate </w:t>
            </w:r>
            <w:proofErr w:type="gram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a</w:t>
            </w:r>
            <w:proofErr w:type="gram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interrupt when the timer reaches its maximum value and we start the timer in a secure way:</w:t>
            </w:r>
          </w:p>
          <w:p w14:paraId="2162FE54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3B734255" wp14:editId="4FC47CDC">
                  <wp:extent cx="3962400" cy="818515"/>
                  <wp:effectExtent l="0" t="0" r="0" b="0"/>
                  <wp:docPr id="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39E13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The descriptions of HAL functions we have use in this step are shown below:</w:t>
            </w:r>
          </w:p>
          <w:p w14:paraId="04943CA3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3FF6F6CA" wp14:editId="00666852">
                  <wp:extent cx="3983990" cy="2362200"/>
                  <wp:effectExtent l="0" t="0" r="0" b="0"/>
                  <wp:docPr id="8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99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6E4E6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lastRenderedPageBreak/>
              <w:drawing>
                <wp:inline distT="0" distB="0" distL="0" distR="0" wp14:anchorId="73BCC975" wp14:editId="2C898C23">
                  <wp:extent cx="3983990" cy="1058545"/>
                  <wp:effectExtent l="0" t="0" r="0" b="0"/>
                  <wp:docPr id="9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990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8216C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7. We created our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callback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function as shown below: </w:t>
            </w: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33D1DB87" wp14:editId="14DFA875">
                  <wp:extent cx="4025900" cy="435610"/>
                  <wp:effectExtent l="0" t="0" r="0" b="0"/>
                  <wp:docPr id="10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4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70C37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As in this project we have just used one single timer, we don’t need to check if it’s the proper timer in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callback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function and the only thing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callback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function does is to send the message. </w:t>
            </w:r>
          </w:p>
          <w:p w14:paraId="277C8DF9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And, we have proved it using the board: </w:t>
            </w: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634E3EE2" wp14:editId="4BCF4EA6">
                  <wp:extent cx="3665220" cy="1447800"/>
                  <wp:effectExtent l="0" t="0" r="0" b="0"/>
                  <wp:docPr id="11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22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F43D3" w14:textId="77777777" w:rsidR="00753B3E" w:rsidRDefault="00753B3E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en-GB" w:eastAsia="en-US"/>
              </w:rPr>
            </w:pPr>
          </w:p>
          <w:p w14:paraId="11B9E29A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  <w:lang w:val="en-GB" w:eastAsia="en-US"/>
              </w:rPr>
              <w:t>Part 2:</w:t>
            </w:r>
          </w:p>
          <w:p w14:paraId="2336E59E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We have imported the LCD library inside the project:</w:t>
            </w:r>
          </w:p>
          <w:p w14:paraId="0C13B6AB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6B091B61" wp14:editId="576C59B7">
                  <wp:extent cx="1955800" cy="2299335"/>
                  <wp:effectExtent l="0" t="0" r="0" b="0"/>
                  <wp:docPr id="12" name="Imag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229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3708C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before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lastRenderedPageBreak/>
              <w:t xml:space="preserve">We have configured the board as the description in the slide: </w:t>
            </w: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72BA9685" wp14:editId="7B2D72BC">
                  <wp:extent cx="3733800" cy="3251200"/>
                  <wp:effectExtent l="0" t="0" r="0" b="0"/>
                  <wp:docPr id="13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18E10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We have used TIM2 to control the update frequency of the LCD:</w:t>
            </w:r>
          </w:p>
          <w:p w14:paraId="6B83E888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19979168" wp14:editId="66B2070A">
                  <wp:extent cx="2649855" cy="4406900"/>
                  <wp:effectExtent l="0" t="0" r="0" b="0"/>
                  <wp:docPr id="1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440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C98D3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As in part 1,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Prescaler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is set to 8399 and Period to 9999 to make the LCD change the content every second.</w:t>
            </w:r>
          </w:p>
          <w:p w14:paraId="4CFFB463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before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lastRenderedPageBreak/>
              <w:t xml:space="preserve">We enabled the TIM2 global interrupt </w:t>
            </w:r>
            <w:proofErr w:type="gram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in order to</w:t>
            </w:r>
            <w:proofErr w:type="gram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change the LCD content in the NVIC table as shown below: </w:t>
            </w: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56C4F6AE" wp14:editId="5D384834">
                  <wp:extent cx="3810000" cy="450532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450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81CB9" w14:textId="77777777" w:rsidR="00753B3E" w:rsidRDefault="00000000">
            <w:pPr>
              <w:pStyle w:val="paragraph"/>
              <w:numPr>
                <w:ilvl w:val="0"/>
                <w:numId w:val="2"/>
              </w:numPr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In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main.c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, we included the PMDB16_LCD.h to be able to use those functions in the slides: </w:t>
            </w:r>
          </w:p>
          <w:p w14:paraId="1A32A81F" w14:textId="77777777" w:rsidR="00753B3E" w:rsidRDefault="00000000">
            <w:pPr>
              <w:pStyle w:val="paragraph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inline distT="0" distB="0" distL="0" distR="0" wp14:anchorId="5336C84F" wp14:editId="77AF5B3C">
                  <wp:extent cx="4972050" cy="367030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8689B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We defined a series of global variables as shown below: </w:t>
            </w:r>
          </w:p>
          <w:p w14:paraId="5481D6C0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noProof/>
              </w:rPr>
              <w:drawing>
                <wp:anchor distT="0" distB="0" distL="0" distR="0" simplePos="0" relativeHeight="18" behindDoc="0" locked="0" layoutInCell="0" allowOverlap="1" wp14:anchorId="1D4BF327" wp14:editId="05BBD77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56530" cy="508635"/>
                  <wp:effectExtent l="0" t="0" r="0" b="0"/>
                  <wp:wrapSquare wrapText="largest"/>
                  <wp:docPr id="1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Where </w:t>
            </w:r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name</w:t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contains the name of every partner in the group, </w:t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our_index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is the position in</w:t>
            </w:r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 xml:space="preserve"> name</w:t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of</w:t>
            </w:r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the name to display the LCD, and </w:t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last_name_ptr</w:t>
            </w:r>
            <w:proofErr w:type="spellEnd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to point to the last name which was displayed on the bottom of the LCD.</w:t>
            </w:r>
          </w:p>
          <w:p w14:paraId="141878CA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we have defined some functions:</w:t>
            </w:r>
          </w:p>
          <w:p w14:paraId="09DEAC96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9" behindDoc="0" locked="0" layoutInCell="0" allowOverlap="1" wp14:anchorId="1244CD57" wp14:editId="74863A6D">
                  <wp:simplePos x="0" y="0"/>
                  <wp:positionH relativeFrom="column">
                    <wp:posOffset>932815</wp:posOffset>
                  </wp:positionH>
                  <wp:positionV relativeFrom="paragraph">
                    <wp:posOffset>158115</wp:posOffset>
                  </wp:positionV>
                  <wp:extent cx="2971800" cy="1495425"/>
                  <wp:effectExtent l="0" t="0" r="0" b="0"/>
                  <wp:wrapTopAndBottom/>
                  <wp:docPr id="18" name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print_name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prints the previous name (i.e. </w:t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last_name_ptr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) on the upper part of the LCD and the next name in </w:t>
            </w:r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name</w:t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on the lower part, then saves the latter in </w:t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last_name_ptr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and updates the index.</w:t>
            </w:r>
          </w:p>
          <w:p w14:paraId="3E8FA9BE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it-IT" w:eastAsia="en-US"/>
              </w:rPr>
              <w:t xml:space="preserve">In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it-IT" w:eastAsia="en-US"/>
              </w:rPr>
              <w:t>main</w:t>
            </w:r>
            <w:proofErr w:type="spellEnd"/>
            <w:r>
              <w:rPr>
                <w:rFonts w:ascii="Calibri" w:hAnsi="Calibri"/>
                <w:sz w:val="22"/>
                <w:szCs w:val="22"/>
                <w:lang w:val="it-IT" w:eastAsia="en-US"/>
              </w:rPr>
              <w:t>:</w:t>
            </w:r>
          </w:p>
          <w:p w14:paraId="286FC128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noProof/>
              </w:rPr>
              <w:drawing>
                <wp:anchor distT="0" distB="0" distL="0" distR="0" simplePos="0" relativeHeight="20" behindDoc="0" locked="0" layoutInCell="0" allowOverlap="1" wp14:anchorId="5C7C4DCC" wp14:editId="27C1820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33825" cy="1819275"/>
                  <wp:effectExtent l="0" t="0" r="0" b="0"/>
                  <wp:wrapTopAndBottom/>
                  <wp:docPr id="19" name="Image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8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We first initialize the LCD, turn on the LCD backlight and clear the previous content of the LCD, then we call </w:t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print_name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. The next part is the same as the part1.</w:t>
            </w:r>
          </w:p>
          <w:p w14:paraId="6251DAEB" w14:textId="77777777" w:rsidR="00753B3E" w:rsidRDefault="00000000">
            <w:pPr>
              <w:pStyle w:val="paragraph"/>
              <w:numPr>
                <w:ilvl w:val="0"/>
                <w:numId w:val="2"/>
              </w:numPr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We created the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callback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 function:</w:t>
            </w:r>
          </w:p>
          <w:p w14:paraId="79485CD5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noProof/>
                <w:sz w:val="22"/>
                <w:szCs w:val="22"/>
                <w:lang w:val="it-IT" w:eastAsia="en-US"/>
              </w:rPr>
              <w:drawing>
                <wp:anchor distT="0" distB="0" distL="0" distR="0" simplePos="0" relativeHeight="21" behindDoc="0" locked="0" layoutInCell="0" allowOverlap="1" wp14:anchorId="45A5DDC5" wp14:editId="0739B43F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848225" cy="1143000"/>
                  <wp:effectExtent l="0" t="0" r="0" b="0"/>
                  <wp:wrapSquare wrapText="largest"/>
                  <wp:docPr id="20" name="Image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1E540F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 xml:space="preserve">Which just clears the content of the previous iteration and executes </w:t>
            </w:r>
            <w:proofErr w:type="spellStart"/>
            <w:r>
              <w:rPr>
                <w:rFonts w:ascii="Calibri" w:hAnsi="Calibri"/>
                <w:i/>
                <w:iCs/>
                <w:sz w:val="22"/>
                <w:szCs w:val="22"/>
                <w:lang w:val="en-GB" w:eastAsia="en-US"/>
              </w:rPr>
              <w:t>print_name</w:t>
            </w:r>
            <w:proofErr w:type="spellEnd"/>
            <w:r>
              <w:rPr>
                <w:rFonts w:ascii="Calibri" w:hAnsi="Calibri"/>
                <w:sz w:val="22"/>
                <w:szCs w:val="22"/>
                <w:lang w:val="en-GB" w:eastAsia="en-US"/>
              </w:rPr>
              <w:t>.</w:t>
            </w:r>
          </w:p>
          <w:p w14:paraId="6E8BA6E0" w14:textId="77777777" w:rsidR="00753B3E" w:rsidRDefault="00000000">
            <w:pPr>
              <w:pStyle w:val="paragraph"/>
              <w:spacing w:before="280" w:after="280"/>
              <w:textAlignment w:val="baseline"/>
              <w:rPr>
                <w:rFonts w:ascii="Calibri" w:hAnsi="Calibri"/>
                <w:sz w:val="22"/>
                <w:szCs w:val="22"/>
                <w:lang w:val="it-IT" w:eastAsia="en-US"/>
              </w:rPr>
            </w:pPr>
            <w:r>
              <w:rPr>
                <w:rFonts w:ascii="Calibri" w:hAnsi="Calibri"/>
                <w:sz w:val="22"/>
                <w:szCs w:val="22"/>
                <w:lang w:val="en-GB" w:eastAsia="en-US"/>
              </w:rPr>
              <w:t>The code works as expected.</w:t>
            </w:r>
          </w:p>
        </w:tc>
      </w:tr>
      <w:tr w:rsidR="00753B3E" w14:paraId="77D3E0FE" w14:textId="77777777">
        <w:trPr>
          <w:trHeight w:val="2420"/>
        </w:trPr>
        <w:tc>
          <w:tcPr>
            <w:tcW w:w="8494" w:type="dxa"/>
          </w:tcPr>
          <w:p w14:paraId="23FDA022" w14:textId="77777777" w:rsidR="00753B3E" w:rsidRDefault="00000000">
            <w:pPr>
              <w:rPr>
                <w:lang w:val="en-US"/>
              </w:rPr>
            </w:pPr>
            <w:r>
              <w:rPr>
                <w:rFonts w:eastAsia="Calibri"/>
                <w:kern w:val="0"/>
                <w:sz w:val="22"/>
                <w:szCs w:val="22"/>
                <w:lang w:val="en-US" w:eastAsia="en-US"/>
              </w:rPr>
              <w:lastRenderedPageBreak/>
              <w:t>Professor comments:</w:t>
            </w:r>
          </w:p>
          <w:p w14:paraId="53F4F7D1" w14:textId="77777777" w:rsidR="00753B3E" w:rsidRDefault="00753B3E">
            <w:pPr>
              <w:rPr>
                <w:lang w:val="en-US"/>
              </w:rPr>
            </w:pPr>
          </w:p>
        </w:tc>
      </w:tr>
    </w:tbl>
    <w:p w14:paraId="166B68D6" w14:textId="77777777" w:rsidR="00753B3E" w:rsidRDefault="00753B3E"/>
    <w:sectPr w:rsidR="00753B3E">
      <w:pgSz w:w="11906" w:h="16838"/>
      <w:pgMar w:top="1417" w:right="1701" w:bottom="1417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458D"/>
    <w:multiLevelType w:val="multilevel"/>
    <w:tmpl w:val="C9160B6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66615B2A"/>
    <w:multiLevelType w:val="multilevel"/>
    <w:tmpl w:val="47A4DDF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6D76237B"/>
    <w:multiLevelType w:val="multilevel"/>
    <w:tmpl w:val="97D43E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288707420">
    <w:abstractNumId w:val="1"/>
  </w:num>
  <w:num w:numId="2" w16cid:durableId="1177766978">
    <w:abstractNumId w:val="0"/>
  </w:num>
  <w:num w:numId="3" w16cid:durableId="1355186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B3E"/>
    <w:rsid w:val="0014764F"/>
    <w:rsid w:val="00352EF0"/>
    <w:rsid w:val="0075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B045AB"/>
  <w15:docId w15:val="{563DAD9E-33C8-5F4E-ADC5-B426706B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zh-CN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qFormat/>
    <w:rsid w:val="00206216"/>
  </w:style>
  <w:style w:type="character" w:customStyle="1" w:styleId="eop">
    <w:name w:val="eop"/>
    <w:basedOn w:val="Fuentedeprrafopredeter"/>
    <w:qFormat/>
    <w:rsid w:val="00206216"/>
  </w:style>
  <w:style w:type="character" w:customStyle="1" w:styleId="scxw1857985">
    <w:name w:val="scxw1857985"/>
    <w:basedOn w:val="Fuentedeprrafopredeter"/>
    <w:qFormat/>
    <w:rsid w:val="00206216"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">
    <w:name w:val="paragraph"/>
    <w:basedOn w:val="Normal"/>
    <w:qFormat/>
    <w:rsid w:val="00206216"/>
    <w:pPr>
      <w:spacing w:beforeAutospacing="1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aconcuadrcula">
    <w:name w:val="Table Grid"/>
    <w:basedOn w:val="Tablanormal"/>
    <w:uiPriority w:val="39"/>
    <w:rsid w:val="00206216"/>
    <w:rPr>
      <w:rFonts w:eastAsiaTheme="minorHAnsi"/>
      <w:sz w:val="22"/>
      <w:szCs w:val="22"/>
      <w:lang w:val="it-IT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458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Jiang</dc:creator>
  <dc:description/>
  <cp:lastModifiedBy>Hui Jiang</cp:lastModifiedBy>
  <cp:revision>23</cp:revision>
  <dcterms:created xsi:type="dcterms:W3CDTF">2023-10-03T12:42:00Z</dcterms:created>
  <dcterms:modified xsi:type="dcterms:W3CDTF">2023-12-16T19:04:00Z</dcterms:modified>
  <dc:language>it-IT</dc:language>
</cp:coreProperties>
</file>