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AFA0" w14:textId="77777777" w:rsidR="00E83379" w:rsidRPr="00E83379" w:rsidRDefault="00E83379" w:rsidP="00E83379">
      <w:pPr>
        <w:rPr>
          <w:b/>
          <w:bCs/>
        </w:rPr>
      </w:pPr>
      <w:r w:rsidRPr="00E83379">
        <w:rPr>
          <w:b/>
          <w:bCs/>
        </w:rPr>
        <w:t>열린 항목 등록부</w:t>
      </w:r>
    </w:p>
    <w:p w14:paraId="19944FBD" w14:textId="77777777" w:rsidR="00E83379" w:rsidRPr="00E83379" w:rsidRDefault="00E83379" w:rsidP="00E83379">
      <w:r w:rsidRPr="00E83379">
        <w:t>2026-08-03 세미나 연구 피드백과 이후 판정을 통합한 최종본. 현재 상태 요약은 research-status.md, 이력은 progress-YYYY-MM-DD.md에 있다.</w:t>
      </w:r>
    </w:p>
    <w:p w14:paraId="69C3CB7E" w14:textId="77777777" w:rsidR="00E83379" w:rsidRPr="00E83379" w:rsidRDefault="00E83379" w:rsidP="00E83379">
      <w:r w:rsidRPr="00E83379">
        <w:t>상태 표기: 판단 방향 결정 필요 / 설계 사양 확정 필요 / 조사 문헌 확인 필요 / 실행 실험 필요 / 종결 완료</w:t>
      </w:r>
    </w:p>
    <w:p w14:paraId="176285B4" w14:textId="77777777" w:rsidR="00E83379" w:rsidRPr="00E83379" w:rsidRDefault="00E83379" w:rsidP="00E83379">
      <w:r w:rsidRPr="00E83379">
        <w:t>담당 표기: 본인 직접 정독이나 질의 / 위키 방향 논의 세션 / 조사 문헌 조사 세션 / 실험 실험 세션</w:t>
      </w:r>
    </w:p>
    <w:p w14:paraId="39B01791" w14:textId="77777777" w:rsidR="00E83379" w:rsidRPr="00E83379" w:rsidRDefault="00E83379" w:rsidP="00E83379">
      <w:r w:rsidRPr="00E83379">
        <w:pict w14:anchorId="5A842EFC">
          <v:rect id="_x0000_i1075" style="width:0;height:0" o:hralign="center" o:hrstd="t" o:hr="t" fillcolor="#a0a0a0" stroked="f"/>
        </w:pict>
      </w:r>
    </w:p>
    <w:p w14:paraId="3384F2F6" w14:textId="77777777" w:rsidR="00E83379" w:rsidRPr="00E83379" w:rsidRDefault="00E83379" w:rsidP="00E83379">
      <w:pPr>
        <w:rPr>
          <w:b/>
          <w:bCs/>
        </w:rPr>
      </w:pPr>
      <w:r w:rsidRPr="00E83379">
        <w:rPr>
          <w:b/>
          <w:bCs/>
        </w:rPr>
        <w:t>0. 최우선</w:t>
      </w:r>
    </w:p>
    <w:tbl>
      <w:tblPr>
        <w:tblW w:w="5493" w:type="dxa"/>
        <w:tblCellSpacing w:w="15" w:type="dxa"/>
        <w:tblCellMar>
          <w:left w:w="0" w:type="dxa"/>
          <w:right w:w="0" w:type="dxa"/>
        </w:tblCellMar>
        <w:tblLook w:val="04A0" w:firstRow="1" w:lastRow="0" w:firstColumn="1" w:lastColumn="0" w:noHBand="0" w:noVBand="1"/>
      </w:tblPr>
      <w:tblGrid>
        <w:gridCol w:w="898"/>
        <w:gridCol w:w="3696"/>
        <w:gridCol w:w="899"/>
      </w:tblGrid>
      <w:tr w:rsidR="00E83379" w:rsidRPr="00E83379" w14:paraId="6FA0A86F" w14:textId="77777777">
        <w:trPr>
          <w:tblHeader/>
          <w:tblCellSpacing w:w="15" w:type="dxa"/>
        </w:trPr>
        <w:tc>
          <w:tcPr>
            <w:tcW w:w="0" w:type="auto"/>
            <w:tcMar>
              <w:top w:w="90" w:type="dxa"/>
              <w:left w:w="90" w:type="dxa"/>
              <w:bottom w:w="90" w:type="dxa"/>
              <w:right w:w="90" w:type="dxa"/>
            </w:tcMar>
            <w:hideMark/>
          </w:tcPr>
          <w:p w14:paraId="0E69A6AE" w14:textId="77777777" w:rsidR="00E83379" w:rsidRPr="00E83379" w:rsidRDefault="00E83379" w:rsidP="00E83379">
            <w:r w:rsidRPr="00E83379">
              <w:t>번호</w:t>
            </w:r>
          </w:p>
        </w:tc>
        <w:tc>
          <w:tcPr>
            <w:tcW w:w="0" w:type="auto"/>
            <w:tcMar>
              <w:top w:w="90" w:type="dxa"/>
              <w:left w:w="90" w:type="dxa"/>
              <w:bottom w:w="90" w:type="dxa"/>
              <w:right w:w="90" w:type="dxa"/>
            </w:tcMar>
            <w:hideMark/>
          </w:tcPr>
          <w:p w14:paraId="062C167D" w14:textId="77777777" w:rsidR="00E83379" w:rsidRPr="00E83379" w:rsidRDefault="00E83379" w:rsidP="00E83379">
            <w:r w:rsidRPr="00E83379">
              <w:t>항목</w:t>
            </w:r>
          </w:p>
        </w:tc>
        <w:tc>
          <w:tcPr>
            <w:tcW w:w="0" w:type="auto"/>
            <w:tcMar>
              <w:top w:w="90" w:type="dxa"/>
              <w:left w:w="90" w:type="dxa"/>
              <w:bottom w:w="90" w:type="dxa"/>
              <w:right w:w="90" w:type="dxa"/>
            </w:tcMar>
            <w:hideMark/>
          </w:tcPr>
          <w:p w14:paraId="64677281" w14:textId="77777777" w:rsidR="00E83379" w:rsidRPr="00E83379" w:rsidRDefault="00E83379" w:rsidP="00E83379">
            <w:r w:rsidRPr="00E83379">
              <w:t>담당</w:t>
            </w:r>
          </w:p>
        </w:tc>
      </w:tr>
      <w:tr w:rsidR="00E83379" w:rsidRPr="00E83379" w14:paraId="20521CAE" w14:textId="77777777">
        <w:trPr>
          <w:tblCellSpacing w:w="15" w:type="dxa"/>
        </w:trPr>
        <w:tc>
          <w:tcPr>
            <w:tcW w:w="0" w:type="auto"/>
            <w:tcMar>
              <w:top w:w="90" w:type="dxa"/>
              <w:left w:w="90" w:type="dxa"/>
              <w:bottom w:w="90" w:type="dxa"/>
              <w:right w:w="90" w:type="dxa"/>
            </w:tcMar>
            <w:hideMark/>
          </w:tcPr>
          <w:p w14:paraId="016AA7E8" w14:textId="77777777" w:rsidR="00E83379" w:rsidRPr="00E83379" w:rsidRDefault="00E83379" w:rsidP="00E83379">
            <w:r w:rsidRPr="00E83379">
              <w:t>0-1</w:t>
            </w:r>
          </w:p>
        </w:tc>
        <w:tc>
          <w:tcPr>
            <w:tcW w:w="0" w:type="auto"/>
            <w:tcMar>
              <w:top w:w="90" w:type="dxa"/>
              <w:left w:w="90" w:type="dxa"/>
              <w:bottom w:w="90" w:type="dxa"/>
              <w:right w:w="90" w:type="dxa"/>
            </w:tcMar>
            <w:hideMark/>
          </w:tcPr>
          <w:p w14:paraId="73B8333D" w14:textId="77777777" w:rsidR="00E83379" w:rsidRPr="00E83379" w:rsidRDefault="00E83379" w:rsidP="00E83379">
            <w:r w:rsidRPr="00E83379">
              <w:t>개입 경로 판정 (D1)</w:t>
            </w:r>
          </w:p>
        </w:tc>
        <w:tc>
          <w:tcPr>
            <w:tcW w:w="0" w:type="auto"/>
            <w:tcMar>
              <w:top w:w="90" w:type="dxa"/>
              <w:left w:w="90" w:type="dxa"/>
              <w:bottom w:w="90" w:type="dxa"/>
              <w:right w:w="90" w:type="dxa"/>
            </w:tcMar>
            <w:hideMark/>
          </w:tcPr>
          <w:p w14:paraId="7C92A1B2" w14:textId="77777777" w:rsidR="00E83379" w:rsidRPr="00E83379" w:rsidRDefault="00E83379" w:rsidP="00E83379">
            <w:r w:rsidRPr="00E83379">
              <w:t>실험</w:t>
            </w:r>
          </w:p>
        </w:tc>
      </w:tr>
      <w:tr w:rsidR="00E83379" w:rsidRPr="00E83379" w14:paraId="01B90E34" w14:textId="77777777">
        <w:trPr>
          <w:tblCellSpacing w:w="15" w:type="dxa"/>
        </w:trPr>
        <w:tc>
          <w:tcPr>
            <w:tcW w:w="0" w:type="auto"/>
            <w:tcMar>
              <w:top w:w="90" w:type="dxa"/>
              <w:left w:w="90" w:type="dxa"/>
              <w:bottom w:w="90" w:type="dxa"/>
              <w:right w:w="90" w:type="dxa"/>
            </w:tcMar>
            <w:hideMark/>
          </w:tcPr>
          <w:p w14:paraId="09231229" w14:textId="77777777" w:rsidR="00E83379" w:rsidRPr="00E83379" w:rsidRDefault="00E83379" w:rsidP="00E83379">
            <w:r w:rsidRPr="00E83379">
              <w:t>0-2</w:t>
            </w:r>
          </w:p>
        </w:tc>
        <w:tc>
          <w:tcPr>
            <w:tcW w:w="0" w:type="auto"/>
            <w:tcMar>
              <w:top w:w="90" w:type="dxa"/>
              <w:left w:w="90" w:type="dxa"/>
              <w:bottom w:w="90" w:type="dxa"/>
              <w:right w:w="90" w:type="dxa"/>
            </w:tcMar>
            <w:hideMark/>
          </w:tcPr>
          <w:p w14:paraId="217C654B" w14:textId="77777777" w:rsidR="00E83379" w:rsidRPr="00E83379" w:rsidRDefault="00E83379" w:rsidP="00E83379">
            <w:r w:rsidRPr="00E83379">
              <w:t>COLMAP 원전 정독 (B1)</w:t>
            </w:r>
          </w:p>
        </w:tc>
        <w:tc>
          <w:tcPr>
            <w:tcW w:w="0" w:type="auto"/>
            <w:tcMar>
              <w:top w:w="90" w:type="dxa"/>
              <w:left w:w="90" w:type="dxa"/>
              <w:bottom w:w="90" w:type="dxa"/>
              <w:right w:w="90" w:type="dxa"/>
            </w:tcMar>
            <w:hideMark/>
          </w:tcPr>
          <w:p w14:paraId="3C46C324" w14:textId="77777777" w:rsidR="00E83379" w:rsidRPr="00E83379" w:rsidRDefault="00E83379" w:rsidP="00E83379">
            <w:r w:rsidRPr="00E83379">
              <w:t>본인</w:t>
            </w:r>
          </w:p>
        </w:tc>
      </w:tr>
    </w:tbl>
    <w:p w14:paraId="3362975D" w14:textId="77777777" w:rsidR="00E83379" w:rsidRPr="00E83379" w:rsidRDefault="00E83379" w:rsidP="00E83379">
      <w:r w:rsidRPr="00E83379">
        <w:t>0-1은 GPU 투입 여부를, 0-2는 판별값 재설계의 착수 가능 여부를 결정한다. 두 항목은 서로 독립이므로 병렬로 진행한다.</w:t>
      </w:r>
    </w:p>
    <w:p w14:paraId="6855A6A6" w14:textId="77777777" w:rsidR="00E83379" w:rsidRPr="00E83379" w:rsidRDefault="00E83379" w:rsidP="00E83379">
      <w:r w:rsidRPr="00E83379">
        <w:pict w14:anchorId="1C0B4CDF">
          <v:rect id="_x0000_i1076" style="width:0;height:0" o:hralign="center" o:hrstd="t" o:hr="t" fillcolor="#a0a0a0" stroked="f"/>
        </w:pict>
      </w:r>
    </w:p>
    <w:p w14:paraId="38E7134F" w14:textId="77777777" w:rsidR="00E83379" w:rsidRPr="00E83379" w:rsidRDefault="00E83379" w:rsidP="00E83379">
      <w:pPr>
        <w:rPr>
          <w:b/>
          <w:bCs/>
        </w:rPr>
      </w:pPr>
      <w:r w:rsidRPr="00E83379">
        <w:rPr>
          <w:b/>
          <w:bCs/>
        </w:rPr>
        <w:t>A. 존립과 스코프</w:t>
      </w:r>
    </w:p>
    <w:p w14:paraId="13DC91D9" w14:textId="77777777" w:rsidR="00E83379" w:rsidRPr="00E83379" w:rsidRDefault="00E83379" w:rsidP="00E83379">
      <w:r w:rsidRPr="00E83379">
        <w:t>A1. GS로 표면을 재구성해야 할 이유 · 판단 · 위키+조사 point cloud 기반 재구성으로 도시 규모가 가능한데 난이도 높은 GS를 쓸 근거를 세워야 한다. 현재 답은 "주류 분야가 이미 존재한다"는 것뿐이며 이는 이유가 아니다. 논거 구성은 위키 세션이 하고, 필요한 근거(고전 MVS의 달성 범위와 비용, GS 계열이 스스로 주장하는 이점)는 조사 세션이 수집한다. 읽기로는 닫히지 않는다.</w:t>
      </w:r>
    </w:p>
    <w:p w14:paraId="0FD3E4A3" w14:textId="77777777" w:rsidR="00E83379" w:rsidRPr="00E83379" w:rsidRDefault="00E83379" w:rsidP="00E83379">
      <w:r w:rsidRPr="00E83379">
        <w:t>A2. 표적 범위 전환 여부 · 판단 · 위키 배경 전체는 석사 범위를 넘는다는 지적. 대안은 복잡한 물체, 원거리 물체, 구멍 있는 물체, 가늘고 긴 구조물이며 GT mesh가 있는 합성 씬에서 쉬운 것부터 검증한다. 잠정 방침은 진단 주장(H1·H2)은 실제 씬에 남기고 개입 증명 무대만 통제된 곳으로 옮기는 것이다. C5와 D1의 결과를 받아 확정한다.</w:t>
      </w:r>
    </w:p>
    <w:p w14:paraId="4EF6FA89" w14:textId="77777777" w:rsidR="00E83379" w:rsidRPr="00E83379" w:rsidRDefault="00E83379" w:rsidP="00E83379">
      <w:r w:rsidRPr="00E83379">
        <w:t>A3. 표현 범위 경고 · 판단 · 위키 mesh에 색과 텍스처를 입히는 것은 아직 어색하며 배경 전체를 잘 표현하겠다는 목표는 과도할 수 있다. A2와 같은 취지이므로 A2 판단에 흡수한다.</w:t>
      </w:r>
    </w:p>
    <w:p w14:paraId="73F631E2" w14:textId="77777777" w:rsidR="00E83379" w:rsidRPr="00E83379" w:rsidRDefault="00E83379" w:rsidP="00E83379">
      <w:r w:rsidRPr="00E83379">
        <w:lastRenderedPageBreak/>
        <w:t>A4. CAD 분야의 mesh 품질 평가 관행 · 조사 · 조사 각도와 변 길이까지 따지는 분야의 관행을 참고한다. C4의 mesh 자체 품질 지표와 연결된다.</w:t>
      </w:r>
    </w:p>
    <w:p w14:paraId="46E49C51" w14:textId="77777777" w:rsidR="00E83379" w:rsidRPr="00E83379" w:rsidRDefault="00E83379" w:rsidP="00E83379">
      <w:r w:rsidRPr="00E83379">
        <w:pict w14:anchorId="7890B9E3">
          <v:rect id="_x0000_i1077" style="width:0;height:0" o:hralign="center" o:hrstd="t" o:hr="t" fillcolor="#a0a0a0" stroked="f"/>
        </w:pict>
      </w:r>
    </w:p>
    <w:p w14:paraId="4B4DBAF3" w14:textId="77777777" w:rsidR="00E83379" w:rsidRPr="00E83379" w:rsidRDefault="00E83379" w:rsidP="00E83379">
      <w:pPr>
        <w:rPr>
          <w:b/>
          <w:bCs/>
        </w:rPr>
      </w:pPr>
      <w:r w:rsidRPr="00E83379">
        <w:rPr>
          <w:b/>
          <w:bCs/>
        </w:rPr>
        <w:t>B. 핵심 판별값의 엄밀화</w:t>
      </w:r>
    </w:p>
    <w:p w14:paraId="0009C8DC" w14:textId="77777777" w:rsidR="00E83379" w:rsidRPr="00E83379" w:rsidRDefault="00E83379" w:rsidP="00E83379">
      <w:r w:rsidRPr="00E83379">
        <w:t>B1. COLMAP 원전 정독 · 조사 · 본인 Schönberger &amp; Frahm, "Structure-from-Motion Revisited", CVPR 2016. 확인 목표 세 가지로 한정하고 전체 정독은 하지 않는다.</w:t>
      </w:r>
    </w:p>
    <w:p w14:paraId="126B4577" w14:textId="77777777" w:rsidR="00E83379" w:rsidRPr="00E83379" w:rsidRDefault="00E83379" w:rsidP="00E83379">
      <w:pPr>
        <w:numPr>
          <w:ilvl w:val="0"/>
          <w:numId w:val="2"/>
        </w:numPr>
      </w:pPr>
      <w:r w:rsidRPr="00E83379">
        <w:t>삼각측량각의 공식 정의 (두 뷰 쌍의 각인지 관측 집합의 통계인지)</w:t>
      </w:r>
    </w:p>
    <w:p w14:paraId="385499C9" w14:textId="77777777" w:rsidR="00E83379" w:rsidRPr="00E83379" w:rsidRDefault="00E83379" w:rsidP="00E83379">
      <w:pPr>
        <w:numPr>
          <w:ilvl w:val="0"/>
          <w:numId w:val="2"/>
        </w:numPr>
      </w:pPr>
      <w:r w:rsidRPr="00E83379">
        <w:t>min triangulation angle 필터의 임계값과 그 근거</w:t>
      </w:r>
    </w:p>
    <w:p w14:paraId="209C73F4" w14:textId="77777777" w:rsidR="00E83379" w:rsidRPr="00E83379" w:rsidRDefault="00E83379" w:rsidP="00E83379">
      <w:pPr>
        <w:numPr>
          <w:ilvl w:val="0"/>
          <w:numId w:val="2"/>
        </w:numPr>
      </w:pPr>
      <w:r w:rsidRPr="00E83379">
        <w:t>track 선택과 정제 규칙 (point 채널 편향의 발생 지점) 완료 조건은 현재 임계값을 분야 표준 논리 위에 세울 수 있게 되는 것이다.</w:t>
      </w:r>
    </w:p>
    <w:p w14:paraId="2D19274A" w14:textId="77777777" w:rsidR="00E83379" w:rsidRPr="00E83379" w:rsidRDefault="00E83379" w:rsidP="00E83379">
      <w:r w:rsidRPr="00E83379">
        <w:t>B2. 세 가지 양의 분리 정의 · 설계 · 위키 "10도 간격 15회와 150도 간격 2회가 같은 값인가"라는 지적은 서로 다른 세 양이 뭉뚱그려진 데서 나왔다. 현재 코드 실측은 다음과 같다.</w:t>
      </w:r>
    </w:p>
    <w:tbl>
      <w:tblPr>
        <w:tblW w:w="5493" w:type="dxa"/>
        <w:tblCellSpacing w:w="15" w:type="dxa"/>
        <w:tblCellMar>
          <w:left w:w="0" w:type="dxa"/>
          <w:right w:w="0" w:type="dxa"/>
        </w:tblCellMar>
        <w:tblLook w:val="04A0" w:firstRow="1" w:lastRow="0" w:firstColumn="1" w:lastColumn="0" w:noHBand="0" w:noVBand="1"/>
      </w:tblPr>
      <w:tblGrid>
        <w:gridCol w:w="1676"/>
        <w:gridCol w:w="2043"/>
        <w:gridCol w:w="1774"/>
      </w:tblGrid>
      <w:tr w:rsidR="00E83379" w:rsidRPr="00E83379" w14:paraId="043BC6F0" w14:textId="77777777">
        <w:trPr>
          <w:tblHeader/>
          <w:tblCellSpacing w:w="15" w:type="dxa"/>
        </w:trPr>
        <w:tc>
          <w:tcPr>
            <w:tcW w:w="0" w:type="auto"/>
            <w:tcMar>
              <w:top w:w="90" w:type="dxa"/>
              <w:left w:w="90" w:type="dxa"/>
              <w:bottom w:w="90" w:type="dxa"/>
              <w:right w:w="90" w:type="dxa"/>
            </w:tcMar>
            <w:hideMark/>
          </w:tcPr>
          <w:p w14:paraId="39051EF2" w14:textId="77777777" w:rsidR="00E83379" w:rsidRPr="00E83379" w:rsidRDefault="00E83379" w:rsidP="00E83379">
            <w:r w:rsidRPr="00E83379">
              <w:t>양</w:t>
            </w:r>
          </w:p>
        </w:tc>
        <w:tc>
          <w:tcPr>
            <w:tcW w:w="0" w:type="auto"/>
            <w:tcMar>
              <w:top w:w="90" w:type="dxa"/>
              <w:left w:w="90" w:type="dxa"/>
              <w:bottom w:w="90" w:type="dxa"/>
              <w:right w:w="90" w:type="dxa"/>
            </w:tcMar>
            <w:hideMark/>
          </w:tcPr>
          <w:p w14:paraId="1480F452" w14:textId="77777777" w:rsidR="00E83379" w:rsidRPr="00E83379" w:rsidRDefault="00E83379" w:rsidP="00E83379">
            <w:r w:rsidRPr="00E83379">
              <w:t>현재 정의</w:t>
            </w:r>
          </w:p>
        </w:tc>
        <w:tc>
          <w:tcPr>
            <w:tcW w:w="0" w:type="auto"/>
            <w:tcMar>
              <w:top w:w="90" w:type="dxa"/>
              <w:left w:w="90" w:type="dxa"/>
              <w:bottom w:w="90" w:type="dxa"/>
              <w:right w:w="90" w:type="dxa"/>
            </w:tcMar>
            <w:hideMark/>
          </w:tcPr>
          <w:p w14:paraId="3229AF6D" w14:textId="77777777" w:rsidR="00E83379" w:rsidRPr="00E83379" w:rsidRDefault="00E83379" w:rsidP="00E83379">
            <w:r w:rsidRPr="00E83379">
              <w:t>상태</w:t>
            </w:r>
          </w:p>
        </w:tc>
      </w:tr>
      <w:tr w:rsidR="00E83379" w:rsidRPr="00E83379" w14:paraId="340B9647" w14:textId="77777777">
        <w:trPr>
          <w:tblCellSpacing w:w="15" w:type="dxa"/>
        </w:trPr>
        <w:tc>
          <w:tcPr>
            <w:tcW w:w="0" w:type="auto"/>
            <w:tcMar>
              <w:top w:w="90" w:type="dxa"/>
              <w:left w:w="90" w:type="dxa"/>
              <w:bottom w:w="90" w:type="dxa"/>
              <w:right w:w="90" w:type="dxa"/>
            </w:tcMar>
            <w:hideMark/>
          </w:tcPr>
          <w:p w14:paraId="044B8C9B" w14:textId="77777777" w:rsidR="00E83379" w:rsidRPr="00E83379" w:rsidRDefault="00E83379" w:rsidP="00E83379">
            <w:r w:rsidRPr="00E83379">
              <w:t>각 범위 (pot_angle)</w:t>
            </w:r>
          </w:p>
        </w:tc>
        <w:tc>
          <w:tcPr>
            <w:tcW w:w="0" w:type="auto"/>
            <w:tcMar>
              <w:top w:w="90" w:type="dxa"/>
              <w:left w:w="90" w:type="dxa"/>
              <w:bottom w:w="90" w:type="dxa"/>
              <w:right w:w="90" w:type="dxa"/>
            </w:tcMar>
            <w:hideMark/>
          </w:tcPr>
          <w:p w14:paraId="615DB840" w14:textId="77777777" w:rsidR="00E83379" w:rsidRPr="00E83379" w:rsidRDefault="00E83379" w:rsidP="00E83379">
            <w:r w:rsidRPr="00E83379">
              <w:t>평균 방향에서 가장 벌어진 카메라를 기준으로 한 최대 이격각. 포즈만으로 계산</w:t>
            </w:r>
          </w:p>
        </w:tc>
        <w:tc>
          <w:tcPr>
            <w:tcW w:w="0" w:type="auto"/>
            <w:tcMar>
              <w:top w:w="90" w:type="dxa"/>
              <w:left w:w="90" w:type="dxa"/>
              <w:bottom w:w="90" w:type="dxa"/>
              <w:right w:w="90" w:type="dxa"/>
            </w:tcMar>
            <w:hideMark/>
          </w:tcPr>
          <w:p w14:paraId="637253F4" w14:textId="77777777" w:rsidR="00E83379" w:rsidRPr="00E83379" w:rsidRDefault="00E83379" w:rsidP="00E83379">
            <w:r w:rsidRPr="00E83379">
              <w:t>정의는 명확하나 문서화되지 않았음</w:t>
            </w:r>
          </w:p>
        </w:tc>
      </w:tr>
      <w:tr w:rsidR="00E83379" w:rsidRPr="00E83379" w14:paraId="626468BB" w14:textId="77777777">
        <w:trPr>
          <w:tblCellSpacing w:w="15" w:type="dxa"/>
        </w:trPr>
        <w:tc>
          <w:tcPr>
            <w:tcW w:w="0" w:type="auto"/>
            <w:tcMar>
              <w:top w:w="90" w:type="dxa"/>
              <w:left w:w="90" w:type="dxa"/>
              <w:bottom w:w="90" w:type="dxa"/>
              <w:right w:w="90" w:type="dxa"/>
            </w:tcMar>
            <w:hideMark/>
          </w:tcPr>
          <w:p w14:paraId="3B90E514" w14:textId="77777777" w:rsidR="00E83379" w:rsidRPr="00E83379" w:rsidRDefault="00E83379" w:rsidP="00E83379">
            <w:r w:rsidRPr="00E83379">
              <w:t>각 분포 (disp)</w:t>
            </w:r>
          </w:p>
        </w:tc>
        <w:tc>
          <w:tcPr>
            <w:tcW w:w="0" w:type="auto"/>
            <w:tcMar>
              <w:top w:w="90" w:type="dxa"/>
              <w:left w:w="90" w:type="dxa"/>
              <w:bottom w:w="90" w:type="dxa"/>
              <w:right w:w="90" w:type="dxa"/>
            </w:tcMar>
            <w:hideMark/>
          </w:tcPr>
          <w:p w14:paraId="40B10E73" w14:textId="77777777" w:rsidR="00E83379" w:rsidRPr="00E83379" w:rsidRDefault="00E83379" w:rsidP="00E83379">
            <w:r w:rsidRPr="00E83379">
              <w:t>1 빼기 평균 결과벡터 길이</w:t>
            </w:r>
          </w:p>
        </w:tc>
        <w:tc>
          <w:tcPr>
            <w:tcW w:w="0" w:type="auto"/>
            <w:tcMar>
              <w:top w:w="90" w:type="dxa"/>
              <w:left w:w="90" w:type="dxa"/>
              <w:bottom w:w="90" w:type="dxa"/>
              <w:right w:w="90" w:type="dxa"/>
            </w:tcMar>
            <w:hideMark/>
          </w:tcPr>
          <w:p w14:paraId="638437FA" w14:textId="77777777" w:rsidR="00E83379" w:rsidRPr="00E83379" w:rsidRDefault="00E83379" w:rsidP="00E83379">
            <w:r w:rsidRPr="00E83379">
              <w:t>계산·저장되고 있으나 4상태 분류에서 미사용</w:t>
            </w:r>
          </w:p>
        </w:tc>
      </w:tr>
      <w:tr w:rsidR="00E83379" w:rsidRPr="00E83379" w14:paraId="7C0D7DD6" w14:textId="77777777">
        <w:trPr>
          <w:tblCellSpacing w:w="15" w:type="dxa"/>
        </w:trPr>
        <w:tc>
          <w:tcPr>
            <w:tcW w:w="0" w:type="auto"/>
            <w:tcMar>
              <w:top w:w="90" w:type="dxa"/>
              <w:left w:w="90" w:type="dxa"/>
              <w:bottom w:w="90" w:type="dxa"/>
              <w:right w:w="90" w:type="dxa"/>
            </w:tcMar>
            <w:hideMark/>
          </w:tcPr>
          <w:p w14:paraId="4112B1E3" w14:textId="77777777" w:rsidR="00E83379" w:rsidRPr="00E83379" w:rsidRDefault="00E83379" w:rsidP="00E83379">
            <w:r w:rsidRPr="00E83379">
              <w:t>관측 중복도 (n_views, track)</w:t>
            </w:r>
          </w:p>
        </w:tc>
        <w:tc>
          <w:tcPr>
            <w:tcW w:w="0" w:type="auto"/>
            <w:tcMar>
              <w:top w:w="90" w:type="dxa"/>
              <w:left w:w="90" w:type="dxa"/>
              <w:bottom w:w="90" w:type="dxa"/>
              <w:right w:w="90" w:type="dxa"/>
            </w:tcMar>
            <w:hideMark/>
          </w:tcPr>
          <w:p w14:paraId="053F3725" w14:textId="77777777" w:rsidR="00E83379" w:rsidRPr="00E83379" w:rsidRDefault="00E83379" w:rsidP="00E83379">
            <w:r w:rsidRPr="00E83379">
              <w:t>관측 횟수</w:t>
            </w:r>
          </w:p>
        </w:tc>
        <w:tc>
          <w:tcPr>
            <w:tcW w:w="0" w:type="auto"/>
            <w:tcMar>
              <w:top w:w="90" w:type="dxa"/>
              <w:left w:w="90" w:type="dxa"/>
              <w:bottom w:w="90" w:type="dxa"/>
              <w:right w:w="90" w:type="dxa"/>
            </w:tcMar>
            <w:hideMark/>
          </w:tcPr>
          <w:p w14:paraId="65334C93" w14:textId="77777777" w:rsidR="00E83379" w:rsidRPr="00E83379" w:rsidRDefault="00E83379" w:rsidP="00E83379">
            <w:r w:rsidRPr="00E83379">
              <w:t>사용 중</w:t>
            </w:r>
          </w:p>
        </w:tc>
      </w:tr>
      <w:tr w:rsidR="00E83379" w:rsidRPr="00E83379" w14:paraId="7D0F0F0B" w14:textId="77777777">
        <w:trPr>
          <w:tblCellSpacing w:w="15" w:type="dxa"/>
        </w:trPr>
        <w:tc>
          <w:tcPr>
            <w:tcW w:w="0" w:type="auto"/>
            <w:tcMar>
              <w:top w:w="90" w:type="dxa"/>
              <w:left w:w="90" w:type="dxa"/>
              <w:bottom w:w="90" w:type="dxa"/>
              <w:right w:w="90" w:type="dxa"/>
            </w:tcMar>
            <w:hideMark/>
          </w:tcPr>
          <w:p w14:paraId="2CA1842A" w14:textId="77777777" w:rsidR="00E83379" w:rsidRPr="00E83379" w:rsidRDefault="00E83379" w:rsidP="00E83379">
            <w:r w:rsidRPr="00E83379">
              <w:t xml:space="preserve">점 기반 각 </w:t>
            </w:r>
            <w:r w:rsidRPr="00E83379">
              <w:lastRenderedPageBreak/>
              <w:t>(tri_angle)</w:t>
            </w:r>
          </w:p>
        </w:tc>
        <w:tc>
          <w:tcPr>
            <w:tcW w:w="0" w:type="auto"/>
            <w:tcMar>
              <w:top w:w="90" w:type="dxa"/>
              <w:left w:w="90" w:type="dxa"/>
              <w:bottom w:w="90" w:type="dxa"/>
              <w:right w:w="90" w:type="dxa"/>
            </w:tcMar>
            <w:hideMark/>
          </w:tcPr>
          <w:p w14:paraId="4B57F7D4" w14:textId="77777777" w:rsidR="00E83379" w:rsidRPr="00E83379" w:rsidRDefault="00E83379" w:rsidP="00E83379">
            <w:r w:rsidRPr="00E83379">
              <w:lastRenderedPageBreak/>
              <w:t xml:space="preserve">최대 6대만 뽑아 </w:t>
            </w:r>
            <w:r w:rsidRPr="00E83379">
              <w:lastRenderedPageBreak/>
              <w:t>계산한 최대 쌍각</w:t>
            </w:r>
          </w:p>
        </w:tc>
        <w:tc>
          <w:tcPr>
            <w:tcW w:w="0" w:type="auto"/>
            <w:tcMar>
              <w:top w:w="90" w:type="dxa"/>
              <w:left w:w="90" w:type="dxa"/>
              <w:bottom w:w="90" w:type="dxa"/>
              <w:right w:w="90" w:type="dxa"/>
            </w:tcMar>
            <w:hideMark/>
          </w:tcPr>
          <w:p w14:paraId="08CB5F2E" w14:textId="77777777" w:rsidR="00E83379" w:rsidRPr="00E83379" w:rsidRDefault="00E83379" w:rsidP="00E83379">
            <w:r w:rsidRPr="00E83379">
              <w:lastRenderedPageBreak/>
              <w:t>표본 추출이 이미지 순서 기준</w:t>
            </w:r>
            <w:r w:rsidRPr="00E83379">
              <w:lastRenderedPageBreak/>
              <w:t>이라 긴 track에서 과소추정</w:t>
            </w:r>
          </w:p>
        </w:tc>
      </w:tr>
    </w:tbl>
    <w:p w14:paraId="45C1270F" w14:textId="77777777" w:rsidR="00E83379" w:rsidRPr="00E83379" w:rsidRDefault="00E83379" w:rsidP="00E83379">
      <w:r w:rsidRPr="00E83379">
        <w:lastRenderedPageBreak/>
        <w:t>조치는 세 양을 분리해 정의하고 disp를 분류에 편입하는 것이다. 지적에 대한 답이 이미 데이터 안에 있다.</w:t>
      </w:r>
    </w:p>
    <w:p w14:paraId="1E045347" w14:textId="77777777" w:rsidR="00E83379" w:rsidRPr="00E83379" w:rsidRDefault="00E83379" w:rsidP="00E83379">
      <w:r w:rsidRPr="00E83379">
        <w:t>B3. 임계값의 근거 · 설계 · 위키 현재 임계값은 선택된 값이며 유도된 값이 아니다. 주장 강도 규칙(순위만 맞으면 되며 값을 예측하지 않는다)이 부담을 줄이지만 근거는 여전히 필요하다. B1의 표준 논리 또는 C5의 통제 무대에서 유도한다.</w:t>
      </w:r>
    </w:p>
    <w:p w14:paraId="26FB82B1" w14:textId="77777777" w:rsidR="00E83379" w:rsidRPr="00E83379" w:rsidRDefault="00E83379" w:rsidP="00E83379">
      <w:r w:rsidRPr="00E83379">
        <w:t>B4. Observation Confidence Field 재설계 · 설계 · 위키 B1·B2·B3을 종합해 구조도로 그릴 수 있는 수준의 사양을 확정한다. SfM의 어떤 값으로 어떻게 격자를 만들고 파이프라인 어디에 무엇이 흘러드는지까지 명시한다. 발표 피드백의 최중요 그림 요구와 동일한 항목이다.</w:t>
      </w:r>
    </w:p>
    <w:p w14:paraId="19D1871C" w14:textId="77777777" w:rsidR="00E83379" w:rsidRPr="00E83379" w:rsidRDefault="00E83379" w:rsidP="00E83379">
      <w:r w:rsidRPr="00E83379">
        <w:t>B5. 거리의 변장이라는 반론 · 부분 해소 H2를 거리 통제 설계로 수행해 같은 거리 안에서도 1.66에서 2.47배 격차가 나왔다. 완전한 종결은 C2가 담당한다.</w:t>
      </w:r>
    </w:p>
    <w:p w14:paraId="1639099A" w14:textId="77777777" w:rsidR="00E83379" w:rsidRPr="00E83379" w:rsidRDefault="00E83379" w:rsidP="00E83379">
      <w:r w:rsidRPr="00E83379">
        <w:t>B6. 3DGS가 SfM에서 실제로 쓰는 정보 · 조사 · 조사 점의 좌표와 색, 그리고 카메라 포즈까지만 쓰이며 관측 횟수와 각도는 초기화에 쓰이지 않는다. 이것이 본 연구의 진입점이다. 미검증 항목: 원논문 초기화 ablation에서 무작위 초기화 시 배경 영역이 나빠진다고 명시했는지. 확인 전까지 인용하지 않는다.</w:t>
      </w:r>
    </w:p>
    <w:p w14:paraId="253216EA" w14:textId="77777777" w:rsidR="00E83379" w:rsidRPr="00E83379" w:rsidRDefault="00E83379" w:rsidP="00E83379">
      <w:r w:rsidRPr="00E83379">
        <w:t>B7. 삼각측량각 사용 선례 · 조사 · 조사 학습 내부에서 loss 가중이나 prior 게이트로 쓴 사례를 찾는다. 촬영 계획 용도는 제외한다. 없으면 "찾지 못함"으로 명확히 결론내며 그 자체가 기여의 근거가 된다.</w:t>
      </w:r>
    </w:p>
    <w:p w14:paraId="0DA5CACE" w14:textId="77777777" w:rsidR="00E83379" w:rsidRPr="00E83379" w:rsidRDefault="00E83379" w:rsidP="00E83379">
      <w:r w:rsidRPr="00E83379">
        <w:t>B8. 점 밀도 대리변수 반론 · 실행 · 실험 현재 반증 자료는 관측 횟수와 track 길이를 반박하므로, 반론이 "점 밀도의 대리변수"로 옮겨갈 수 있다. n_pts 채널이 이미 있으므로 같은 기준으로 직접 반증한다. C6에 편입한다.</w:t>
      </w:r>
    </w:p>
    <w:p w14:paraId="2C61F25D" w14:textId="77777777" w:rsidR="00E83379" w:rsidRPr="00E83379" w:rsidRDefault="00E83379" w:rsidP="00E83379">
      <w:r w:rsidRPr="00E83379">
        <w:t>B9. 포즈 전용 field 검증 · 실행 · 실험 point 채널을 제거한 field로 H1·H2가 재현되는지 확인한다. 학습이 필요 없다. COLMAP 필터가 만든 점 희소성의 대리변수라는 반론을 차단한다. 포즈만으로는 텍스처를 판별할 수 없어 4상태가 3상태로 축소되므로, 주장은 "핵심 판별값은 포즈만으로 성립한다"까지로 한정한다. C6에 편입한다.</w:t>
      </w:r>
    </w:p>
    <w:p w14:paraId="449BB619" w14:textId="77777777" w:rsidR="00E83379" w:rsidRPr="00E83379" w:rsidRDefault="00E83379" w:rsidP="00E83379">
      <w:r w:rsidRPr="00E83379">
        <w:pict w14:anchorId="6338201D">
          <v:rect id="_x0000_i1078" style="width:0;height:0" o:hralign="center" o:hrstd="t" o:hr="t" fillcolor="#a0a0a0" stroked="f"/>
        </w:pict>
      </w:r>
    </w:p>
    <w:p w14:paraId="24A5AE88" w14:textId="77777777" w:rsidR="00E83379" w:rsidRPr="00E83379" w:rsidRDefault="00E83379" w:rsidP="00E83379">
      <w:pPr>
        <w:rPr>
          <w:b/>
          <w:bCs/>
        </w:rPr>
      </w:pPr>
      <w:r w:rsidRPr="00E83379">
        <w:rPr>
          <w:b/>
          <w:bCs/>
        </w:rPr>
        <w:t>C. 평가 설계</w:t>
      </w:r>
    </w:p>
    <w:p w14:paraId="03255BE5" w14:textId="77777777" w:rsidR="00E83379" w:rsidRPr="00E83379" w:rsidRDefault="00E83379" w:rsidP="00E83379">
      <w:r w:rsidRPr="00E83379">
        <w:lastRenderedPageBreak/>
        <w:t>C1. 비어야 할 영역의 평가 관행 · 조사 · 조사 하늘처럼 mesh가 없어야 하는 영역을 기존 벤치마크가 어떻게 처리하는지 조사한다. GT 점군에 하늘 방향 점이 있는 경우의 처리, sky mask, 거리 상한, crop의 근거를 확인한다. accuracy 계열 포기 결정과 직결되므로 재검토 가치가 있다.</w:t>
      </w:r>
    </w:p>
    <w:p w14:paraId="4B43146B" w14:textId="77777777" w:rsidR="00E83379" w:rsidRPr="00E83379" w:rsidRDefault="00E83379" w:rsidP="00E83379">
      <w:r w:rsidRPr="00E83379">
        <w:t>C2. 같은 거리, 다른 각도 비교 · 실행 · 실험 특정 영역을 보는 카메라 호만 제거하고 재학습해 그 영역만 나빠지는지 확인한다. 인과, 국소성, 근거리 사례를 한 번에 확보하며 B5를 종결한다. 대조군은 같은 수의 무작위 카메라 제거로 관측 총량을 통제한다.</w:t>
      </w:r>
    </w:p>
    <w:p w14:paraId="67731780" w14:textId="77777777" w:rsidR="00E83379" w:rsidRPr="00E83379" w:rsidRDefault="00E83379" w:rsidP="00E83379">
      <w:r w:rsidRPr="00E83379">
        <w:t>C3. 조건 통일 방법 · 확보 Blender에서 입력 카메라 정보를 그대로 써서 렌더링하면 항상 같은 조건이 된다. 좌표축 문제는 z-up과 y-up 변환으로 해결한다.</w:t>
      </w:r>
    </w:p>
    <w:p w14:paraId="4559770C" w14:textId="77777777" w:rsidR="00E83379" w:rsidRPr="00E83379" w:rsidRDefault="00E83379" w:rsidP="00E83379">
      <w:r w:rsidRPr="00E83379">
        <w:t>C4. 지표 구성 규칙 · 확정 GT 대비 정성 및 정량 비교, ablation, 추가로 보일 것. 제시 순서는 관례 지표(Chamfer, F1)를 먼저 보이고 그 한계를 제시한 뒤 자체 지표로 넘어간다. 지표는 쓰기 전에 정의한다. mesh 자체 품질 지표(내각, 변 길이)도 검토 대상이다.</w:t>
      </w:r>
    </w:p>
    <w:p w14:paraId="1438D045" w14:textId="77777777" w:rsidR="00E83379" w:rsidRPr="00E83379" w:rsidRDefault="00E83379" w:rsidP="00E83379">
      <w:r w:rsidRPr="00E83379">
        <w:t>C5. GT mesh 데이터셋 확보 · 조사 · 조사 합성 씬 우선. 3DGS 계열에서 쓰이는 데이터셋 중 GT mesh가 함께 제공되는 것을 찾는다. 해골이 등장하는 씬에 GT mesh가 있다는 제보를 확인한다. 구멍 있는 물체와 가늘고 긴 구조물을 표적으로 삼은 선행 연구도 함께 조사한다. A2 판단의 재료다.</w:t>
      </w:r>
    </w:p>
    <w:p w14:paraId="629A906D" w14:textId="77777777" w:rsidR="00E83379" w:rsidRPr="00E83379" w:rsidRDefault="00E83379" w:rsidP="00E83379">
      <w:r w:rsidRPr="00E83379">
        <w:t>C6. 동일 기준 판별값 비교표 · 실행 · 실험 같은 within-band 기준으로 다섯 가지를 나란히 놓는다: 각 범위, 점 밀도(B8), 관측 횟수, 포즈 전용(B9), 경쟁 기법 지표. 우리 것만 격차를 만들면 대리변수 반론과 경쟁 차별화가 한 표로 정리된다. 로컬 CPU로 가능하며 GPU가 필요 없다.</w:t>
      </w:r>
    </w:p>
    <w:p w14:paraId="5EA389A0" w14:textId="77777777" w:rsidR="00E83379" w:rsidRPr="00E83379" w:rsidRDefault="00E83379" w:rsidP="00E83379">
      <w:r w:rsidRPr="00E83379">
        <w:pict w14:anchorId="7B34F30A">
          <v:rect id="_x0000_i1079" style="width:0;height:0" o:hralign="center" o:hrstd="t" o:hr="t" fillcolor="#a0a0a0" stroked="f"/>
        </w:pict>
      </w:r>
    </w:p>
    <w:p w14:paraId="42E3ABC5" w14:textId="77777777" w:rsidR="00E83379" w:rsidRPr="00E83379" w:rsidRDefault="00E83379" w:rsidP="00E83379">
      <w:pPr>
        <w:rPr>
          <w:b/>
          <w:bCs/>
        </w:rPr>
      </w:pPr>
      <w:r w:rsidRPr="00E83379">
        <w:rPr>
          <w:b/>
          <w:bCs/>
        </w:rPr>
        <w:t>D. 개입과 prior</w:t>
      </w:r>
    </w:p>
    <w:p w14:paraId="33418CF1" w14:textId="77777777" w:rsidR="00E83379" w:rsidRPr="00E83379" w:rsidRDefault="00E83379" w:rsidP="00E83379">
      <w:r w:rsidRPr="00E83379">
        <w:t>D1. 개입 경로 판정 · 실행 · 실험 · 최우선 균일 prior 대조군을 거리별로 재판독한 결과, 이득과 피해가 상태가 아니라 거리를 따라 갈렸다. 근거리는 양쪽 상태 모두 개선, 중거리는 양쪽 모두 악화다. 표적 밴드에서 대상 상태조차 이득이 없으므로 상태 기반 배분이 baseline을 이길 경로가 불확실하다. 조치는 기존 데이터로 품질 변화량과 각도의 연속 관계를 확인하는 것이다. 저각도 구간에서 개선이 나오면 실행하고, 각도와 무관하게 전 구간 악화면 이 prior 경로에는 답이 없으므로 다른 개입 수단으로 전환한다. CPU 30분. 규율: 이 분석은 실행 여부 판단에만 사용한다. 여기서 임계값을 골라 조정하면 사전 등록된 비교가 오염된다.</w:t>
      </w:r>
    </w:p>
    <w:p w14:paraId="74C8D45C" w14:textId="77777777" w:rsidR="00E83379" w:rsidRPr="00E83379" w:rsidRDefault="00E83379" w:rsidP="00E83379">
      <w:r w:rsidRPr="00E83379">
        <w:t>D2. prior의 공표 정확도 · 조사 · 조사 단안 깊이 및 법선 추정 모델이 논문에서 제시하는 정확도를 수집한다. 상대인지 절대인지, 실외 대규모 장면 성능이 따로 보고되는지 확</w:t>
      </w:r>
      <w:r w:rsidRPr="00E83379">
        <w:lastRenderedPageBreak/>
        <w:t>인한다. 목적은 "재구성된 mesh를 믿을 것인가 추정된 깊이를 믿을 것인가"의 기준 수립이다. 우리 무대에서는 균일 적용 시 중거리가 크게 나빠진 실측이 이미 하나 있다.</w:t>
      </w:r>
    </w:p>
    <w:p w14:paraId="5787D351" w14:textId="77777777" w:rsidR="00E83379" w:rsidRPr="00E83379" w:rsidRDefault="00E83379" w:rsidP="00E83379">
      <w:r w:rsidRPr="00E83379">
        <w:t>D3. 앵커 부재 교란 · 종결 "가중만으로는 효과가 없다"는 경쟁 논문의 경고는 효과가 전혀 없는 경우에 해당한다. 우리 대조군은 큰 폭의 변화를 만들었으므로 개입이 도달하지 못하는 상황이 아니다. 사전 등록 문구를 수정하지 않는다.</w:t>
      </w:r>
    </w:p>
    <w:p w14:paraId="10C2BB0C" w14:textId="77777777" w:rsidR="00E83379" w:rsidRPr="00E83379" w:rsidRDefault="00E83379" w:rsidP="00E83379">
      <w:r w:rsidRPr="00E83379">
        <w:pict w14:anchorId="395CC629">
          <v:rect id="_x0000_i1080" style="width:0;height:0" o:hralign="center" o:hrstd="t" o:hr="t" fillcolor="#a0a0a0" stroked="f"/>
        </w:pict>
      </w:r>
    </w:p>
    <w:p w14:paraId="198E6F10" w14:textId="77777777" w:rsidR="00E83379" w:rsidRPr="00E83379" w:rsidRDefault="00E83379" w:rsidP="00E83379">
      <w:pPr>
        <w:rPr>
          <w:b/>
          <w:bCs/>
        </w:rPr>
      </w:pPr>
      <w:r w:rsidRPr="00E83379">
        <w:rPr>
          <w:b/>
          <w:bCs/>
        </w:rPr>
        <w:t>E. 경쟁과 위협</w:t>
      </w:r>
    </w:p>
    <w:p w14:paraId="08477908" w14:textId="77777777" w:rsidR="00E83379" w:rsidRPr="00E83379" w:rsidRDefault="00E83379" w:rsidP="00E83379">
      <w:r w:rsidRPr="00E83379">
        <w:t>E1. 대상 선별 기반 복원 기법 · 조사 · 조사 SAM으로 대상 물체를 골라 복원하는 기법의 선별 기준과 목적을 확인한다. A2에서 표적을 물체로 옮기는 경우의 선례가 된다.</w:t>
      </w:r>
    </w:p>
    <w:p w14:paraId="38FACE92" w14:textId="77777777" w:rsidR="00E83379" w:rsidRPr="00E83379" w:rsidRDefault="00E83379" w:rsidP="00E83379">
      <w:r w:rsidRPr="00E83379">
        <w:t>E2. mesh 분야의 대응 용어 · 확인 · 본인 regularization과 densification 대신 쓰는 용어가 무엇인지 직접 확인한다. 추측으로 채우지 않는다.</w:t>
      </w:r>
    </w:p>
    <w:p w14:paraId="08D38664" w14:textId="77777777" w:rsidR="00E83379" w:rsidRPr="00E83379" w:rsidRDefault="00E83379" w:rsidP="00E83379">
      <w:r w:rsidRPr="00E83379">
        <w:t>E3. 학습 프론트엔드 confidence · 조사 · 조사 학습된 기하 프론트엔드가 출력하는 픽셀별 confidence를 감독 배분에 쓴 선례가 있는지 확인한다. 초기화 시 점 필터링은 위협이 아니며 배분에 쓴 경우만 위협으로 분류한다. 주의: 이 계열은 우리와 같이 학습 전이므로 사후 판별값 공격 3단 중 시점 논거가 통하지 않는다. 별도 축이 필요하다. 네트워크가 자기 예측에 대해 갖는 확신(학습된 값, 이미지 공간, 뷰 종속)과 촬영 기하의 물리량(뷰 독립, 씬 간 비교 가능)의 구분이다.</w:t>
      </w:r>
    </w:p>
    <w:p w14:paraId="35D76B84" w14:textId="77777777" w:rsidR="00E83379" w:rsidRPr="00E83379" w:rsidRDefault="00E83379" w:rsidP="00E83379">
      <w:r w:rsidRPr="00E83379">
        <w:t>E4. 경쟁 원자 정정 · 종결 CoMapGS도 학습 전 산출이므로 "학습 전 대 사후"라는 구분은 그 상대에게 작동하지 않는다. 유효한 차이는 개수 대 품질, 대상 과제, photometric 무가중 세 가지다. 원자 표는 상대별로 갈라 쓴다. 인용 사다리는 "전역 개수에서 국소 개수로 옮긴 선행, 국소 개수에서 국소 품질로 옮기는 본 연구"로 서술한다.</w:t>
      </w:r>
    </w:p>
    <w:p w14:paraId="244481D8" w14:textId="77777777" w:rsidR="00E83379" w:rsidRPr="00E83379" w:rsidRDefault="00E83379" w:rsidP="00E83379">
      <w:r w:rsidRPr="00E83379">
        <w:pict w14:anchorId="372AF2BB">
          <v:rect id="_x0000_i1081" style="width:0;height:0" o:hralign="center" o:hrstd="t" o:hr="t" fillcolor="#a0a0a0" stroked="f"/>
        </w:pict>
      </w:r>
    </w:p>
    <w:p w14:paraId="7335FB9B" w14:textId="77777777" w:rsidR="00E83379" w:rsidRPr="00E83379" w:rsidRDefault="00E83379" w:rsidP="00E83379">
      <w:pPr>
        <w:rPr>
          <w:b/>
          <w:bCs/>
        </w:rPr>
      </w:pPr>
      <w:r w:rsidRPr="00E83379">
        <w:rPr>
          <w:b/>
          <w:bCs/>
        </w:rPr>
        <w:t>F. 종결된 항목 (기록용)</w:t>
      </w:r>
    </w:p>
    <w:p w14:paraId="790255BA" w14:textId="77777777" w:rsidR="00E83379" w:rsidRPr="00E83379" w:rsidRDefault="00E83379" w:rsidP="00E83379">
      <w:pPr>
        <w:numPr>
          <w:ilvl w:val="0"/>
          <w:numId w:val="3"/>
        </w:numPr>
      </w:pPr>
      <w:r w:rsidRPr="00E83379">
        <w:t>SfM을 써야 했던 이유, 대안 초기화, SfM 개선 여부: 포즈는 필수이고 점은 선택이며, 대안 초기화 기법도 모두 포즈는 생성한다. SfM 개선은 표적이 아니다. 핵심 판별값이 포즈만으로 계산되도록 설계되어 프론트엔드가 바뀌어도 유지된다.</w:t>
      </w:r>
    </w:p>
    <w:p w14:paraId="699FBA7A" w14:textId="77777777" w:rsidR="00E83379" w:rsidRPr="00E83379" w:rsidRDefault="00E83379" w:rsidP="00E83379">
      <w:pPr>
        <w:numPr>
          <w:ilvl w:val="0"/>
          <w:numId w:val="3"/>
        </w:numPr>
      </w:pPr>
      <w:r w:rsidRPr="00E83379">
        <w:t>"학습 전 정보 활용"의 주장 강도: "학습 전"은 시점을 뜻하며 학습을 하지 않는다는 뜻이 아니다. 아는 것은 기하가 아니라 감독의 신뢰도이므로 값이 정확할 필요가 없고 순위만 맞으면 된다. 상세는 research-status.md 8절.</w:t>
      </w:r>
    </w:p>
    <w:p w14:paraId="2FC1C88B" w14:textId="77777777" w:rsidR="00E83379" w:rsidRPr="00E83379" w:rsidRDefault="00E83379" w:rsidP="00E83379">
      <w:pPr>
        <w:numPr>
          <w:ilvl w:val="0"/>
          <w:numId w:val="3"/>
        </w:numPr>
      </w:pPr>
      <w:r w:rsidRPr="00E83379">
        <w:t>앵커 부재 교란 (D3), 경쟁 원자 정정 (E4).</w:t>
      </w:r>
    </w:p>
    <w:p w14:paraId="187E8F24" w14:textId="77777777" w:rsidR="00491974" w:rsidRPr="00E83379" w:rsidRDefault="00491974" w:rsidP="00E83379"/>
    <w:sectPr w:rsidR="00491974" w:rsidRPr="00E8337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5906"/>
    <w:multiLevelType w:val="multilevel"/>
    <w:tmpl w:val="EA4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90F2D"/>
    <w:multiLevelType w:val="multilevel"/>
    <w:tmpl w:val="E0B0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843B8"/>
    <w:multiLevelType w:val="multilevel"/>
    <w:tmpl w:val="41E8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471332">
    <w:abstractNumId w:val="0"/>
  </w:num>
  <w:num w:numId="2" w16cid:durableId="878081197">
    <w:abstractNumId w:val="1"/>
  </w:num>
  <w:num w:numId="3" w16cid:durableId="980498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8C"/>
    <w:rsid w:val="00270771"/>
    <w:rsid w:val="00385F79"/>
    <w:rsid w:val="00491974"/>
    <w:rsid w:val="0071607C"/>
    <w:rsid w:val="008E1F8C"/>
    <w:rsid w:val="0091436D"/>
    <w:rsid w:val="00A52A5A"/>
    <w:rsid w:val="00A93CBD"/>
    <w:rsid w:val="00AF2CB0"/>
    <w:rsid w:val="00C81E0F"/>
    <w:rsid w:val="00E05CDE"/>
    <w:rsid w:val="00E83379"/>
    <w:rsid w:val="00EE00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38321"/>
  <w15:chartTrackingRefBased/>
  <w15:docId w15:val="{4EAB8330-3BEA-4034-8028-6D63FDF2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E1F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E1F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E1F8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E1F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E1F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E1F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E1F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E1F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E1F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E1F8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E1F8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E1F8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E1F8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E1F8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E1F8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E1F8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E1F8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E1F8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E1F8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E1F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1F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E1F8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E1F8C"/>
    <w:pPr>
      <w:spacing w:before="160"/>
      <w:jc w:val="center"/>
    </w:pPr>
    <w:rPr>
      <w:i/>
      <w:iCs/>
      <w:color w:val="404040" w:themeColor="text1" w:themeTint="BF"/>
    </w:rPr>
  </w:style>
  <w:style w:type="character" w:customStyle="1" w:styleId="Char1">
    <w:name w:val="인용 Char"/>
    <w:basedOn w:val="a0"/>
    <w:link w:val="a5"/>
    <w:uiPriority w:val="29"/>
    <w:rsid w:val="008E1F8C"/>
    <w:rPr>
      <w:i/>
      <w:iCs/>
      <w:color w:val="404040" w:themeColor="text1" w:themeTint="BF"/>
    </w:rPr>
  </w:style>
  <w:style w:type="paragraph" w:styleId="a6">
    <w:name w:val="List Paragraph"/>
    <w:basedOn w:val="a"/>
    <w:uiPriority w:val="34"/>
    <w:qFormat/>
    <w:rsid w:val="008E1F8C"/>
    <w:pPr>
      <w:ind w:left="720"/>
      <w:contextualSpacing/>
    </w:pPr>
  </w:style>
  <w:style w:type="character" w:styleId="a7">
    <w:name w:val="Intense Emphasis"/>
    <w:basedOn w:val="a0"/>
    <w:uiPriority w:val="21"/>
    <w:qFormat/>
    <w:rsid w:val="008E1F8C"/>
    <w:rPr>
      <w:i/>
      <w:iCs/>
      <w:color w:val="0F4761" w:themeColor="accent1" w:themeShade="BF"/>
    </w:rPr>
  </w:style>
  <w:style w:type="paragraph" w:styleId="a8">
    <w:name w:val="Intense Quote"/>
    <w:basedOn w:val="a"/>
    <w:next w:val="a"/>
    <w:link w:val="Char2"/>
    <w:uiPriority w:val="30"/>
    <w:qFormat/>
    <w:rsid w:val="008E1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E1F8C"/>
    <w:rPr>
      <w:i/>
      <w:iCs/>
      <w:color w:val="0F4761" w:themeColor="accent1" w:themeShade="BF"/>
    </w:rPr>
  </w:style>
  <w:style w:type="character" w:styleId="a9">
    <w:name w:val="Intense Reference"/>
    <w:basedOn w:val="a0"/>
    <w:uiPriority w:val="32"/>
    <w:qFormat/>
    <w:rsid w:val="008E1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813</Words>
  <Characters>4640</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진수완</dc:creator>
  <cp:keywords/>
  <dc:description/>
  <cp:lastModifiedBy>진수완</cp:lastModifiedBy>
  <cp:revision>9</cp:revision>
  <dcterms:created xsi:type="dcterms:W3CDTF">2026-08-04T06:43:00Z</dcterms:created>
  <dcterms:modified xsi:type="dcterms:W3CDTF">2026-08-05T05:37:00Z</dcterms:modified>
</cp:coreProperties>
</file>