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06F5E1B9"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w:t>
      </w:r>
      <w:r w:rsidR="009B2F7E">
        <w:rPr>
          <w:rFonts w:ascii="Times New Roman" w:hAnsi="Times New Roman" w:cs="Times New Roman"/>
          <w:b/>
          <w:bCs/>
          <w:sz w:val="28"/>
          <w:szCs w:val="28"/>
        </w:rPr>
        <w:t>al</w:t>
      </w:r>
      <w:r w:rsidRPr="00B80090">
        <w:rPr>
          <w:rFonts w:ascii="Times New Roman" w:hAnsi="Times New Roman" w:cs="Times New Roman"/>
          <w:b/>
          <w:bCs/>
          <w:sz w:val="28"/>
          <w:szCs w:val="28"/>
        </w:rPr>
        <w:t xml:space="preserve">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668255B0" w:rsidR="007D0380" w:rsidRDefault="00F06859" w:rsidP="009F0BD2">
      <w:pPr>
        <w:rPr>
          <w:rFonts w:ascii="Times New Roman" w:hAnsi="Times New Roman" w:cs="Times New Roman"/>
          <w:sz w:val="20"/>
          <w:szCs w:val="20"/>
        </w:rPr>
      </w:pPr>
      <w:r>
        <w:rPr>
          <w:rFonts w:ascii="Times New Roman" w:hAnsi="Times New Roman" w:cs="Times New Roman"/>
          <w:sz w:val="20"/>
          <w:szCs w:val="20"/>
        </w:rPr>
        <w:t>CNN (</w:t>
      </w:r>
      <w:r w:rsidR="007D0380">
        <w:rPr>
          <w:rFonts w:ascii="Times New Roman" w:hAnsi="Times New Roman" w:cs="Times New Roman"/>
          <w:sz w:val="20"/>
          <w:szCs w:val="20"/>
        </w:rPr>
        <w:t>Deep convolution neural network</w:t>
      </w:r>
      <w:r>
        <w:rPr>
          <w:rFonts w:ascii="Times New Roman" w:hAnsi="Times New Roman" w:cs="Times New Roman"/>
          <w:sz w:val="20"/>
          <w:szCs w:val="20"/>
        </w:rPr>
        <w:t>)</w:t>
      </w:r>
      <w:r w:rsidR="00D63A63">
        <w:rPr>
          <w:rFonts w:ascii="Times New Roman" w:hAnsi="Times New Roman" w:cs="Times New Roman" w:hint="eastAsia"/>
          <w:sz w:val="20"/>
          <w:szCs w:val="20"/>
        </w:rPr>
        <w:t>,</w:t>
      </w:r>
      <w:r w:rsidR="00D63A63">
        <w:rPr>
          <w:rFonts w:ascii="Times New Roman" w:hAnsi="Times New Roman" w:cs="Times New Roman"/>
          <w:sz w:val="20"/>
          <w:szCs w:val="20"/>
        </w:rPr>
        <w:t xml:space="preserve"> which is widely applied in image tasks, can also achieve excellent performance</w:t>
      </w:r>
      <w:r w:rsidR="007D0380">
        <w:rPr>
          <w:rFonts w:ascii="Times New Roman" w:hAnsi="Times New Roman" w:cs="Times New Roman"/>
          <w:sz w:val="20"/>
          <w:szCs w:val="20"/>
        </w:rPr>
        <w:t xml:space="preserve"> in acoustic tasks. However, activation data in convolution neural network is often indicated in floating format, which is both time-consuming and power-consuming when be computed. Quantization method can turn activation into fix</w:t>
      </w:r>
      <w:r w:rsidR="00712676">
        <w:rPr>
          <w:rFonts w:ascii="Times New Roman" w:hAnsi="Times New Roman" w:cs="Times New Roman"/>
          <w:sz w:val="20"/>
          <w:szCs w:val="20"/>
        </w:rPr>
        <w:t>ed</w:t>
      </w:r>
      <w:r w:rsidR="007D0380">
        <w:rPr>
          <w:rFonts w:ascii="Times New Roman" w:hAnsi="Times New Roman" w:cs="Times New Roman"/>
          <w:sz w:val="20"/>
          <w:szCs w:val="20"/>
        </w:rPr>
        <w:t>-point, replacing floating computing into faster and more energy-saving fix</w:t>
      </w:r>
      <w:r w:rsidR="00712676">
        <w:rPr>
          <w:rFonts w:ascii="Times New Roman" w:hAnsi="Times New Roman" w:cs="Times New Roman"/>
          <w:sz w:val="20"/>
          <w:szCs w:val="20"/>
        </w:rPr>
        <w:t>ed</w:t>
      </w:r>
      <w:r w:rsidR="007D0380">
        <w:rPr>
          <w:rFonts w:ascii="Times New Roman" w:hAnsi="Times New Roman" w:cs="Times New Roman"/>
          <w:sz w:val="20"/>
          <w:szCs w:val="20"/>
        </w:rPr>
        <w:t xml:space="preserve">-point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sidR="007D0380">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sidR="007D0380">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high</w:t>
      </w:r>
      <w:r w:rsidR="00B7108D">
        <w:rPr>
          <w:rFonts w:ascii="Times New Roman" w:hAnsi="Times New Roman" w:cs="Times New Roman"/>
          <w:sz w:val="20"/>
          <w:szCs w:val="20"/>
        </w:rPr>
        <w:t>er</w:t>
      </w:r>
      <w:r w:rsidR="00295B9A">
        <w:rPr>
          <w:rFonts w:ascii="Times New Roman" w:hAnsi="Times New Roman" w:cs="Times New Roman"/>
          <w:sz w:val="20"/>
          <w:szCs w:val="20"/>
        </w:rPr>
        <w:t xml:space="preserve"> </w:t>
      </w:r>
      <w:r w:rsidR="007D0380">
        <w:rPr>
          <w:rFonts w:ascii="Times New Roman" w:hAnsi="Times New Roman" w:cs="Times New Roman"/>
          <w:sz w:val="20"/>
          <w:szCs w:val="20"/>
        </w:rPr>
        <w:t>throughput and energy-efficien</w:t>
      </w:r>
      <w:r w:rsidR="00456A42">
        <w:rPr>
          <w:rFonts w:ascii="Times New Roman" w:hAnsi="Times New Roman" w:cs="Times New Roman"/>
          <w:sz w:val="20"/>
          <w:szCs w:val="20"/>
        </w:rPr>
        <w:t>cy</w:t>
      </w:r>
      <w:r w:rsidR="007D0380">
        <w:rPr>
          <w:rFonts w:ascii="Times New Roman" w:hAnsi="Times New Roman" w:cs="Times New Roman"/>
          <w:sz w:val="20"/>
          <w:szCs w:val="20"/>
        </w:rPr>
        <w:t xml:space="preserve"> compared with CPU </w:t>
      </w:r>
      <w:r w:rsidR="00762A78">
        <w:rPr>
          <w:rFonts w:ascii="Times New Roman" w:hAnsi="Times New Roman" w:cs="Times New Roman"/>
          <w:sz w:val="20"/>
          <w:szCs w:val="20"/>
        </w:rPr>
        <w:t>and other hardware platforms</w:t>
      </w:r>
      <w:r w:rsidR="007D0380">
        <w:rPr>
          <w:rFonts w:ascii="Times New Roman" w:hAnsi="Times New Roman" w:cs="Times New Roman"/>
          <w:sz w:val="20"/>
          <w:szCs w:val="20"/>
        </w:rPr>
        <w:t>.</w:t>
      </w:r>
    </w:p>
    <w:p w14:paraId="5FADC07C" w14:textId="520AF5E2" w:rsidR="00886263" w:rsidRPr="007D0380" w:rsidRDefault="003F332B" w:rsidP="009F0BD2">
      <w:pPr>
        <w:rPr>
          <w:rFonts w:ascii="Times New Roman" w:hAnsi="Times New Roman" w:cs="Times New Roman"/>
          <w:b/>
          <w:sz w:val="20"/>
          <w:szCs w:val="20"/>
        </w:rPr>
      </w:pPr>
      <w:r>
        <w:rPr>
          <w:rStyle w:val="ac"/>
          <w:rFonts w:ascii="Times New Roman" w:hAnsi="Times New Roman" w:cs="Times New Roman"/>
          <w:b/>
          <w:sz w:val="20"/>
          <w:szCs w:val="20"/>
        </w:rPr>
        <w:footnoteReference w:id="1"/>
      </w:r>
    </w:p>
    <w:p w14:paraId="27BE3209" w14:textId="59B38F70"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 xml:space="preserve">energy-efficient; reconfigurable computing; FPGA; quantization; </w:t>
      </w:r>
      <w:r w:rsidR="008B2CF1">
        <w:rPr>
          <w:rFonts w:ascii="Times New Roman" w:hAnsi="Times New Roman" w:cs="Times New Roman"/>
          <w:sz w:val="20"/>
          <w:szCs w:val="20"/>
        </w:rPr>
        <w:t>speech</w:t>
      </w:r>
      <w:r w:rsidR="008F6310">
        <w:rPr>
          <w:rFonts w:ascii="Times New Roman" w:hAnsi="Times New Roman" w:cs="Times New Roman"/>
          <w:sz w:val="20"/>
          <w:szCs w:val="20"/>
        </w:rPr>
        <w:t xml:space="preserve">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507975A0" w:rsidR="00A34EC0" w:rsidRDefault="007D1CFA" w:rsidP="00AF45E4">
      <w:pPr>
        <w:ind w:firstLine="420"/>
        <w:rPr>
          <w:rFonts w:ascii="Times New Roman" w:hAnsi="Times New Roman" w:cs="Times New Roman"/>
          <w:sz w:val="20"/>
          <w:szCs w:val="20"/>
        </w:rPr>
      </w:pPr>
      <w:r>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is a typical information analyzing </w:t>
      </w:r>
      <w:r w:rsidR="00A34EC0">
        <w:rPr>
          <w:rFonts w:ascii="Times New Roman" w:hAnsi="Times New Roman" w:cs="Times New Roman"/>
          <w:sz w:val="20"/>
          <w:szCs w:val="20"/>
        </w:rPr>
        <w:t>task</w:t>
      </w:r>
      <w:r w:rsidR="00A34EC0" w:rsidRPr="00F9196C">
        <w:rPr>
          <w:rFonts w:ascii="Times New Roman" w:hAnsi="Times New Roman" w:cs="Times New Roman"/>
          <w:sz w:val="20"/>
          <w:szCs w:val="20"/>
        </w:rPr>
        <w:t xml:space="preserve"> which is widely used in military and speech controllin</w:t>
      </w:r>
      <w:r w:rsidR="00A34EC0">
        <w:rPr>
          <w:rFonts w:ascii="Times New Roman" w:hAnsi="Times New Roman" w:cs="Times New Roman"/>
          <w:sz w:val="20"/>
          <w:szCs w:val="20"/>
        </w:rPr>
        <w:t>g</w:t>
      </w:r>
      <w:r w:rsidR="00A34EC0" w:rsidRPr="00F9196C">
        <w:rPr>
          <w:rFonts w:ascii="Times New Roman" w:hAnsi="Times New Roman" w:cs="Times New Roman"/>
          <w:sz w:val="20"/>
          <w:szCs w:val="20"/>
        </w:rPr>
        <w:t>. Since Deng, Yu et al introduced RNN</w:t>
      </w:r>
      <w:r w:rsidR="00DC2561">
        <w:rPr>
          <w:rFonts w:ascii="Times New Roman" w:hAnsi="Times New Roman" w:cs="Times New Roman"/>
          <w:sz w:val="20"/>
          <w:szCs w:val="20"/>
        </w:rPr>
        <w:t xml:space="preserve"> (Recurrent Neural Network)</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 xml:space="preserve">acoustic model into speech recognition and </w:t>
      </w:r>
      <w:r w:rsidR="00BB582E">
        <w:rPr>
          <w:rFonts w:ascii="Times New Roman" w:hAnsi="Times New Roman" w:cs="Times New Roman"/>
          <w:sz w:val="20"/>
          <w:szCs w:val="20"/>
        </w:rPr>
        <w:t>speech</w:t>
      </w:r>
      <w:r w:rsidR="00A34EC0" w:rsidRPr="00F9196C">
        <w:rPr>
          <w:rFonts w:ascii="Times New Roman" w:hAnsi="Times New Roman" w:cs="Times New Roman"/>
          <w:sz w:val="20"/>
          <w:szCs w:val="20"/>
        </w:rPr>
        <w:t xml:space="preserve">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00A34EC0" w:rsidRPr="00F9196C">
        <w:rPr>
          <w:rFonts w:ascii="Times New Roman" w:hAnsi="Times New Roman" w:cs="Times New Roman"/>
          <w:sz w:val="20"/>
          <w:szCs w:val="20"/>
        </w:rPr>
        <w:t xml:space="preserve">. However, deep neural networks based on </w:t>
      </w:r>
      <w:r w:rsidR="00A34EC0">
        <w:rPr>
          <w:rFonts w:ascii="Times New Roman" w:hAnsi="Times New Roman" w:cs="Times New Roman"/>
          <w:sz w:val="20"/>
          <w:szCs w:val="20"/>
        </w:rPr>
        <w:t>RNN</w:t>
      </w:r>
      <w:r w:rsidR="00A34EC0" w:rsidRPr="00F9196C">
        <w:rPr>
          <w:rFonts w:ascii="Times New Roman" w:hAnsi="Times New Roman" w:cs="Times New Roman"/>
          <w:sz w:val="20"/>
          <w:szCs w:val="20"/>
        </w:rPr>
        <w:t xml:space="preserve"> are hard to be trained and parallelized due to complex structure and recurrent computation</w:t>
      </w:r>
      <w:r w:rsidR="00A34EC0">
        <w:rPr>
          <w:rFonts w:ascii="Times New Roman" w:hAnsi="Times New Roman" w:cs="Times New Roman"/>
          <w:sz w:val="20"/>
          <w:szCs w:val="20"/>
        </w:rPr>
        <w:t xml:space="preserve">. When applied in actual </w:t>
      </w:r>
      <w:r w:rsidR="00A34EC0">
        <w:rPr>
          <w:rFonts w:ascii="Times New Roman" w:hAnsi="Times New Roman" w:cs="Times New Roman" w:hint="eastAsia"/>
          <w:sz w:val="20"/>
          <w:szCs w:val="20"/>
        </w:rPr>
        <w:t>mission</w:t>
      </w:r>
      <w:r w:rsidR="00A34EC0">
        <w:rPr>
          <w:rFonts w:ascii="Times New Roman" w:hAnsi="Times New Roman" w:cs="Times New Roman"/>
          <w:sz w:val="20"/>
          <w:szCs w:val="20"/>
        </w:rPr>
        <w:t xml:space="preserve">s, RNN models </w:t>
      </w:r>
      <w:r w:rsidR="00A34EC0" w:rsidRPr="00F9196C">
        <w:rPr>
          <w:rFonts w:ascii="Times New Roman" w:hAnsi="Times New Roman" w:cs="Times New Roman"/>
          <w:sz w:val="20"/>
          <w:szCs w:val="20"/>
        </w:rPr>
        <w:t xml:space="preserve">usually </w:t>
      </w:r>
      <w:r w:rsidR="00A34EC0">
        <w:rPr>
          <w:rFonts w:ascii="Times New Roman" w:hAnsi="Times New Roman" w:cs="Times New Roman"/>
          <w:sz w:val="20"/>
          <w:szCs w:val="20"/>
        </w:rPr>
        <w:t>demand</w:t>
      </w:r>
      <w:r w:rsidR="00A34EC0" w:rsidRPr="00F9196C">
        <w:rPr>
          <w:rFonts w:ascii="Times New Roman" w:hAnsi="Times New Roman" w:cs="Times New Roman"/>
          <w:sz w:val="20"/>
          <w:szCs w:val="20"/>
        </w:rPr>
        <w:t xml:space="preserve"> high performance GPU and CPU. Such hardware platforms have up to hundreds of watt power consumption, which cannot meet requirements for </w:t>
      </w:r>
      <w:r w:rsidR="00A34EC0">
        <w:rPr>
          <w:rFonts w:ascii="Times New Roman" w:hAnsi="Times New Roman" w:cs="Times New Roman"/>
          <w:sz w:val="20"/>
          <w:szCs w:val="20"/>
        </w:rPr>
        <w:t>energy-sensitive</w:t>
      </w:r>
      <w:r w:rsidR="00A34EC0" w:rsidRPr="00F9196C">
        <w:rPr>
          <w:rFonts w:ascii="Times New Roman" w:hAnsi="Times New Roman" w:cs="Times New Roman"/>
          <w:sz w:val="20"/>
          <w:szCs w:val="20"/>
        </w:rPr>
        <w:t xml:space="preserve"> circumstance. On the </w:t>
      </w:r>
      <w:r w:rsidR="00A34EC0">
        <w:rPr>
          <w:rFonts w:ascii="Times New Roman" w:hAnsi="Times New Roman" w:cs="Times New Roman"/>
          <w:sz w:val="20"/>
          <w:szCs w:val="20"/>
        </w:rPr>
        <w:t>contrast</w:t>
      </w:r>
      <w:r w:rsidR="00A34EC0" w:rsidRPr="00F9196C">
        <w:rPr>
          <w:rFonts w:ascii="Times New Roman" w:hAnsi="Times New Roman" w:cs="Times New Roman"/>
          <w:sz w:val="20"/>
          <w:szCs w:val="20"/>
        </w:rPr>
        <w:t xml:space="preserve">, CNN has been found to get excellent </w:t>
      </w:r>
      <w:r w:rsidR="00A34EC0">
        <w:rPr>
          <w:rFonts w:ascii="Times New Roman" w:hAnsi="Times New Roman" w:cs="Times New Roman"/>
          <w:sz w:val="20"/>
          <w:szCs w:val="20"/>
        </w:rPr>
        <w:t>performance</w:t>
      </w:r>
      <w:r w:rsidR="00A34EC0"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00A34EC0" w:rsidRPr="00F9196C">
        <w:rPr>
          <w:rFonts w:ascii="Times New Roman" w:hAnsi="Times New Roman" w:cs="Times New Roman"/>
          <w:sz w:val="20"/>
          <w:szCs w:val="20"/>
        </w:rPr>
        <w:t>.</w:t>
      </w:r>
      <w:r w:rsidR="00A34EC0">
        <w:rPr>
          <w:rFonts w:ascii="Times New Roman" w:hAnsi="Times New Roman" w:cs="Times New Roman"/>
          <w:sz w:val="20"/>
          <w:szCs w:val="20"/>
        </w:rPr>
        <w:t xml:space="preserve"> Audio files can be transferred into feature maps or feature matrixes by wave-</w:t>
      </w:r>
      <w:r w:rsidR="00A34EC0">
        <w:rPr>
          <w:rFonts w:ascii="Times New Roman" w:hAnsi="Times New Roman" w:cs="Times New Roman"/>
          <w:sz w:val="20"/>
          <w:szCs w:val="20"/>
        </w:rPr>
        <w:t xml:space="preserve">filtering algorithms (such as </w:t>
      </w:r>
      <w:r w:rsidR="00A34EC0" w:rsidRPr="00F9196C">
        <w:rPr>
          <w:rFonts w:ascii="Times New Roman" w:hAnsi="Times New Roman" w:cs="Times New Roman"/>
          <w:sz w:val="20"/>
          <w:szCs w:val="20"/>
        </w:rPr>
        <w:t>Mel Frequency Cepstral Coefficients</w:t>
      </w:r>
      <w:r w:rsidR="00A34EC0">
        <w:rPr>
          <w:rFonts w:ascii="Times New Roman" w:hAnsi="Times New Roman" w:cs="Times New Roman"/>
          <w:sz w:val="20"/>
          <w:szCs w:val="20"/>
        </w:rPr>
        <w:t xml:space="preserve"> algorithm</w:t>
      </w:r>
      <w:r w:rsidR="00A34EC0"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sidR="00A34EC0">
        <w:rPr>
          <w:rFonts w:ascii="Times New Roman" w:hAnsi="Times New Roman" w:cs="Times New Roman"/>
          <w:sz w:val="20"/>
          <w:szCs w:val="20"/>
        </w:rPr>
        <w:t xml:space="preserve">, </w:t>
      </w:r>
      <w:r w:rsidR="00A34EC0" w:rsidRPr="00F9196C">
        <w:rPr>
          <w:rFonts w:ascii="Times New Roman" w:hAnsi="Times New Roman" w:cs="Times New Roman"/>
          <w:sz w:val="20"/>
          <w:szCs w:val="20"/>
        </w:rPr>
        <w:t>acoustic CNN model</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then run on these maps just like input image</w:t>
      </w:r>
      <w:r w:rsidR="00A34EC0">
        <w:rPr>
          <w:rFonts w:ascii="Times New Roman" w:hAnsi="Times New Roman" w:cs="Times New Roman"/>
          <w:sz w:val="20"/>
          <w:szCs w:val="20"/>
        </w:rPr>
        <w:t>s</w:t>
      </w:r>
      <w:r w:rsidR="00A34EC0"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00A34EC0" w:rsidRPr="00F9196C">
        <w:rPr>
          <w:rFonts w:ascii="Times New Roman" w:hAnsi="Times New Roman" w:cs="Times New Roman"/>
          <w:sz w:val="20"/>
          <w:szCs w:val="20"/>
        </w:rPr>
        <w:t>models. With tiny 3x3</w:t>
      </w:r>
      <w:r w:rsidR="00A34EC0">
        <w:rPr>
          <w:rFonts w:ascii="Times New Roman" w:hAnsi="Times New Roman" w:cs="Times New Roman"/>
          <w:sz w:val="20"/>
          <w:szCs w:val="20"/>
        </w:rPr>
        <w:t xml:space="preserve"> or 5x5 </w:t>
      </w:r>
      <w:r w:rsidR="00A34EC0" w:rsidRPr="00F9196C">
        <w:rPr>
          <w:rFonts w:ascii="Times New Roman" w:hAnsi="Times New Roman" w:cs="Times New Roman"/>
          <w:sz w:val="20"/>
          <w:szCs w:val="20"/>
        </w:rPr>
        <w:t xml:space="preserve">convolution kernels, CNNs can be trained and </w:t>
      </w:r>
      <w:r w:rsidR="006337D9">
        <w:rPr>
          <w:rFonts w:ascii="Times New Roman" w:hAnsi="Times New Roman" w:cs="Times New Roman"/>
          <w:sz w:val="20"/>
          <w:szCs w:val="20"/>
        </w:rPr>
        <w:t>inferenced</w:t>
      </w:r>
      <w:r w:rsidR="00A34EC0" w:rsidRPr="00F9196C">
        <w:rPr>
          <w:rFonts w:ascii="Times New Roman" w:hAnsi="Times New Roman" w:cs="Times New Roman"/>
          <w:sz w:val="20"/>
          <w:szCs w:val="20"/>
        </w:rPr>
        <w:t xml:space="preserve"> </w:t>
      </w:r>
      <w:r w:rsidR="00517329">
        <w:rPr>
          <w:rFonts w:ascii="Times New Roman" w:hAnsi="Times New Roman" w:cs="Times New Roman"/>
          <w:sz w:val="20"/>
          <w:szCs w:val="20"/>
        </w:rPr>
        <w:t xml:space="preserve">that </w:t>
      </w:r>
      <w:r w:rsidR="00A34EC0" w:rsidRPr="00F9196C">
        <w:rPr>
          <w:rFonts w:ascii="Times New Roman" w:hAnsi="Times New Roman" w:cs="Times New Roman"/>
          <w:sz w:val="20"/>
          <w:szCs w:val="20"/>
        </w:rPr>
        <w:t xml:space="preserve">faster than </w:t>
      </w:r>
      <w:r w:rsidR="00A34EC0">
        <w:rPr>
          <w:rFonts w:ascii="Times New Roman" w:hAnsi="Times New Roman" w:cs="Times New Roman"/>
          <w:sz w:val="20"/>
          <w:szCs w:val="20"/>
        </w:rPr>
        <w:t xml:space="preserve">RNN for convoluting operation is easier to be parallelized and accelerated than recurrent computation. </w:t>
      </w:r>
      <w:r w:rsidR="00A34EC0"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w:t>
      </w:r>
      <w:r w:rsidRPr="00EA44B5">
        <w:rPr>
          <w:rFonts w:ascii="Times New Roman" w:hAnsi="Times New Roman" w:cs="Times New Roman"/>
          <w:sz w:val="20"/>
          <w:szCs w:val="20"/>
        </w:rPr>
        <w:lastRenderedPageBreak/>
        <w:t xml:space="preserve">complexity of floating-point data makes it difficult to reduce computing cycle counts. Floating computation, although can keep precision well, has become the bottleneck of power-efficiency high performance computing. </w:t>
      </w:r>
    </w:p>
    <w:p w14:paraId="7E7F03E8" w14:textId="4532E66D"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w:t>
      </w:r>
      <w:r w:rsidR="00712676">
        <w:rPr>
          <w:rFonts w:ascii="Times New Roman" w:hAnsi="Times New Roman" w:cs="Times New Roman"/>
          <w:sz w:val="20"/>
          <w:szCs w:val="20"/>
        </w:rPr>
        <w:t>ed</w:t>
      </w:r>
      <w:r w:rsidRPr="008401AA">
        <w:rPr>
          <w:rFonts w:ascii="Times New Roman" w:hAnsi="Times New Roman" w:cs="Times New Roman"/>
          <w:sz w:val="20"/>
          <w:szCs w:val="20"/>
        </w:rPr>
        <w:t>-point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594950E2"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w:t>
      </w:r>
      <w:r w:rsidR="00E0735B">
        <w:rPr>
          <w:rFonts w:ascii="Times New Roman" w:hAnsi="Times New Roman" w:cs="Times New Roman"/>
          <w:sz w:val="20"/>
          <w:szCs w:val="20"/>
        </w:rPr>
        <w:t xml:space="preserve"> </w:t>
      </w:r>
      <w:r w:rsidRPr="0044381F">
        <w:rPr>
          <w:rFonts w:ascii="Times New Roman" w:hAnsi="Times New Roman" w:cs="Times New Roman"/>
          <w:sz w:val="20"/>
          <w:szCs w:val="20"/>
        </w:rPr>
        <w:t>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297A4A40"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w:t>
      </w:r>
      <w:r w:rsidR="00EB0821">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model which </w:t>
      </w:r>
      <w:r w:rsidRPr="00F9196C">
        <w:rPr>
          <w:rFonts w:ascii="Times New Roman" w:hAnsi="Times New Roman" w:cs="Times New Roman"/>
          <w:sz w:val="20"/>
          <w:szCs w:val="20"/>
        </w:rPr>
        <w:t>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 xml:space="preserve">ypical deep convolution neural networks can do coarse </w:t>
      </w:r>
      <w:r w:rsidR="00254C2A">
        <w:rPr>
          <w:rFonts w:ascii="Times New Roman" w:hAnsi="Times New Roman" w:cs="Times New Roman"/>
          <w:sz w:val="20"/>
          <w:szCs w:val="20"/>
        </w:rPr>
        <w:t>speech</w:t>
      </w:r>
      <w:r w:rsidRPr="00F9196C">
        <w:rPr>
          <w:rFonts w:ascii="Times New Roman" w:hAnsi="Times New Roman" w:cs="Times New Roman"/>
          <w:sz w:val="20"/>
          <w:szCs w:val="20"/>
        </w:rPr>
        <w:t xml:space="preserve">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w:t>
      </w:r>
      <w:r w:rsidR="00F4007D">
        <w:rPr>
          <w:rFonts w:ascii="Times New Roman" w:hAnsi="Times New Roman" w:cs="Times New Roman"/>
          <w:sz w:val="20"/>
          <w:szCs w:val="20"/>
        </w:rPr>
        <w:t>speech</w:t>
      </w:r>
      <w:r w:rsidRPr="00466345">
        <w:rPr>
          <w:rFonts w:ascii="Times New Roman" w:hAnsi="Times New Roman" w:cs="Times New Roman"/>
          <w:sz w:val="20"/>
          <w:szCs w:val="20"/>
        </w:rPr>
        <w:t xml:space="preserve">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D50B98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We turn float</w:t>
      </w:r>
      <w:r w:rsidR="00300468">
        <w:rPr>
          <w:rFonts w:ascii="Times New Roman" w:hAnsi="Times New Roman" w:cs="Times New Roman"/>
          <w:sz w:val="20"/>
          <w:szCs w:val="20"/>
        </w:rPr>
        <w:t>ing</w:t>
      </w:r>
      <w:r w:rsidR="00D4192C" w:rsidRPr="00F9196C">
        <w:rPr>
          <w:rFonts w:ascii="Times New Roman" w:hAnsi="Times New Roman" w:cs="Times New Roman"/>
          <w:sz w:val="20"/>
          <w:szCs w:val="20"/>
        </w:rPr>
        <w:t xml:space="preserve"> feature data into fix</w:t>
      </w:r>
      <w:r w:rsidR="00712676">
        <w:rPr>
          <w:rFonts w:ascii="Times New Roman" w:hAnsi="Times New Roman" w:cs="Times New Roman"/>
          <w:sz w:val="20"/>
          <w:szCs w:val="20"/>
        </w:rPr>
        <w:t>ed</w:t>
      </w:r>
      <w:r w:rsidR="00D4192C" w:rsidRPr="00F9196C">
        <w:rPr>
          <w:rFonts w:ascii="Times New Roman" w:hAnsi="Times New Roman" w:cs="Times New Roman"/>
          <w:sz w:val="20"/>
          <w:szCs w:val="20"/>
        </w:rPr>
        <w:t xml:space="preserve">-point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w:t>
      </w:r>
      <w:r w:rsidR="00C37369">
        <w:rPr>
          <w:rFonts w:ascii="Times New Roman" w:hAnsi="Times New Roman" w:cs="Times New Roman"/>
          <w:sz w:val="20"/>
          <w:szCs w:val="20"/>
        </w:rPr>
        <w:t>intermediate</w:t>
      </w:r>
      <w:r w:rsidR="00484567">
        <w:rPr>
          <w:rFonts w:ascii="Times New Roman" w:hAnsi="Times New Roman" w:cs="Times New Roman"/>
          <w:sz w:val="20"/>
          <w:szCs w:val="20"/>
        </w:rPr>
        <w:t xml:space="preserv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E57B62">
        <w:rPr>
          <w:rFonts w:ascii="Times New Roman" w:hAnsi="Times New Roman" w:cs="Times New Roman"/>
          <w:sz w:val="20"/>
          <w:szCs w:val="20"/>
        </w:rPr>
        <w:t xml:space="preserve"> Based on</w:t>
      </w:r>
      <w:r w:rsidR="00837EEC">
        <w:rPr>
          <w:rFonts w:ascii="Times New Roman" w:hAnsi="Times New Roman" w:cs="Times New Roman"/>
          <w:sz w:val="20"/>
          <w:szCs w:val="20"/>
        </w:rPr>
        <w:t xml:space="preserve"> usual quantization method, we take</w:t>
      </w:r>
      <w:r w:rsidR="00E57B62">
        <w:rPr>
          <w:rFonts w:ascii="Times New Roman" w:hAnsi="Times New Roman" w:cs="Times New Roman"/>
          <w:sz w:val="20"/>
          <w:szCs w:val="20"/>
        </w:rPr>
        <w:t xml:space="preserve"> t</w:t>
      </w:r>
      <w:r w:rsidR="007202C3">
        <w:rPr>
          <w:rFonts w:ascii="Times New Roman" w:hAnsi="Times New Roman" w:cs="Times New Roman"/>
          <w:sz w:val="20"/>
          <w:szCs w:val="20"/>
        </w:rPr>
        <w:t>hese operations</w:t>
      </w:r>
      <w:r w:rsidR="009E71BE">
        <w:rPr>
          <w:rFonts w:ascii="Times New Roman" w:hAnsi="Times New Roman" w:cs="Times New Roman"/>
          <w:sz w:val="20"/>
          <w:szCs w:val="20"/>
        </w:rPr>
        <w:t xml:space="preserve"> to</w:t>
      </w:r>
      <w:r w:rsidR="007202C3">
        <w:rPr>
          <w:rFonts w:ascii="Times New Roman" w:hAnsi="Times New Roman" w:cs="Times New Roman"/>
          <w:sz w:val="20"/>
          <w:szCs w:val="20"/>
        </w:rPr>
        <w:t xml:space="preserve"> help to decrease accuracy loss caused by quantization</w:t>
      </w:r>
      <w:r w:rsidR="00E467B6">
        <w:rPr>
          <w:rFonts w:ascii="Times New Roman" w:hAnsi="Times New Roman" w:cs="Times New Roman"/>
          <w:sz w:val="20"/>
          <w:szCs w:val="20"/>
        </w:rPr>
        <w:t xml:space="preserve"> and achieve a closed model prediction accuracy compared with non-quantized model</w:t>
      </w:r>
      <w:r w:rsidR="00D4192C">
        <w:rPr>
          <w:rFonts w:ascii="Times New Roman" w:hAnsi="Times New Roman" w:cs="Times New Roman"/>
          <w:sz w:val="20"/>
          <w:szCs w:val="20"/>
        </w:rPr>
        <w:t>.</w:t>
      </w:r>
    </w:p>
    <w:p w14:paraId="2DAF135F" w14:textId="0BD7D023"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w:t>
      </w:r>
      <w:r w:rsidR="00E54768">
        <w:rPr>
          <w:rFonts w:ascii="Times New Roman" w:hAnsi="Times New Roman" w:cs="Times New Roman"/>
          <w:sz w:val="20"/>
          <w:szCs w:val="20"/>
        </w:rPr>
        <w:t xml:space="preserve"> (Process Element)</w:t>
      </w:r>
      <w:r w:rsidR="0014182D" w:rsidRPr="00F9196C">
        <w:rPr>
          <w:rFonts w:ascii="Times New Roman" w:hAnsi="Times New Roman" w:cs="Times New Roman"/>
          <w:sz w:val="20"/>
          <w:szCs w:val="20"/>
        </w:rPr>
        <w:t xml:space="preserve"> BWN</w:t>
      </w:r>
      <w:r w:rsidR="009440DA">
        <w:rPr>
          <w:rFonts w:ascii="Times New Roman" w:hAnsi="Times New Roman" w:cs="Times New Roman"/>
          <w:sz w:val="20"/>
          <w:szCs w:val="20"/>
        </w:rPr>
        <w:t xml:space="preserve"> (Binary Weight Network)</w:t>
      </w:r>
      <w:r w:rsidR="0014182D" w:rsidRPr="00F9196C">
        <w:rPr>
          <w:rFonts w:ascii="Times New Roman" w:hAnsi="Times New Roman" w:cs="Times New Roman"/>
          <w:sz w:val="20"/>
          <w:szCs w:val="20"/>
        </w:rPr>
        <w:t xml:space="preserve"> accelerator</w:t>
      </w:r>
      <w:r w:rsidR="00AD3E90">
        <w:rPr>
          <w:rFonts w:ascii="Times New Roman" w:hAnsi="Times New Roman" w:cs="Times New Roman"/>
          <w:sz w:val="20"/>
          <w:szCs w:val="20"/>
        </w:rPr>
        <w:t>,</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 xml:space="preserve">he performance, power consumption and energy efficiency of this accelerator are </w:t>
      </w:r>
      <w:r w:rsidR="0014182D">
        <w:rPr>
          <w:rFonts w:ascii="Times New Roman" w:hAnsi="Times New Roman" w:cs="Times New Roman"/>
          <w:sz w:val="20"/>
          <w:szCs w:val="20"/>
        </w:rPr>
        <w:lastRenderedPageBreak/>
        <w:t>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107A0AFB"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model is tested</w:t>
      </w:r>
      <w:r w:rsidR="00D6631B" w:rsidRPr="00F9196C">
        <w:rPr>
          <w:rFonts w:ascii="Times New Roman" w:hAnsi="Times New Roman" w:cs="Times New Roman"/>
          <w:sz w:val="20"/>
          <w:szCs w:val="20"/>
        </w:rPr>
        <w:t xml:space="preserve"> </w:t>
      </w:r>
      <w:r w:rsidR="007639A9">
        <w:rPr>
          <w:rFonts w:ascii="Times New Roman" w:hAnsi="Times New Roman" w:cs="Times New Roman"/>
          <w:sz w:val="20"/>
          <w:szCs w:val="20"/>
        </w:rPr>
        <w:t>on CPU platforms</w:t>
      </w:r>
      <w:r w:rsidR="00D6631B" w:rsidRPr="00F9196C">
        <w:rPr>
          <w:rFonts w:ascii="Times New Roman" w:hAnsi="Times New Roman" w:cs="Times New Roman"/>
          <w:sz w:val="20"/>
          <w:szCs w:val="20"/>
        </w:rPr>
        <w:t xml:space="preserve"> to get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1E833599"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 xml:space="preserve">Neural Network </w:t>
      </w:r>
      <w:r w:rsidR="00D155D2">
        <w:rPr>
          <w:rFonts w:ascii="Times New Roman" w:hAnsi="Times New Roman" w:cs="Times New Roman"/>
          <w:b/>
          <w:bCs/>
          <w:sz w:val="20"/>
          <w:szCs w:val="20"/>
        </w:rPr>
        <w:t>Inferencing</w:t>
      </w:r>
      <w:r w:rsidR="00D523FA" w:rsidRPr="00D523FA">
        <w:rPr>
          <w:rFonts w:ascii="Times New Roman" w:hAnsi="Times New Roman" w:cs="Times New Roman"/>
          <w:b/>
          <w:bCs/>
          <w:sz w:val="20"/>
          <w:szCs w:val="20"/>
        </w:rPr>
        <w:t xml:space="preserve">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72B29DBF"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w:t>
      </w:r>
      <w:r w:rsidR="00712676">
        <w:rPr>
          <w:rFonts w:ascii="Times New Roman" w:hAnsi="Times New Roman" w:cs="Times New Roman"/>
          <w:sz w:val="20"/>
          <w:szCs w:val="20"/>
        </w:rPr>
        <w:t>ed</w:t>
      </w:r>
      <w:r w:rsidR="008A14A7">
        <w:rPr>
          <w:rFonts w:ascii="Times New Roman" w:hAnsi="Times New Roman" w:cs="Times New Roman"/>
          <w:sz w:val="20"/>
          <w:szCs w:val="20"/>
        </w:rPr>
        <w:t>-point format can keep a good balance between computing performance and model accuracy: fix</w:t>
      </w:r>
      <w:r w:rsidR="00712676">
        <w:rPr>
          <w:rFonts w:ascii="Times New Roman" w:hAnsi="Times New Roman" w:cs="Times New Roman"/>
          <w:sz w:val="20"/>
          <w:szCs w:val="20"/>
        </w:rPr>
        <w:t>ed</w:t>
      </w:r>
      <w:r w:rsidR="008A14A7">
        <w:rPr>
          <w:rFonts w:ascii="Times New Roman" w:hAnsi="Times New Roman" w:cs="Times New Roman"/>
          <w:sz w:val="20"/>
          <w:szCs w:val="20"/>
        </w:rPr>
        <w:t>-point data computation needs less computing cycles compared with floating data, and, fix</w:t>
      </w:r>
      <w:r w:rsidR="00712676">
        <w:rPr>
          <w:rFonts w:ascii="Times New Roman" w:hAnsi="Times New Roman" w:cs="Times New Roman"/>
          <w:sz w:val="20"/>
          <w:szCs w:val="20"/>
        </w:rPr>
        <w:t>ed</w:t>
      </w:r>
      <w:r w:rsidR="008A14A7">
        <w:rPr>
          <w:rFonts w:ascii="Times New Roman" w:hAnsi="Times New Roman" w:cs="Times New Roman"/>
          <w:sz w:val="20"/>
          <w:szCs w:val="20"/>
        </w:rPr>
        <w:t>-point can adapt to data’s numerical distribution by flexible allocation of integer bitwise and decimal bitwise.</w:t>
      </w:r>
    </w:p>
    <w:p w14:paraId="72A0BA03" w14:textId="34CC0892"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However, increasing the length of fix</w:t>
      </w:r>
      <w:r w:rsidR="00712676">
        <w:rPr>
          <w:rFonts w:ascii="Times New Roman" w:hAnsi="Times New Roman" w:cs="Times New Roman"/>
          <w:sz w:val="20"/>
          <w:szCs w:val="20"/>
        </w:rPr>
        <w:t>ed</w:t>
      </w:r>
      <w:r w:rsidR="00EB594A">
        <w:rPr>
          <w:rFonts w:ascii="Times New Roman" w:hAnsi="Times New Roman" w:cs="Times New Roman"/>
          <w:sz w:val="20"/>
          <w:szCs w:val="20"/>
        </w:rPr>
        <w:t xml:space="preserve">-point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276E53A1"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float</w:t>
      </w:r>
      <w:r w:rsidR="00B9363D">
        <w:rPr>
          <w:rFonts w:ascii="Times New Roman" w:hAnsi="Times New Roman" w:cs="Times New Roman"/>
          <w:sz w:val="20"/>
          <w:szCs w:val="20"/>
        </w:rPr>
        <w:t>ing</w:t>
      </w:r>
      <w:r w:rsidR="001C34CD">
        <w:rPr>
          <w:rFonts w:ascii="Times New Roman" w:hAnsi="Times New Roman" w:cs="Times New Roman"/>
          <w:sz w:val="20"/>
          <w:szCs w:val="20"/>
        </w:rPr>
        <w:t xml:space="preserve"> </w:t>
      </w:r>
      <w:r w:rsidR="001C34CD">
        <w:rPr>
          <w:rFonts w:ascii="Times New Roman" w:hAnsi="Times New Roman" w:cs="Times New Roman"/>
          <w:sz w:val="20"/>
          <w:szCs w:val="20"/>
        </w:rPr>
        <w:t>format</w:t>
      </w:r>
      <w:r w:rsidRPr="00F9196C">
        <w:rPr>
          <w:rFonts w:ascii="Times New Roman" w:hAnsi="Times New Roman" w:cs="Times New Roman"/>
          <w:sz w:val="20"/>
          <w:szCs w:val="20"/>
        </w:rPr>
        <w:t xml:space="preserve"> 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w:t>
      </w:r>
      <w:r w:rsidRPr="007A4FF0">
        <w:rPr>
          <w:rFonts w:ascii="Times New Roman" w:hAnsi="Times New Roman" w:cs="Times New Roman"/>
          <w:sz w:val="20"/>
          <w:szCs w:val="20"/>
        </w:rPr>
        <w:lastRenderedPageBreak/>
        <w:t>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w:t>
      </w:r>
      <w:r>
        <w:rPr>
          <w:rFonts w:ascii="Times New Roman" w:hAnsi="Times New Roman" w:cs="Times New Roman"/>
          <w:sz w:val="20"/>
          <w:szCs w:val="20"/>
        </w:rPr>
        <w:t xml:space="preserve">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187.2pt" o:ole="">
            <v:imagedata r:id="rId10" o:title=""/>
          </v:shape>
          <o:OLEObject Type="Embed" ProgID="Visio.Drawing.15" ShapeID="_x0000_i1025" DrawAspect="Content" ObjectID="_1661133521"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0.4pt" o:ole="">
            <v:imagedata r:id="rId12" o:title=""/>
          </v:shape>
          <o:OLEObject Type="Embed" ProgID="Visio.Drawing.15" ShapeID="_x0000_i1026" DrawAspect="Content" ObjectID="_1661133522"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3E1A3385"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3.2</w:t>
      </w:r>
      <w:r w:rsidR="008E4632">
        <w:rPr>
          <w:rFonts w:ascii="Times New Roman" w:hAnsi="Times New Roman" w:cs="Times New Roman"/>
          <w:b/>
          <w:sz w:val="20"/>
          <w:szCs w:val="20"/>
        </w:rPr>
        <w:t xml:space="preserve"> Quantizing</w:t>
      </w:r>
      <w:r w:rsidRPr="00F42C4F">
        <w:rPr>
          <w:rFonts w:ascii="Times New Roman" w:hAnsi="Times New Roman" w:cs="Times New Roman"/>
          <w:b/>
          <w:sz w:val="20"/>
          <w:szCs w:val="20"/>
        </w:rPr>
        <w:t xml:space="preserve">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w:t>
      </w:r>
      <w:r w:rsidR="008F08F2" w:rsidRPr="008F08F2">
        <w:rPr>
          <w:rFonts w:ascii="Times New Roman" w:hAnsi="Times New Roman" w:cs="Times New Roman"/>
          <w:b/>
          <w:sz w:val="20"/>
          <w:szCs w:val="20"/>
        </w:rPr>
        <w:t xml:space="preserve">intermediate </w:t>
      </w:r>
      <w:r w:rsidR="00E5022A">
        <w:rPr>
          <w:rFonts w:ascii="Times New Roman" w:hAnsi="Times New Roman" w:cs="Times New Roman"/>
          <w:b/>
          <w:sz w:val="20"/>
          <w:szCs w:val="20"/>
        </w:rPr>
        <w:t>Result</w:t>
      </w:r>
      <w:r w:rsidR="00BE3D25">
        <w:rPr>
          <w:rFonts w:ascii="Times New Roman" w:hAnsi="Times New Roman" w:cs="Times New Roman"/>
          <w:b/>
          <w:sz w:val="20"/>
          <w:szCs w:val="20"/>
        </w:rPr>
        <w:t>s</w:t>
      </w:r>
    </w:p>
    <w:p w14:paraId="6D2BCAD8" w14:textId="43378A45" w:rsidR="00B5374E"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Once we change floating input feature into fix</w:t>
      </w:r>
      <w:r w:rsidR="00712676">
        <w:rPr>
          <w:rFonts w:ascii="Times New Roman" w:hAnsi="Times New Roman" w:cs="Times New Roman"/>
          <w:sz w:val="20"/>
          <w:szCs w:val="20"/>
        </w:rPr>
        <w:t>ed</w:t>
      </w:r>
      <w:r>
        <w:rPr>
          <w:rFonts w:ascii="Times New Roman" w:hAnsi="Times New Roman" w:cs="Times New Roman"/>
          <w:sz w:val="20"/>
          <w:szCs w:val="20"/>
        </w:rPr>
        <w:t xml:space="preserve">-point format, </w:t>
      </w:r>
      <w:r w:rsidR="006A378A">
        <w:rPr>
          <w:rFonts w:ascii="Times New Roman" w:hAnsi="Times New Roman" w:cs="Times New Roman"/>
          <w:sz w:val="20"/>
          <w:szCs w:val="20"/>
        </w:rPr>
        <w:t xml:space="preserve">intermediate </w:t>
      </w:r>
      <w:r>
        <w:rPr>
          <w:rFonts w:ascii="Times New Roman" w:hAnsi="Times New Roman" w:cs="Times New Roman"/>
          <w:sz w:val="20"/>
          <w:szCs w:val="20"/>
        </w:rPr>
        <w:t>result, activation and other hyper-parameter (such as bias and batch-normalization parameter) will be in fix</w:t>
      </w:r>
      <w:r w:rsidR="00BD5109">
        <w:rPr>
          <w:rFonts w:ascii="Times New Roman" w:hAnsi="Times New Roman" w:cs="Times New Roman"/>
          <w:sz w:val="20"/>
          <w:szCs w:val="20"/>
        </w:rPr>
        <w:t>ed</w:t>
      </w:r>
      <w:r>
        <w:rPr>
          <w:rFonts w:ascii="Times New Roman" w:hAnsi="Times New Roman" w:cs="Times New Roman"/>
          <w:sz w:val="20"/>
          <w:szCs w:val="20"/>
        </w:rPr>
        <w:t>-</w:t>
      </w:r>
      <w:r>
        <w:rPr>
          <w:rFonts w:ascii="Times New Roman" w:hAnsi="Times New Roman" w:cs="Times New Roman"/>
          <w:sz w:val="20"/>
          <w:szCs w:val="20"/>
        </w:rPr>
        <w:t xml:space="preserve">point 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w:t>
      </w:r>
      <w:r w:rsidR="00283FA2">
        <w:rPr>
          <w:rFonts w:ascii="Times New Roman" w:hAnsi="Times New Roman" w:cs="Times New Roman"/>
          <w:sz w:val="20"/>
          <w:szCs w:val="20"/>
        </w:rPr>
        <w:t xml:space="preserve">intermediate </w:t>
      </w:r>
      <w:r w:rsidRPr="00F9196C">
        <w:rPr>
          <w:rFonts w:ascii="Times New Roman" w:hAnsi="Times New Roman" w:cs="Times New Roman"/>
          <w:sz w:val="20"/>
          <w:szCs w:val="20"/>
        </w:rPr>
        <w:t>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batch-normalized output data. </w:t>
      </w:r>
      <w:r w:rsidR="00DF5DE2">
        <w:rPr>
          <w:rFonts w:ascii="Times New Roman" w:hAnsi="Times New Roman" w:cs="Times New Roman"/>
          <w:sz w:val="20"/>
          <w:szCs w:val="20"/>
        </w:rPr>
        <w:t xml:space="preserve">The batch-normalized output data is feature data which will be transferred to next layer of neural </w:t>
      </w:r>
      <w:r w:rsidR="00DF5DE2">
        <w:rPr>
          <w:rFonts w:ascii="Times New Roman" w:hAnsi="Times New Roman" w:cs="Times New Roman"/>
          <w:sz w:val="20"/>
          <w:szCs w:val="20"/>
        </w:rPr>
        <w:lastRenderedPageBreak/>
        <w:t>network</w:t>
      </w:r>
      <w:r w:rsidR="00F721A0">
        <w:rPr>
          <w:rFonts w:ascii="Times New Roman" w:hAnsi="Times New Roman" w:cs="Times New Roman"/>
          <w:sz w:val="20"/>
          <w:szCs w:val="20"/>
        </w:rPr>
        <w:t>.</w:t>
      </w:r>
      <w:r w:rsidR="000168F8">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w:t>
      </w:r>
      <w:r w:rsidR="0038472B">
        <w:rPr>
          <w:rFonts w:ascii="Times New Roman" w:hAnsi="Times New Roman" w:cs="Times New Roman"/>
          <w:sz w:val="20"/>
          <w:szCs w:val="20"/>
        </w:rPr>
        <w:t>intermediate result</w:t>
      </w:r>
      <w:r w:rsidRPr="001D0593">
        <w:rPr>
          <w:rFonts w:ascii="Times New Roman" w:hAnsi="Times New Roman" w:cs="Times New Roman"/>
          <w:sz w:val="20"/>
          <w:szCs w:val="20"/>
        </w:rPr>
        <w:t>s can be huge,</w:t>
      </w:r>
      <w:r w:rsidR="0004095A">
        <w:rPr>
          <w:rFonts w:ascii="Times New Roman" w:hAnsi="Times New Roman" w:cs="Times New Roman"/>
          <w:sz w:val="20"/>
          <w:szCs w:val="20"/>
        </w:rPr>
        <w:t xml:space="preserve"> in another word, the data distribution of </w:t>
      </w:r>
      <w:r w:rsidR="0038472B">
        <w:rPr>
          <w:rFonts w:ascii="Times New Roman" w:hAnsi="Times New Roman" w:cs="Times New Roman"/>
          <w:sz w:val="20"/>
          <w:szCs w:val="20"/>
        </w:rPr>
        <w:t>intermediate result</w:t>
      </w:r>
      <w:r w:rsidR="0004095A">
        <w:rPr>
          <w:rFonts w:ascii="Times New Roman" w:hAnsi="Times New Roman" w:cs="Times New Roman"/>
          <w:sz w:val="20"/>
          <w:szCs w:val="20"/>
        </w:rPr>
        <w:t xml:space="preserve"> is rather fluctuant</w:t>
      </w:r>
      <w:r w:rsidR="0090796B">
        <w:rPr>
          <w:rFonts w:ascii="Times New Roman" w:hAnsi="Times New Roman" w:cs="Times New Roman"/>
          <w:sz w:val="20"/>
          <w:szCs w:val="20"/>
        </w:rPr>
        <w:t>, which brings difficulty to quantization</w:t>
      </w:r>
      <w:r w:rsidR="0004095A">
        <w:rPr>
          <w:rFonts w:ascii="Times New Roman" w:hAnsi="Times New Roman" w:cs="Times New Roman"/>
          <w:sz w:val="20"/>
          <w:szCs w:val="20"/>
        </w:rPr>
        <w:t>.</w:t>
      </w:r>
      <w:r w:rsidR="00984584">
        <w:rPr>
          <w:rFonts w:ascii="Times New Roman" w:hAnsi="Times New Roman" w:cs="Times New Roman"/>
          <w:sz w:val="20"/>
          <w:szCs w:val="20"/>
        </w:rPr>
        <w:t xml:space="preserve"> </w:t>
      </w:r>
      <w:r w:rsidR="0073259C">
        <w:rPr>
          <w:rFonts w:ascii="Times New Roman" w:hAnsi="Times New Roman" w:cs="Times New Roman"/>
          <w:sz w:val="20"/>
          <w:szCs w:val="20"/>
        </w:rPr>
        <w:t xml:space="preserve">These </w:t>
      </w:r>
      <w:r w:rsidR="0038472B">
        <w:rPr>
          <w:rFonts w:ascii="Times New Roman" w:hAnsi="Times New Roman" w:cs="Times New Roman"/>
          <w:sz w:val="20"/>
          <w:szCs w:val="20"/>
        </w:rPr>
        <w:t>intermediate result</w:t>
      </w:r>
      <w:r w:rsidR="0089122A">
        <w:rPr>
          <w:rFonts w:ascii="Times New Roman" w:hAnsi="Times New Roman" w:cs="Times New Roman"/>
          <w:sz w:val="20"/>
          <w:szCs w:val="20"/>
        </w:rPr>
        <w:t>s</w:t>
      </w:r>
      <w:r w:rsidR="0073259C">
        <w:rPr>
          <w:rFonts w:ascii="Times New Roman" w:hAnsi="Times New Roman" w:cs="Times New Roman"/>
          <w:sz w:val="20"/>
          <w:szCs w:val="20"/>
        </w:rPr>
        <w:t xml:space="preserve"> will </w:t>
      </w:r>
      <w:r w:rsidR="00DD3ED1">
        <w:rPr>
          <w:rFonts w:ascii="Times New Roman" w:hAnsi="Times New Roman" w:cs="Times New Roman"/>
          <w:sz w:val="20"/>
          <w:szCs w:val="20"/>
        </w:rPr>
        <w:t xml:space="preserve">then </w:t>
      </w:r>
      <w:r w:rsidR="0073259C">
        <w:rPr>
          <w:rFonts w:ascii="Times New Roman" w:hAnsi="Times New Roman" w:cs="Times New Roman"/>
          <w:sz w:val="20"/>
          <w:szCs w:val="20"/>
        </w:rPr>
        <w:t>be normalized,</w:t>
      </w:r>
      <w:r w:rsidR="00473269">
        <w:rPr>
          <w:rFonts w:ascii="Times New Roman" w:hAnsi="Times New Roman" w:cs="Times New Roman"/>
          <w:sz w:val="20"/>
          <w:szCs w:val="20"/>
        </w:rPr>
        <w:t xml:space="preserve"> </w:t>
      </w:r>
      <w:r w:rsidR="009746D6">
        <w:rPr>
          <w:rFonts w:ascii="Times New Roman" w:hAnsi="Times New Roman" w:cs="Times New Roman"/>
          <w:sz w:val="20"/>
          <w:szCs w:val="20"/>
        </w:rPr>
        <w:t xml:space="preserve">where </w:t>
      </w:r>
      <w:r w:rsidR="00473269">
        <w:rPr>
          <w:rFonts w:ascii="Times New Roman" w:hAnsi="Times New Roman" w:cs="Times New Roman"/>
          <w:sz w:val="20"/>
          <w:szCs w:val="20"/>
        </w:rPr>
        <w:t xml:space="preserve">both absolute value and variance is </w:t>
      </w:r>
      <w:r w:rsidR="00D46D37">
        <w:rPr>
          <w:rFonts w:ascii="Times New Roman" w:hAnsi="Times New Roman" w:cs="Times New Roman"/>
          <w:sz w:val="20"/>
          <w:szCs w:val="20"/>
        </w:rPr>
        <w:t>narrowed down</w:t>
      </w:r>
      <w:r w:rsidR="001E6421">
        <w:rPr>
          <w:rFonts w:ascii="Times New Roman" w:hAnsi="Times New Roman" w:cs="Times New Roman"/>
          <w:sz w:val="20"/>
          <w:szCs w:val="20"/>
        </w:rPr>
        <w:t xml:space="preserve">. </w:t>
      </w:r>
      <w:r w:rsidR="0089122A">
        <w:rPr>
          <w:rFonts w:ascii="Times New Roman" w:hAnsi="Times New Roman" w:cs="Times New Roman"/>
          <w:sz w:val="20"/>
          <w:szCs w:val="20"/>
        </w:rPr>
        <w:t xml:space="preserve">Unlike </w:t>
      </w:r>
      <w:r w:rsidR="0038472B">
        <w:rPr>
          <w:rFonts w:ascii="Times New Roman" w:hAnsi="Times New Roman" w:cs="Times New Roman"/>
          <w:sz w:val="20"/>
          <w:szCs w:val="20"/>
        </w:rPr>
        <w:t>intermediate result</w:t>
      </w:r>
      <w:r w:rsidR="005E1B9C">
        <w:rPr>
          <w:rFonts w:ascii="Times New Roman" w:hAnsi="Times New Roman" w:cs="Times New Roman"/>
          <w:sz w:val="20"/>
          <w:szCs w:val="20"/>
        </w:rPr>
        <w:t xml:space="preserve"> data, the feature data follows</w:t>
      </w:r>
      <w:r w:rsidR="004203AC">
        <w:rPr>
          <w:rFonts w:ascii="Times New Roman" w:hAnsi="Times New Roman" w:cs="Times New Roman"/>
          <w:sz w:val="20"/>
          <w:szCs w:val="20"/>
        </w:rPr>
        <w:t xml:space="preserve"> normal distribution</w:t>
      </w:r>
      <w:r w:rsidR="006D4E06">
        <w:rPr>
          <w:rFonts w:ascii="Times New Roman" w:hAnsi="Times New Roman" w:cs="Times New Roman"/>
          <w:sz w:val="20"/>
          <w:szCs w:val="20"/>
        </w:rPr>
        <w:t xml:space="preserve"> and easy to be quantized.</w:t>
      </w:r>
      <w:r w:rsidR="00EB267E" w:rsidRPr="00EB267E">
        <w:rPr>
          <w:rFonts w:ascii="Times New Roman" w:hAnsi="Times New Roman" w:cs="Times New Roman" w:hint="eastAsia"/>
          <w:sz w:val="20"/>
          <w:szCs w:val="20"/>
        </w:rPr>
        <w:t xml:space="preserve"> </w:t>
      </w:r>
      <w:r w:rsidR="00544BF7">
        <w:rPr>
          <w:rFonts w:ascii="Times New Roman" w:hAnsi="Times New Roman" w:cs="Times New Roman"/>
          <w:sz w:val="20"/>
          <w:szCs w:val="20"/>
        </w:rPr>
        <w:t>T</w:t>
      </w:r>
      <w:r w:rsidR="00EB267E">
        <w:rPr>
          <w:rFonts w:ascii="Times New Roman" w:hAnsi="Times New Roman" w:cs="Times New Roman"/>
          <w:sz w:val="20"/>
          <w:szCs w:val="20"/>
        </w:rPr>
        <w:t xml:space="preserve">o turn </w:t>
      </w:r>
      <w:r w:rsidR="0038472B">
        <w:rPr>
          <w:rFonts w:ascii="Times New Roman" w:hAnsi="Times New Roman" w:cs="Times New Roman"/>
          <w:sz w:val="20"/>
          <w:szCs w:val="20"/>
        </w:rPr>
        <w:t>intermediate result</w:t>
      </w:r>
      <w:r w:rsidR="00EB267E">
        <w:rPr>
          <w:rFonts w:ascii="Times New Roman" w:hAnsi="Times New Roman" w:cs="Times New Roman"/>
          <w:sz w:val="20"/>
          <w:szCs w:val="20"/>
        </w:rPr>
        <w:t xml:space="preserve"> and batch-normalized data into fix</w:t>
      </w:r>
      <w:r w:rsidR="00712676">
        <w:rPr>
          <w:rFonts w:ascii="Times New Roman" w:hAnsi="Times New Roman" w:cs="Times New Roman"/>
          <w:sz w:val="20"/>
          <w:szCs w:val="20"/>
        </w:rPr>
        <w:t>ed</w:t>
      </w:r>
      <w:r w:rsidR="00EB267E">
        <w:rPr>
          <w:rFonts w:ascii="Times New Roman" w:hAnsi="Times New Roman" w:cs="Times New Roman"/>
          <w:sz w:val="20"/>
          <w:szCs w:val="20"/>
        </w:rPr>
        <w:t>-point format, the approximate data range of these two kinds of data needs to be determined first for numerical distribution range deciding data’s integer part bitwise.</w:t>
      </w:r>
      <w:r w:rsidR="00EF70A1">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FD67D5">
        <w:rPr>
          <w:rFonts w:ascii="Times New Roman" w:hAnsi="Times New Roman" w:cs="Times New Roman"/>
          <w:sz w:val="20"/>
          <w:szCs w:val="20"/>
        </w:rPr>
        <w:t>’s quantization</w:t>
      </w:r>
      <w:r w:rsidR="00EF70A1">
        <w:rPr>
          <w:rFonts w:ascii="Times New Roman" w:hAnsi="Times New Roman" w:cs="Times New Roman"/>
          <w:sz w:val="20"/>
          <w:szCs w:val="20"/>
        </w:rPr>
        <w:t xml:space="preserve"> thus demand</w:t>
      </w:r>
      <w:r w:rsidR="004037A8">
        <w:rPr>
          <w:rFonts w:ascii="Times New Roman" w:hAnsi="Times New Roman" w:cs="Times New Roman"/>
          <w:sz w:val="20"/>
          <w:szCs w:val="20"/>
        </w:rPr>
        <w:t>s</w:t>
      </w:r>
      <w:r w:rsidR="00D20F16">
        <w:rPr>
          <w:rFonts w:ascii="Times New Roman" w:hAnsi="Times New Roman" w:cs="Times New Roman"/>
          <w:sz w:val="20"/>
          <w:szCs w:val="20"/>
        </w:rPr>
        <w:t xml:space="preserve"> longer integer indication</w:t>
      </w:r>
      <w:r w:rsidR="00AE1B6B">
        <w:rPr>
          <w:rFonts w:ascii="Times New Roman" w:hAnsi="Times New Roman" w:cs="Times New Roman"/>
          <w:sz w:val="20"/>
          <w:szCs w:val="20"/>
        </w:rPr>
        <w:t xml:space="preserve"> </w:t>
      </w:r>
      <w:r w:rsidR="00BA1934">
        <w:rPr>
          <w:rFonts w:ascii="Times New Roman" w:hAnsi="Times New Roman" w:cs="Times New Roman"/>
          <w:sz w:val="20"/>
          <w:szCs w:val="20"/>
        </w:rPr>
        <w:t>for</w:t>
      </w:r>
      <w:r w:rsidR="00EF70A1">
        <w:rPr>
          <w:rFonts w:ascii="Times New Roman" w:hAnsi="Times New Roman" w:cs="Times New Roman"/>
          <w:sz w:val="20"/>
          <w:szCs w:val="20"/>
        </w:rPr>
        <w:t xml:space="preserve"> fluctuant data distribution</w:t>
      </w:r>
      <w:r w:rsidR="00204C02">
        <w:rPr>
          <w:rFonts w:ascii="Times New Roman" w:hAnsi="Times New Roman" w:cs="Times New Roman"/>
          <w:sz w:val="20"/>
          <w:szCs w:val="20"/>
        </w:rPr>
        <w:t>.</w:t>
      </w:r>
    </w:p>
    <w:p w14:paraId="4E632653" w14:textId="421E8ADD" w:rsidR="00080AFB" w:rsidRDefault="00080AFB" w:rsidP="009F0BD2">
      <w:pPr>
        <w:ind w:firstLine="420"/>
        <w:rPr>
          <w:rFonts w:ascii="Times New Roman" w:hAnsi="Times New Roman" w:cs="Times New Roman"/>
          <w:sz w:val="20"/>
          <w:szCs w:val="20"/>
        </w:rPr>
      </w:pPr>
      <w:r>
        <w:rPr>
          <w:rFonts w:ascii="Times New Roman" w:hAnsi="Times New Roman" w:cs="Times New Roman" w:hint="eastAsia"/>
          <w:sz w:val="20"/>
          <w:szCs w:val="20"/>
        </w:rPr>
        <w:t>O</w:t>
      </w:r>
      <w:r>
        <w:rPr>
          <w:rFonts w:ascii="Times New Roman" w:hAnsi="Times New Roman" w:cs="Times New Roman"/>
          <w:sz w:val="20"/>
          <w:szCs w:val="20"/>
        </w:rPr>
        <w:t>n</w:t>
      </w:r>
      <w:r w:rsidR="00944898">
        <w:rPr>
          <w:rFonts w:ascii="Times New Roman" w:hAnsi="Times New Roman" w:cs="Times New Roman"/>
          <w:sz w:val="20"/>
          <w:szCs w:val="20"/>
        </w:rPr>
        <w:t xml:space="preserve"> </w:t>
      </w:r>
      <w:r w:rsidR="00FF1B36">
        <w:rPr>
          <w:rFonts w:ascii="Times New Roman" w:hAnsi="Times New Roman" w:cs="Times New Roman"/>
          <w:sz w:val="20"/>
          <w:szCs w:val="20"/>
        </w:rPr>
        <w:t xml:space="preserve">some </w:t>
      </w:r>
      <w:r w:rsidR="00391FE3">
        <w:rPr>
          <w:rFonts w:ascii="Times New Roman" w:hAnsi="Times New Roman" w:cs="Times New Roman"/>
          <w:sz w:val="20"/>
          <w:szCs w:val="20"/>
        </w:rPr>
        <w:t>IDE</w:t>
      </w:r>
      <w:r w:rsidR="00944898">
        <w:rPr>
          <w:rFonts w:ascii="Times New Roman" w:hAnsi="Times New Roman" w:cs="Times New Roman"/>
          <w:sz w:val="20"/>
          <w:szCs w:val="20"/>
        </w:rPr>
        <w:t>s</w:t>
      </w:r>
      <w:r w:rsidR="004C7184">
        <w:rPr>
          <w:rFonts w:ascii="Times New Roman" w:hAnsi="Times New Roman" w:cs="Times New Roman"/>
          <w:sz w:val="20"/>
          <w:szCs w:val="20"/>
        </w:rPr>
        <w:t xml:space="preserve"> </w:t>
      </w:r>
      <w:r w:rsidR="008E03E8">
        <w:rPr>
          <w:rFonts w:ascii="Times New Roman" w:hAnsi="Times New Roman" w:cs="Times New Roman"/>
          <w:sz w:val="20"/>
          <w:szCs w:val="20"/>
        </w:rPr>
        <w:t>(integrated development environment)</w:t>
      </w:r>
      <w:r w:rsidR="004C1650">
        <w:rPr>
          <w:rFonts w:ascii="Times New Roman" w:hAnsi="Times New Roman" w:cs="Times New Roman"/>
          <w:sz w:val="20"/>
          <w:szCs w:val="20"/>
        </w:rPr>
        <w:t xml:space="preserve"> running on CPU platforms</w:t>
      </w:r>
      <w:r w:rsidR="00391FE3">
        <w:rPr>
          <w:rFonts w:ascii="Times New Roman" w:hAnsi="Times New Roman" w:cs="Times New Roman"/>
          <w:sz w:val="20"/>
          <w:szCs w:val="20"/>
        </w:rPr>
        <w:t xml:space="preserve"> </w:t>
      </w:r>
      <w:r w:rsidR="00F50F97">
        <w:rPr>
          <w:rFonts w:ascii="Times New Roman" w:hAnsi="Times New Roman" w:cs="Times New Roman"/>
          <w:sz w:val="20"/>
          <w:szCs w:val="20"/>
        </w:rPr>
        <w:t xml:space="preserve">such as Matlab, </w:t>
      </w:r>
      <w:r w:rsidR="00F106F5">
        <w:rPr>
          <w:rFonts w:ascii="Times New Roman" w:hAnsi="Times New Roman" w:cs="Times New Roman"/>
          <w:sz w:val="20"/>
          <w:szCs w:val="20"/>
        </w:rPr>
        <w:t>their quantization function</w:t>
      </w:r>
      <w:r w:rsidR="00740D7A">
        <w:rPr>
          <w:rFonts w:ascii="Times New Roman" w:hAnsi="Times New Roman" w:cs="Times New Roman"/>
          <w:sz w:val="20"/>
          <w:szCs w:val="20"/>
        </w:rPr>
        <w:t>s</w:t>
      </w:r>
      <w:r w:rsidR="00F106F5">
        <w:rPr>
          <w:rFonts w:ascii="Times New Roman" w:hAnsi="Times New Roman" w:cs="Times New Roman"/>
          <w:sz w:val="20"/>
          <w:szCs w:val="20"/>
        </w:rPr>
        <w:t xml:space="preserve"> library usually cannot reflect the </w:t>
      </w:r>
      <w:r w:rsidR="0052349D">
        <w:rPr>
          <w:rFonts w:ascii="Times New Roman" w:hAnsi="Times New Roman" w:cs="Times New Roman"/>
          <w:sz w:val="20"/>
          <w:szCs w:val="20"/>
        </w:rPr>
        <w:t xml:space="preserve">real condition of </w:t>
      </w:r>
      <w:r w:rsidR="0038472B">
        <w:rPr>
          <w:rFonts w:ascii="Times New Roman" w:hAnsi="Times New Roman" w:cs="Times New Roman"/>
          <w:sz w:val="20"/>
          <w:szCs w:val="20"/>
        </w:rPr>
        <w:t>intermediate result</w:t>
      </w:r>
      <w:r w:rsidR="00E03D34">
        <w:rPr>
          <w:rFonts w:ascii="Times New Roman" w:hAnsi="Times New Roman" w:cs="Times New Roman"/>
          <w:sz w:val="20"/>
          <w:szCs w:val="20"/>
        </w:rPr>
        <w:t>s</w:t>
      </w:r>
      <w:r w:rsidR="0052349D">
        <w:rPr>
          <w:rFonts w:ascii="Times New Roman" w:hAnsi="Times New Roman" w:cs="Times New Roman"/>
          <w:sz w:val="20"/>
          <w:szCs w:val="20"/>
        </w:rPr>
        <w:t xml:space="preserve"> for CPU platforms do</w:t>
      </w:r>
      <w:r w:rsidR="004C779F">
        <w:rPr>
          <w:rFonts w:ascii="Times New Roman" w:hAnsi="Times New Roman" w:cs="Times New Roman"/>
          <w:sz w:val="20"/>
          <w:szCs w:val="20"/>
        </w:rPr>
        <w:t>ing</w:t>
      </w:r>
      <w:r w:rsidR="0052349D">
        <w:rPr>
          <w:rFonts w:ascii="Times New Roman" w:hAnsi="Times New Roman" w:cs="Times New Roman"/>
          <w:sz w:val="20"/>
          <w:szCs w:val="20"/>
        </w:rPr>
        <w:t xml:space="preserve"> float computation first and then convert</w:t>
      </w:r>
      <w:r w:rsidR="00A354E2">
        <w:rPr>
          <w:rFonts w:ascii="Times New Roman" w:hAnsi="Times New Roman" w:cs="Times New Roman"/>
          <w:sz w:val="20"/>
          <w:szCs w:val="20"/>
        </w:rPr>
        <w:t>ing</w:t>
      </w:r>
      <w:r w:rsidR="0052349D">
        <w:rPr>
          <w:rFonts w:ascii="Times New Roman" w:hAnsi="Times New Roman" w:cs="Times New Roman"/>
          <w:sz w:val="20"/>
          <w:szCs w:val="20"/>
        </w:rPr>
        <w:t xml:space="preserve"> result into fix</w:t>
      </w:r>
      <w:r w:rsidR="00712676">
        <w:rPr>
          <w:rFonts w:ascii="Times New Roman" w:hAnsi="Times New Roman" w:cs="Times New Roman"/>
          <w:sz w:val="20"/>
          <w:szCs w:val="20"/>
        </w:rPr>
        <w:t>ed</w:t>
      </w:r>
      <w:r w:rsidR="0052349D">
        <w:rPr>
          <w:rFonts w:ascii="Times New Roman" w:hAnsi="Times New Roman" w:cs="Times New Roman"/>
          <w:sz w:val="20"/>
          <w:szCs w:val="20"/>
        </w:rPr>
        <w:t xml:space="preserve">-point format </w:t>
      </w:r>
      <w:r w:rsidR="002F1D95">
        <w:rPr>
          <w:rFonts w:ascii="Times New Roman" w:hAnsi="Times New Roman" w:cs="Times New Roman"/>
          <w:sz w:val="20"/>
          <w:szCs w:val="20"/>
        </w:rPr>
        <w:t xml:space="preserve">when running quantization </w:t>
      </w:r>
      <w:r w:rsidR="00DB3863">
        <w:rPr>
          <w:rFonts w:ascii="Times New Roman" w:hAnsi="Times New Roman" w:cs="Times New Roman"/>
          <w:sz w:val="20"/>
          <w:szCs w:val="20"/>
        </w:rPr>
        <w:t>operations</w:t>
      </w:r>
      <w:r w:rsidR="002F1D95">
        <w:rPr>
          <w:rFonts w:ascii="Times New Roman" w:hAnsi="Times New Roman" w:cs="Times New Roman"/>
          <w:sz w:val="20"/>
          <w:szCs w:val="20"/>
        </w:rPr>
        <w:t>.</w:t>
      </w:r>
      <w:r w:rsidR="00E53D76">
        <w:rPr>
          <w:rFonts w:ascii="Times New Roman" w:hAnsi="Times New Roman" w:cs="Times New Roman"/>
          <w:sz w:val="20"/>
          <w:szCs w:val="20"/>
        </w:rPr>
        <w:t xml:space="preserve"> However, </w:t>
      </w:r>
      <w:r w:rsidR="00F96375">
        <w:rPr>
          <w:rFonts w:ascii="Times New Roman" w:hAnsi="Times New Roman" w:cs="Times New Roman"/>
          <w:sz w:val="20"/>
          <w:szCs w:val="20"/>
        </w:rPr>
        <w:t>on FPGA platforms, hardware design and resource utilization will be influenced</w:t>
      </w:r>
      <w:r w:rsidR="006D72B6">
        <w:rPr>
          <w:rFonts w:ascii="Times New Roman" w:hAnsi="Times New Roman" w:cs="Times New Roman"/>
          <w:sz w:val="20"/>
          <w:szCs w:val="20"/>
        </w:rPr>
        <w:t xml:space="preserve"> by</w:t>
      </w:r>
      <w:r w:rsidR="00F96375">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E53D76">
        <w:rPr>
          <w:rFonts w:ascii="Times New Roman" w:hAnsi="Times New Roman" w:cs="Times New Roman"/>
          <w:sz w:val="20"/>
          <w:szCs w:val="20"/>
        </w:rPr>
        <w:t>’s demand for longer word</w:t>
      </w:r>
      <w:r w:rsidR="00FB0ED8">
        <w:rPr>
          <w:rFonts w:ascii="Times New Roman" w:hAnsi="Times New Roman" w:cs="Times New Roman"/>
          <w:sz w:val="20"/>
          <w:szCs w:val="20"/>
        </w:rPr>
        <w:t xml:space="preserve"> </w:t>
      </w:r>
      <w:r w:rsidR="00E53D76">
        <w:rPr>
          <w:rFonts w:ascii="Times New Roman" w:hAnsi="Times New Roman" w:cs="Times New Roman"/>
          <w:sz w:val="20"/>
          <w:szCs w:val="20"/>
        </w:rPr>
        <w:t>length</w:t>
      </w:r>
      <w:r w:rsidR="00236117">
        <w:rPr>
          <w:rFonts w:ascii="Times New Roman" w:hAnsi="Times New Roman" w:cs="Times New Roman"/>
          <w:sz w:val="20"/>
          <w:szCs w:val="20"/>
        </w:rPr>
        <w:t>.</w:t>
      </w:r>
      <w:r w:rsidR="001B0C48">
        <w:rPr>
          <w:rFonts w:ascii="Times New Roman" w:hAnsi="Times New Roman" w:cs="Times New Roman"/>
          <w:sz w:val="20"/>
          <w:szCs w:val="20"/>
        </w:rPr>
        <w:t xml:space="preserve"> </w:t>
      </w:r>
      <w:r w:rsidR="00A750EE">
        <w:rPr>
          <w:rFonts w:ascii="Times New Roman" w:hAnsi="Times New Roman" w:cs="Times New Roman"/>
          <w:sz w:val="20"/>
          <w:szCs w:val="20"/>
        </w:rPr>
        <w:t>A</w:t>
      </w:r>
      <w:r w:rsidR="00A750EE">
        <w:rPr>
          <w:rFonts w:ascii="Times New Roman" w:hAnsi="Times New Roman" w:cs="Times New Roman" w:hint="eastAsia"/>
          <w:sz w:val="20"/>
          <w:szCs w:val="20"/>
        </w:rPr>
        <w:t>s</w:t>
      </w:r>
      <w:r w:rsidR="00A750EE">
        <w:rPr>
          <w:rFonts w:ascii="Times New Roman" w:hAnsi="Times New Roman" w:cs="Times New Roman"/>
          <w:sz w:val="20"/>
          <w:szCs w:val="20"/>
        </w:rPr>
        <w:t xml:space="preserve"> a result, </w:t>
      </w:r>
      <w:r w:rsidR="001B0C48">
        <w:rPr>
          <w:rFonts w:ascii="Times New Roman" w:hAnsi="Times New Roman" w:cs="Times New Roman"/>
          <w:sz w:val="20"/>
          <w:szCs w:val="20"/>
        </w:rPr>
        <w:t>FPGA has to use more LUT to complete such fix</w:t>
      </w:r>
      <w:r w:rsidR="00712676">
        <w:rPr>
          <w:rFonts w:ascii="Times New Roman" w:hAnsi="Times New Roman" w:cs="Times New Roman"/>
          <w:sz w:val="20"/>
          <w:szCs w:val="20"/>
        </w:rPr>
        <w:t>ed</w:t>
      </w:r>
      <w:r w:rsidR="001B0C48">
        <w:rPr>
          <w:rFonts w:ascii="Times New Roman" w:hAnsi="Times New Roman" w:cs="Times New Roman"/>
          <w:sz w:val="20"/>
          <w:szCs w:val="20"/>
        </w:rPr>
        <w:t xml:space="preserve">-point computation and more register to store </w:t>
      </w:r>
      <w:r w:rsidR="0038472B">
        <w:rPr>
          <w:rFonts w:ascii="Times New Roman" w:hAnsi="Times New Roman" w:cs="Times New Roman"/>
          <w:sz w:val="20"/>
          <w:szCs w:val="20"/>
        </w:rPr>
        <w:t>intermediate result</w:t>
      </w:r>
      <w:r w:rsidR="001B0C48">
        <w:rPr>
          <w:rFonts w:ascii="Times New Roman" w:hAnsi="Times New Roman" w:cs="Times New Roman"/>
          <w:sz w:val="20"/>
          <w:szCs w:val="20"/>
        </w:rPr>
        <w:t>.</w:t>
      </w:r>
    </w:p>
    <w:p w14:paraId="0868A382" w14:textId="3E9F2800" w:rsidR="009B2F6D" w:rsidRDefault="009B2F6D" w:rsidP="009F0BD2">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hen quantize feature data, we</w:t>
      </w:r>
      <w:r w:rsidR="00481CA2">
        <w:rPr>
          <w:rFonts w:ascii="Times New Roman" w:hAnsi="Times New Roman" w:cs="Times New Roman"/>
          <w:sz w:val="20"/>
          <w:szCs w:val="20"/>
        </w:rPr>
        <w:t xml:space="preserve"> usually</w:t>
      </w:r>
      <w:r>
        <w:rPr>
          <w:rFonts w:ascii="Times New Roman" w:hAnsi="Times New Roman" w:cs="Times New Roman"/>
          <w:sz w:val="20"/>
          <w:szCs w:val="20"/>
        </w:rPr>
        <w:t xml:space="preserve"> use eight bits for integer part </w:t>
      </w:r>
      <w:r w:rsidR="00E24654">
        <w:rPr>
          <w:rFonts w:ascii="Times New Roman" w:hAnsi="Times New Roman" w:cs="Times New Roman"/>
          <w:sz w:val="20"/>
          <w:szCs w:val="20"/>
        </w:rPr>
        <w:t>(</w:t>
      </w:r>
      <w:r w:rsidR="007276F3">
        <w:rPr>
          <w:rFonts w:ascii="Times New Roman" w:hAnsi="Times New Roman" w:cs="Times New Roman"/>
          <w:sz w:val="20"/>
          <w:szCs w:val="20"/>
        </w:rPr>
        <w:t>one for sign and seven for indicating value</w:t>
      </w:r>
      <w:r w:rsidR="00E24654">
        <w:rPr>
          <w:rFonts w:ascii="Times New Roman" w:hAnsi="Times New Roman" w:cs="Times New Roman"/>
          <w:sz w:val="20"/>
          <w:szCs w:val="20"/>
        </w:rPr>
        <w:t xml:space="preserve">) </w:t>
      </w:r>
      <w:r>
        <w:rPr>
          <w:rFonts w:ascii="Times New Roman" w:hAnsi="Times New Roman" w:cs="Times New Roman"/>
          <w:sz w:val="20"/>
          <w:szCs w:val="20"/>
        </w:rPr>
        <w:t>and eight bits for decimal part in satur</w:t>
      </w:r>
      <w:r w:rsidR="00BE747F">
        <w:rPr>
          <w:rFonts w:ascii="Times New Roman" w:hAnsi="Times New Roman" w:cs="Times New Roman"/>
          <w:sz w:val="20"/>
          <w:szCs w:val="20"/>
        </w:rPr>
        <w:t>ation</w:t>
      </w:r>
      <w:r>
        <w:rPr>
          <w:rFonts w:ascii="Times New Roman" w:hAnsi="Times New Roman" w:cs="Times New Roman"/>
          <w:sz w:val="20"/>
          <w:szCs w:val="20"/>
        </w:rPr>
        <w:t xml:space="preserve"> mode</w:t>
      </w:r>
      <w:r w:rsidR="00456347">
        <w:rPr>
          <w:rFonts w:ascii="Times New Roman" w:hAnsi="Times New Roman" w:cs="Times New Roman"/>
          <w:sz w:val="20"/>
          <w:szCs w:val="20"/>
        </w:rPr>
        <w:t>, some layers’ feature data may need more decimal bits</w:t>
      </w:r>
      <w:r w:rsidR="00DA0999">
        <w:rPr>
          <w:rFonts w:ascii="Times New Roman" w:hAnsi="Times New Roman" w:cs="Times New Roman"/>
          <w:sz w:val="20"/>
          <w:szCs w:val="20"/>
        </w:rPr>
        <w:t xml:space="preserve"> to increase indication precision</w:t>
      </w:r>
      <w:r>
        <w:rPr>
          <w:rFonts w:ascii="Times New Roman" w:hAnsi="Times New Roman" w:cs="Times New Roman"/>
          <w:sz w:val="20"/>
          <w:szCs w:val="20"/>
        </w:rPr>
        <w:t xml:space="preserve">. </w:t>
      </w:r>
      <w:r w:rsidR="007222C0">
        <w:rPr>
          <w:rFonts w:ascii="Times New Roman" w:hAnsi="Times New Roman" w:cs="Times New Roman"/>
          <w:sz w:val="20"/>
          <w:szCs w:val="20"/>
        </w:rPr>
        <w:t>But i</w:t>
      </w:r>
      <w:r>
        <w:rPr>
          <w:rFonts w:ascii="Times New Roman" w:hAnsi="Times New Roman" w:cs="Times New Roman"/>
          <w:sz w:val="20"/>
          <w:szCs w:val="20"/>
        </w:rPr>
        <w:t>t is obvious</w:t>
      </w:r>
      <w:r w:rsidR="006A527C">
        <w:rPr>
          <w:rFonts w:ascii="Times New Roman" w:hAnsi="Times New Roman" w:cs="Times New Roman"/>
          <w:sz w:val="20"/>
          <w:szCs w:val="20"/>
        </w:rPr>
        <w:t xml:space="preserve"> that this quantization setting is not suitable for </w:t>
      </w:r>
      <w:r w:rsidR="0038472B">
        <w:rPr>
          <w:rFonts w:ascii="Times New Roman" w:hAnsi="Times New Roman" w:cs="Times New Roman"/>
          <w:sz w:val="20"/>
          <w:szCs w:val="20"/>
        </w:rPr>
        <w:t>intermediate result</w:t>
      </w:r>
      <w:r w:rsidR="006A527C">
        <w:rPr>
          <w:rFonts w:ascii="Times New Roman" w:hAnsi="Times New Roman" w:cs="Times New Roman"/>
          <w:sz w:val="20"/>
          <w:szCs w:val="20"/>
        </w:rPr>
        <w:t>s whose absolute value can go far beyond 127</w:t>
      </w:r>
      <w:r w:rsidR="00B341A7">
        <w:rPr>
          <w:rFonts w:ascii="Times New Roman" w:hAnsi="Times New Roman" w:cs="Times New Roman"/>
          <w:sz w:val="20"/>
          <w:szCs w:val="20"/>
        </w:rPr>
        <w:t xml:space="preserve">, we need to find a quantization format for </w:t>
      </w:r>
      <w:r w:rsidR="0038472B">
        <w:rPr>
          <w:rFonts w:ascii="Times New Roman" w:hAnsi="Times New Roman" w:cs="Times New Roman"/>
          <w:sz w:val="20"/>
          <w:szCs w:val="20"/>
        </w:rPr>
        <w:t>intermediate result</w:t>
      </w:r>
      <w:r w:rsidR="00B341A7">
        <w:rPr>
          <w:rFonts w:ascii="Times New Roman" w:hAnsi="Times New Roman" w:cs="Times New Roman"/>
          <w:sz w:val="20"/>
          <w:szCs w:val="20"/>
        </w:rPr>
        <w:t>s sep</w:t>
      </w:r>
      <w:r w:rsidR="00A303DB">
        <w:rPr>
          <w:rFonts w:ascii="Times New Roman" w:hAnsi="Times New Roman" w:cs="Times New Roman"/>
          <w:sz w:val="20"/>
          <w:szCs w:val="20"/>
        </w:rPr>
        <w:t>a</w:t>
      </w:r>
      <w:r w:rsidR="00B341A7">
        <w:rPr>
          <w:rFonts w:ascii="Times New Roman" w:hAnsi="Times New Roman" w:cs="Times New Roman"/>
          <w:sz w:val="20"/>
          <w:szCs w:val="20"/>
        </w:rPr>
        <w:t>r</w:t>
      </w:r>
      <w:r w:rsidR="00A303DB">
        <w:rPr>
          <w:rFonts w:ascii="Times New Roman" w:hAnsi="Times New Roman" w:cs="Times New Roman"/>
          <w:sz w:val="20"/>
          <w:szCs w:val="20"/>
        </w:rPr>
        <w:t>a</w:t>
      </w:r>
      <w:r w:rsidR="00B341A7">
        <w:rPr>
          <w:rFonts w:ascii="Times New Roman" w:hAnsi="Times New Roman" w:cs="Times New Roman"/>
          <w:sz w:val="20"/>
          <w:szCs w:val="20"/>
        </w:rPr>
        <w:t>t</w:t>
      </w:r>
      <w:r w:rsidR="003B7123">
        <w:rPr>
          <w:rFonts w:ascii="Times New Roman" w:hAnsi="Times New Roman" w:cs="Times New Roman"/>
          <w:sz w:val="20"/>
          <w:szCs w:val="20"/>
        </w:rPr>
        <w:t>e</w:t>
      </w:r>
      <w:r w:rsidR="00B341A7">
        <w:rPr>
          <w:rFonts w:ascii="Times New Roman" w:hAnsi="Times New Roman" w:cs="Times New Roman"/>
          <w:sz w:val="20"/>
          <w:szCs w:val="20"/>
        </w:rPr>
        <w:t>ly</w:t>
      </w:r>
      <w:r w:rsidR="00833A13">
        <w:rPr>
          <w:rFonts w:ascii="Times New Roman" w:hAnsi="Times New Roman" w:cs="Times New Roman"/>
          <w:sz w:val="20"/>
          <w:szCs w:val="20"/>
        </w:rPr>
        <w:t>.</w:t>
      </w:r>
      <w:r w:rsidR="00967497">
        <w:rPr>
          <w:rFonts w:ascii="Times New Roman" w:hAnsi="Times New Roman" w:cs="Times New Roman"/>
          <w:sz w:val="20"/>
          <w:szCs w:val="20"/>
        </w:rPr>
        <w:t xml:space="preserve"> </w:t>
      </w:r>
      <w:r w:rsidR="00617B3D">
        <w:rPr>
          <w:rFonts w:ascii="Times New Roman" w:hAnsi="Times New Roman" w:cs="Times New Roman"/>
          <w:sz w:val="20"/>
          <w:szCs w:val="20"/>
        </w:rPr>
        <w:t xml:space="preserve">Once we determine the absolute value’s range and corresponding integer bits for </w:t>
      </w:r>
      <w:r w:rsidR="0038472B">
        <w:rPr>
          <w:rFonts w:ascii="Times New Roman" w:hAnsi="Times New Roman" w:cs="Times New Roman"/>
          <w:sz w:val="20"/>
          <w:szCs w:val="20"/>
        </w:rPr>
        <w:t>intermediate result</w:t>
      </w:r>
      <w:r w:rsidR="00617B3D">
        <w:rPr>
          <w:rFonts w:ascii="Times New Roman" w:hAnsi="Times New Roman" w:cs="Times New Roman"/>
          <w:sz w:val="20"/>
          <w:szCs w:val="20"/>
        </w:rPr>
        <w:t xml:space="preserve">, </w:t>
      </w:r>
      <w:r w:rsidR="00E81BDD">
        <w:rPr>
          <w:rFonts w:ascii="Times New Roman" w:hAnsi="Times New Roman" w:cs="Times New Roman"/>
          <w:sz w:val="20"/>
          <w:szCs w:val="20"/>
        </w:rPr>
        <w:t>it is necessary</w:t>
      </w:r>
      <w:r w:rsidR="00617B3D">
        <w:rPr>
          <w:rFonts w:ascii="Times New Roman" w:hAnsi="Times New Roman" w:cs="Times New Roman"/>
          <w:sz w:val="20"/>
          <w:szCs w:val="20"/>
        </w:rPr>
        <w:t xml:space="preserve"> to </w:t>
      </w:r>
      <w:r w:rsidR="00267609">
        <w:rPr>
          <w:rFonts w:ascii="Times New Roman" w:hAnsi="Times New Roman" w:cs="Times New Roman"/>
          <w:sz w:val="20"/>
          <w:szCs w:val="20"/>
        </w:rPr>
        <w:t>decrease</w:t>
      </w:r>
      <w:r w:rsidR="00617B3D">
        <w:rPr>
          <w:rFonts w:ascii="Times New Roman" w:hAnsi="Times New Roman" w:cs="Times New Roman"/>
          <w:sz w:val="20"/>
          <w:szCs w:val="20"/>
        </w:rPr>
        <w:t xml:space="preserve"> decimal parts </w:t>
      </w:r>
      <w:r w:rsidR="00267609">
        <w:rPr>
          <w:rFonts w:ascii="Times New Roman" w:hAnsi="Times New Roman" w:cs="Times New Roman"/>
          <w:sz w:val="20"/>
          <w:szCs w:val="20"/>
        </w:rPr>
        <w:t>to reduce</w:t>
      </w:r>
      <w:r w:rsidR="004254E5">
        <w:rPr>
          <w:rFonts w:ascii="Times New Roman" w:hAnsi="Times New Roman" w:cs="Times New Roman"/>
          <w:sz w:val="20"/>
          <w:szCs w:val="20"/>
        </w:rPr>
        <w:t xml:space="preserve"> </w:t>
      </w:r>
      <w:r w:rsidR="004254E5">
        <w:rPr>
          <w:rFonts w:ascii="Times New Roman" w:hAnsi="Times New Roman" w:cs="Times New Roman"/>
          <w:sz w:val="20"/>
          <w:szCs w:val="20"/>
        </w:rPr>
        <w:t xml:space="preserve">resource utilization. </w:t>
      </w:r>
      <w:r w:rsidR="00B341A7">
        <w:rPr>
          <w:rFonts w:ascii="Times New Roman" w:hAnsi="Times New Roman" w:cs="Times New Roman"/>
          <w:sz w:val="20"/>
          <w:szCs w:val="20"/>
        </w:rPr>
        <w:t xml:space="preserve">We try </w:t>
      </w:r>
      <w:r w:rsidR="001B618A">
        <w:rPr>
          <w:rFonts w:ascii="Times New Roman" w:hAnsi="Times New Roman" w:cs="Times New Roman"/>
          <w:sz w:val="20"/>
          <w:szCs w:val="20"/>
        </w:rPr>
        <w:t>se</w:t>
      </w:r>
      <w:r w:rsidR="00390605">
        <w:rPr>
          <w:rFonts w:ascii="Times New Roman" w:hAnsi="Times New Roman" w:cs="Times New Roman"/>
          <w:sz w:val="20"/>
          <w:szCs w:val="20"/>
        </w:rPr>
        <w:t>r</w:t>
      </w:r>
      <w:r w:rsidR="001B618A">
        <w:rPr>
          <w:rFonts w:ascii="Times New Roman" w:hAnsi="Times New Roman" w:cs="Times New Roman"/>
          <w:sz w:val="20"/>
          <w:szCs w:val="20"/>
        </w:rPr>
        <w:t>val</w:t>
      </w:r>
      <w:r w:rsidR="006B741F">
        <w:rPr>
          <w:rFonts w:ascii="Times New Roman" w:hAnsi="Times New Roman" w:cs="Times New Roman"/>
          <w:sz w:val="20"/>
          <w:szCs w:val="20"/>
        </w:rPr>
        <w:t xml:space="preserve"> </w:t>
      </w:r>
      <w:r w:rsidR="00750E64">
        <w:rPr>
          <w:rFonts w:ascii="Times New Roman" w:hAnsi="Times New Roman" w:cs="Times New Roman"/>
          <w:sz w:val="20"/>
          <w:szCs w:val="20"/>
        </w:rPr>
        <w:t>bitwise</w:t>
      </w:r>
      <w:r w:rsidR="00A219AA">
        <w:rPr>
          <w:rFonts w:ascii="Times New Roman" w:hAnsi="Times New Roman" w:cs="Times New Roman"/>
          <w:sz w:val="20"/>
          <w:szCs w:val="20"/>
        </w:rPr>
        <w:t xml:space="preserve"> scheme</w:t>
      </w:r>
      <w:r w:rsidR="005B0399">
        <w:rPr>
          <w:rFonts w:ascii="Times New Roman" w:hAnsi="Times New Roman" w:cs="Times New Roman"/>
          <w:sz w:val="20"/>
          <w:szCs w:val="20"/>
        </w:rPr>
        <w:t>s</w:t>
      </w:r>
      <w:r w:rsidR="005C5D13">
        <w:rPr>
          <w:rFonts w:ascii="Times New Roman" w:hAnsi="Times New Roman" w:cs="Times New Roman"/>
          <w:sz w:val="20"/>
          <w:szCs w:val="20"/>
        </w:rPr>
        <w:t xml:space="preserve"> with</w:t>
      </w:r>
      <w:r w:rsidR="00491E53">
        <w:rPr>
          <w:rFonts w:ascii="Times New Roman" w:hAnsi="Times New Roman" w:cs="Times New Roman"/>
          <w:sz w:val="20"/>
          <w:szCs w:val="20"/>
        </w:rPr>
        <w:t xml:space="preserve"> design space search method </w:t>
      </w:r>
      <w:r w:rsidR="00425E45">
        <w:rPr>
          <w:rFonts w:ascii="Times New Roman" w:hAnsi="Times New Roman" w:cs="Times New Roman"/>
          <w:sz w:val="20"/>
          <w:szCs w:val="20"/>
        </w:rPr>
        <w:t xml:space="preserve"> and the</w:t>
      </w:r>
      <w:r w:rsidR="00A219AA">
        <w:rPr>
          <w:rFonts w:ascii="Times New Roman" w:hAnsi="Times New Roman" w:cs="Times New Roman"/>
          <w:sz w:val="20"/>
          <w:szCs w:val="20"/>
        </w:rPr>
        <w:t xml:space="preserve"> experiment</w:t>
      </w:r>
      <w:r w:rsidR="000557B3">
        <w:rPr>
          <w:rFonts w:ascii="Times New Roman" w:hAnsi="Times New Roman" w:cs="Times New Roman"/>
          <w:sz w:val="20"/>
          <w:szCs w:val="20"/>
        </w:rPr>
        <w:t xml:space="preserve"> result</w:t>
      </w:r>
      <w:r w:rsidR="00A219AA">
        <w:rPr>
          <w:rFonts w:ascii="Times New Roman" w:hAnsi="Times New Roman" w:cs="Times New Roman"/>
          <w:sz w:val="20"/>
          <w:szCs w:val="20"/>
        </w:rPr>
        <w:t xml:space="preserve"> is discussed in section 5.1.</w:t>
      </w:r>
      <w:r w:rsidR="00B341A7">
        <w:rPr>
          <w:rFonts w:ascii="Times New Roman" w:hAnsi="Times New Roman" w:cs="Times New Roman"/>
          <w:sz w:val="20"/>
          <w:szCs w:val="20"/>
        </w:rPr>
        <w:t xml:space="preserve"> </w:t>
      </w:r>
    </w:p>
    <w:p w14:paraId="75EBB151" w14:textId="4D437792" w:rsidR="00B5374E" w:rsidRPr="001720E4" w:rsidRDefault="003C2B7E" w:rsidP="003C2B7E">
      <w:pPr>
        <w:rPr>
          <w:rFonts w:ascii="Times New Roman" w:hAnsi="Times New Roman" w:cs="Times New Roman"/>
          <w:b/>
          <w:sz w:val="20"/>
          <w:szCs w:val="20"/>
        </w:rPr>
      </w:pPr>
      <w:r w:rsidRPr="00F42C4F">
        <w:rPr>
          <w:rFonts w:ascii="Times New Roman" w:hAnsi="Times New Roman" w:cs="Times New Roman"/>
          <w:b/>
          <w:sz w:val="20"/>
          <w:szCs w:val="20"/>
        </w:rPr>
        <w:t>3.</w:t>
      </w:r>
      <w:r w:rsidR="001720E4">
        <w:rPr>
          <w:rFonts w:ascii="Times New Roman" w:hAnsi="Times New Roman" w:cs="Times New Roman"/>
          <w:b/>
          <w:sz w:val="20"/>
          <w:szCs w:val="20"/>
        </w:rPr>
        <w:t>3</w:t>
      </w:r>
      <w:r w:rsidRPr="00F42C4F">
        <w:rPr>
          <w:rFonts w:ascii="Times New Roman" w:hAnsi="Times New Roman" w:cs="Times New Roman"/>
          <w:b/>
          <w:sz w:val="20"/>
          <w:szCs w:val="20"/>
        </w:rPr>
        <w:t xml:space="preserve"> </w:t>
      </w:r>
      <w:r w:rsidR="00491955">
        <w:rPr>
          <w:rFonts w:ascii="Times New Roman" w:hAnsi="Times New Roman" w:cs="Times New Roman"/>
          <w:b/>
          <w:sz w:val="20"/>
          <w:szCs w:val="20"/>
        </w:rPr>
        <w:t>Quantizing</w:t>
      </w:r>
      <w:r w:rsidR="00491955" w:rsidRPr="00F42C4F">
        <w:rPr>
          <w:rFonts w:ascii="Times New Roman" w:hAnsi="Times New Roman" w:cs="Times New Roman"/>
          <w:b/>
          <w:sz w:val="20"/>
          <w:szCs w:val="20"/>
        </w:rPr>
        <w:t xml:space="preserve"> </w:t>
      </w:r>
      <w:r w:rsidR="009E1FD0">
        <w:rPr>
          <w:rFonts w:ascii="Times New Roman" w:hAnsi="Times New Roman" w:cs="Times New Roman"/>
          <w:b/>
          <w:sz w:val="20"/>
          <w:szCs w:val="20"/>
        </w:rPr>
        <w:t>Batch-normalization</w:t>
      </w:r>
      <w:r w:rsidR="003E7C87">
        <w:rPr>
          <w:rFonts w:ascii="Times New Roman" w:hAnsi="Times New Roman" w:cs="Times New Roman"/>
          <w:b/>
          <w:sz w:val="20"/>
          <w:szCs w:val="20"/>
        </w:rPr>
        <w:t>’s</w:t>
      </w:r>
      <w:r w:rsidR="009E1FD0">
        <w:rPr>
          <w:rFonts w:ascii="Times New Roman" w:hAnsi="Times New Roman" w:cs="Times New Roman"/>
          <w:b/>
          <w:sz w:val="20"/>
          <w:szCs w:val="20"/>
        </w:rPr>
        <w:t xml:space="preserve"> Parameter</w:t>
      </w:r>
      <w:r w:rsidR="00B82794">
        <w:rPr>
          <w:rFonts w:ascii="Times New Roman" w:hAnsi="Times New Roman" w:cs="Times New Roman"/>
          <w:b/>
          <w:sz w:val="20"/>
          <w:szCs w:val="20"/>
        </w:rPr>
        <w:t>s</w:t>
      </w:r>
    </w:p>
    <w:p w14:paraId="73FA3AC8" w14:textId="5C2D1406" w:rsidR="00CC661B" w:rsidRDefault="001A052B" w:rsidP="000500C6">
      <w:pPr>
        <w:ind w:firstLine="420"/>
        <w:rPr>
          <w:rFonts w:ascii="Times New Roman" w:hAnsi="Times New Roman" w:cs="Times New Roman"/>
          <w:sz w:val="20"/>
          <w:szCs w:val="20"/>
        </w:rPr>
      </w:pPr>
      <w:r w:rsidRPr="001D0593">
        <w:rPr>
          <w:rFonts w:ascii="Times New Roman" w:hAnsi="Times New Roman" w:cs="Times New Roman"/>
          <w:sz w:val="20"/>
          <w:szCs w:val="20"/>
        </w:rPr>
        <w:t xml:space="preserve"> </w:t>
      </w:r>
      <w:r w:rsidR="00920185">
        <w:rPr>
          <w:rFonts w:ascii="Times New Roman" w:hAnsi="Times New Roman" w:cs="Times New Roman"/>
          <w:sz w:val="20"/>
          <w:szCs w:val="20"/>
        </w:rPr>
        <w:t>B</w:t>
      </w:r>
      <w:r w:rsidRPr="001D0593">
        <w:rPr>
          <w:rFonts w:ascii="Times New Roman" w:hAnsi="Times New Roman" w:cs="Times New Roman"/>
          <w:sz w:val="20"/>
          <w:szCs w:val="20"/>
        </w:rPr>
        <w:t xml:space="preserve">atch-normalization </w:t>
      </w:r>
      <w:r w:rsidR="00796E6B">
        <w:rPr>
          <w:rFonts w:ascii="Times New Roman" w:hAnsi="Times New Roman" w:cs="Times New Roman"/>
          <w:sz w:val="20"/>
          <w:szCs w:val="20"/>
        </w:rPr>
        <w:t>operation, which improve</w:t>
      </w:r>
      <w:r w:rsidR="00352490">
        <w:rPr>
          <w:rFonts w:ascii="Times New Roman" w:hAnsi="Times New Roman" w:cs="Times New Roman" w:hint="eastAsia"/>
          <w:sz w:val="20"/>
          <w:szCs w:val="20"/>
        </w:rPr>
        <w:t>s</w:t>
      </w:r>
      <w:r w:rsidR="00796E6B">
        <w:rPr>
          <w:rFonts w:ascii="Times New Roman" w:hAnsi="Times New Roman" w:cs="Times New Roman"/>
          <w:sz w:val="20"/>
          <w:szCs w:val="20"/>
        </w:rPr>
        <w:t xml:space="preserve"> data distribution</w:t>
      </w:r>
      <w:r w:rsidR="00666C72">
        <w:rPr>
          <w:rFonts w:ascii="Times New Roman" w:hAnsi="Times New Roman" w:cs="Times New Roman"/>
          <w:sz w:val="20"/>
          <w:szCs w:val="20"/>
        </w:rPr>
        <w:t xml:space="preserve"> greatly</w:t>
      </w:r>
      <w:r w:rsidR="00796E6B">
        <w:rPr>
          <w:rFonts w:ascii="Times New Roman" w:hAnsi="Times New Roman" w:cs="Times New Roman"/>
          <w:sz w:val="20"/>
          <w:szCs w:val="20"/>
        </w:rPr>
        <w:t xml:space="preserve"> among</w:t>
      </w:r>
      <w:r w:rsidR="007D539B">
        <w:rPr>
          <w:rFonts w:ascii="Times New Roman" w:hAnsi="Times New Roman" w:cs="Times New Roman"/>
          <w:sz w:val="20"/>
          <w:szCs w:val="20"/>
        </w:rPr>
        <w:t xml:space="preserve"> neural network</w:t>
      </w:r>
      <w:r w:rsidR="00796E6B">
        <w:rPr>
          <w:rFonts w:ascii="Times New Roman" w:hAnsi="Times New Roman" w:cs="Times New Roman"/>
          <w:sz w:val="20"/>
          <w:szCs w:val="20"/>
        </w:rPr>
        <w:t xml:space="preserve"> layers,</w:t>
      </w:r>
      <w:r>
        <w:rPr>
          <w:rFonts w:ascii="Times New Roman" w:hAnsi="Times New Roman" w:cs="Times New Roman"/>
          <w:sz w:val="20"/>
          <w:szCs w:val="20"/>
        </w:rPr>
        <w:t xml:space="preserve"> </w:t>
      </w:r>
      <w:r w:rsidR="00131123">
        <w:rPr>
          <w:rFonts w:ascii="Times New Roman" w:hAnsi="Times New Roman" w:cs="Times New Roman"/>
          <w:sz w:val="20"/>
          <w:szCs w:val="20"/>
        </w:rPr>
        <w:t>has been</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w:t>
      </w:r>
      <w:r w:rsidR="002B6D9B">
        <w:rPr>
          <w:rFonts w:ascii="Times New Roman" w:hAnsi="Times New Roman" w:cs="Times New Roman"/>
          <w:sz w:val="20"/>
          <w:szCs w:val="20"/>
        </w:rPr>
        <w:t>p</w:t>
      </w:r>
      <w:r w:rsidR="009A2A8A">
        <w:rPr>
          <w:rFonts w:ascii="Times New Roman" w:hAnsi="Times New Roman" w:cs="Times New Roman"/>
          <w:sz w:val="20"/>
          <w:szCs w:val="20"/>
        </w:rPr>
        <w:t>rediction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0038472B">
        <w:rPr>
          <w:rFonts w:ascii="Times New Roman" w:hAnsi="Times New Roman" w:cs="Times New Roman"/>
          <w:sz w:val="20"/>
          <w:szCs w:val="20"/>
        </w:rPr>
        <w:t>intermediate result</w:t>
      </w:r>
      <w:r w:rsidR="00A63115">
        <w:rPr>
          <w:rFonts w:ascii="Times New Roman" w:hAnsi="Times New Roman" w:cs="Times New Roman"/>
          <w:sz w:val="20"/>
          <w:szCs w:val="20"/>
        </w:rPr>
        <w:t>s</w:t>
      </w:r>
      <w:r w:rsidRPr="001D0593">
        <w:rPr>
          <w:rFonts w:ascii="Times New Roman" w:hAnsi="Times New Roman" w:cs="Times New Roman"/>
          <w:sz w:val="20"/>
          <w:szCs w:val="20"/>
        </w:rPr>
        <w:t>, but also are sensitive to</w:t>
      </w:r>
      <w:r w:rsidR="00A63115">
        <w:rPr>
          <w:rFonts w:ascii="Times New Roman" w:hAnsi="Times New Roman" w:cs="Times New Roman"/>
          <w:sz w:val="20"/>
          <w:szCs w:val="20"/>
        </w:rPr>
        <w:t xml:space="preserve"> parameter</w:t>
      </w:r>
      <w:r w:rsidR="005B2F17">
        <w:rPr>
          <w:rFonts w:ascii="Times New Roman" w:hAnsi="Times New Roman" w:cs="Times New Roman"/>
          <w:sz w:val="20"/>
          <w:szCs w:val="20"/>
        </w:rPr>
        <w:t>s’</w:t>
      </w:r>
      <w:r w:rsidRPr="001D0593">
        <w:rPr>
          <w:rFonts w:ascii="Times New Roman" w:hAnsi="Times New Roman" w:cs="Times New Roman"/>
          <w:sz w:val="20"/>
          <w:szCs w:val="20"/>
        </w:rPr>
        <w:t xml:space="preserve"> numerical precision</w:t>
      </w:r>
      <w:r w:rsidR="00FA482C">
        <w:rPr>
          <w:rFonts w:ascii="Times New Roman" w:hAnsi="Times New Roman" w:cs="Times New Roman"/>
          <w:sz w:val="20"/>
          <w:szCs w:val="20"/>
        </w:rPr>
        <w:t xml:space="preserve"> </w:t>
      </w:r>
      <w:r w:rsidR="00FE2538">
        <w:rPr>
          <w:rFonts w:ascii="Times New Roman" w:hAnsi="Times New Roman" w:cs="Times New Roman"/>
          <w:sz w:val="20"/>
          <w:szCs w:val="20"/>
        </w:rPr>
        <w:t>(</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00D12895">
        <w:rPr>
          <w:rFonts w:ascii="Times New Roman" w:hAnsi="Times New Roman" w:cs="Times New Roman"/>
          <w:sz w:val="20"/>
          <w:szCs w:val="20"/>
        </w:rPr>
        <w:t>.</w:t>
      </w:r>
      <w:r w:rsidR="005B7733">
        <w:rPr>
          <w:rFonts w:ascii="Times New Roman" w:hAnsi="Times New Roman" w:cs="Times New Roman"/>
          <w:sz w:val="20"/>
          <w:szCs w:val="20"/>
        </w:rPr>
        <w:t xml:space="preserve"> The experiment in section 5.1 shows the decimal bitwise of normalization parameters, which reflects numerical precision, influence model’s prediction performance greatly.</w:t>
      </w:r>
    </w:p>
    <w:p w14:paraId="48882B91" w14:textId="0F780623" w:rsidR="000669C6" w:rsidRDefault="00D96A09" w:rsidP="00783876">
      <w:pPr>
        <w:ind w:firstLine="420"/>
        <w:rPr>
          <w:rFonts w:ascii="Times New Roman" w:hAnsi="Times New Roman" w:cs="Times New Roman"/>
          <w:sz w:val="20"/>
          <w:szCs w:val="20"/>
        </w:rPr>
      </w:pPr>
      <w:r>
        <w:rPr>
          <w:rFonts w:ascii="Times New Roman" w:hAnsi="Times New Roman" w:cs="Times New Roman"/>
          <w:sz w:val="20"/>
          <w:szCs w:val="20"/>
        </w:rPr>
        <w:t xml:space="preserve">Despite taking occupy of more hardware resource, </w:t>
      </w:r>
      <w:r w:rsidR="00536458">
        <w:rPr>
          <w:rFonts w:ascii="Times New Roman" w:hAnsi="Times New Roman" w:cs="Times New Roman"/>
          <w:sz w:val="20"/>
          <w:szCs w:val="20"/>
        </w:rPr>
        <w:t xml:space="preserve">experiment result indicates that </w:t>
      </w:r>
      <w:r>
        <w:rPr>
          <w:rFonts w:ascii="Times New Roman" w:hAnsi="Times New Roman" w:cs="Times New Roman"/>
          <w:sz w:val="20"/>
          <w:szCs w:val="20"/>
        </w:rPr>
        <w:t>it is still important to allocate more decimal bits for batch-normalization param</w:t>
      </w:r>
      <w:r w:rsidR="00A921FF">
        <w:rPr>
          <w:rFonts w:ascii="Times New Roman" w:hAnsi="Times New Roman" w:cs="Times New Roman"/>
          <w:sz w:val="20"/>
          <w:szCs w:val="20"/>
        </w:rPr>
        <w:t>e</w:t>
      </w:r>
      <w:r>
        <w:rPr>
          <w:rFonts w:ascii="Times New Roman" w:hAnsi="Times New Roman" w:cs="Times New Roman"/>
          <w:sz w:val="20"/>
          <w:szCs w:val="20"/>
        </w:rPr>
        <w:t>ters.</w:t>
      </w:r>
      <w:r w:rsidR="00643CBE">
        <w:rPr>
          <w:rFonts w:ascii="Times New Roman" w:hAnsi="Times New Roman" w:cs="Times New Roman"/>
          <w:sz w:val="20"/>
          <w:szCs w:val="20"/>
        </w:rPr>
        <w:t xml:space="preserve"> Considering the module size of batch-normalization is </w:t>
      </w:r>
      <w:r w:rsidR="00517329">
        <w:rPr>
          <w:rFonts w:ascii="Times New Roman" w:hAnsi="Times New Roman" w:cs="Times New Roman"/>
          <w:sz w:val="20"/>
          <w:szCs w:val="20"/>
        </w:rPr>
        <w:t>in small scale</w:t>
      </w:r>
      <w:r w:rsidR="00643CBE">
        <w:rPr>
          <w:rFonts w:ascii="Times New Roman" w:hAnsi="Times New Roman" w:cs="Times New Roman"/>
          <w:sz w:val="20"/>
          <w:szCs w:val="20"/>
        </w:rPr>
        <w:t xml:space="preserve">, our FPGA platform affords raising the computing precision in this process. </w:t>
      </w:r>
    </w:p>
    <w:p w14:paraId="0700CFA4" w14:textId="3AA0A2AF" w:rsidR="008B750C" w:rsidRDefault="008B750C" w:rsidP="009F4BAD">
      <w:pPr>
        <w:ind w:firstLine="420"/>
        <w:rPr>
          <w:rFonts w:ascii="Times New Roman" w:hAnsi="Times New Roman" w:cs="Times New Roman"/>
          <w:sz w:val="20"/>
          <w:szCs w:val="20"/>
        </w:rPr>
      </w:pPr>
      <w:r>
        <w:rPr>
          <w:rFonts w:ascii="Times New Roman" w:hAnsi="Times New Roman" w:cs="Times New Roman"/>
          <w:sz w:val="20"/>
          <w:szCs w:val="20"/>
        </w:rPr>
        <w:t>Based on</w:t>
      </w:r>
      <w:r w:rsidR="006D40E6">
        <w:rPr>
          <w:rFonts w:ascii="Times New Roman" w:hAnsi="Times New Roman" w:cs="Times New Roman"/>
          <w:sz w:val="20"/>
          <w:szCs w:val="20"/>
        </w:rPr>
        <w:t xml:space="preserve"> original quantization</w:t>
      </w:r>
      <w:r>
        <w:rPr>
          <w:rFonts w:ascii="Times New Roman" w:hAnsi="Times New Roman" w:cs="Times New Roman"/>
          <w:sz w:val="20"/>
          <w:szCs w:val="20"/>
        </w:rPr>
        <w:t xml:space="preserve"> idea,</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w:t>
      </w:r>
      <w:r w:rsidR="00EA183D">
        <w:rPr>
          <w:rFonts w:ascii="Times New Roman" w:hAnsi="Times New Roman" w:cs="Times New Roman"/>
          <w:sz w:val="20"/>
          <w:szCs w:val="20"/>
        </w:rPr>
        <w:t xml:space="preserve">separately </w:t>
      </w:r>
      <w:r>
        <w:rPr>
          <w:rFonts w:ascii="Times New Roman" w:hAnsi="Times New Roman" w:cs="Times New Roman"/>
          <w:sz w:val="20"/>
          <w:szCs w:val="20"/>
        </w:rPr>
        <w:t>raise</w:t>
      </w:r>
      <w:r w:rsidR="00CB5E0C">
        <w:rPr>
          <w:rFonts w:ascii="Times New Roman" w:hAnsi="Times New Roman" w:cs="Times New Roman"/>
          <w:sz w:val="20"/>
          <w:szCs w:val="20"/>
        </w:rPr>
        <w:t xml:space="preserve"> thr</w:t>
      </w:r>
      <w:r w:rsidR="00243B44">
        <w:rPr>
          <w:rFonts w:ascii="Times New Roman" w:hAnsi="Times New Roman" w:cs="Times New Roman"/>
          <w:sz w:val="20"/>
          <w:szCs w:val="20"/>
        </w:rPr>
        <w:t>ee</w:t>
      </w:r>
      <w:r w:rsidR="00CB5E0C">
        <w:rPr>
          <w:rFonts w:ascii="Times New Roman" w:hAnsi="Times New Roman" w:cs="Times New Roman"/>
          <w:sz w:val="20"/>
          <w:szCs w:val="20"/>
        </w:rPr>
        <w:t xml:space="preserve"> quantization</w:t>
      </w:r>
      <w:r w:rsidR="00EA183D">
        <w:rPr>
          <w:rFonts w:ascii="Times New Roman" w:hAnsi="Times New Roman" w:cs="Times New Roman"/>
          <w:sz w:val="20"/>
          <w:szCs w:val="20"/>
        </w:rPr>
        <w:t xml:space="preserve"> format</w:t>
      </w:r>
      <w:r w:rsidR="000454F9">
        <w:rPr>
          <w:rFonts w:ascii="Times New Roman" w:hAnsi="Times New Roman" w:cs="Times New Roman"/>
          <w:sz w:val="20"/>
          <w:szCs w:val="20"/>
        </w:rPr>
        <w:t>s</w:t>
      </w:r>
      <w:r w:rsidR="00EA183D">
        <w:rPr>
          <w:rFonts w:ascii="Times New Roman" w:hAnsi="Times New Roman" w:cs="Times New Roman"/>
          <w:sz w:val="20"/>
          <w:szCs w:val="20"/>
        </w:rPr>
        <w:t xml:space="preserve"> for</w:t>
      </w:r>
      <w:r w:rsidR="009B5F63">
        <w:rPr>
          <w:rFonts w:ascii="Times New Roman" w:hAnsi="Times New Roman" w:cs="Times New Roman"/>
          <w:sz w:val="20"/>
          <w:szCs w:val="20"/>
        </w:rPr>
        <w:t xml:space="preserve"> feature data, </w:t>
      </w:r>
      <w:r w:rsidR="0038472B">
        <w:rPr>
          <w:rFonts w:ascii="Times New Roman" w:hAnsi="Times New Roman" w:cs="Times New Roman"/>
          <w:sz w:val="20"/>
          <w:szCs w:val="20"/>
        </w:rPr>
        <w:t>intermediate result</w:t>
      </w:r>
      <w:r w:rsidR="009B5F63">
        <w:rPr>
          <w:rFonts w:ascii="Times New Roman" w:hAnsi="Times New Roman" w:cs="Times New Roman"/>
          <w:sz w:val="20"/>
          <w:szCs w:val="20"/>
        </w:rPr>
        <w:t>s and normalization parameters</w:t>
      </w:r>
      <w:r w:rsidR="00303577">
        <w:rPr>
          <w:rFonts w:ascii="Times New Roman" w:hAnsi="Times New Roman" w:cs="Times New Roman"/>
          <w:sz w:val="20"/>
          <w:szCs w:val="20"/>
        </w:rPr>
        <w:t>.</w:t>
      </w:r>
      <w:r w:rsidR="00A91B33">
        <w:rPr>
          <w:rFonts w:ascii="Times New Roman" w:hAnsi="Times New Roman" w:cs="Times New Roman"/>
          <w:sz w:val="20"/>
          <w:szCs w:val="20"/>
        </w:rPr>
        <w:t xml:space="preserve"> We focus on keeping balance between hardware performance and numerical computing precision</w:t>
      </w:r>
      <w:r w:rsidR="00EF0010">
        <w:rPr>
          <w:rFonts w:ascii="Times New Roman" w:hAnsi="Times New Roman" w:cs="Times New Roman"/>
          <w:sz w:val="20"/>
          <w:szCs w:val="20"/>
        </w:rPr>
        <w:t xml:space="preserve"> and apply search method to find best solution for</w:t>
      </w:r>
      <w:r w:rsidR="000454F9">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000454F9">
        <w:rPr>
          <w:rFonts w:ascii="Times New Roman" w:hAnsi="Times New Roman" w:cs="Times New Roman"/>
          <w:sz w:val="20"/>
          <w:szCs w:val="20"/>
        </w:rPr>
        <w:t>s</w:t>
      </w:r>
      <w:r w:rsidR="00F157CB">
        <w:rPr>
          <w:rFonts w:ascii="Times New Roman" w:hAnsi="Times New Roman" w:cs="Times New Roman"/>
          <w:sz w:val="20"/>
          <w:szCs w:val="20"/>
        </w:rPr>
        <w:t>’ quantization.</w:t>
      </w:r>
      <w:r w:rsidRPr="00AC35C3">
        <w:rPr>
          <w:rFonts w:ascii="Times New Roman" w:hAnsi="Times New Roman" w:cs="Times New Roman"/>
          <w:sz w:val="20"/>
          <w:szCs w:val="20"/>
        </w:rPr>
        <w:t xml:space="preserve"> In the Experiment section, we will discuss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190CD9F5"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sidR="00D55AB2">
        <w:rPr>
          <w:rFonts w:ascii="Times New Roman" w:hAnsi="Times New Roman" w:cs="Times New Roman"/>
          <w:sz w:val="20"/>
          <w:szCs w:val="20"/>
        </w:rPr>
        <w:t>it’s weight is 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w:t>
      </w:r>
      <w:r w:rsidR="008F3F94">
        <w:rPr>
          <w:rFonts w:ascii="Times New Roman" w:hAnsi="Times New Roman" w:cs="Times New Roman"/>
          <w:sz w:val="20"/>
          <w:szCs w:val="20"/>
        </w:rPr>
        <w:lastRenderedPageBreak/>
        <w:t>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w:t>
      </w:r>
      <w:r w:rsidR="00CC457B">
        <w:rPr>
          <w:rFonts w:ascii="Times New Roman" w:hAnsi="Times New Roman" w:cs="Times New Roman"/>
          <w:sz w:val="20"/>
          <w:szCs w:val="20"/>
        </w:rPr>
        <w:t>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0C8F2008"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accelerator can store all parameters on</w:t>
      </w:r>
      <w:r w:rsidR="00F175B4">
        <w:rPr>
          <w:rFonts w:ascii="Times New Roman" w:hAnsi="Times New Roman" w:cs="Times New Roman"/>
          <w:sz w:val="20"/>
          <w:szCs w:val="20"/>
        </w:rPr>
        <w:t>-</w:t>
      </w:r>
      <w:r>
        <w:rPr>
          <w:rFonts w:ascii="Times New Roman" w:hAnsi="Times New Roman" w:cs="Times New Roman"/>
          <w:sz w:val="20"/>
          <w:szCs w:val="20"/>
        </w:rPr>
        <w:t xml:space="preserve">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t>
      </w:r>
      <w:r w:rsidR="00C22D43">
        <w:rPr>
          <w:rFonts w:ascii="Times New Roman" w:hAnsi="Times New Roman" w:cs="Times New Roman"/>
          <w:sz w:val="20"/>
          <w:szCs w:val="20"/>
        </w:rPr>
        <w:t>all</w:t>
      </w:r>
      <w:r>
        <w:rPr>
          <w:rFonts w:ascii="Times New Roman" w:hAnsi="Times New Roman" w:cs="Times New Roman"/>
          <w:sz w:val="20"/>
          <w:szCs w:val="20"/>
        </w:rPr>
        <w:t xml:space="preserve"> parameters </w:t>
      </w:r>
      <w:r w:rsidR="00D74C90">
        <w:rPr>
          <w:rFonts w:ascii="Times New Roman" w:hAnsi="Times New Roman" w:cs="Times New Roman"/>
          <w:sz w:val="20"/>
          <w:szCs w:val="20"/>
        </w:rPr>
        <w:t xml:space="preserve">being </w:t>
      </w:r>
      <w:r>
        <w:rPr>
          <w:rFonts w:ascii="Times New Roman" w:hAnsi="Times New Roman" w:cs="Times New Roman"/>
          <w:sz w:val="20"/>
          <w:szCs w:val="20"/>
        </w:rPr>
        <w:t>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w:t>
      </w:r>
      <w:r w:rsidR="00C903D9">
        <w:rPr>
          <w:rFonts w:ascii="Times New Roman" w:hAnsi="Times New Roman" w:cs="Times New Roman"/>
          <w:sz w:val="20"/>
          <w:szCs w:val="20"/>
        </w:rPr>
        <w:t>-</w:t>
      </w:r>
      <w:r>
        <w:rPr>
          <w:rFonts w:ascii="Times New Roman" w:hAnsi="Times New Roman" w:cs="Times New Roman"/>
          <w:sz w:val="20"/>
          <w:szCs w:val="20"/>
        </w:rPr>
        <w:t>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3DCAB772"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w:t>
      </w:r>
      <w:r w:rsidR="0097786A">
        <w:rPr>
          <w:rFonts w:ascii="Times New Roman" w:hAnsi="Times New Roman" w:cs="Times New Roman"/>
          <w:sz w:val="20"/>
          <w:szCs w:val="20"/>
        </w:rPr>
        <w:t>-</w:t>
      </w:r>
      <w:r w:rsidRPr="00BE7851">
        <w:rPr>
          <w:rFonts w:ascii="Times New Roman" w:hAnsi="Times New Roman" w:cs="Times New Roman"/>
          <w:sz w:val="20"/>
          <w:szCs w:val="20"/>
        </w:rPr>
        <w:t>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222360">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222360">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222360">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lastRenderedPageBreak/>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222360">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222360">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222360">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5612610"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3DFCA62A" w:rsidR="006700B6" w:rsidRDefault="007231A1" w:rsidP="009F0BD2">
      <w:r>
        <w:rPr>
          <w:noProof/>
        </w:rPr>
        <w:drawing>
          <wp:inline distT="0" distB="0" distL="0" distR="0" wp14:anchorId="2EF46E51" wp14:editId="3A4D3DBC">
            <wp:extent cx="2313295" cy="42396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9518" cy="4251076"/>
                    </a:xfrm>
                    <a:prstGeom prst="rect">
                      <a:avLst/>
                    </a:prstGeom>
                    <a:noFill/>
                    <a:ln>
                      <a:noFill/>
                    </a:ln>
                  </pic:spPr>
                </pic:pic>
              </a:graphicData>
            </a:graphic>
          </wp:inline>
        </w:drawing>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w:t>
      </w:r>
      <w:r>
        <w:rPr>
          <w:rFonts w:ascii="Times New Roman" w:hAnsi="Times New Roman" w:cs="Times New Roman"/>
          <w:sz w:val="20"/>
          <w:szCs w:val="20"/>
        </w:rPr>
        <w:t>and these binary data then compute with activation. The vector unit will either keep 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0649E0CA"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Inside one convolution or full-connected layer, the input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w:t>
      </w:r>
      <w:r w:rsidR="0038472B">
        <w:rPr>
          <w:rFonts w:ascii="Times New Roman" w:hAnsi="Times New Roman" w:cs="Times New Roman"/>
          <w:sz w:val="20"/>
          <w:szCs w:val="20"/>
        </w:rPr>
        <w:t>intermediate result</w:t>
      </w:r>
      <w:r w:rsidRPr="00F9196C">
        <w:rPr>
          <w:rFonts w:ascii="Times New Roman" w:hAnsi="Times New Roman" w:cs="Times New Roman"/>
          <w:sz w:val="20"/>
          <w:szCs w:val="20"/>
        </w:rPr>
        <w:t xml:space="preserve">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sidR="0038472B">
        <w:rPr>
          <w:rFonts w:ascii="Times New Roman" w:hAnsi="Times New Roman" w:cs="Times New Roman"/>
          <w:sz w:val="20"/>
          <w:szCs w:val="20"/>
        </w:rPr>
        <w:t>intermediate result</w:t>
      </w:r>
      <w:r w:rsidR="000E4F19">
        <w:rPr>
          <w:rFonts w:ascii="Times New Roman" w:hAnsi="Times New Roman" w:cs="Times New Roman"/>
          <w:sz w:val="20"/>
          <w:szCs w:val="20"/>
        </w:rPr>
        <w:t>s</w:t>
      </w:r>
      <w:r w:rsidR="005D22C7">
        <w:rPr>
          <w:rFonts w:ascii="Times New Roman" w:hAnsi="Times New Roman" w:cs="Times New Roman"/>
          <w:sz w:val="20"/>
          <w:szCs w:val="20"/>
        </w:rPr>
        <w:t xml:space="preserve">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w:t>
      </w:r>
      <w:r w:rsidR="00060E49">
        <w:rPr>
          <w:rFonts w:ascii="Times New Roman" w:hAnsi="Times New Roman" w:cs="Times New Roman"/>
          <w:sz w:val="20"/>
          <w:szCs w:val="20"/>
        </w:rPr>
        <w:t>prediction</w:t>
      </w:r>
      <w:r w:rsidRPr="00F9196C">
        <w:rPr>
          <w:rFonts w:ascii="Times New Roman" w:hAnsi="Times New Roman" w:cs="Times New Roman"/>
          <w:sz w:val="20"/>
          <w:szCs w:val="20"/>
        </w:rPr>
        <w:t>.</w:t>
      </w:r>
    </w:p>
    <w:p w14:paraId="478BF2C2" w14:textId="6DBD8FD8"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00E4497B">
        <w:rPr>
          <w:rFonts w:ascii="Times New Roman" w:hAnsi="Times New Roman" w:cs="Times New Roman"/>
          <w:sz w:val="20"/>
          <w:szCs w:val="20"/>
        </w:rPr>
        <w:t>these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sidR="00941230">
        <w:rPr>
          <w:rFonts w:ascii="Times New Roman" w:hAnsi="Times New Roman" w:cs="Times New Roman"/>
          <w:sz w:val="20"/>
          <w:szCs w:val="20"/>
        </w:rPr>
        <w:t>bits</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w:t>
      </w:r>
      <w:r w:rsidR="000F264F">
        <w:rPr>
          <w:rFonts w:ascii="Times New Roman" w:hAnsi="Times New Roman" w:cs="Times New Roman"/>
          <w:sz w:val="20"/>
          <w:szCs w:val="20"/>
        </w:rPr>
        <w:lastRenderedPageBreak/>
        <w:t>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xml:space="preserve">, </w:t>
      </w:r>
      <w:r w:rsidR="00FF6495">
        <w:rPr>
          <w:rFonts w:ascii="Times New Roman" w:hAnsi="Times New Roman" w:cs="Times New Roman"/>
          <w:sz w:val="20"/>
          <w:szCs w:val="20"/>
        </w:rPr>
        <w:t>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86F68">
      <w:pPr>
        <w:jc w:val="cente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drawing>
          <wp:inline distT="0" distB="0" distL="0" distR="0" wp14:anchorId="585CE715" wp14:editId="55FA5F1F">
            <wp:extent cx="4339988" cy="1974574"/>
            <wp:effectExtent l="0" t="0" r="381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8877" cy="1996817"/>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4E6E4A38" w:rsidR="002D7417" w:rsidRDefault="002D361B" w:rsidP="009F0BD2">
      <w:pPr>
        <w:jc w:val="center"/>
      </w:pPr>
      <w:r>
        <w:object w:dxaOrig="8760" w:dyaOrig="9166" w14:anchorId="1430C18C">
          <v:shape id="_x0000_i1027" type="#_x0000_t75" style="width:259.2pt;height:266.1pt" o:ole="">
            <v:imagedata r:id="rId17" o:title=""/>
          </v:shape>
          <o:OLEObject Type="Embed" ProgID="Visio.Drawing.15" ShapeID="_x0000_i1027" DrawAspect="Content" ObjectID="_1661133523" r:id="rId18"/>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50C96530"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w:t>
      </w:r>
      <w:r w:rsidR="0038472B">
        <w:rPr>
          <w:rFonts w:ascii="Times New Roman" w:hAnsi="Times New Roman" w:cs="Times New Roman"/>
          <w:sz w:val="20"/>
          <w:szCs w:val="20"/>
        </w:rPr>
        <w:t>intermediate result</w:t>
      </w:r>
      <w:r w:rsidRPr="00B10B70">
        <w:rPr>
          <w:rFonts w:ascii="Times New Roman" w:hAnsi="Times New Roman" w:cs="Times New Roman"/>
          <w:sz w:val="20"/>
          <w:szCs w:val="20"/>
        </w:rPr>
        <w:t xml:space="preserve">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67F319A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lastRenderedPageBreak/>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w:t>
      </w:r>
      <w:r w:rsidR="00EC1A26">
        <w:rPr>
          <w:rFonts w:ascii="Times New Roman" w:hAnsi="Times New Roman" w:cs="Times New Roman"/>
          <w:sz w:val="20"/>
          <w:szCs w:val="20"/>
        </w:rPr>
        <w:t>ing</w:t>
      </w:r>
      <w:r w:rsidR="005151D0">
        <w:rPr>
          <w:rFonts w:ascii="Times New Roman" w:hAnsi="Times New Roman" w:cs="Times New Roman"/>
          <w:sz w:val="20"/>
          <w:szCs w:val="20"/>
        </w:rPr>
        <w:t xml:space="preserve"> </w:t>
      </w:r>
      <w:r w:rsidR="00D55106">
        <w:rPr>
          <w:rFonts w:ascii="Times New Roman" w:hAnsi="Times New Roman" w:cs="Times New Roman"/>
          <w:sz w:val="20"/>
          <w:szCs w:val="20"/>
        </w:rPr>
        <w:t>convolution</w:t>
      </w:r>
      <w:r w:rsidR="00535C68">
        <w:rPr>
          <w:rFonts w:ascii="Times New Roman" w:hAnsi="Times New Roman" w:cs="Times New Roman"/>
          <w:sz w:val="20"/>
          <w:szCs w:val="20"/>
        </w:rPr>
        <w:t xml:space="preserve"> kernel</w:t>
      </w:r>
      <w:r w:rsidR="00870051">
        <w:rPr>
          <w:rFonts w:ascii="Times New Roman" w:hAnsi="Times New Roman" w:cs="Times New Roman"/>
          <w:sz w:val="20"/>
          <w:szCs w:val="20"/>
        </w:rPr>
        <w:t>’s</w:t>
      </w:r>
      <w:r w:rsidR="005151D0">
        <w:rPr>
          <w:rFonts w:ascii="Times New Roman" w:hAnsi="Times New Roman" w:cs="Times New Roman"/>
          <w:sz w:val="20"/>
          <w:szCs w:val="20"/>
        </w:rPr>
        <w:t xml:space="preserve">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’s 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5CCBE1DA"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w:t>
      </w:r>
      <w:r>
        <w:rPr>
          <w:rFonts w:ascii="Times New Roman" w:hAnsi="Times New Roman" w:cs="Times New Roman"/>
          <w:sz w:val="20"/>
          <w:szCs w:val="20"/>
        </w:rPr>
        <w:t>small size of computation, and more important</w:t>
      </w:r>
      <w:r w:rsidR="00FB152A">
        <w:rPr>
          <w:rFonts w:ascii="Times New Roman" w:hAnsi="Times New Roman" w:cs="Times New Roman"/>
          <w:sz w:val="20"/>
          <w:szCs w:val="20"/>
        </w:rPr>
        <w:t>ly</w:t>
      </w:r>
      <w:r>
        <w:rPr>
          <w:rFonts w:ascii="Times New Roman" w:hAnsi="Times New Roman" w:cs="Times New Roman"/>
          <w:sz w:val="20"/>
          <w:szCs w:val="20"/>
        </w:rPr>
        <w:t xml:space="preserve">,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w:t>
      </w:r>
      <w:r w:rsidR="00C86B03">
        <w:rPr>
          <w:rFonts w:ascii="Times New Roman" w:hAnsi="Times New Roman" w:cs="Times New Roman"/>
          <w:sz w:val="20"/>
          <w:szCs w:val="20"/>
        </w:rPr>
        <w:t xml:space="preserve"> finishing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w:t>
      </w:r>
      <w:r w:rsidR="0038472B">
        <w:rPr>
          <w:rFonts w:ascii="Times New Roman" w:hAnsi="Times New Roman" w:cs="Times New Roman"/>
          <w:sz w:val="20"/>
          <w:szCs w:val="20"/>
        </w:rPr>
        <w:t>intermediate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w:t>
      </w:r>
      <w:r w:rsidR="00FE781B">
        <w:rPr>
          <w:rFonts w:ascii="Times New Roman" w:hAnsi="Times New Roman" w:cs="Times New Roman"/>
          <w:sz w:val="20"/>
          <w:szCs w:val="20"/>
        </w:rPr>
        <w:t>whole pipeline</w:t>
      </w:r>
      <w:r w:rsidR="00035FA8">
        <w:rPr>
          <w:rFonts w:ascii="Times New Roman" w:hAnsi="Times New Roman" w:cs="Times New Roman"/>
          <w:sz w:val="20"/>
          <w:szCs w:val="20"/>
        </w:rPr>
        <w:t xml:space="preserve">,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w:t>
      </w:r>
      <w:r w:rsidR="0038472B">
        <w:rPr>
          <w:rFonts w:ascii="Times New Roman" w:hAnsi="Times New Roman" w:cs="Times New Roman"/>
          <w:sz w:val="20"/>
          <w:szCs w:val="20"/>
        </w:rPr>
        <w:t>intermediate result</w:t>
      </w:r>
      <w:r w:rsidR="00B1465F">
        <w:rPr>
          <w:rFonts w:ascii="Times New Roman" w:hAnsi="Times New Roman" w:cs="Times New Roman"/>
          <w:sz w:val="20"/>
          <w:szCs w:val="20"/>
        </w:rPr>
        <w: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3E90F6E8"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r w:rsidR="008A25EA">
        <w:rPr>
          <w:rFonts w:ascii="Times New Roman" w:hAnsi="Times New Roman" w:cs="Times New Roman"/>
          <w:b/>
          <w:sz w:val="20"/>
          <w:szCs w:val="20"/>
        </w:rPr>
        <w:t xml:space="preserve"> and Discuss</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4AE6F3"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w:t>
      </w:r>
      <w:r w:rsidR="00712676">
        <w:rPr>
          <w:rFonts w:ascii="Times New Roman" w:hAnsi="Times New Roman" w:cs="Times New Roman"/>
          <w:sz w:val="20"/>
          <w:szCs w:val="20"/>
        </w:rPr>
        <w:t>ed</w:t>
      </w:r>
      <w:r w:rsidRPr="00F9196C">
        <w:rPr>
          <w:rFonts w:ascii="Times New Roman" w:hAnsi="Times New Roman" w:cs="Times New Roman"/>
          <w:sz w:val="20"/>
          <w:szCs w:val="20"/>
        </w:rPr>
        <w:t xml:space="preserve">-point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drawing>
          <wp:inline distT="0" distB="0" distL="0" distR="0" wp14:anchorId="702F61D4" wp14:editId="3E09BB95">
            <wp:extent cx="5049672" cy="28665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56636" cy="2870460"/>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lastRenderedPageBreak/>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599B5DB3"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w:t>
      </w:r>
      <w:r w:rsidR="00111488">
        <w:rPr>
          <w:rFonts w:ascii="Times New Roman" w:hAnsi="Times New Roman" w:cs="Times New Roman"/>
          <w:sz w:val="20"/>
          <w:szCs w:val="20"/>
        </w:rPr>
        <w:t>D</w:t>
      </w:r>
      <w:r w:rsidR="00111488">
        <w:rPr>
          <w:rFonts w:ascii="Times New Roman" w:hAnsi="Times New Roman" w:cs="Times New Roman" w:hint="eastAsia"/>
          <w:sz w:val="20"/>
          <w:szCs w:val="20"/>
        </w:rPr>
        <w:t>uring</w:t>
      </w:r>
      <w:r w:rsidR="00C174E7">
        <w:rPr>
          <w:rFonts w:ascii="Times New Roman" w:hAnsi="Times New Roman" w:cs="Times New Roman"/>
          <w:sz w:val="20"/>
          <w:szCs w:val="20"/>
        </w:rPr>
        <w:t xml:space="preserve"> actual experiments</w:t>
      </w:r>
      <w:r w:rsidR="00EA1648">
        <w:rPr>
          <w:rFonts w:ascii="Times New Roman" w:hAnsi="Times New Roman" w:cs="Times New Roman"/>
          <w:sz w:val="20"/>
          <w:szCs w:val="20"/>
        </w:rPr>
        <w:t>, we determine the approximate distribution range</w:t>
      </w:r>
      <w:r w:rsidR="00F21005">
        <w:rPr>
          <w:rFonts w:ascii="Times New Roman" w:hAnsi="Times New Roman" w:cs="Times New Roman"/>
          <w:sz w:val="20"/>
          <w:szCs w:val="20"/>
        </w:rPr>
        <w:t xml:space="preserve"> of feature data, </w:t>
      </w:r>
      <w:r w:rsidR="0038472B">
        <w:rPr>
          <w:rFonts w:ascii="Times New Roman" w:hAnsi="Times New Roman" w:cs="Times New Roman"/>
          <w:sz w:val="20"/>
          <w:szCs w:val="20"/>
        </w:rPr>
        <w:t>intermediate result</w:t>
      </w:r>
      <w:r w:rsidR="00F21005">
        <w:rPr>
          <w:rFonts w:ascii="Times New Roman" w:hAnsi="Times New Roman" w:cs="Times New Roman"/>
          <w:sz w:val="20"/>
          <w:szCs w:val="20"/>
        </w:rPr>
        <w:t>s and normalization parameters, it</w:t>
      </w:r>
      <w:r w:rsidR="00EA1648">
        <w:rPr>
          <w:rFonts w:ascii="Times New Roman" w:hAnsi="Times New Roman" w:cs="Times New Roman"/>
          <w:sz w:val="20"/>
          <w:szCs w:val="20"/>
        </w:rPr>
        <w:t xml:space="preserve"> </w:t>
      </w:r>
      <w:r w:rsidR="00C174E7">
        <w:rPr>
          <w:rFonts w:ascii="Times New Roman" w:hAnsi="Times New Roman" w:cs="Times New Roman"/>
          <w:sz w:val="20"/>
          <w:szCs w:val="20"/>
        </w:rPr>
        <w:t>show</w:t>
      </w:r>
      <w:r w:rsidR="000B0412">
        <w:rPr>
          <w:rFonts w:ascii="Times New Roman" w:hAnsi="Times New Roman" w:cs="Times New Roman"/>
          <w:sz w:val="20"/>
          <w:szCs w:val="20"/>
        </w:rPr>
        <w:t>s</w:t>
      </w:r>
      <w:r w:rsidR="00C174E7">
        <w:rPr>
          <w:rFonts w:ascii="Times New Roman" w:hAnsi="Times New Roman" w:cs="Times New Roman"/>
          <w:sz w:val="20"/>
          <w:szCs w:val="20"/>
        </w:rPr>
        <w:t xml:space="preserve"> that the integer bitwise of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usually needs 8~12 bits while </w:t>
      </w:r>
      <w:r w:rsidR="00C174E7">
        <w:rPr>
          <w:rFonts w:ascii="Times New Roman" w:hAnsi="Times New Roman" w:cs="Times New Roman"/>
          <w:sz w:val="20"/>
          <w:szCs w:val="20"/>
        </w:rPr>
        <w:t xml:space="preserve">normalization parameter needs 20~21 bits for integer part. This result can help us to determine the upper bound of decimal bitwise. In deep neural networks, activation and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are relatively </w:t>
      </w:r>
      <w:r w:rsidR="003D6CAD">
        <w:rPr>
          <w:rFonts w:ascii="Times New Roman" w:hAnsi="Times New Roman" w:cs="Times New Roman" w:hint="eastAsia"/>
          <w:sz w:val="20"/>
          <w:szCs w:val="20"/>
        </w:rPr>
        <w:t>ro</w:t>
      </w:r>
      <w:r w:rsidR="003D6CAD">
        <w:rPr>
          <w:rFonts w:ascii="Times New Roman" w:hAnsi="Times New Roman" w:cs="Times New Roman"/>
          <w:sz w:val="20"/>
          <w:szCs w:val="20"/>
        </w:rPr>
        <w:t xml:space="preserve">bust </w:t>
      </w:r>
      <w:r w:rsidR="00C174E7">
        <w:rPr>
          <w:rFonts w:ascii="Times New Roman" w:hAnsi="Times New Roman" w:cs="Times New Roman"/>
          <w:sz w:val="20"/>
          <w:szCs w:val="20"/>
        </w:rPr>
        <w:t>to numerical precision, so we do not have to devote too much work on these data’s decimal bitwise. On the other hand, normalization parameter</w:t>
      </w:r>
      <w:r w:rsidR="0071600A">
        <w:rPr>
          <w:rFonts w:ascii="Times New Roman" w:hAnsi="Times New Roman" w:cs="Times New Roman"/>
          <w:sz w:val="20"/>
          <w:szCs w:val="20"/>
        </w:rPr>
        <w:t>s</w:t>
      </w:r>
      <w:r w:rsidR="00C174E7">
        <w:rPr>
          <w:rFonts w:ascii="Times New Roman" w:hAnsi="Times New Roman" w:cs="Times New Roman"/>
          <w:sz w:val="20"/>
          <w:szCs w:val="20"/>
        </w:rPr>
        <w:t xml:space="preserve"> need more data format accuracy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 xml:space="preserve">s, so in principle, we give </w:t>
      </w:r>
      <w:r w:rsidR="00EA1695">
        <w:rPr>
          <w:rFonts w:ascii="Times New Roman" w:hAnsi="Times New Roman" w:cs="Times New Roman"/>
          <w:sz w:val="20"/>
          <w:szCs w:val="20"/>
        </w:rPr>
        <w:t xml:space="preserve">them </w:t>
      </w:r>
      <w:r w:rsidR="00C174E7">
        <w:rPr>
          <w:rFonts w:ascii="Times New Roman" w:hAnsi="Times New Roman" w:cs="Times New Roman"/>
          <w:sz w:val="20"/>
          <w:szCs w:val="20"/>
        </w:rPr>
        <w:t xml:space="preserve">decimal bitwise no less than </w:t>
      </w:r>
      <w:r w:rsidR="0038472B">
        <w:rPr>
          <w:rFonts w:ascii="Times New Roman" w:hAnsi="Times New Roman" w:cs="Times New Roman"/>
          <w:sz w:val="20"/>
          <w:szCs w:val="20"/>
        </w:rPr>
        <w:t>intermediate result</w:t>
      </w:r>
      <w:r w:rsidR="00C174E7">
        <w:rPr>
          <w:rFonts w:ascii="Times New Roman" w:hAnsi="Times New Roman" w:cs="Times New Roman"/>
          <w:sz w:val="20"/>
          <w:szCs w:val="20"/>
        </w:rPr>
        <w: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06E0555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F1F4E56" w14:textId="2023A7CD" w:rsidR="009B29FE" w:rsidRDefault="00C90CB7" w:rsidP="00AE6DBA">
      <w:pPr>
        <w:jc w:val="left"/>
        <w:rPr>
          <w:rFonts w:ascii="Times New Roman" w:hAnsi="Times New Roman" w:cs="Times New Roman"/>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5F85483D"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B069B0">
        <w:rPr>
          <w:rFonts w:ascii="Times New Roman" w:hAnsi="Times New Roman" w:cs="Times New Roman"/>
          <w:sz w:val="20"/>
          <w:szCs w:val="20"/>
        </w:rPr>
        <w:t>I</w:t>
      </w:r>
      <w:r w:rsidR="00AE6DBA">
        <w:rPr>
          <w:rFonts w:ascii="Times New Roman" w:hAnsi="Times New Roman" w:cs="Times New Roman"/>
          <w:sz w:val="20"/>
          <w:szCs w:val="20"/>
        </w:rPr>
        <w:t xml:space="preserve">RDB, NRDB) means combination of </w:t>
      </w:r>
      <w:r w:rsidR="0038472B">
        <w:rPr>
          <w:rFonts w:ascii="Times New Roman" w:hAnsi="Times New Roman" w:cs="Times New Roman"/>
          <w:sz w:val="20"/>
          <w:szCs w:val="20"/>
        </w:rPr>
        <w:t>Intermediate result</w:t>
      </w:r>
      <w:r w:rsidR="00AE6DBA">
        <w:rPr>
          <w:rFonts w:ascii="Times New Roman" w:hAnsi="Times New Roman" w:cs="Times New Roman"/>
          <w:sz w:val="20"/>
          <w:szCs w:val="20"/>
        </w:rPr>
        <w:t xml:space="preserve"> Decimal Bitwise and Normalization Result</w:t>
      </w:r>
      <w:r w:rsidR="00F60C4F">
        <w:rPr>
          <w:rFonts w:ascii="Times New Roman" w:hAnsi="Times New Roman" w:cs="Times New Roman"/>
          <w:sz w:val="20"/>
          <w:szCs w:val="20"/>
        </w:rPr>
        <w:t xml:space="preserve"> (Feature Data)</w:t>
      </w:r>
      <w:r w:rsidR="00AE6DBA">
        <w:rPr>
          <w:rFonts w:ascii="Times New Roman" w:hAnsi="Times New Roman" w:cs="Times New Roman"/>
          <w:sz w:val="20"/>
          <w:szCs w:val="20"/>
        </w:rPr>
        <w:t xml:space="preserve"> Decimal Bitwise</w:t>
      </w:r>
      <w:r w:rsidR="002D0D1A">
        <w:rPr>
          <w:rFonts w:ascii="Times New Roman" w:hAnsi="Times New Roman" w:cs="Times New Roman"/>
          <w:sz w:val="20"/>
          <w:szCs w:val="20"/>
        </w:rPr>
        <w:t>.</w:t>
      </w: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331AA99B" w14:textId="1B98E2F4" w:rsidR="003257E3" w:rsidRDefault="0059694B" w:rsidP="009D1BE0">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340E95">
        <w:rPr>
          <w:rFonts w:ascii="Times New Roman" w:hAnsi="Times New Roman" w:cs="Times New Roman"/>
          <w:sz w:val="20"/>
          <w:szCs w:val="20"/>
        </w:rPr>
        <w:t xml:space="preserve"> and Fig.9</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153CEF">
        <w:rPr>
          <w:rFonts w:ascii="Times New Roman" w:hAnsi="Times New Roman" w:cs="Times New Roman"/>
          <w:sz w:val="20"/>
          <w:szCs w:val="20"/>
        </w:rPr>
        <w:t xml:space="preserve">In Fig.8, </w:t>
      </w:r>
      <w:r w:rsidR="00466A91">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w:t>
      </w:r>
      <w:r w:rsidR="00D316DE">
        <w:rPr>
          <w:rFonts w:ascii="Times New Roman" w:hAnsi="Times New Roman" w:cs="Times New Roman"/>
          <w:sz w:val="20"/>
          <w:szCs w:val="20"/>
        </w:rPr>
        <w:t>I</w:t>
      </w:r>
      <w:r w:rsidR="004F45F6">
        <w:rPr>
          <w:rFonts w:ascii="Times New Roman" w:hAnsi="Times New Roman" w:cs="Times New Roman"/>
          <w:sz w:val="20"/>
          <w:szCs w:val="20"/>
        </w:rPr>
        <w:t>RDB</w:t>
      </w:r>
      <w:r w:rsidR="006143EB">
        <w:rPr>
          <w:rFonts w:ascii="Times New Roman" w:hAnsi="Times New Roman" w:cs="Times New Roman"/>
          <w:sz w:val="20"/>
          <w:szCs w:val="20"/>
        </w:rPr>
        <w:t xml:space="preserve"> </w:t>
      </w:r>
      <w:r w:rsidR="00A40797">
        <w:rPr>
          <w:rFonts w:ascii="Times New Roman" w:hAnsi="Times New Roman" w:cs="Times New Roman"/>
          <w:sz w:val="20"/>
          <w:szCs w:val="20"/>
        </w:rPr>
        <w:t xml:space="preserve">(Intermediate Result Decimal Bitwise) </w:t>
      </w:r>
      <w:r w:rsidR="004F45F6">
        <w:rPr>
          <w:rFonts w:ascii="Times New Roman" w:hAnsi="Times New Roman" w:cs="Times New Roman"/>
          <w:sz w:val="20"/>
          <w:szCs w:val="20"/>
        </w:rPr>
        <w:t>and NRDB</w:t>
      </w:r>
      <w:r w:rsidR="004B3759">
        <w:rPr>
          <w:rFonts w:ascii="Times New Roman" w:hAnsi="Times New Roman" w:cs="Times New Roman"/>
          <w:sz w:val="20"/>
          <w:szCs w:val="20"/>
        </w:rPr>
        <w:t xml:space="preserve"> </w:t>
      </w:r>
      <w:r w:rsidR="008D600F">
        <w:rPr>
          <w:rFonts w:ascii="Times New Roman" w:hAnsi="Times New Roman" w:cs="Times New Roman"/>
          <w:sz w:val="20"/>
          <w:szCs w:val="20"/>
        </w:rPr>
        <w:t>(Normalization Result Decimal Bitwise)</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w:t>
      </w:r>
      <w:r w:rsidR="0038472B">
        <w:rPr>
          <w:rFonts w:ascii="Times New Roman" w:hAnsi="Times New Roman" w:cs="Times New Roman"/>
          <w:sz w:val="20"/>
          <w:szCs w:val="20"/>
        </w:rPr>
        <w:t>intermediate result</w:t>
      </w:r>
      <w:r w:rsidR="008E751C">
        <w:rPr>
          <w:rFonts w:ascii="Times New Roman" w:hAnsi="Times New Roman" w:cs="Times New Roman"/>
          <w:sz w:val="20"/>
          <w:szCs w:val="20"/>
        </w:rPr>
        <w:t xml:space="preserve"> owns more </w:t>
      </w:r>
      <w:r w:rsidR="00A338F0">
        <w:rPr>
          <w:rFonts w:ascii="Times New Roman" w:hAnsi="Times New Roman" w:cs="Times New Roman"/>
          <w:sz w:val="20"/>
          <w:szCs w:val="20"/>
        </w:rPr>
        <w:t>decimal length</w:t>
      </w:r>
      <w:r w:rsidR="008E751C">
        <w:rPr>
          <w:rFonts w:ascii="Times New Roman" w:hAnsi="Times New Roman" w:cs="Times New Roman"/>
          <w:sz w:val="20"/>
          <w:szCs w:val="20"/>
        </w:rPr>
        <w:t xml:space="preserve"> than normalization data’s which violates our </w:t>
      </w:r>
      <w:r w:rsidR="008E751C">
        <w:rPr>
          <w:rFonts w:ascii="Times New Roman" w:hAnsi="Times New Roman" w:cs="Times New Roman"/>
          <w:sz w:val="20"/>
          <w:szCs w:val="20"/>
        </w:rPr>
        <w:t>searching principle, the final result supports our idea effectively.</w:t>
      </w:r>
    </w:p>
    <w:p w14:paraId="32DD6417" w14:textId="2FA866AC" w:rsidR="003313D0" w:rsidRDefault="003313D0" w:rsidP="009D1BE0">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t is also noticeable that when (</w:t>
      </w:r>
      <w:r w:rsidR="00DF5BE8">
        <w:rPr>
          <w:rFonts w:ascii="Times New Roman" w:hAnsi="Times New Roman" w:cs="Times New Roman"/>
          <w:sz w:val="20"/>
          <w:szCs w:val="20"/>
        </w:rPr>
        <w:t>I</w:t>
      </w:r>
      <w:r>
        <w:rPr>
          <w:rFonts w:ascii="Times New Roman" w:hAnsi="Times New Roman" w:cs="Times New Roman"/>
          <w:sz w:val="20"/>
          <w:szCs w:val="20"/>
        </w:rPr>
        <w:t>RDB, NRDB) is over (</w:t>
      </w:r>
      <w:r w:rsidR="00E06FA4">
        <w:rPr>
          <w:rFonts w:ascii="Times New Roman" w:hAnsi="Times New Roman" w:cs="Times New Roman"/>
          <w:sz w:val="20"/>
          <w:szCs w:val="20"/>
        </w:rPr>
        <w:t>8, 9</w:t>
      </w:r>
      <w:r>
        <w:rPr>
          <w:rFonts w:ascii="Times New Roman" w:hAnsi="Times New Roman" w:cs="Times New Roman"/>
          <w:sz w:val="20"/>
          <w:szCs w:val="20"/>
        </w:rPr>
        <w:t>)</w:t>
      </w:r>
      <w:r w:rsidR="000B00FF">
        <w:rPr>
          <w:rFonts w:ascii="Times New Roman" w:hAnsi="Times New Roman" w:cs="Times New Roman"/>
          <w:sz w:val="20"/>
          <w:szCs w:val="20"/>
        </w:rPr>
        <w:t xml:space="preserve">, model’s final accuracy does not </w:t>
      </w:r>
      <w:r w:rsidR="00951852">
        <w:rPr>
          <w:rFonts w:ascii="Times New Roman" w:hAnsi="Times New Roman" w:cs="Times New Roman"/>
          <w:sz w:val="20"/>
          <w:szCs w:val="20"/>
        </w:rPr>
        <w:t>rise</w:t>
      </w:r>
      <w:r w:rsidR="000B00FF">
        <w:rPr>
          <w:rFonts w:ascii="Times New Roman" w:hAnsi="Times New Roman" w:cs="Times New Roman"/>
          <w:sz w:val="20"/>
          <w:szCs w:val="20"/>
        </w:rPr>
        <w:t xml:space="preserve"> with better </w:t>
      </w:r>
      <w:r w:rsidR="0038472B">
        <w:rPr>
          <w:rFonts w:ascii="Times New Roman" w:hAnsi="Times New Roman" w:cs="Times New Roman"/>
          <w:sz w:val="20"/>
          <w:szCs w:val="20"/>
        </w:rPr>
        <w:t>intermediate result</w:t>
      </w:r>
      <w:r w:rsidR="000B00FF">
        <w:rPr>
          <w:rFonts w:ascii="Times New Roman" w:hAnsi="Times New Roman" w:cs="Times New Roman"/>
          <w:sz w:val="20"/>
          <w:szCs w:val="20"/>
        </w:rPr>
        <w:t>s and feature data’s indication precision.</w:t>
      </w:r>
      <w:r w:rsidR="00FE1A2E">
        <w:rPr>
          <w:rFonts w:ascii="Times New Roman" w:hAnsi="Times New Roman" w:cs="Times New Roman"/>
          <w:sz w:val="20"/>
          <w:szCs w:val="20"/>
        </w:rPr>
        <w:t xml:space="preserve"> Some works have proven that neural networks have numerical robustness in low-precision data format</w:t>
      </w:r>
      <w:r w:rsidR="00AE55AC">
        <w:rPr>
          <w:rFonts w:ascii="Times New Roman" w:hAnsi="Times New Roman" w:cs="Times New Roman"/>
          <w:sz w:val="20"/>
          <w:szCs w:val="20"/>
        </w:rPr>
        <w:t xml:space="preserve"> (Zeng X, et al; </w:t>
      </w:r>
      <w:r w:rsidR="00A623E0" w:rsidRPr="0014684E">
        <w:rPr>
          <w:rFonts w:ascii="Times New Roman" w:hAnsi="Times New Roman" w:cs="Times New Roman"/>
        </w:rPr>
        <w:t>Ch</w:t>
      </w:r>
      <w:r w:rsidR="00851B38">
        <w:rPr>
          <w:rFonts w:ascii="Times New Roman" w:hAnsi="Times New Roman" w:cs="Times New Roman"/>
        </w:rPr>
        <w:t>eng</w:t>
      </w:r>
      <w:r w:rsidR="00A623E0" w:rsidRPr="0014684E">
        <w:rPr>
          <w:rFonts w:ascii="Times New Roman" w:hAnsi="Times New Roman" w:cs="Times New Roman"/>
        </w:rPr>
        <w:t xml:space="preserve"> </w:t>
      </w:r>
      <w:r w:rsidR="00851B38">
        <w:rPr>
          <w:rFonts w:ascii="Times New Roman" w:hAnsi="Times New Roman" w:cs="Times New Roman"/>
        </w:rPr>
        <w:t>G</w:t>
      </w:r>
      <w:r w:rsidR="00A623E0">
        <w:rPr>
          <w:rFonts w:ascii="Times New Roman" w:hAnsi="Times New Roman" w:cs="Times New Roman"/>
        </w:rPr>
        <w:t>, et al</w:t>
      </w:r>
      <w:r w:rsidR="00AE55AC">
        <w:rPr>
          <w:rFonts w:ascii="Times New Roman" w:hAnsi="Times New Roman" w:cs="Times New Roman"/>
          <w:sz w:val="20"/>
          <w:szCs w:val="20"/>
        </w:rPr>
        <w:t>)</w:t>
      </w:r>
      <w:r w:rsidR="00FE1A2E">
        <w:rPr>
          <w:rFonts w:ascii="Times New Roman" w:hAnsi="Times New Roman" w:cs="Times New Roman"/>
          <w:sz w:val="20"/>
          <w:szCs w:val="20"/>
        </w:rPr>
        <w:t xml:space="preserve">, this feature is widely used by deep neural networks’ quantization and can keep model’s original </w:t>
      </w:r>
      <w:r w:rsidR="00493DF9">
        <w:rPr>
          <w:rFonts w:ascii="Times New Roman" w:hAnsi="Times New Roman" w:cs="Times New Roman"/>
          <w:sz w:val="20"/>
          <w:szCs w:val="20"/>
        </w:rPr>
        <w:t xml:space="preserve">prediction </w:t>
      </w:r>
      <w:r w:rsidR="00FE1A2E">
        <w:rPr>
          <w:rFonts w:ascii="Times New Roman" w:hAnsi="Times New Roman" w:cs="Times New Roman"/>
          <w:sz w:val="20"/>
          <w:szCs w:val="20"/>
        </w:rPr>
        <w:t>performance well.</w:t>
      </w:r>
      <w:r w:rsidR="003C68EF">
        <w:rPr>
          <w:rFonts w:ascii="Times New Roman" w:hAnsi="Times New Roman" w:cs="Times New Roman"/>
          <w:sz w:val="20"/>
          <w:szCs w:val="20"/>
        </w:rPr>
        <w:t xml:space="preserve"> On the other hand, </w:t>
      </w:r>
      <w:r w:rsidR="004F43FE">
        <w:rPr>
          <w:rFonts w:ascii="Times New Roman" w:hAnsi="Times New Roman" w:cs="Times New Roman"/>
          <w:sz w:val="20"/>
          <w:szCs w:val="20"/>
        </w:rPr>
        <w:t xml:space="preserve">final accuracy can do be improved by </w:t>
      </w:r>
      <w:r w:rsidR="003757C7">
        <w:rPr>
          <w:rFonts w:ascii="Times New Roman" w:hAnsi="Times New Roman" w:cs="Times New Roman"/>
          <w:sz w:val="20"/>
          <w:szCs w:val="20"/>
        </w:rPr>
        <w:t>better indication precision at initial stage of experiment.</w:t>
      </w:r>
      <w:r w:rsidR="00702EAB">
        <w:rPr>
          <w:rFonts w:ascii="Times New Roman" w:hAnsi="Times New Roman" w:cs="Times New Roman"/>
          <w:sz w:val="20"/>
          <w:szCs w:val="20"/>
        </w:rPr>
        <w:t xml:space="preserve"> We consider that the point </w:t>
      </w:r>
      <w:r w:rsidR="00702EAB">
        <w:rPr>
          <w:rFonts w:ascii="Times New Roman" w:hAnsi="Times New Roman" w:cs="Times New Roman"/>
          <w:sz w:val="20"/>
          <w:szCs w:val="20"/>
        </w:rPr>
        <w:lastRenderedPageBreak/>
        <w:t>(</w:t>
      </w:r>
      <w:r w:rsidR="008472E2">
        <w:rPr>
          <w:rFonts w:ascii="Times New Roman" w:hAnsi="Times New Roman" w:cs="Times New Roman"/>
          <w:sz w:val="20"/>
          <w:szCs w:val="20"/>
        </w:rPr>
        <w:t>I</w:t>
      </w:r>
      <w:r w:rsidR="00702EAB">
        <w:rPr>
          <w:rFonts w:ascii="Times New Roman" w:hAnsi="Times New Roman" w:cs="Times New Roman"/>
          <w:sz w:val="20"/>
          <w:szCs w:val="20"/>
        </w:rPr>
        <w:t>RDB, NRDB) equaling (8, 9) lies in a balanc</w:t>
      </w:r>
      <w:r w:rsidR="006400BA">
        <w:rPr>
          <w:rFonts w:ascii="Times New Roman" w:hAnsi="Times New Roman" w:cs="Times New Roman"/>
          <w:sz w:val="20"/>
          <w:szCs w:val="20"/>
        </w:rPr>
        <w:t>e</w:t>
      </w:r>
      <w:r w:rsidR="00702EAB">
        <w:rPr>
          <w:rFonts w:ascii="Times New Roman" w:hAnsi="Times New Roman" w:cs="Times New Roman"/>
          <w:sz w:val="20"/>
          <w:szCs w:val="20"/>
        </w:rPr>
        <w:t xml:space="preserve"> condition where both robustness and numerical precision can function well. </w:t>
      </w:r>
      <w:r w:rsidR="001D53FE">
        <w:rPr>
          <w:rFonts w:ascii="Times New Roman" w:hAnsi="Times New Roman" w:cs="Times New Roman"/>
          <w:sz w:val="20"/>
          <w:szCs w:val="20"/>
        </w:rPr>
        <w:t>When decimal bits are increased and model is o</w:t>
      </w:r>
      <w:r w:rsidR="006739E9">
        <w:rPr>
          <w:rFonts w:ascii="Times New Roman" w:hAnsi="Times New Roman" w:cs="Times New Roman"/>
          <w:sz w:val="20"/>
          <w:szCs w:val="20"/>
        </w:rPr>
        <w:t>ver this balanc</w:t>
      </w:r>
      <w:r w:rsidR="00271C2B">
        <w:rPr>
          <w:rFonts w:ascii="Times New Roman" w:hAnsi="Times New Roman" w:cs="Times New Roman"/>
          <w:sz w:val="20"/>
          <w:szCs w:val="20"/>
        </w:rPr>
        <w:t>ing</w:t>
      </w:r>
      <w:r w:rsidR="006739E9">
        <w:rPr>
          <w:rFonts w:ascii="Times New Roman" w:hAnsi="Times New Roman" w:cs="Times New Roman"/>
          <w:sz w:val="20"/>
          <w:szCs w:val="20"/>
        </w:rPr>
        <w:t xml:space="preserve"> point, </w:t>
      </w:r>
      <w:r w:rsidR="00625EF7">
        <w:rPr>
          <w:rFonts w:ascii="Times New Roman" w:hAnsi="Times New Roman" w:cs="Times New Roman"/>
          <w:sz w:val="20"/>
          <w:szCs w:val="20"/>
        </w:rPr>
        <w:t>model’s</w:t>
      </w:r>
      <w:r w:rsidR="00B65023">
        <w:rPr>
          <w:rFonts w:ascii="Times New Roman" w:hAnsi="Times New Roman" w:cs="Times New Roman"/>
          <w:sz w:val="20"/>
          <w:szCs w:val="20"/>
        </w:rPr>
        <w:t xml:space="preserve"> robustness is weakened by better data indication performance and this </w:t>
      </w:r>
      <w:r w:rsidR="00273401">
        <w:rPr>
          <w:rFonts w:ascii="Times New Roman" w:hAnsi="Times New Roman" w:cs="Times New Roman"/>
          <w:sz w:val="20"/>
          <w:szCs w:val="20"/>
        </w:rPr>
        <w:t>bo</w:t>
      </w:r>
      <w:r w:rsidR="00300D9E">
        <w:rPr>
          <w:rFonts w:ascii="Times New Roman" w:hAnsi="Times New Roman" w:cs="Times New Roman"/>
          <w:sz w:val="20"/>
          <w:szCs w:val="20"/>
        </w:rPr>
        <w:t>os</w:t>
      </w:r>
      <w:r w:rsidR="00273401">
        <w:rPr>
          <w:rFonts w:ascii="Times New Roman" w:hAnsi="Times New Roman" w:cs="Times New Roman"/>
          <w:sz w:val="20"/>
          <w:szCs w:val="20"/>
        </w:rPr>
        <w:t>t</w:t>
      </w:r>
      <w:r w:rsidR="00B65023">
        <w:rPr>
          <w:rFonts w:ascii="Times New Roman" w:hAnsi="Times New Roman" w:cs="Times New Roman"/>
          <w:sz w:val="20"/>
          <w:szCs w:val="20"/>
        </w:rPr>
        <w:t xml:space="preserve"> on numerical precision cannot cover the loss of robustness, which we consider is the reason why model’s prediction </w:t>
      </w:r>
      <w:r w:rsidR="00654451">
        <w:rPr>
          <w:rFonts w:ascii="Times New Roman" w:hAnsi="Times New Roman" w:cs="Times New Roman"/>
          <w:sz w:val="20"/>
          <w:szCs w:val="20"/>
        </w:rPr>
        <w:t>effect cannot be enhance</w:t>
      </w:r>
      <w:r w:rsidR="00271C2B">
        <w:rPr>
          <w:rFonts w:ascii="Times New Roman" w:hAnsi="Times New Roman" w:cs="Times New Roman"/>
          <w:sz w:val="20"/>
          <w:szCs w:val="20"/>
        </w:rPr>
        <w:t xml:space="preserve">d in last </w:t>
      </w:r>
      <w:r w:rsidR="001B23B7">
        <w:rPr>
          <w:rFonts w:ascii="Times New Roman" w:hAnsi="Times New Roman" w:cs="Times New Roman"/>
          <w:sz w:val="20"/>
          <w:szCs w:val="20"/>
        </w:rPr>
        <w:t>couples of experiments.</w:t>
      </w:r>
    </w:p>
    <w:p w14:paraId="6037AD7D" w14:textId="2D7797A9" w:rsidR="008E751C" w:rsidRPr="00F9196C" w:rsidRDefault="001C38A9" w:rsidP="008E751C">
      <w:pPr>
        <w:ind w:firstLine="420"/>
        <w:rPr>
          <w:rFonts w:ascii="Times New Roman" w:hAnsi="Times New Roman" w:cs="Times New Roman"/>
          <w:sz w:val="20"/>
          <w:szCs w:val="20"/>
        </w:rPr>
      </w:pPr>
      <w:r>
        <w:rPr>
          <w:rFonts w:ascii="Times New Roman" w:hAnsi="Times New Roman" w:cs="Times New Roman"/>
          <w:sz w:val="20"/>
          <w:szCs w:val="20"/>
        </w:rPr>
        <w:t>The experiment results on normalization parameters' quantization scheme are demonstrated in Fig.9.</w:t>
      </w:r>
      <w:r w:rsidR="00250204">
        <w:rPr>
          <w:rFonts w:ascii="Times New Roman" w:hAnsi="Times New Roman" w:cs="Times New Roman"/>
          <w:sz w:val="20"/>
          <w:szCs w:val="20"/>
        </w:rPr>
        <w:t xml:space="preserve"> </w:t>
      </w:r>
      <w:r w:rsidR="00460901">
        <w:rPr>
          <w:rFonts w:ascii="Times New Roman" w:hAnsi="Times New Roman" w:cs="Times New Roman"/>
          <w:sz w:val="20"/>
          <w:szCs w:val="20"/>
        </w:rPr>
        <w:t>We set (</w:t>
      </w:r>
      <w:r w:rsidR="00822340">
        <w:rPr>
          <w:rFonts w:ascii="Times New Roman" w:hAnsi="Times New Roman" w:cs="Times New Roman"/>
          <w:sz w:val="20"/>
          <w:szCs w:val="20"/>
        </w:rPr>
        <w:t>I</w:t>
      </w:r>
      <w:r w:rsidR="00460901">
        <w:rPr>
          <w:rFonts w:ascii="Times New Roman" w:hAnsi="Times New Roman" w:cs="Times New Roman"/>
          <w:sz w:val="20"/>
          <w:szCs w:val="20"/>
        </w:rPr>
        <w:t>RDB, NRDB) as (8, 9)</w:t>
      </w:r>
      <w:r w:rsidR="00E05BDE">
        <w:rPr>
          <w:rFonts w:ascii="Times New Roman" w:hAnsi="Times New Roman" w:cs="Times New Roman"/>
          <w:sz w:val="20"/>
          <w:szCs w:val="20"/>
        </w:rPr>
        <w:t xml:space="preserve"> and keep other variables unchanged.</w:t>
      </w:r>
      <w:r w:rsidR="00460901">
        <w:rPr>
          <w:rFonts w:ascii="Times New Roman" w:hAnsi="Times New Roman" w:cs="Times New Roman"/>
          <w:sz w:val="20"/>
          <w:szCs w:val="20"/>
        </w:rPr>
        <w:t xml:space="preserve"> </w:t>
      </w:r>
      <w:r w:rsidR="00250204">
        <w:rPr>
          <w:rFonts w:ascii="Times New Roman" w:hAnsi="Times New Roman" w:cs="Times New Roman"/>
          <w:sz w:val="20"/>
          <w:szCs w:val="20"/>
        </w:rPr>
        <w:t xml:space="preserve">It is clearly shown that </w:t>
      </w:r>
      <w:r w:rsidR="007A154E">
        <w:rPr>
          <w:rFonts w:ascii="Times New Roman" w:hAnsi="Times New Roman" w:cs="Times New Roman"/>
          <w:sz w:val="20"/>
          <w:szCs w:val="20"/>
        </w:rPr>
        <w:t>model’s prediction accuracy is improved by better normalization parameters indication precision.</w:t>
      </w:r>
      <w:r w:rsidR="00C56193">
        <w:rPr>
          <w:rFonts w:ascii="Times New Roman" w:hAnsi="Times New Roman" w:cs="Times New Roman"/>
          <w:sz w:val="20"/>
          <w:szCs w:val="20"/>
        </w:rPr>
        <w:t xml:space="preserve"> However, </w:t>
      </w:r>
      <w:r w:rsidR="001504C7">
        <w:rPr>
          <w:rFonts w:ascii="Times New Roman" w:hAnsi="Times New Roman" w:cs="Times New Roman"/>
          <w:sz w:val="20"/>
          <w:szCs w:val="20"/>
        </w:rPr>
        <w:t>the word length of these parameters</w:t>
      </w:r>
      <w:r w:rsidR="00C56193">
        <w:rPr>
          <w:rFonts w:ascii="Times New Roman" w:hAnsi="Times New Roman" w:cs="Times New Roman"/>
          <w:sz w:val="20"/>
          <w:szCs w:val="20"/>
        </w:rPr>
        <w:t xml:space="preserve"> cannot exceed the upper boundary </w:t>
      </w:r>
      <w:r w:rsidR="0071038C">
        <w:rPr>
          <w:rFonts w:ascii="Times New Roman" w:hAnsi="Times New Roman" w:cs="Times New Roman"/>
          <w:sz w:val="20"/>
          <w:szCs w:val="20"/>
        </w:rPr>
        <w:t>32 bits</w:t>
      </w:r>
      <w:r w:rsidR="004A323F">
        <w:rPr>
          <w:rFonts w:ascii="Times New Roman" w:hAnsi="Times New Roman" w:cs="Times New Roman"/>
          <w:sz w:val="20"/>
          <w:szCs w:val="20"/>
        </w:rPr>
        <w:t xml:space="preserve">, so it is suitable to allocate 12 </w:t>
      </w:r>
      <w:r w:rsidR="00B40D50">
        <w:rPr>
          <w:rFonts w:ascii="Times New Roman" w:hAnsi="Times New Roman" w:cs="Times New Roman"/>
          <w:sz w:val="20"/>
          <w:szCs w:val="20"/>
        </w:rPr>
        <w:t xml:space="preserve">decimal </w:t>
      </w:r>
      <w:r w:rsidR="004A323F">
        <w:rPr>
          <w:rFonts w:ascii="Times New Roman" w:hAnsi="Times New Roman" w:cs="Times New Roman"/>
          <w:sz w:val="20"/>
          <w:szCs w:val="20"/>
        </w:rPr>
        <w:t>bits for batch-normalization</w:t>
      </w:r>
      <w:r w:rsidR="00877BA7">
        <w:rPr>
          <w:rFonts w:ascii="Times New Roman" w:hAnsi="Times New Roman" w:cs="Times New Roman"/>
          <w:sz w:val="20"/>
          <w:szCs w:val="20"/>
        </w:rPr>
        <w:t xml:space="preserve"> parameters.</w:t>
      </w:r>
      <w:r>
        <w:rPr>
          <w:rFonts w:ascii="Times New Roman" w:hAnsi="Times New Roman" w:cs="Times New Roman"/>
          <w:sz w:val="20"/>
          <w:szCs w:val="20"/>
        </w:rPr>
        <w:t xml:space="preserve"> </w:t>
      </w:r>
      <w:r w:rsidR="008E751C" w:rsidRPr="00F9196C">
        <w:rPr>
          <w:rFonts w:ascii="Times New Roman" w:hAnsi="Times New Roman" w:cs="Times New Roman"/>
          <w:sz w:val="20"/>
          <w:szCs w:val="20"/>
        </w:rPr>
        <w:t>T</w:t>
      </w:r>
      <w:r w:rsidR="008E751C">
        <w:rPr>
          <w:rFonts w:ascii="Times New Roman" w:hAnsi="Times New Roman" w:cs="Times New Roman"/>
          <w:sz w:val="20"/>
          <w:szCs w:val="20"/>
        </w:rPr>
        <w:t>here is one thing need to</w:t>
      </w:r>
      <w:r w:rsidR="008E751C" w:rsidRPr="00F9196C">
        <w:rPr>
          <w:rFonts w:ascii="Times New Roman" w:hAnsi="Times New Roman" w:cs="Times New Roman"/>
          <w:sz w:val="20"/>
          <w:szCs w:val="20"/>
        </w:rPr>
        <w:t xml:space="preserve"> be noticed</w:t>
      </w:r>
      <w:r w:rsidR="008E751C">
        <w:rPr>
          <w:rFonts w:ascii="Times New Roman" w:hAnsi="Times New Roman" w:cs="Times New Roman"/>
          <w:sz w:val="20"/>
          <w:szCs w:val="20"/>
        </w:rPr>
        <w:t xml:space="preserve">, </w:t>
      </w:r>
      <w:r w:rsidR="008E751C" w:rsidRPr="00F9196C">
        <w:rPr>
          <w:rFonts w:ascii="Times New Roman" w:hAnsi="Times New Roman" w:cs="Times New Roman"/>
          <w:sz w:val="20"/>
          <w:szCs w:val="20"/>
        </w:rPr>
        <w:t xml:space="preserve">hardware cannot handle division operation as easy as Matlab code, so we turn variance’s division in </w:t>
      </w:r>
      <w:r w:rsidR="008E751C">
        <w:rPr>
          <w:rFonts w:ascii="Times New Roman" w:hAnsi="Times New Roman" w:cs="Times New Roman"/>
          <w:sz w:val="20"/>
          <w:szCs w:val="20"/>
        </w:rPr>
        <w:t>batch-</w:t>
      </w:r>
      <w:r w:rsidR="008E751C" w:rsidRPr="00F9196C">
        <w:rPr>
          <w:rFonts w:ascii="Times New Roman" w:hAnsi="Times New Roman" w:cs="Times New Roman"/>
          <w:sz w:val="20"/>
          <w:szCs w:val="20"/>
        </w:rPr>
        <w:t>normalization into reciprocal multiplication and expand decimal bit-width to ensure accuracy.</w:t>
      </w:r>
    </w:p>
    <w:p w14:paraId="18B2C024" w14:textId="0294B160" w:rsidR="000B636C" w:rsidRDefault="008E751C" w:rsidP="007A44B9">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our non-quantization version of Matlab code on Intel core i7-8700K with and without multi-thread accelerating library. We </w:t>
      </w:r>
      <w:r>
        <w:rPr>
          <w:rFonts w:ascii="Times New Roman" w:hAnsi="Times New Roman" w:cs="Times New Roman"/>
          <w:sz w:val="20"/>
          <w:szCs w:val="20"/>
        </w:rPr>
        <w:t>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w:t>
      </w:r>
      <w:r w:rsidR="009E1430">
        <w:rPr>
          <w:rFonts w:ascii="Times New Roman" w:hAnsi="Times New Roman" w:cs="Times New Roman"/>
          <w:sz w:val="20"/>
          <w:szCs w:val="20"/>
        </w:rPr>
        <w:t>s</w:t>
      </w:r>
      <w:r>
        <w:rPr>
          <w:rFonts w:ascii="Times New Roman" w:hAnsi="Times New Roman" w:cs="Times New Roman"/>
          <w:sz w:val="20"/>
          <w:szCs w:val="20"/>
        </w:rPr>
        <w:t xml:space="preserve"> and has vital effect to the model, which is corresponded to the large</w:t>
      </w:r>
      <w:r w:rsidR="00D84F74">
        <w:rPr>
          <w:rFonts w:ascii="Times New Roman" w:hAnsi="Times New Roman" w:cs="Times New Roman"/>
          <w:sz w:val="20"/>
          <w:szCs w:val="20"/>
        </w:rPr>
        <w:t>st</w:t>
      </w:r>
      <w:r>
        <w:rPr>
          <w:rFonts w:ascii="Times New Roman" w:hAnsi="Times New Roman" w:cs="Times New Roman"/>
          <w:sz w:val="20"/>
          <w:szCs w:val="20"/>
        </w:rPr>
        <w:t xml:space="preserve"> computing scale of Conv-2 layer.</w:t>
      </w:r>
      <w:r w:rsidR="00FF23A3">
        <w:rPr>
          <w:rFonts w:ascii="Times New Roman" w:hAnsi="Times New Roman" w:cs="Times New Roman"/>
          <w:sz w:val="20"/>
          <w:szCs w:val="20"/>
        </w:rPr>
        <w:t xml:space="preserve"> </w:t>
      </w:r>
      <w:r w:rsidR="00076914">
        <w:rPr>
          <w:rFonts w:ascii="Times New Roman" w:hAnsi="Times New Roman" w:cs="Times New Roman"/>
          <w:sz w:val="20"/>
          <w:szCs w:val="20"/>
        </w:rPr>
        <w:t>Data</w:t>
      </w:r>
      <w:r w:rsidR="00E57EDE">
        <w:rPr>
          <w:rFonts w:ascii="Times New Roman" w:hAnsi="Times New Roman" w:cs="Times New Roman"/>
          <w:sz w:val="20"/>
          <w:szCs w:val="20"/>
        </w:rPr>
        <w:t xml:space="preserve"> in Table.2a also illustrates that although parallelism function library is used</w:t>
      </w:r>
      <w:r w:rsidR="00076914">
        <w:rPr>
          <w:rFonts w:ascii="Times New Roman" w:hAnsi="Times New Roman" w:cs="Times New Roman"/>
          <w:sz w:val="20"/>
          <w:szCs w:val="20"/>
        </w:rPr>
        <w:t xml:space="preserve"> and </w:t>
      </w:r>
      <w:r w:rsidR="00CF6CDF">
        <w:rPr>
          <w:rFonts w:ascii="Times New Roman" w:hAnsi="Times New Roman" w:cs="Times New Roman"/>
          <w:sz w:val="20"/>
          <w:szCs w:val="20"/>
        </w:rPr>
        <w:t>running time is reduced sharply</w:t>
      </w:r>
      <w:r w:rsidR="00E57EDE">
        <w:rPr>
          <w:rFonts w:ascii="Times New Roman" w:hAnsi="Times New Roman" w:cs="Times New Roman"/>
          <w:sz w:val="20"/>
          <w:szCs w:val="20"/>
        </w:rPr>
        <w:t xml:space="preserve">, Conv-2 is still the most time-costing layer </w:t>
      </w:r>
      <w:r w:rsidR="00487836">
        <w:rPr>
          <w:rFonts w:ascii="Times New Roman" w:hAnsi="Times New Roman" w:cs="Times New Roman"/>
          <w:sz w:val="20"/>
          <w:szCs w:val="20"/>
        </w:rPr>
        <w:t>on CPU</w:t>
      </w:r>
      <w:r w:rsidR="00E57EDE">
        <w:rPr>
          <w:rFonts w:ascii="Times New Roman" w:hAnsi="Times New Roman" w:cs="Times New Roman"/>
          <w:sz w:val="20"/>
          <w:szCs w:val="20"/>
        </w:rPr>
        <w:t>.</w:t>
      </w:r>
      <w:r w:rsidR="000B636C">
        <w:rPr>
          <w:rFonts w:ascii="Times New Roman" w:hAnsi="Times New Roman" w:cs="Times New Roman"/>
          <w:sz w:val="20"/>
          <w:szCs w:val="20"/>
        </w:rPr>
        <w:t xml:space="preserve"> </w:t>
      </w:r>
    </w:p>
    <w:p w14:paraId="61A0D1A8" w14:textId="17F658FC" w:rsidR="00A524E5" w:rsidRPr="008E751C" w:rsidRDefault="000B636C" w:rsidP="00CE2B34">
      <w:pPr>
        <w:ind w:firstLine="420"/>
        <w:rPr>
          <w:rFonts w:ascii="Times New Roman" w:hAnsi="Times New Roman" w:cs="Times New Roman"/>
          <w:sz w:val="20"/>
          <w:szCs w:val="20"/>
        </w:rPr>
        <w:sectPr w:rsidR="00A524E5"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Quantization version of code runs 9.85% slower than non-quantization version, </w:t>
      </w:r>
      <w:r w:rsidR="00CE2B34">
        <w:rPr>
          <w:rFonts w:ascii="Times New Roman" w:hAnsi="Times New Roman" w:cs="Times New Roman"/>
          <w:sz w:val="20"/>
          <w:szCs w:val="20"/>
        </w:rPr>
        <w:t>detail is</w:t>
      </w:r>
      <w:r>
        <w:rPr>
          <w:rFonts w:ascii="Times New Roman" w:hAnsi="Times New Roman" w:cs="Times New Roman"/>
          <w:sz w:val="20"/>
          <w:szCs w:val="20"/>
        </w:rPr>
        <w:t xml:space="preserve"> shown in Table.2b</w:t>
      </w:r>
      <w:r w:rsidR="00992C10">
        <w:rPr>
          <w:rFonts w:ascii="Times New Roman" w:hAnsi="Times New Roman" w:cs="Times New Roman"/>
          <w:sz w:val="20"/>
          <w:szCs w:val="20"/>
        </w:rPr>
        <w:t xml:space="preserve">. As discussed in section 3.2, </w:t>
      </w:r>
      <w:r w:rsidR="00A25E9D">
        <w:rPr>
          <w:rFonts w:ascii="Times New Roman" w:hAnsi="Times New Roman" w:cs="Times New Roman"/>
          <w:sz w:val="20"/>
          <w:szCs w:val="20"/>
        </w:rPr>
        <w:t>a</w:t>
      </w:r>
      <w:r w:rsidR="00E133B1">
        <w:rPr>
          <w:rFonts w:ascii="Times New Roman" w:hAnsi="Times New Roman" w:cs="Times New Roman"/>
          <w:sz w:val="20"/>
          <w:szCs w:val="20"/>
        </w:rPr>
        <w:t>lthough we apply quantization functions and fix</w:t>
      </w:r>
      <w:r w:rsidR="00712676">
        <w:rPr>
          <w:rFonts w:ascii="Times New Roman" w:hAnsi="Times New Roman" w:cs="Times New Roman"/>
          <w:sz w:val="20"/>
          <w:szCs w:val="20"/>
        </w:rPr>
        <w:t>ed</w:t>
      </w:r>
      <w:r w:rsidR="00E133B1">
        <w:rPr>
          <w:rFonts w:ascii="Times New Roman" w:hAnsi="Times New Roman" w:cs="Times New Roman"/>
          <w:sz w:val="20"/>
          <w:szCs w:val="20"/>
        </w:rPr>
        <w:t xml:space="preserve">-point computing in the code, it is still executed in floating mode on CPU </w:t>
      </w:r>
      <w:r w:rsidR="0007721E">
        <w:rPr>
          <w:rFonts w:ascii="Times New Roman" w:hAnsi="Times New Roman" w:cs="Times New Roman"/>
          <w:sz w:val="20"/>
          <w:szCs w:val="20"/>
        </w:rPr>
        <w:t>for CPU platforms cannot process fix</w:t>
      </w:r>
      <w:r w:rsidR="00712676">
        <w:rPr>
          <w:rFonts w:ascii="Times New Roman" w:hAnsi="Times New Roman" w:cs="Times New Roman"/>
          <w:sz w:val="20"/>
          <w:szCs w:val="20"/>
        </w:rPr>
        <w:t>ed</w:t>
      </w:r>
      <w:r w:rsidR="0007721E">
        <w:rPr>
          <w:rFonts w:ascii="Times New Roman" w:hAnsi="Times New Roman" w:cs="Times New Roman"/>
          <w:sz w:val="20"/>
          <w:szCs w:val="20"/>
        </w:rPr>
        <w:t>-point data well</w:t>
      </w:r>
      <w:r w:rsidR="0069133E">
        <w:rPr>
          <w:rFonts w:ascii="Times New Roman" w:hAnsi="Times New Roman" w:cs="Times New Roman"/>
          <w:sz w:val="20"/>
          <w:szCs w:val="20"/>
        </w:rPr>
        <w:t>.</w:t>
      </w:r>
      <w:r w:rsidR="00B02034">
        <w:rPr>
          <w:rFonts w:ascii="Times New Roman" w:hAnsi="Times New Roman" w:cs="Times New Roman"/>
          <w:sz w:val="20"/>
          <w:szCs w:val="20"/>
        </w:rPr>
        <w:t xml:space="preserve"> </w:t>
      </w:r>
      <w:r w:rsidR="00E334EA">
        <w:rPr>
          <w:rFonts w:ascii="Times New Roman" w:hAnsi="Times New Roman" w:cs="Times New Roman"/>
          <w:sz w:val="20"/>
          <w:szCs w:val="20"/>
        </w:rPr>
        <w:t>This procedure brings</w:t>
      </w:r>
      <w:r w:rsidR="00992C10">
        <w:rPr>
          <w:rFonts w:ascii="Times New Roman" w:hAnsi="Times New Roman" w:cs="Times New Roman"/>
          <w:sz w:val="20"/>
          <w:szCs w:val="20"/>
        </w:rPr>
        <w:t xml:space="preserve"> extra work converting data between floating format and fix</w:t>
      </w:r>
      <w:r w:rsidR="00712676">
        <w:rPr>
          <w:rFonts w:ascii="Times New Roman" w:hAnsi="Times New Roman" w:cs="Times New Roman"/>
          <w:sz w:val="20"/>
          <w:szCs w:val="20"/>
        </w:rPr>
        <w:t>ed</w:t>
      </w:r>
      <w:r w:rsidR="00992C10">
        <w:rPr>
          <w:rFonts w:ascii="Times New Roman" w:hAnsi="Times New Roman" w:cs="Times New Roman"/>
          <w:sz w:val="20"/>
          <w:szCs w:val="20"/>
        </w:rPr>
        <w:t>-point format, which we think is responsible for worse performance</w:t>
      </w:r>
      <w:r w:rsidR="005C38CA">
        <w:rPr>
          <w:rFonts w:ascii="Times New Roman" w:hAnsi="Times New Roman" w:cs="Times New Roman"/>
          <w:sz w:val="20"/>
          <w:szCs w:val="20"/>
        </w:rPr>
        <w:t xml:space="preserve"> of quantized code</w:t>
      </w:r>
      <w:r w:rsidR="00992C10">
        <w:rPr>
          <w:rFonts w:ascii="Times New Roman" w:hAnsi="Times New Roman" w:cs="Times New Roman"/>
          <w:sz w:val="20"/>
          <w:szCs w:val="20"/>
        </w:rPr>
        <w:t>.</w:t>
      </w:r>
      <w:r w:rsidR="00CA5553">
        <w:rPr>
          <w:rFonts w:ascii="Times New Roman" w:hAnsi="Times New Roman" w:cs="Times New Roman"/>
          <w:sz w:val="20"/>
          <w:szCs w:val="20"/>
        </w:rPr>
        <w:t xml:space="preserve"> </w:t>
      </w:r>
      <w:r w:rsidR="001E2A06">
        <w:rPr>
          <w:rFonts w:ascii="Times New Roman" w:hAnsi="Times New Roman" w:cs="Times New Roman"/>
          <w:sz w:val="20"/>
          <w:szCs w:val="20"/>
        </w:rPr>
        <w:t xml:space="preserve">For the similar reason, different quantization formats will not </w:t>
      </w:r>
      <w:r w:rsidR="003D575E">
        <w:rPr>
          <w:rFonts w:ascii="Times New Roman" w:hAnsi="Times New Roman" w:cs="Times New Roman"/>
          <w:sz w:val="20"/>
          <w:szCs w:val="20"/>
        </w:rPr>
        <w:t>make noticeable impact on running time on CPU platforms.</w:t>
      </w:r>
      <w:r w:rsidR="001E2A06">
        <w:rPr>
          <w:rFonts w:ascii="Times New Roman" w:hAnsi="Times New Roman" w:cs="Times New Roman"/>
          <w:sz w:val="20"/>
          <w:szCs w:val="20"/>
        </w:rPr>
        <w:t xml:space="preserve"> </w:t>
      </w:r>
      <w:r w:rsidR="00361C1B">
        <w:rPr>
          <w:rFonts w:ascii="Times New Roman" w:hAnsi="Times New Roman" w:cs="Times New Roman"/>
          <w:sz w:val="20"/>
          <w:szCs w:val="20"/>
        </w:rPr>
        <w:t>To truly reflect our accelerator’s performance,</w:t>
      </w:r>
      <w:r w:rsidR="0021589F">
        <w:rPr>
          <w:rFonts w:ascii="Times New Roman" w:hAnsi="Times New Roman" w:cs="Times New Roman"/>
          <w:sz w:val="20"/>
          <w:szCs w:val="20"/>
        </w:rPr>
        <w:t xml:space="preserve"> </w:t>
      </w:r>
      <w:r w:rsidR="004507E5">
        <w:rPr>
          <w:rFonts w:ascii="Times New Roman" w:hAnsi="Times New Roman" w:cs="Times New Roman"/>
          <w:sz w:val="20"/>
          <w:szCs w:val="20"/>
        </w:rPr>
        <w:t xml:space="preserve">we </w:t>
      </w:r>
      <w:r w:rsidR="0088737E">
        <w:rPr>
          <w:rFonts w:ascii="Times New Roman" w:hAnsi="Times New Roman" w:cs="Times New Roman"/>
          <w:sz w:val="20"/>
          <w:szCs w:val="20"/>
        </w:rPr>
        <w:t>do</w:t>
      </w:r>
      <w:r w:rsidR="004507E5">
        <w:rPr>
          <w:rFonts w:ascii="Times New Roman" w:hAnsi="Times New Roman" w:cs="Times New Roman"/>
          <w:sz w:val="20"/>
          <w:szCs w:val="20"/>
        </w:rPr>
        <w:t xml:space="preserve"> not choose quantization version’s</w:t>
      </w:r>
      <w:r w:rsidR="004507E5">
        <w:rPr>
          <w:rFonts w:ascii="Times New Roman" w:hAnsi="Times New Roman" w:cs="Times New Roman" w:hint="eastAsia"/>
          <w:sz w:val="20"/>
          <w:szCs w:val="20"/>
        </w:rPr>
        <w:t xml:space="preserve"> </w:t>
      </w:r>
      <w:r w:rsidR="004507E5">
        <w:rPr>
          <w:rFonts w:ascii="Times New Roman" w:hAnsi="Times New Roman" w:cs="Times New Roman"/>
          <w:sz w:val="20"/>
          <w:szCs w:val="20"/>
        </w:rPr>
        <w:t>running time but the non-quantization version’s as our performance baseline.</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222360">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222360">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222360">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222360">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222360">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222360">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222360">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222360">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222360">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222360">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222360">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222360">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222360">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222360">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222360">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222360">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lastRenderedPageBreak/>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222360">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222360">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CC008AD" w14:textId="65039101" w:rsidR="000D7BCD"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2</w:t>
      </w:r>
      <w:r w:rsidR="009D35B2">
        <w:rPr>
          <w:rFonts w:ascii="Times New Roman" w:hAnsi="Times New Roman" w:cs="Times New Roman"/>
          <w:b/>
          <w:bCs/>
          <w:sz w:val="20"/>
          <w:szCs w:val="20"/>
        </w:rPr>
        <w:t>a</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sidR="00E073FC">
        <w:rPr>
          <w:rFonts w:ascii="Times New Roman" w:hAnsi="Times New Roman" w:cs="Times New Roman"/>
          <w:sz w:val="20"/>
          <w:szCs w:val="20"/>
        </w:rPr>
        <w:t xml:space="preserve"> (Non-quantization </w:t>
      </w:r>
      <w:r w:rsidR="00413193">
        <w:rPr>
          <w:rFonts w:ascii="Times New Roman" w:hAnsi="Times New Roman" w:cs="Times New Roman"/>
          <w:sz w:val="20"/>
          <w:szCs w:val="20"/>
        </w:rPr>
        <w:t>Version</w:t>
      </w:r>
      <w:r w:rsidR="00E073FC">
        <w:rPr>
          <w:rFonts w:ascii="Times New Roman" w:hAnsi="Times New Roman" w:cs="Times New Roman"/>
          <w:sz w:val="20"/>
          <w:szCs w:val="20"/>
        </w:rPr>
        <w:t>)</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0D7BCD" w:rsidRPr="008C5AC8" w14:paraId="24A0A71B" w14:textId="77777777" w:rsidTr="00222360">
        <w:trPr>
          <w:trHeight w:val="285"/>
          <w:jc w:val="center"/>
        </w:trPr>
        <w:tc>
          <w:tcPr>
            <w:tcW w:w="7560" w:type="dxa"/>
            <w:gridSpan w:val="3"/>
            <w:shd w:val="clear" w:color="auto" w:fill="auto"/>
            <w:noWrap/>
            <w:vAlign w:val="bottom"/>
            <w:hideMark/>
          </w:tcPr>
          <w:p w14:paraId="212F0A0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0D7BCD" w:rsidRPr="008C5AC8" w14:paraId="291C01FF" w14:textId="77777777" w:rsidTr="00222360">
        <w:trPr>
          <w:trHeight w:val="285"/>
          <w:jc w:val="center"/>
        </w:trPr>
        <w:tc>
          <w:tcPr>
            <w:tcW w:w="3366" w:type="dxa"/>
            <w:tcBorders>
              <w:top w:val="single" w:sz="4" w:space="0" w:color="auto"/>
            </w:tcBorders>
            <w:shd w:val="clear" w:color="auto" w:fill="auto"/>
            <w:noWrap/>
            <w:vAlign w:val="bottom"/>
            <w:hideMark/>
          </w:tcPr>
          <w:p w14:paraId="42377440"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647392F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0DAE8A6"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0D7BCD" w:rsidRPr="008C5AC8" w14:paraId="36ED432B" w14:textId="77777777" w:rsidTr="00222360">
        <w:trPr>
          <w:trHeight w:val="285"/>
          <w:jc w:val="center"/>
        </w:trPr>
        <w:tc>
          <w:tcPr>
            <w:tcW w:w="3366" w:type="dxa"/>
            <w:shd w:val="clear" w:color="auto" w:fill="auto"/>
            <w:noWrap/>
            <w:vAlign w:val="bottom"/>
            <w:hideMark/>
          </w:tcPr>
          <w:p w14:paraId="3285575F"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4075B925" w14:textId="44B2CB2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w:t>
            </w:r>
            <w:r w:rsidR="002C337D">
              <w:rPr>
                <w:rFonts w:ascii="Times New Roman" w:eastAsia="等线" w:hAnsi="Times New Roman" w:cs="Times New Roman"/>
                <w:color w:val="000000"/>
                <w:kern w:val="0"/>
                <w:sz w:val="22"/>
              </w:rPr>
              <w:t>52507</w:t>
            </w:r>
          </w:p>
        </w:tc>
        <w:tc>
          <w:tcPr>
            <w:tcW w:w="2373" w:type="dxa"/>
            <w:shd w:val="clear" w:color="auto" w:fill="auto"/>
            <w:noWrap/>
            <w:vAlign w:val="bottom"/>
            <w:hideMark/>
          </w:tcPr>
          <w:p w14:paraId="7F4C8DEA" w14:textId="5ADB0C4B" w:rsidR="000D7BCD" w:rsidRPr="008C5AC8" w:rsidRDefault="003B06CD"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6.82</w:t>
            </w:r>
            <w:r w:rsidR="000D7BCD" w:rsidRPr="008C5AC8">
              <w:rPr>
                <w:rFonts w:ascii="Times New Roman" w:eastAsia="等线" w:hAnsi="Times New Roman" w:cs="Times New Roman"/>
                <w:color w:val="000000"/>
                <w:kern w:val="0"/>
                <w:sz w:val="22"/>
              </w:rPr>
              <w:t>%</w:t>
            </w:r>
          </w:p>
        </w:tc>
      </w:tr>
      <w:tr w:rsidR="000D7BCD" w:rsidRPr="008C5AC8" w14:paraId="76E6DA4C" w14:textId="77777777" w:rsidTr="00222360">
        <w:trPr>
          <w:trHeight w:val="285"/>
          <w:jc w:val="center"/>
        </w:trPr>
        <w:tc>
          <w:tcPr>
            <w:tcW w:w="3366" w:type="dxa"/>
            <w:shd w:val="clear" w:color="auto" w:fill="auto"/>
            <w:noWrap/>
            <w:vAlign w:val="bottom"/>
            <w:hideMark/>
          </w:tcPr>
          <w:p w14:paraId="47369785"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145FAD6C" w14:textId="5B4020CB"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w:t>
            </w:r>
            <w:r w:rsidR="00F30DE5">
              <w:rPr>
                <w:rFonts w:ascii="Times New Roman" w:eastAsia="等线" w:hAnsi="Times New Roman" w:cs="Times New Roman"/>
                <w:color w:val="000000"/>
                <w:kern w:val="0"/>
                <w:sz w:val="22"/>
              </w:rPr>
              <w:t>477169</w:t>
            </w:r>
          </w:p>
        </w:tc>
        <w:tc>
          <w:tcPr>
            <w:tcW w:w="2373" w:type="dxa"/>
            <w:shd w:val="clear" w:color="auto" w:fill="auto"/>
            <w:noWrap/>
            <w:vAlign w:val="bottom"/>
            <w:hideMark/>
          </w:tcPr>
          <w:p w14:paraId="358CD57D" w14:textId="1853315E"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w:t>
            </w:r>
            <w:r w:rsidR="001B0EDA">
              <w:rPr>
                <w:rFonts w:ascii="Times New Roman" w:eastAsia="等线" w:hAnsi="Times New Roman" w:cs="Times New Roman"/>
                <w:color w:val="000000"/>
                <w:kern w:val="0"/>
                <w:sz w:val="22"/>
              </w:rPr>
              <w:t>9</w:t>
            </w:r>
            <w:r w:rsidRPr="008C5AC8">
              <w:rPr>
                <w:rFonts w:ascii="Times New Roman" w:eastAsia="等线" w:hAnsi="Times New Roman" w:cs="Times New Roman"/>
                <w:color w:val="000000"/>
                <w:kern w:val="0"/>
                <w:sz w:val="22"/>
              </w:rPr>
              <w:t>%</w:t>
            </w:r>
          </w:p>
        </w:tc>
      </w:tr>
      <w:tr w:rsidR="000D7BCD" w:rsidRPr="008C5AC8" w14:paraId="4DE3B634" w14:textId="77777777" w:rsidTr="00222360">
        <w:trPr>
          <w:trHeight w:val="285"/>
          <w:jc w:val="center"/>
        </w:trPr>
        <w:tc>
          <w:tcPr>
            <w:tcW w:w="3366" w:type="dxa"/>
            <w:shd w:val="clear" w:color="auto" w:fill="auto"/>
            <w:noWrap/>
            <w:vAlign w:val="bottom"/>
            <w:hideMark/>
          </w:tcPr>
          <w:p w14:paraId="1151972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0220DBFC" w14:textId="5003BE9B" w:rsidR="000D7BCD" w:rsidRPr="008C5AC8" w:rsidRDefault="00F30DE5" w:rsidP="00222360">
            <w:pPr>
              <w:widowControl/>
              <w:jc w:val="center"/>
              <w:rPr>
                <w:rFonts w:ascii="Times New Roman" w:eastAsia="等线" w:hAnsi="Times New Roman" w:cs="Times New Roman"/>
                <w:color w:val="000000"/>
                <w:kern w:val="0"/>
                <w:sz w:val="22"/>
              </w:rPr>
            </w:pPr>
            <w:r>
              <w:rPr>
                <w:rFonts w:ascii="Times New Roman" w:eastAsia="等线" w:hAnsi="Times New Roman" w:cs="Times New Roman"/>
                <w:color w:val="000000"/>
                <w:kern w:val="0"/>
                <w:sz w:val="22"/>
              </w:rPr>
              <w:t>126.61824</w:t>
            </w:r>
          </w:p>
        </w:tc>
        <w:tc>
          <w:tcPr>
            <w:tcW w:w="2373" w:type="dxa"/>
            <w:shd w:val="clear" w:color="auto" w:fill="auto"/>
            <w:noWrap/>
            <w:vAlign w:val="bottom"/>
            <w:hideMark/>
          </w:tcPr>
          <w:p w14:paraId="41A40F17" w14:textId="51993BEF"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w:t>
            </w:r>
            <w:r w:rsidR="002B35E8">
              <w:rPr>
                <w:rFonts w:ascii="Times New Roman" w:eastAsia="等线" w:hAnsi="Times New Roman" w:cs="Times New Roman"/>
                <w:color w:val="000000"/>
                <w:kern w:val="0"/>
                <w:sz w:val="22"/>
              </w:rPr>
              <w:t>67</w:t>
            </w:r>
            <w:r w:rsidRPr="008C5AC8">
              <w:rPr>
                <w:rFonts w:ascii="Times New Roman" w:eastAsia="等线" w:hAnsi="Times New Roman" w:cs="Times New Roman"/>
                <w:color w:val="000000"/>
                <w:kern w:val="0"/>
                <w:sz w:val="22"/>
              </w:rPr>
              <w:t>%</w:t>
            </w:r>
          </w:p>
        </w:tc>
      </w:tr>
      <w:tr w:rsidR="000D7BCD" w:rsidRPr="008C5AC8" w14:paraId="618FBE7C" w14:textId="77777777" w:rsidTr="00222360">
        <w:trPr>
          <w:trHeight w:val="285"/>
          <w:jc w:val="center"/>
        </w:trPr>
        <w:tc>
          <w:tcPr>
            <w:tcW w:w="3366" w:type="dxa"/>
            <w:shd w:val="clear" w:color="auto" w:fill="auto"/>
            <w:noWrap/>
            <w:vAlign w:val="bottom"/>
            <w:hideMark/>
          </w:tcPr>
          <w:p w14:paraId="33D1D95C"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148C6A8D" w14:textId="447B57C3"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w:t>
            </w:r>
            <w:r w:rsidR="0062068C">
              <w:rPr>
                <w:rFonts w:ascii="Times New Roman" w:eastAsia="等线" w:hAnsi="Times New Roman" w:cs="Times New Roman"/>
                <w:color w:val="000000"/>
                <w:kern w:val="0"/>
                <w:sz w:val="22"/>
              </w:rPr>
              <w:t>053</w:t>
            </w:r>
          </w:p>
        </w:tc>
        <w:tc>
          <w:tcPr>
            <w:tcW w:w="2373" w:type="dxa"/>
            <w:shd w:val="clear" w:color="auto" w:fill="auto"/>
            <w:noWrap/>
            <w:vAlign w:val="bottom"/>
            <w:hideMark/>
          </w:tcPr>
          <w:p w14:paraId="69E06BA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323ADA86" w14:textId="77777777" w:rsidTr="00222360">
        <w:trPr>
          <w:trHeight w:val="285"/>
          <w:jc w:val="center"/>
        </w:trPr>
        <w:tc>
          <w:tcPr>
            <w:tcW w:w="3366" w:type="dxa"/>
            <w:shd w:val="clear" w:color="auto" w:fill="auto"/>
            <w:noWrap/>
            <w:vAlign w:val="bottom"/>
            <w:hideMark/>
          </w:tcPr>
          <w:p w14:paraId="628B97CD"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204B7DE0" w14:textId="5F8B3B4C"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w:t>
            </w:r>
            <w:r w:rsidR="0062068C">
              <w:rPr>
                <w:rFonts w:ascii="Times New Roman" w:eastAsia="等线" w:hAnsi="Times New Roman" w:cs="Times New Roman"/>
                <w:color w:val="000000"/>
                <w:kern w:val="0"/>
                <w:sz w:val="22"/>
              </w:rPr>
              <w:t>04</w:t>
            </w:r>
          </w:p>
        </w:tc>
        <w:tc>
          <w:tcPr>
            <w:tcW w:w="2373" w:type="dxa"/>
            <w:shd w:val="clear" w:color="auto" w:fill="auto"/>
            <w:noWrap/>
            <w:vAlign w:val="bottom"/>
            <w:hideMark/>
          </w:tcPr>
          <w:p w14:paraId="0B28AB28"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677B9731" w14:textId="77777777" w:rsidTr="00222360">
        <w:trPr>
          <w:trHeight w:val="285"/>
          <w:jc w:val="center"/>
        </w:trPr>
        <w:tc>
          <w:tcPr>
            <w:tcW w:w="3366" w:type="dxa"/>
            <w:shd w:val="clear" w:color="auto" w:fill="auto"/>
            <w:noWrap/>
            <w:vAlign w:val="bottom"/>
            <w:hideMark/>
          </w:tcPr>
          <w:p w14:paraId="16DE1A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61BDA98E" w14:textId="3F39C746"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w:t>
            </w:r>
            <w:r w:rsidR="0062068C">
              <w:rPr>
                <w:rFonts w:ascii="Times New Roman" w:eastAsia="等线" w:hAnsi="Times New Roman" w:cs="Times New Roman"/>
                <w:color w:val="000000"/>
                <w:kern w:val="0"/>
                <w:sz w:val="22"/>
              </w:rPr>
              <w:t>3259</w:t>
            </w:r>
          </w:p>
        </w:tc>
        <w:tc>
          <w:tcPr>
            <w:tcW w:w="2373" w:type="dxa"/>
            <w:shd w:val="clear" w:color="auto" w:fill="auto"/>
            <w:noWrap/>
            <w:vAlign w:val="bottom"/>
            <w:hideMark/>
          </w:tcPr>
          <w:p w14:paraId="441EAA64"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0D7BCD" w:rsidRPr="008C5AC8" w14:paraId="2329E702" w14:textId="77777777" w:rsidTr="00222360">
        <w:trPr>
          <w:trHeight w:val="285"/>
          <w:jc w:val="center"/>
        </w:trPr>
        <w:tc>
          <w:tcPr>
            <w:tcW w:w="3366" w:type="dxa"/>
            <w:tcBorders>
              <w:bottom w:val="single" w:sz="12" w:space="0" w:color="auto"/>
            </w:tcBorders>
            <w:shd w:val="clear" w:color="auto" w:fill="auto"/>
            <w:noWrap/>
            <w:vAlign w:val="bottom"/>
            <w:hideMark/>
          </w:tcPr>
          <w:p w14:paraId="0B641CFA"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1AB8650F" w14:textId="38E475A9"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w:t>
            </w:r>
            <w:r w:rsidR="00A55151">
              <w:rPr>
                <w:rFonts w:ascii="Times New Roman" w:eastAsia="等线" w:hAnsi="Times New Roman" w:cs="Times New Roman"/>
                <w:color w:val="000000"/>
                <w:kern w:val="0"/>
                <w:sz w:val="22"/>
              </w:rPr>
              <w:t>39</w:t>
            </w:r>
            <w:r w:rsidRPr="008C5AC8">
              <w:rPr>
                <w:rFonts w:ascii="Times New Roman" w:eastAsia="等线" w:hAnsi="Times New Roman" w:cs="Times New Roman"/>
                <w:color w:val="000000"/>
                <w:kern w:val="0"/>
                <w:sz w:val="22"/>
              </w:rPr>
              <w:t>.</w:t>
            </w:r>
            <w:r w:rsidR="00A55151">
              <w:rPr>
                <w:rFonts w:ascii="Times New Roman" w:eastAsia="等线" w:hAnsi="Times New Roman" w:cs="Times New Roman"/>
                <w:color w:val="000000"/>
                <w:kern w:val="0"/>
                <w:sz w:val="22"/>
              </w:rPr>
              <w:t>6440</w:t>
            </w:r>
          </w:p>
        </w:tc>
        <w:tc>
          <w:tcPr>
            <w:tcW w:w="2373" w:type="dxa"/>
            <w:tcBorders>
              <w:bottom w:val="single" w:sz="12" w:space="0" w:color="auto"/>
            </w:tcBorders>
            <w:shd w:val="clear" w:color="auto" w:fill="auto"/>
            <w:noWrap/>
            <w:vAlign w:val="bottom"/>
            <w:hideMark/>
          </w:tcPr>
          <w:p w14:paraId="2F09B9CE" w14:textId="77777777" w:rsidR="000D7BCD" w:rsidRPr="008C5AC8" w:rsidRDefault="000D7BCD" w:rsidP="00222360">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1689026F" w14:textId="46024207" w:rsidR="000D7BCD" w:rsidRPr="00B43BF1" w:rsidRDefault="00B43BF1"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Pr>
          <w:rFonts w:ascii="Times New Roman" w:hAnsi="Times New Roman" w:cs="Times New Roman"/>
          <w:b/>
          <w:bCs/>
          <w:sz w:val="20"/>
          <w:szCs w:val="20"/>
        </w:rPr>
        <w:t>.</w:t>
      </w:r>
      <w:r w:rsidRPr="00CA2F28">
        <w:rPr>
          <w:rFonts w:ascii="Times New Roman" w:hAnsi="Times New Roman" w:cs="Times New Roman"/>
          <w:b/>
          <w:bCs/>
          <w:sz w:val="20"/>
          <w:szCs w:val="20"/>
        </w:rPr>
        <w:t>2</w:t>
      </w:r>
      <w:r w:rsidR="00310BC8">
        <w:rPr>
          <w:rFonts w:ascii="Times New Roman" w:hAnsi="Times New Roman" w:cs="Times New Roman"/>
          <w:b/>
          <w:bCs/>
          <w:sz w:val="20"/>
          <w:szCs w:val="20"/>
        </w:rPr>
        <w:t>b</w:t>
      </w:r>
      <w:r w:rsidRPr="00CA2F28">
        <w:rPr>
          <w:rFonts w:ascii="Times New Roman" w:hAnsi="Times New Roman" w:cs="Times New Roman"/>
          <w:b/>
          <w:bCs/>
          <w:sz w:val="20"/>
          <w:szCs w:val="20"/>
        </w:rPr>
        <w:t xml:space="preserve"> </w:t>
      </w:r>
      <w:r w:rsidRPr="00392B18">
        <w:rPr>
          <w:rFonts w:ascii="Times New Roman" w:hAnsi="Times New Roman" w:cs="Times New Roman"/>
          <w:sz w:val="20"/>
          <w:szCs w:val="20"/>
        </w:rPr>
        <w:t>Running Time on CPU Platform</w:t>
      </w:r>
      <w:r>
        <w:rPr>
          <w:rFonts w:ascii="Times New Roman" w:hAnsi="Times New Roman" w:cs="Times New Roman"/>
          <w:sz w:val="20"/>
          <w:szCs w:val="20"/>
        </w:rPr>
        <w:t xml:space="preserve"> (</w:t>
      </w:r>
      <w:r w:rsidR="00F47797">
        <w:rPr>
          <w:rFonts w:ascii="Times New Roman" w:hAnsi="Times New Roman" w:cs="Times New Roman"/>
          <w:sz w:val="20"/>
          <w:szCs w:val="20"/>
        </w:rPr>
        <w:t>Q</w:t>
      </w:r>
      <w:r>
        <w:rPr>
          <w:rFonts w:ascii="Times New Roman" w:hAnsi="Times New Roman" w:cs="Times New Roman"/>
          <w:sz w:val="20"/>
          <w:szCs w:val="20"/>
        </w:rPr>
        <w:t>uantization Version)</w:t>
      </w:r>
    </w:p>
    <w:p w14:paraId="2052B41C" w14:textId="77777777" w:rsidR="006B0D7A" w:rsidRDefault="00625230" w:rsidP="000F33FA">
      <w:pPr>
        <w:tabs>
          <w:tab w:val="left" w:pos="1589"/>
        </w:tabs>
        <w:jc w:val="center"/>
        <w:rPr>
          <w:rFonts w:ascii="Times New Roman" w:hAnsi="Times New Roman" w:cs="Times New Roman"/>
        </w:rPr>
      </w:pPr>
      <w:r>
        <w:rPr>
          <w:noProof/>
        </w:rPr>
        <w:drawing>
          <wp:inline distT="0" distB="0" distL="0" distR="0" wp14:anchorId="395D0C3F" wp14:editId="01DA1789">
            <wp:extent cx="4264925" cy="2402006"/>
            <wp:effectExtent l="0" t="0" r="2540" b="17780"/>
            <wp:docPr id="5" name="图表 5">
              <a:extLst xmlns:a="http://schemas.openxmlformats.org/drawingml/2006/main">
                <a:ext uri="{FF2B5EF4-FFF2-40B4-BE49-F238E27FC236}">
                  <a16:creationId xmlns:a16="http://schemas.microsoft.com/office/drawing/2014/main" id="{CF061110-C411-4055-BED1-8EC9BFEA5A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8E59241" w14:textId="0504FA2E" w:rsidR="000F33FA" w:rsidRPr="001311B6" w:rsidRDefault="000F33FA" w:rsidP="000F33FA">
      <w:pPr>
        <w:tabs>
          <w:tab w:val="left" w:pos="1589"/>
        </w:tabs>
        <w:rPr>
          <w:rFonts w:ascii="Times New Roman" w:hAnsi="Times New Roman" w:cs="Times New Roman"/>
        </w:rPr>
      </w:pPr>
      <w:r w:rsidRPr="00080B1D">
        <w:rPr>
          <w:rFonts w:ascii="Times New Roman" w:hAnsi="Times New Roman" w:cs="Times New Roman" w:hint="eastAsia"/>
          <w:b/>
          <w:bCs/>
        </w:rPr>
        <w:t>F</w:t>
      </w:r>
      <w:r w:rsidRPr="00080B1D">
        <w:rPr>
          <w:rFonts w:ascii="Times New Roman" w:hAnsi="Times New Roman" w:cs="Times New Roman"/>
          <w:b/>
          <w:bCs/>
        </w:rPr>
        <w:t>ig.9</w:t>
      </w:r>
      <w:r w:rsidR="001A2616">
        <w:rPr>
          <w:rFonts w:ascii="Times New Roman" w:hAnsi="Times New Roman" w:cs="Times New Roman"/>
        </w:rPr>
        <w:t xml:space="preserve"> The Relationship between Batch-Normalization Parameters’ Decimal Bits and Model’s Prediction Accuracy</w:t>
      </w: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drawing>
          <wp:inline distT="0" distB="0" distL="0" distR="0" wp14:anchorId="16210411" wp14:editId="0F540E40">
            <wp:extent cx="4230806" cy="2561826"/>
            <wp:effectExtent l="0" t="0" r="17780" b="10160"/>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01A6B88C"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C33860">
        <w:rPr>
          <w:rFonts w:ascii="Times New Roman" w:hAnsi="Times New Roman" w:cs="Times New Roman"/>
          <w:b/>
          <w:sz w:val="20"/>
          <w:szCs w:val="20"/>
        </w:rPr>
        <w:t>10</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lastRenderedPageBreak/>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1603E744"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w:t>
      </w:r>
      <w:r w:rsidR="00091B10">
        <w:rPr>
          <w:rFonts w:ascii="Times New Roman" w:hAnsi="Times New Roman" w:cs="Times New Roman"/>
          <w:sz w:val="20"/>
          <w:szCs w:val="20"/>
        </w:rPr>
        <w:t>speech</w:t>
      </w:r>
      <w:r>
        <w:rPr>
          <w:rFonts w:ascii="Times New Roman" w:hAnsi="Times New Roman" w:cs="Times New Roman"/>
          <w:sz w:val="20"/>
          <w:szCs w:val="20"/>
        </w:rPr>
        <w:t xml:space="preserve"> classification model on intel Core i7-8700K (3.7GHz, 6 cores, 95W) with single thread, intel Core i7-8700K with multi-thread and multi-node intel Xeon 5220 (2.2GHz, 18 cores, 125W) with Matlab distributed parallel library, the whole dataset contains 1512 audio files. We only test the running time of neural network’s forwarding part for we do not </w:t>
      </w:r>
      <w:r>
        <w:rPr>
          <w:rFonts w:ascii="Times New Roman" w:hAnsi="Times New Roman" w:cs="Times New Roman"/>
          <w:sz w:val="20"/>
          <w:szCs w:val="20"/>
        </w:rPr>
        <w:t>implement the MFCC and data pre-process on FPGA. Fig</w:t>
      </w:r>
      <w:r w:rsidR="00B15DA2">
        <w:rPr>
          <w:rFonts w:ascii="Times New Roman" w:hAnsi="Times New Roman" w:cs="Times New Roman"/>
          <w:sz w:val="20"/>
          <w:szCs w:val="20"/>
        </w:rPr>
        <w:t>.</w:t>
      </w:r>
      <w:r w:rsidR="00C11640">
        <w:rPr>
          <w:rFonts w:ascii="Times New Roman" w:hAnsi="Times New Roman" w:cs="Times New Roman"/>
          <w:sz w:val="20"/>
          <w:szCs w:val="20"/>
        </w:rPr>
        <w:t>10</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w:t>
      </w:r>
      <w:r w:rsidR="002D6772">
        <w:rPr>
          <w:rFonts w:ascii="Times New Roman" w:hAnsi="Times New Roman" w:cs="Times New Roman"/>
          <w:sz w:val="20"/>
          <w:szCs w:val="20"/>
        </w:rPr>
        <w:t>on</w:t>
      </w:r>
      <w:r w:rsidRPr="00F9196C">
        <w:rPr>
          <w:rFonts w:ascii="Times New Roman" w:hAnsi="Times New Roman" w:cs="Times New Roman"/>
          <w:sz w:val="20"/>
          <w:szCs w:val="20"/>
        </w:rPr>
        <w:t xml:space="preserve"> </w:t>
      </w:r>
      <w:r w:rsidR="002D6772">
        <w:rPr>
          <w:rFonts w:ascii="Times New Roman" w:hAnsi="Times New Roman" w:cs="Times New Roman"/>
          <w:sz w:val="20"/>
          <w:szCs w:val="20"/>
        </w:rPr>
        <w:t>CPU platforms</w:t>
      </w:r>
      <w:r w:rsidRPr="00F9196C">
        <w:rPr>
          <w:rFonts w:ascii="Times New Roman" w:hAnsi="Times New Roman" w:cs="Times New Roman"/>
          <w:sz w:val="20"/>
          <w:szCs w:val="20"/>
        </w:rPr>
        <w:t xml:space="preserve">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CBB53DF"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e compute the energy efficiency of state-of-art CPU platforms and ours. The results in 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tomized circuit design and replacing floating data with fix</w:t>
      </w:r>
      <w:r w:rsidR="00712676">
        <w:rPr>
          <w:rFonts w:ascii="Times New Roman" w:hAnsi="Times New Roman" w:cs="Times New Roman"/>
          <w:sz w:val="20"/>
          <w:szCs w:val="20"/>
        </w:rPr>
        <w:t>ed</w:t>
      </w:r>
      <w:r>
        <w:rPr>
          <w:rFonts w:ascii="Times New Roman" w:hAnsi="Times New Roman" w:cs="Times New Roman"/>
          <w:sz w:val="20"/>
          <w:szCs w:val="20"/>
        </w:rPr>
        <w:t xml:space="preserve">-point data, our accelerator has great energy efficiency improvement on this </w:t>
      </w:r>
      <w:r w:rsidR="00AD17B0">
        <w:rPr>
          <w:rFonts w:ascii="Times New Roman" w:hAnsi="Times New Roman" w:cs="Times New Roman"/>
          <w:sz w:val="20"/>
          <w:szCs w:val="20"/>
        </w:rPr>
        <w:t>speech</w:t>
      </w:r>
      <w:r>
        <w:rPr>
          <w:rFonts w:ascii="Times New Roman" w:hAnsi="Times New Roman" w:cs="Times New Roman"/>
          <w:sz w:val="20"/>
          <w:szCs w:val="20"/>
        </w:rPr>
        <w:t xml:space="preserve">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747BE5" w:rsidRPr="00C97F43" w14:paraId="6AE1A703" w14:textId="77777777" w:rsidTr="009F34E3">
        <w:trPr>
          <w:trHeight w:val="285"/>
          <w:jc w:val="center"/>
        </w:trPr>
        <w:tc>
          <w:tcPr>
            <w:tcW w:w="523" w:type="pct"/>
            <w:shd w:val="clear" w:color="auto" w:fill="auto"/>
            <w:noWrap/>
            <w:vAlign w:val="bottom"/>
          </w:tcPr>
          <w:p w14:paraId="705FB67F" w14:textId="6DD10125"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p>
        </w:tc>
        <w:tc>
          <w:tcPr>
            <w:tcW w:w="950" w:type="pct"/>
            <w:shd w:val="clear" w:color="auto" w:fill="auto"/>
            <w:noWrap/>
            <w:vAlign w:val="bottom"/>
          </w:tcPr>
          <w:p w14:paraId="22E90C57" w14:textId="43476F18" w:rsidR="00747BE5" w:rsidRPr="00C97F43" w:rsidRDefault="00747BE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66%</w:t>
            </w:r>
          </w:p>
        </w:tc>
        <w:tc>
          <w:tcPr>
            <w:tcW w:w="837" w:type="pct"/>
            <w:shd w:val="clear" w:color="auto" w:fill="auto"/>
            <w:noWrap/>
            <w:vAlign w:val="bottom"/>
          </w:tcPr>
          <w:p w14:paraId="618B3627" w14:textId="070BF769"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8%</w:t>
            </w:r>
          </w:p>
        </w:tc>
        <w:tc>
          <w:tcPr>
            <w:tcW w:w="1030" w:type="pct"/>
            <w:shd w:val="clear" w:color="auto" w:fill="auto"/>
            <w:noWrap/>
            <w:vAlign w:val="bottom"/>
          </w:tcPr>
          <w:p w14:paraId="34A95A20" w14:textId="25441B2D"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1%</w:t>
            </w:r>
          </w:p>
        </w:tc>
        <w:tc>
          <w:tcPr>
            <w:tcW w:w="925" w:type="pct"/>
            <w:shd w:val="clear" w:color="auto" w:fill="auto"/>
            <w:noWrap/>
            <w:vAlign w:val="bottom"/>
          </w:tcPr>
          <w:p w14:paraId="5FF33CF0" w14:textId="76EEAA4B" w:rsidR="00747BE5" w:rsidRPr="00C97F43" w:rsidRDefault="00AA20F5" w:rsidP="009F0BD2">
            <w:pPr>
              <w:widowControl/>
              <w:ind w:right="400"/>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3</w:t>
            </w:r>
            <w:r>
              <w:rPr>
                <w:rFonts w:ascii="Times New Roman" w:eastAsia="等线" w:hAnsi="Times New Roman" w:cs="Times New Roman"/>
                <w:color w:val="000000"/>
                <w:kern w:val="0"/>
                <w:sz w:val="20"/>
                <w:szCs w:val="20"/>
              </w:rPr>
              <w:t>6%</w:t>
            </w:r>
          </w:p>
        </w:tc>
        <w:tc>
          <w:tcPr>
            <w:tcW w:w="735" w:type="pct"/>
            <w:shd w:val="clear" w:color="auto" w:fill="auto"/>
            <w:noWrap/>
            <w:vAlign w:val="bottom"/>
          </w:tcPr>
          <w:p w14:paraId="1175AFB0" w14:textId="43DA63D1" w:rsidR="00747BE5" w:rsidRPr="00C97F43" w:rsidRDefault="00AA20F5" w:rsidP="009F0BD2">
            <w:pPr>
              <w:widowControl/>
              <w:jc w:val="center"/>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50MHz</w:t>
            </w:r>
          </w:p>
        </w:tc>
      </w:tr>
    </w:tbl>
    <w:p w14:paraId="0431BB76" w14:textId="44AED688" w:rsidR="006B0D7A" w:rsidRPr="00A363C9"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00D08C9C" w:rsidR="00BB5290" w:rsidRPr="0075258E" w:rsidRDefault="007664D6"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Board</w:t>
            </w:r>
            <w:r w:rsidR="00BA5BBC">
              <w:rPr>
                <w:rFonts w:ascii="Times New Roman" w:eastAsia="等线" w:hAnsi="Times New Roman" w:cs="Times New Roman"/>
                <w:color w:val="000000"/>
                <w:kern w:val="0"/>
                <w:sz w:val="20"/>
                <w:szCs w:val="20"/>
              </w:rPr>
              <w:t xml:space="preserve"> </w:t>
            </w:r>
            <w:r w:rsidR="00BB5290"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773C812E" w14:textId="657C3B67" w:rsidR="00746C8B"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w:t>
      </w:r>
      <w:r w:rsidR="00746C8B">
        <w:rPr>
          <w:rFonts w:ascii="Times New Roman" w:hAnsi="Times New Roman" w:cs="Times New Roman"/>
          <w:sz w:val="20"/>
          <w:szCs w:val="20"/>
        </w:rPr>
        <w:t>compare our accelerator with BWCNN</w:t>
      </w:r>
      <w:r w:rsidR="00E511AF">
        <w:rPr>
          <w:rFonts w:ascii="Times New Roman" w:hAnsi="Times New Roman" w:cs="Times New Roman"/>
          <w:sz w:val="20"/>
          <w:szCs w:val="20"/>
        </w:rPr>
        <w:t>-based</w:t>
      </w:r>
      <w:r w:rsidR="00746C8B">
        <w:rPr>
          <w:rFonts w:ascii="Times New Roman" w:hAnsi="Times New Roman" w:cs="Times New Roman"/>
          <w:sz w:val="20"/>
          <w:szCs w:val="20"/>
        </w:rPr>
        <w:t xml:space="preserve"> (Binary Weight Convolution Neural Network) ASIC</w:t>
      </w:r>
      <w:r w:rsidR="000E50E5">
        <w:rPr>
          <w:rFonts w:ascii="Times New Roman" w:hAnsi="Times New Roman" w:cs="Times New Roman"/>
          <w:sz w:val="20"/>
          <w:szCs w:val="20"/>
        </w:rPr>
        <w:t xml:space="preserve"> architectures, fully binarized CNN FPGA architectures and sparse RNN-based FPGA accelerators.</w:t>
      </w:r>
    </w:p>
    <w:p w14:paraId="69FFCCEF" w14:textId="6092A80F" w:rsidR="00AF6F20" w:rsidRDefault="00F31A10" w:rsidP="00A7374D">
      <w:pPr>
        <w:ind w:firstLineChars="200" w:firstLine="400"/>
        <w:rPr>
          <w:rFonts w:ascii="Times New Roman" w:hAnsi="Times New Roman" w:cs="Times New Roman"/>
          <w:sz w:val="20"/>
          <w:szCs w:val="20"/>
        </w:rPr>
      </w:pPr>
      <w:r>
        <w:rPr>
          <w:rFonts w:ascii="Times New Roman" w:hAnsi="Times New Roman" w:cs="Times New Roman"/>
          <w:sz w:val="20"/>
          <w:szCs w:val="20"/>
        </w:rPr>
        <w:t xml:space="preserve">Table.5a illustrates comparison between </w:t>
      </w:r>
      <w:r w:rsidR="00B70279">
        <w:rPr>
          <w:rFonts w:ascii="Times New Roman" w:hAnsi="Times New Roman" w:cs="Times New Roman"/>
          <w:sz w:val="20"/>
          <w:szCs w:val="20"/>
        </w:rPr>
        <w:t xml:space="preserve">BWCNN-based </w:t>
      </w:r>
      <w:r>
        <w:rPr>
          <w:rFonts w:ascii="Times New Roman" w:hAnsi="Times New Roman" w:cs="Times New Roman"/>
          <w:sz w:val="20"/>
          <w:szCs w:val="20"/>
        </w:rPr>
        <w:t xml:space="preserve">ASIC and ours. </w:t>
      </w:r>
      <w:r w:rsidR="00533CBD">
        <w:rPr>
          <w:rFonts w:ascii="Times New Roman" w:hAnsi="Times New Roman" w:cs="Times New Roman"/>
          <w:sz w:val="20"/>
          <w:szCs w:val="20"/>
        </w:rPr>
        <w:t xml:space="preserve">Two </w:t>
      </w:r>
      <w:r w:rsidR="00AF6F20">
        <w:rPr>
          <w:rFonts w:ascii="Times New Roman" w:hAnsi="Times New Roman" w:cs="Times New Roman"/>
          <w:sz w:val="20"/>
          <w:szCs w:val="20"/>
        </w:rPr>
        <w:t xml:space="preserve">ASIC architecture own </w:t>
      </w:r>
      <w:r w:rsidR="00353AA0">
        <w:rPr>
          <w:rFonts w:ascii="Times New Roman" w:hAnsi="Times New Roman" w:cs="Times New Roman"/>
          <w:sz w:val="20"/>
          <w:szCs w:val="20"/>
        </w:rPr>
        <w:t>huge advantages on power-consuming and power-efficiency, however, our FPGA platform surpasses these ASIC design in expense, flexibility and perk performance</w:t>
      </w:r>
      <w:r w:rsidR="00955C00">
        <w:rPr>
          <w:rFonts w:ascii="Times New Roman" w:hAnsi="Times New Roman" w:cs="Times New Roman"/>
          <w:sz w:val="20"/>
          <w:szCs w:val="20"/>
        </w:rPr>
        <w:t>.</w:t>
      </w:r>
    </w:p>
    <w:p w14:paraId="7546288E" w14:textId="21959A07" w:rsidR="00AF3F0C" w:rsidRDefault="00F90463" w:rsidP="00A7374D">
      <w:pPr>
        <w:ind w:firstLineChars="200" w:firstLine="400"/>
        <w:rPr>
          <w:rFonts w:ascii="Times New Roman" w:hAnsi="Times New Roman" w:cs="Times New Roman"/>
          <w:sz w:val="20"/>
          <w:szCs w:val="20"/>
        </w:rPr>
      </w:pPr>
      <w:r>
        <w:rPr>
          <w:rFonts w:ascii="Times New Roman" w:hAnsi="Times New Roman" w:cs="Times New Roman"/>
          <w:sz w:val="20"/>
          <w:szCs w:val="20"/>
        </w:rPr>
        <w:t>The detail information of typical full-bin</w:t>
      </w:r>
      <w:r w:rsidR="007E3084">
        <w:rPr>
          <w:rFonts w:ascii="Times New Roman" w:hAnsi="Times New Roman" w:cs="Times New Roman"/>
          <w:sz w:val="20"/>
          <w:szCs w:val="20"/>
        </w:rPr>
        <w:t>a</w:t>
      </w:r>
      <w:r>
        <w:rPr>
          <w:rFonts w:ascii="Times New Roman" w:hAnsi="Times New Roman" w:cs="Times New Roman"/>
          <w:sz w:val="20"/>
          <w:szCs w:val="20"/>
        </w:rPr>
        <w:t xml:space="preserve">ry </w:t>
      </w:r>
      <w:r>
        <w:rPr>
          <w:rFonts w:ascii="Times New Roman" w:hAnsi="Times New Roman" w:cs="Times New Roman"/>
          <w:sz w:val="20"/>
          <w:szCs w:val="20"/>
        </w:rPr>
        <w:lastRenderedPageBreak/>
        <w:t>CNN</w:t>
      </w:r>
      <w:r w:rsidR="00491699">
        <w:rPr>
          <w:rFonts w:ascii="Times New Roman" w:hAnsi="Times New Roman" w:cs="Times New Roman"/>
          <w:sz w:val="20"/>
          <w:szCs w:val="20"/>
        </w:rPr>
        <w:t>-based FPGA accelerator is shown in Table.5b, together with ours.</w:t>
      </w:r>
      <w:r w:rsidR="007B2D56">
        <w:rPr>
          <w:rFonts w:ascii="Times New Roman" w:hAnsi="Times New Roman" w:cs="Times New Roman"/>
          <w:sz w:val="20"/>
          <w:szCs w:val="20"/>
        </w:rPr>
        <w:t xml:space="preserve"> Our design performs better in peak performance, model’s accuracy loss and have larger throughput than two of targeted architectures.</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For</w:t>
      </w:r>
      <w:r w:rsidR="009E416A">
        <w:rPr>
          <w:rFonts w:ascii="Times New Roman" w:hAnsi="Times New Roman" w:cs="Times New Roman"/>
          <w:sz w:val="20"/>
          <w:szCs w:val="20"/>
        </w:rPr>
        <w:t xml:space="preserve"> </w:t>
      </w:r>
      <w:r w:rsidR="0088602A">
        <w:rPr>
          <w:rFonts w:ascii="Times New Roman" w:hAnsi="Times New Roman" w:cs="Times New Roman"/>
          <w:sz w:val="20"/>
          <w:szCs w:val="20"/>
        </w:rPr>
        <w:t xml:space="preserve">fully-binarized accelerators </w:t>
      </w:r>
      <w:r w:rsidR="00F029B0">
        <w:rPr>
          <w:rFonts w:ascii="Times New Roman" w:hAnsi="Times New Roman" w:cs="Times New Roman"/>
          <w:sz w:val="20"/>
          <w:szCs w:val="20"/>
        </w:rPr>
        <w:t xml:space="preserve">binarizing both weight and activation data, </w:t>
      </w:r>
      <w:r w:rsidR="0088602A">
        <w:rPr>
          <w:rFonts w:ascii="Times New Roman" w:hAnsi="Times New Roman" w:cs="Times New Roman"/>
          <w:sz w:val="20"/>
          <w:szCs w:val="20"/>
        </w:rPr>
        <w:t>tak</w:t>
      </w:r>
      <w:r w:rsidR="00115D18">
        <w:rPr>
          <w:rFonts w:ascii="Times New Roman" w:hAnsi="Times New Roman" w:cs="Times New Roman"/>
          <w:sz w:val="20"/>
          <w:szCs w:val="20"/>
        </w:rPr>
        <w:t>ing</w:t>
      </w:r>
      <w:r w:rsidR="0088602A">
        <w:rPr>
          <w:rFonts w:ascii="Times New Roman" w:hAnsi="Times New Roman" w:cs="Times New Roman"/>
          <w:sz w:val="20"/>
          <w:szCs w:val="20"/>
        </w:rPr>
        <w:t xml:space="preserve"> less resource</w:t>
      </w:r>
      <w:r w:rsidR="002726D3">
        <w:rPr>
          <w:rFonts w:ascii="Times New Roman" w:hAnsi="Times New Roman" w:cs="Times New Roman"/>
          <w:sz w:val="20"/>
          <w:szCs w:val="20"/>
        </w:rPr>
        <w:t xml:space="preserve"> (which enable</w:t>
      </w:r>
      <w:r w:rsidR="00375A14">
        <w:rPr>
          <w:rFonts w:ascii="Times New Roman" w:hAnsi="Times New Roman" w:cs="Times New Roman"/>
          <w:sz w:val="20"/>
          <w:szCs w:val="20"/>
        </w:rPr>
        <w:t>s</w:t>
      </w:r>
      <w:r w:rsidR="002726D3">
        <w:rPr>
          <w:rFonts w:ascii="Times New Roman" w:hAnsi="Times New Roman" w:cs="Times New Roman"/>
          <w:sz w:val="20"/>
          <w:szCs w:val="20"/>
        </w:rPr>
        <w:t xml:space="preserve"> designer to set far more PE</w:t>
      </w:r>
      <w:r w:rsidR="003C6AEF">
        <w:rPr>
          <w:rFonts w:ascii="Times New Roman" w:hAnsi="Times New Roman" w:cs="Times New Roman"/>
          <w:sz w:val="20"/>
          <w:szCs w:val="20"/>
        </w:rPr>
        <w:t>s</w:t>
      </w:r>
      <w:r w:rsidR="002726D3">
        <w:rPr>
          <w:rFonts w:ascii="Times New Roman" w:hAnsi="Times New Roman" w:cs="Times New Roman"/>
          <w:sz w:val="20"/>
          <w:szCs w:val="20"/>
        </w:rPr>
        <w:t xml:space="preserve"> </w:t>
      </w:r>
      <w:r w:rsidR="00615D25">
        <w:rPr>
          <w:rFonts w:ascii="Times New Roman" w:hAnsi="Times New Roman" w:cs="Times New Roman"/>
          <w:sz w:val="20"/>
          <w:szCs w:val="20"/>
        </w:rPr>
        <w:t xml:space="preserve">than </w:t>
      </w:r>
      <w:r w:rsidR="002726D3">
        <w:rPr>
          <w:rFonts w:ascii="Times New Roman" w:hAnsi="Times New Roman" w:cs="Times New Roman"/>
          <w:sz w:val="20"/>
          <w:szCs w:val="20"/>
        </w:rPr>
        <w:t>us)</w:t>
      </w:r>
      <w:r w:rsidR="00233E87">
        <w:rPr>
          <w:rFonts w:ascii="Times New Roman" w:hAnsi="Times New Roman" w:cs="Times New Roman"/>
          <w:sz w:val="20"/>
          <w:szCs w:val="20"/>
        </w:rPr>
        <w:t xml:space="preserve">, </w:t>
      </w:r>
      <w:r w:rsidR="0088602A">
        <w:rPr>
          <w:rFonts w:ascii="Times New Roman" w:hAnsi="Times New Roman" w:cs="Times New Roman"/>
          <w:sz w:val="20"/>
          <w:szCs w:val="20"/>
        </w:rPr>
        <w:t xml:space="preserve">it is </w:t>
      </w:r>
      <w:r w:rsidR="00115D18">
        <w:rPr>
          <w:rFonts w:ascii="Times New Roman" w:hAnsi="Times New Roman" w:cs="Times New Roman"/>
          <w:sz w:val="20"/>
          <w:szCs w:val="20"/>
        </w:rPr>
        <w:t xml:space="preserve">considerable </w:t>
      </w:r>
      <w:r w:rsidR="00F75FE0">
        <w:rPr>
          <w:rFonts w:ascii="Times New Roman" w:hAnsi="Times New Roman" w:cs="Times New Roman"/>
          <w:sz w:val="20"/>
          <w:szCs w:val="20"/>
        </w:rPr>
        <w:t>for some design outperform</w:t>
      </w:r>
      <w:r w:rsidR="002524F4">
        <w:rPr>
          <w:rFonts w:ascii="Times New Roman" w:hAnsi="Times New Roman" w:cs="Times New Roman"/>
          <w:sz w:val="20"/>
          <w:szCs w:val="20"/>
        </w:rPr>
        <w:t>ing</w:t>
      </w:r>
      <w:r w:rsidR="00F75FE0">
        <w:rPr>
          <w:rFonts w:ascii="Times New Roman" w:hAnsi="Times New Roman" w:cs="Times New Roman"/>
          <w:sz w:val="20"/>
          <w:szCs w:val="20"/>
        </w:rPr>
        <w:t xml:space="preserve"> ours in throughput.</w:t>
      </w:r>
      <w:r w:rsidR="004C275D" w:rsidRPr="004C275D">
        <w:rPr>
          <w:rFonts w:ascii="Times New Roman" w:hAnsi="Times New Roman" w:cs="Times New Roman"/>
          <w:sz w:val="20"/>
          <w:szCs w:val="20"/>
        </w:rPr>
        <w:t xml:space="preserve"> </w:t>
      </w:r>
      <w:r w:rsidR="004C275D">
        <w:rPr>
          <w:rFonts w:ascii="Times New Roman" w:hAnsi="Times New Roman" w:cs="Times New Roman"/>
          <w:sz w:val="20"/>
          <w:szCs w:val="20"/>
        </w:rPr>
        <w:t>However, this fully-binarized scheme bears more prediction precision loss,</w:t>
      </w:r>
      <w:r w:rsidR="00BF1D65">
        <w:rPr>
          <w:rFonts w:ascii="Times New Roman" w:hAnsi="Times New Roman" w:cs="Times New Roman"/>
          <w:sz w:val="20"/>
          <w:szCs w:val="20"/>
        </w:rPr>
        <w:t xml:space="preserve"> in contrast, ours can keep model’s classification performance better.</w:t>
      </w:r>
    </w:p>
    <w:p w14:paraId="32838597" w14:textId="2D0A7177" w:rsidR="00501296" w:rsidRDefault="00570A8A" w:rsidP="00501296">
      <w:pPr>
        <w:ind w:firstLineChars="200" w:firstLine="400"/>
        <w:rPr>
          <w:rFonts w:ascii="Times New Roman" w:hAnsi="Times New Roman" w:cs="Times New Roman"/>
          <w:sz w:val="20"/>
          <w:szCs w:val="20"/>
        </w:rPr>
      </w:pPr>
      <w:r>
        <w:rPr>
          <w:rFonts w:ascii="Times New Roman" w:hAnsi="Times New Roman" w:cs="Times New Roman"/>
          <w:sz w:val="20"/>
          <w:szCs w:val="20"/>
        </w:rPr>
        <w:t>Current state-of-art RNN-based (Recurrent Neural Network)</w:t>
      </w:r>
      <w:r w:rsidR="00B0180E">
        <w:rPr>
          <w:rFonts w:ascii="Times New Roman" w:hAnsi="Times New Roman" w:cs="Times New Roman"/>
          <w:sz w:val="20"/>
          <w:szCs w:val="20"/>
        </w:rPr>
        <w:t xml:space="preserve"> usually use networks’ sparse</w:t>
      </w:r>
      <w:r w:rsidR="00743AB1">
        <w:rPr>
          <w:rFonts w:ascii="Times New Roman" w:hAnsi="Times New Roman" w:cs="Times New Roman"/>
          <w:sz w:val="20"/>
          <w:szCs w:val="20"/>
        </w:rPr>
        <w:t xml:space="preserve"> feature to </w:t>
      </w:r>
      <w:r w:rsidR="00E6450A">
        <w:rPr>
          <w:rFonts w:ascii="Times New Roman" w:hAnsi="Times New Roman" w:cs="Times New Roman"/>
          <w:sz w:val="20"/>
          <w:szCs w:val="20"/>
        </w:rPr>
        <w:t>cut down useless computation</w:t>
      </w:r>
      <w:r w:rsidR="00777816">
        <w:rPr>
          <w:rFonts w:ascii="Times New Roman" w:hAnsi="Times New Roman" w:cs="Times New Roman"/>
          <w:sz w:val="20"/>
          <w:szCs w:val="20"/>
        </w:rPr>
        <w:t xml:space="preserve"> thus</w:t>
      </w:r>
      <w:r w:rsidR="00E6450A">
        <w:rPr>
          <w:rFonts w:ascii="Times New Roman" w:hAnsi="Times New Roman" w:cs="Times New Roman"/>
          <w:sz w:val="20"/>
          <w:szCs w:val="20"/>
        </w:rPr>
        <w:t xml:space="preserve"> </w:t>
      </w:r>
      <w:r w:rsidR="00743AB1">
        <w:rPr>
          <w:rFonts w:ascii="Times New Roman" w:hAnsi="Times New Roman" w:cs="Times New Roman"/>
          <w:sz w:val="20"/>
          <w:szCs w:val="20"/>
        </w:rPr>
        <w:t>accelerat</w:t>
      </w:r>
      <w:r w:rsidR="00A16896">
        <w:rPr>
          <w:rFonts w:ascii="Times New Roman" w:hAnsi="Times New Roman" w:cs="Times New Roman"/>
          <w:sz w:val="20"/>
          <w:szCs w:val="20"/>
        </w:rPr>
        <w:t>ing original alg</w:t>
      </w:r>
      <w:r w:rsidR="007360A6">
        <w:rPr>
          <w:rFonts w:ascii="Times New Roman" w:hAnsi="Times New Roman" w:cs="Times New Roman"/>
          <w:sz w:val="20"/>
          <w:szCs w:val="20"/>
        </w:rPr>
        <w:t>o</w:t>
      </w:r>
      <w:r w:rsidR="00A16896">
        <w:rPr>
          <w:rFonts w:ascii="Times New Roman" w:hAnsi="Times New Roman" w:cs="Times New Roman"/>
          <w:sz w:val="20"/>
          <w:szCs w:val="20"/>
        </w:rPr>
        <w:t>rit</w:t>
      </w:r>
      <w:r w:rsidR="00FF340A">
        <w:rPr>
          <w:rFonts w:ascii="Times New Roman" w:hAnsi="Times New Roman" w:cs="Times New Roman"/>
          <w:sz w:val="20"/>
          <w:szCs w:val="20"/>
        </w:rPr>
        <w:t>h</w:t>
      </w:r>
      <w:r w:rsidR="00A16896">
        <w:rPr>
          <w:rFonts w:ascii="Times New Roman" w:hAnsi="Times New Roman" w:cs="Times New Roman"/>
          <w:sz w:val="20"/>
          <w:szCs w:val="20"/>
        </w:rPr>
        <w:t>m</w:t>
      </w:r>
      <w:r w:rsidR="00A7374D">
        <w:rPr>
          <w:rFonts w:ascii="Times New Roman" w:hAnsi="Times New Roman" w:cs="Times New Roman"/>
          <w:sz w:val="20"/>
          <w:szCs w:val="20"/>
        </w:rPr>
        <w:t>.</w:t>
      </w:r>
      <w:r w:rsidR="00D743F6">
        <w:rPr>
          <w:rFonts w:ascii="Times New Roman" w:hAnsi="Times New Roman" w:cs="Times New Roman"/>
          <w:sz w:val="20"/>
          <w:szCs w:val="20"/>
        </w:rPr>
        <w:t xml:space="preserve"> For this reason, sparse</w:t>
      </w:r>
      <w:r w:rsidR="006E6C02">
        <w:rPr>
          <w:rFonts w:ascii="Times New Roman" w:hAnsi="Times New Roman" w:cs="Times New Roman"/>
          <w:sz w:val="20"/>
          <w:szCs w:val="20"/>
        </w:rPr>
        <w:t xml:space="preserve"> accelerators</w:t>
      </w:r>
      <w:r w:rsidR="007143FC">
        <w:rPr>
          <w:rFonts w:ascii="Times New Roman" w:hAnsi="Times New Roman" w:cs="Times New Roman"/>
          <w:sz w:val="20"/>
          <w:szCs w:val="20"/>
        </w:rPr>
        <w:t xml:space="preserve"> </w:t>
      </w:r>
      <w:r w:rsidR="00191234">
        <w:rPr>
          <w:rFonts w:ascii="Times New Roman" w:hAnsi="Times New Roman" w:cs="Times New Roman"/>
          <w:sz w:val="20"/>
          <w:szCs w:val="20"/>
        </w:rPr>
        <w:t xml:space="preserve">can sometimes </w:t>
      </w:r>
      <w:r w:rsidR="007143FC">
        <w:rPr>
          <w:rFonts w:ascii="Times New Roman" w:hAnsi="Times New Roman" w:cs="Times New Roman"/>
          <w:sz w:val="20"/>
          <w:szCs w:val="20"/>
        </w:rPr>
        <w:t xml:space="preserve">have </w:t>
      </w:r>
      <w:r w:rsidR="00191234">
        <w:rPr>
          <w:rFonts w:ascii="Times New Roman" w:hAnsi="Times New Roman" w:cs="Times New Roman"/>
          <w:sz w:val="20"/>
          <w:szCs w:val="20"/>
        </w:rPr>
        <w:t>excellent computing performance</w:t>
      </w:r>
      <w:r w:rsidR="00C94E22">
        <w:rPr>
          <w:rFonts w:ascii="Times New Roman" w:hAnsi="Times New Roman" w:cs="Times New Roman"/>
          <w:sz w:val="20"/>
          <w:szCs w:val="20"/>
        </w:rPr>
        <w:t>.</w:t>
      </w:r>
      <w:r w:rsidR="00624B7A">
        <w:rPr>
          <w:rFonts w:ascii="Times New Roman" w:hAnsi="Times New Roman" w:cs="Times New Roman"/>
          <w:sz w:val="20"/>
          <w:szCs w:val="20"/>
        </w:rPr>
        <w:t xml:space="preserve"> </w:t>
      </w:r>
      <w:r w:rsidR="00FE12B5">
        <w:rPr>
          <w:rFonts w:ascii="Times New Roman" w:hAnsi="Times New Roman" w:cs="Times New Roman"/>
          <w:sz w:val="20"/>
          <w:szCs w:val="20"/>
        </w:rPr>
        <w:t>H</w:t>
      </w:r>
      <w:r w:rsidR="00624B7A">
        <w:rPr>
          <w:rFonts w:ascii="Times New Roman" w:hAnsi="Times New Roman" w:cs="Times New Roman"/>
          <w:sz w:val="20"/>
          <w:szCs w:val="20"/>
        </w:rPr>
        <w:t>owever, our BWN-based convolution neural network accelerator</w:t>
      </w:r>
      <w:r w:rsidR="007143FC">
        <w:rPr>
          <w:rFonts w:ascii="Times New Roman" w:hAnsi="Times New Roman" w:cs="Times New Roman"/>
          <w:sz w:val="20"/>
          <w:szCs w:val="20"/>
        </w:rPr>
        <w:t xml:space="preserve"> </w:t>
      </w:r>
      <w:r w:rsidR="00624B7A">
        <w:rPr>
          <w:rFonts w:ascii="Times New Roman" w:hAnsi="Times New Roman" w:cs="Times New Roman"/>
          <w:sz w:val="20"/>
          <w:szCs w:val="20"/>
        </w:rPr>
        <w:t>still has le</w:t>
      </w:r>
      <w:r w:rsidR="005C487D">
        <w:rPr>
          <w:rFonts w:ascii="Times New Roman" w:hAnsi="Times New Roman" w:cs="Times New Roman"/>
          <w:sz w:val="20"/>
          <w:szCs w:val="20"/>
        </w:rPr>
        <w:t>ast</w:t>
      </w:r>
      <w:r w:rsidR="00624B7A">
        <w:rPr>
          <w:rFonts w:ascii="Times New Roman" w:hAnsi="Times New Roman" w:cs="Times New Roman"/>
          <w:sz w:val="20"/>
          <w:szCs w:val="20"/>
        </w:rPr>
        <w:t xml:space="preserve"> computing latency </w:t>
      </w:r>
      <w:r w:rsidR="00C040E5">
        <w:rPr>
          <w:rFonts w:ascii="Times New Roman" w:hAnsi="Times New Roman" w:cs="Times New Roman"/>
          <w:sz w:val="20"/>
          <w:szCs w:val="20"/>
        </w:rPr>
        <w:t>benefitting from CNN</w:t>
      </w:r>
      <w:r w:rsidR="000A55A4">
        <w:rPr>
          <w:rFonts w:ascii="Times New Roman" w:hAnsi="Times New Roman" w:cs="Times New Roman"/>
          <w:sz w:val="20"/>
          <w:szCs w:val="20"/>
        </w:rPr>
        <w:t>s’</w:t>
      </w:r>
      <w:r w:rsidR="00C040E5">
        <w:rPr>
          <w:rFonts w:ascii="Times New Roman" w:hAnsi="Times New Roman" w:cs="Times New Roman"/>
          <w:sz w:val="20"/>
          <w:szCs w:val="20"/>
        </w:rPr>
        <w:t xml:space="preserve"> simple architecture, while </w:t>
      </w:r>
      <w:r w:rsidR="0045238E">
        <w:rPr>
          <w:rFonts w:ascii="Times New Roman" w:hAnsi="Times New Roman" w:cs="Times New Roman"/>
          <w:sz w:val="20"/>
          <w:szCs w:val="20"/>
        </w:rPr>
        <w:t xml:space="preserve">RNNs usually </w:t>
      </w:r>
      <w:r w:rsidR="00422ECD">
        <w:rPr>
          <w:rFonts w:ascii="Times New Roman" w:hAnsi="Times New Roman" w:cs="Times New Roman"/>
          <w:sz w:val="20"/>
          <w:szCs w:val="20"/>
        </w:rPr>
        <w:t xml:space="preserve">own complex recurrent structures which </w:t>
      </w:r>
      <w:r w:rsidR="00AA5871">
        <w:rPr>
          <w:rFonts w:ascii="Times New Roman" w:hAnsi="Times New Roman" w:cs="Times New Roman"/>
          <w:sz w:val="20"/>
          <w:szCs w:val="20"/>
        </w:rPr>
        <w:t>increase time-delay</w:t>
      </w:r>
      <w:r w:rsidR="00221994">
        <w:rPr>
          <w:rFonts w:ascii="Times New Roman" w:hAnsi="Times New Roman" w:cs="Times New Roman"/>
          <w:sz w:val="20"/>
          <w:szCs w:val="20"/>
        </w:rPr>
        <w:t xml:space="preserve"> greatly</w:t>
      </w:r>
      <w:r w:rsidR="00014527">
        <w:rPr>
          <w:rFonts w:ascii="Times New Roman" w:hAnsi="Times New Roman" w:cs="Times New Roman"/>
          <w:sz w:val="20"/>
          <w:szCs w:val="20"/>
        </w:rPr>
        <w:t>.</w:t>
      </w:r>
    </w:p>
    <w:p w14:paraId="7F46835D" w14:textId="78E1535F" w:rsidR="00501296" w:rsidRPr="005C487D" w:rsidRDefault="00501296" w:rsidP="005C487D">
      <w:pPr>
        <w:ind w:firstLineChars="200" w:firstLine="400"/>
        <w:rPr>
          <w:rFonts w:ascii="Times New Roman" w:hAnsi="Times New Roman" w:cs="Times New Roman"/>
          <w:sz w:val="20"/>
          <w:szCs w:val="20"/>
        </w:rPr>
        <w:sectPr w:rsidR="00501296" w:rsidRPr="005C487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222360">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00351183" w:rsidR="00214201" w:rsidRPr="00465650" w:rsidRDefault="000E6444" w:rsidP="009F0BD2">
            <w:pPr>
              <w:widowControl/>
              <w:jc w:val="left"/>
              <w:rPr>
                <w:rFonts w:ascii="Times New Roman" w:eastAsia="等线" w:hAnsi="Times New Roman" w:cs="Times New Roman"/>
                <w:color w:val="000000"/>
                <w:kern w:val="0"/>
                <w:sz w:val="20"/>
                <w:szCs w:val="20"/>
              </w:rPr>
            </w:pPr>
            <w:r w:rsidRPr="00465650">
              <w:rPr>
                <w:rFonts w:ascii="Times New Roman" w:hAnsi="Times New Roman" w:cs="Times New Roman"/>
                <w:kern w:val="0"/>
                <w:sz w:val="20"/>
                <w:szCs w:val="20"/>
              </w:rPr>
              <w:t>B</w:t>
            </w:r>
            <w:r w:rsidRPr="00465650">
              <w:rPr>
                <w:rFonts w:ascii="Times New Roman" w:hAnsi="Times New Roman" w:cs="Times New Roman"/>
                <w:kern w:val="0"/>
                <w:sz w:val="20"/>
              </w:rPr>
              <w:t>o</w:t>
            </w:r>
            <w:r w:rsidR="006B310C" w:rsidRPr="00465650">
              <w:rPr>
                <w:rFonts w:ascii="Times New Roman" w:hAnsi="Times New Roman" w:cs="Times New Roman"/>
                <w:kern w:val="0"/>
                <w:sz w:val="20"/>
                <w:szCs w:val="20"/>
              </w:rPr>
              <w:t xml:space="preserve"> L, et al</w:t>
            </w:r>
          </w:p>
        </w:tc>
        <w:tc>
          <w:tcPr>
            <w:tcW w:w="1234" w:type="pct"/>
            <w:tcBorders>
              <w:bottom w:val="single" w:sz="4" w:space="0" w:color="auto"/>
            </w:tcBorders>
            <w:shd w:val="clear" w:color="auto" w:fill="auto"/>
            <w:noWrap/>
            <w:vAlign w:val="bottom"/>
            <w:hideMark/>
          </w:tcPr>
          <w:p w14:paraId="55F7FF2C" w14:textId="6827CA8C" w:rsidR="00214201" w:rsidRPr="00FD5F5B" w:rsidRDefault="003344ED" w:rsidP="009F0BD2">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w:t>
            </w:r>
            <w:r w:rsidR="00C314F1" w:rsidRPr="00772141">
              <w:rPr>
                <w:rFonts w:ascii="Times New Roman" w:hAnsi="Times New Roman" w:cs="Times New Roman"/>
                <w:kern w:val="0"/>
                <w:sz w:val="20"/>
                <w:szCs w:val="20"/>
              </w:rPr>
              <w:t>,</w:t>
            </w:r>
            <w:r w:rsidR="00C314F1">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11C09A55"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00214201" w:rsidRPr="00FD5F5B">
              <w:rPr>
                <w:rFonts w:ascii="Times New Roman" w:eastAsia="等线" w:hAnsi="Times New Roman" w:cs="Times New Roman"/>
                <w:color w:val="000000"/>
                <w:kern w:val="0"/>
                <w:sz w:val="20"/>
                <w:szCs w:val="20"/>
              </w:rPr>
              <w:t xml:space="preserve"> PE BWN</w:t>
            </w:r>
          </w:p>
        </w:tc>
      </w:tr>
      <w:tr w:rsidR="00214201" w:rsidRPr="00FD5F5B" w14:paraId="7D84951A" w14:textId="77777777" w:rsidTr="00222360">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2A613917" w:rsidR="00214201" w:rsidRPr="00465650" w:rsidRDefault="005C3EB7"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w:t>
            </w:r>
            <w:r w:rsidR="00B5632A">
              <w:rPr>
                <w:rFonts w:ascii="Times New Roman" w:eastAsia="等线" w:hAnsi="Times New Roman" w:cs="Times New Roman"/>
                <w:color w:val="000000"/>
                <w:kern w:val="0"/>
                <w:sz w:val="20"/>
                <w:szCs w:val="20"/>
              </w:rPr>
              <w:t>@</w:t>
            </w:r>
            <w:r>
              <w:rPr>
                <w:rFonts w:ascii="Times New Roman" w:eastAsia="等线" w:hAnsi="Times New Roman" w:cs="Times New Roman"/>
                <w:color w:val="000000"/>
                <w:kern w:val="0"/>
                <w:sz w:val="20"/>
                <w:szCs w:val="20"/>
              </w:rPr>
              <w:t>28</w:t>
            </w:r>
            <w:r>
              <w:rPr>
                <w:rFonts w:ascii="Times New Roman" w:eastAsia="等线" w:hAnsi="Times New Roman" w:cs="Times New Roman" w:hint="eastAsia"/>
                <w:color w:val="000000"/>
                <w:kern w:val="0"/>
                <w:sz w:val="20"/>
                <w:szCs w:val="20"/>
              </w:rPr>
              <w:t>nm</w:t>
            </w:r>
          </w:p>
        </w:tc>
        <w:tc>
          <w:tcPr>
            <w:tcW w:w="1234" w:type="pct"/>
            <w:tcBorders>
              <w:top w:val="single" w:sz="4" w:space="0" w:color="auto"/>
            </w:tcBorders>
            <w:shd w:val="clear" w:color="auto" w:fill="auto"/>
            <w:noWrap/>
            <w:vAlign w:val="bottom"/>
            <w:hideMark/>
          </w:tcPr>
          <w:p w14:paraId="2EC8EF41" w14:textId="7129C825" w:rsidR="00214201" w:rsidRPr="00FD5F5B" w:rsidRDefault="00986642"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ASIC@65nm</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222360">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66AB97F7" w:rsidR="00214201" w:rsidRPr="00465650" w:rsidRDefault="002071A8"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400</w:t>
            </w:r>
            <w:r w:rsidR="00214201" w:rsidRPr="00465650">
              <w:rPr>
                <w:rFonts w:ascii="Times New Roman" w:eastAsia="等线" w:hAnsi="Times New Roman" w:cs="Times New Roman"/>
                <w:color w:val="000000"/>
                <w:kern w:val="0"/>
                <w:sz w:val="20"/>
                <w:szCs w:val="20"/>
              </w:rPr>
              <w:t>MHz</w:t>
            </w:r>
          </w:p>
        </w:tc>
        <w:tc>
          <w:tcPr>
            <w:tcW w:w="1234" w:type="pct"/>
            <w:shd w:val="clear" w:color="auto" w:fill="auto"/>
            <w:noWrap/>
            <w:vAlign w:val="bottom"/>
            <w:hideMark/>
          </w:tcPr>
          <w:p w14:paraId="136DC9AF" w14:textId="08CF7415" w:rsidR="00214201" w:rsidRPr="00FD5F5B" w:rsidRDefault="001333D5"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N/A</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2C81C7CF" w14:textId="77777777" w:rsidTr="00222360">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5F2253F4" w:rsidR="00214201" w:rsidRPr="00465650" w:rsidRDefault="006A07B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25</w:t>
            </w:r>
            <w:r w:rsidR="00214201" w:rsidRPr="00465650">
              <w:rPr>
                <w:rFonts w:ascii="Times New Roman" w:eastAsia="等线" w:hAnsi="Times New Roman" w:cs="Times New Roman"/>
                <w:color w:val="000000"/>
                <w:kern w:val="0"/>
                <w:sz w:val="20"/>
                <w:szCs w:val="20"/>
              </w:rPr>
              <w:t>.6GOPS</w:t>
            </w:r>
          </w:p>
        </w:tc>
        <w:tc>
          <w:tcPr>
            <w:tcW w:w="1234" w:type="pct"/>
            <w:shd w:val="clear" w:color="auto" w:fill="auto"/>
            <w:noWrap/>
            <w:vAlign w:val="bottom"/>
            <w:hideMark/>
          </w:tcPr>
          <w:p w14:paraId="73628E53" w14:textId="54B42353" w:rsidR="00214201" w:rsidRPr="00FD5F5B" w:rsidRDefault="00FB405F"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1</w:t>
            </w:r>
            <w:r>
              <w:rPr>
                <w:rFonts w:ascii="Times New Roman" w:eastAsia="等线" w:hAnsi="Times New Roman" w:cs="Times New Roman"/>
                <w:color w:val="000000"/>
                <w:kern w:val="0"/>
                <w:sz w:val="20"/>
                <w:szCs w:val="20"/>
              </w:rPr>
              <w:t>5GOPS@0.6V</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56714E1D" w:rsidR="00214201" w:rsidRPr="00FD5F5B" w:rsidRDefault="000D436A" w:rsidP="009F0BD2">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00214201" w:rsidRPr="00FD5F5B">
              <w:rPr>
                <w:rFonts w:ascii="Times New Roman" w:eastAsia="等线" w:hAnsi="Times New Roman" w:cs="Times New Roman"/>
                <w:color w:val="000000"/>
                <w:kern w:val="0"/>
                <w:sz w:val="20"/>
                <w:szCs w:val="20"/>
              </w:rPr>
              <w:t>GOPS</w:t>
            </w:r>
          </w:p>
        </w:tc>
      </w:tr>
    </w:tbl>
    <w:p w14:paraId="413288D5" w14:textId="0C42120E"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007074DA">
        <w:rPr>
          <w:rStyle w:val="def"/>
          <w:rFonts w:ascii="Times New Roman" w:hAnsi="Times New Roman" w:cs="Times New Roman"/>
          <w:b/>
          <w:bCs/>
          <w:szCs w:val="20"/>
        </w:rPr>
        <w:t>a</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19243B">
        <w:rPr>
          <w:rStyle w:val="def"/>
          <w:rFonts w:ascii="Times New Roman" w:hAnsi="Times New Roman" w:cs="Times New Roman"/>
          <w:szCs w:val="20"/>
        </w:rPr>
        <w:t>B</w:t>
      </w:r>
      <w:bookmarkEnd w:id="2"/>
      <w:r w:rsidR="0019243B">
        <w:rPr>
          <w:rStyle w:val="def"/>
          <w:rFonts w:ascii="Times New Roman" w:hAnsi="Times New Roman" w:cs="Times New Roman"/>
          <w:szCs w:val="20"/>
        </w:rPr>
        <w:t>inary Weight Convolution Neural Network’s Ar</w:t>
      </w:r>
      <w:r w:rsidR="009A026C">
        <w:rPr>
          <w:rStyle w:val="def"/>
          <w:rFonts w:ascii="Times New Roman" w:hAnsi="Times New Roman" w:cs="Times New Roman"/>
          <w:szCs w:val="20"/>
        </w:rPr>
        <w:t>ch</w:t>
      </w:r>
      <w:r w:rsidR="0019243B">
        <w:rPr>
          <w:rStyle w:val="def"/>
          <w:rFonts w:ascii="Times New Roman" w:hAnsi="Times New Roman" w:cs="Times New Roman"/>
          <w:szCs w:val="20"/>
        </w:rPr>
        <w:t>itecture</w:t>
      </w:r>
      <w:r w:rsidR="006349B3">
        <w:rPr>
          <w:rStyle w:val="def"/>
          <w:rFonts w:ascii="Times New Roman" w:hAnsi="Times New Roman" w:cs="Times New Roman"/>
          <w:szCs w:val="20"/>
        </w:rPr>
        <w:t xml:space="preserve"> on ASIC</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13"/>
        <w:gridCol w:w="1696"/>
        <w:gridCol w:w="2012"/>
        <w:gridCol w:w="1583"/>
        <w:gridCol w:w="1402"/>
      </w:tblGrid>
      <w:tr w:rsidR="00F012FF" w:rsidRPr="00D91DBE" w14:paraId="5D91C16C" w14:textId="77777777" w:rsidTr="009E7C2B">
        <w:trPr>
          <w:trHeight w:val="285"/>
          <w:jc w:val="center"/>
        </w:trPr>
        <w:tc>
          <w:tcPr>
            <w:tcW w:w="971" w:type="pct"/>
            <w:tcBorders>
              <w:bottom w:val="single" w:sz="4" w:space="0" w:color="auto"/>
            </w:tcBorders>
            <w:shd w:val="clear" w:color="auto" w:fill="auto"/>
            <w:noWrap/>
            <w:vAlign w:val="bottom"/>
            <w:hideMark/>
          </w:tcPr>
          <w:p w14:paraId="1220D9B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1021" w:type="pct"/>
            <w:tcBorders>
              <w:bottom w:val="single" w:sz="4" w:space="0" w:color="auto"/>
            </w:tcBorders>
            <w:shd w:val="clear" w:color="auto" w:fill="auto"/>
            <w:noWrap/>
            <w:vAlign w:val="bottom"/>
            <w:hideMark/>
          </w:tcPr>
          <w:p w14:paraId="114DE10F" w14:textId="09BA95CE" w:rsidR="00F012FF" w:rsidRPr="00465650" w:rsidRDefault="00F012FF" w:rsidP="00F012FF">
            <w:pPr>
              <w:widowControl/>
              <w:jc w:val="left"/>
              <w:rPr>
                <w:rFonts w:ascii="Times New Roman" w:eastAsia="等线" w:hAnsi="Times New Roman" w:cs="Times New Roman"/>
                <w:color w:val="000000"/>
                <w:kern w:val="0"/>
                <w:sz w:val="20"/>
                <w:szCs w:val="20"/>
              </w:rPr>
            </w:pPr>
            <w:r w:rsidRPr="001E07A0">
              <w:rPr>
                <w:rFonts w:ascii="Times New Roman" w:hAnsi="Times New Roman" w:cs="Times New Roman"/>
                <w:sz w:val="20"/>
                <w:szCs w:val="20"/>
              </w:rPr>
              <w:t>Y. Umuroglu</w:t>
            </w:r>
            <w:r w:rsidRPr="00465650">
              <w:rPr>
                <w:rFonts w:ascii="Times New Roman" w:hAnsi="Times New Roman" w:cs="Times New Roman"/>
                <w:kern w:val="0"/>
                <w:sz w:val="20"/>
                <w:szCs w:val="20"/>
              </w:rPr>
              <w:t>, et al</w:t>
            </w:r>
          </w:p>
        </w:tc>
        <w:tc>
          <w:tcPr>
            <w:tcW w:w="1211" w:type="pct"/>
            <w:tcBorders>
              <w:bottom w:val="single" w:sz="4" w:space="0" w:color="auto"/>
            </w:tcBorders>
            <w:shd w:val="clear" w:color="auto" w:fill="auto"/>
            <w:noWrap/>
            <w:vAlign w:val="bottom"/>
            <w:hideMark/>
          </w:tcPr>
          <w:p w14:paraId="73BFB52B" w14:textId="3EED6DE1" w:rsidR="00F012FF" w:rsidRPr="00FD5F5B" w:rsidRDefault="00F012FF" w:rsidP="00F012FF">
            <w:pPr>
              <w:widowControl/>
              <w:jc w:val="left"/>
              <w:rPr>
                <w:rFonts w:ascii="Times New Roman" w:eastAsia="等线" w:hAnsi="Times New Roman" w:cs="Times New Roman"/>
                <w:color w:val="000000"/>
                <w:kern w:val="0"/>
                <w:sz w:val="20"/>
                <w:szCs w:val="20"/>
              </w:rPr>
            </w:pPr>
            <w:r w:rsidRPr="00C340A9">
              <w:rPr>
                <w:rFonts w:ascii="Times New Roman" w:hAnsi="Times New Roman" w:cs="Times New Roman"/>
                <w:sz w:val="20"/>
                <w:szCs w:val="20"/>
              </w:rPr>
              <w:t>H. Alemdar</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953" w:type="pct"/>
            <w:tcBorders>
              <w:bottom w:val="single" w:sz="4" w:space="0" w:color="auto"/>
            </w:tcBorders>
            <w:shd w:val="clear" w:color="auto" w:fill="auto"/>
            <w:noWrap/>
            <w:vAlign w:val="bottom"/>
            <w:hideMark/>
          </w:tcPr>
          <w:p w14:paraId="1C961FB8" w14:textId="66C56079"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w:t>
            </w:r>
            <w:r w:rsidRPr="00772141">
              <w:rPr>
                <w:rFonts w:ascii="Times New Roman" w:hAnsi="Times New Roman" w:cs="Times New Roman"/>
                <w:kern w:val="0"/>
                <w:sz w:val="20"/>
                <w:szCs w:val="20"/>
              </w:rPr>
              <w:t>,</w:t>
            </w:r>
            <w:r>
              <w:rPr>
                <w:rFonts w:ascii="Times New Roman" w:hAnsi="Times New Roman" w:cs="Times New Roman"/>
                <w:kern w:val="0"/>
                <w:sz w:val="20"/>
                <w:szCs w:val="20"/>
              </w:rPr>
              <w:t xml:space="preserve"> et al</w:t>
            </w:r>
          </w:p>
        </w:tc>
        <w:tc>
          <w:tcPr>
            <w:tcW w:w="844" w:type="pct"/>
            <w:tcBorders>
              <w:bottom w:val="single" w:sz="4" w:space="0" w:color="auto"/>
            </w:tcBorders>
            <w:shd w:val="clear" w:color="auto" w:fill="auto"/>
            <w:noWrap/>
            <w:vAlign w:val="bottom"/>
            <w:hideMark/>
          </w:tcPr>
          <w:p w14:paraId="464B9B4D" w14:textId="77777777" w:rsidR="00F012FF" w:rsidRPr="00FD5F5B" w:rsidRDefault="00F012FF" w:rsidP="00F012FF">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BA6CD1" w:rsidRPr="00FD5F5B" w14:paraId="1734DCC1" w14:textId="77777777" w:rsidTr="009E7C2B">
        <w:trPr>
          <w:trHeight w:val="285"/>
          <w:jc w:val="center"/>
        </w:trPr>
        <w:tc>
          <w:tcPr>
            <w:tcW w:w="971" w:type="pct"/>
            <w:tcBorders>
              <w:top w:val="single" w:sz="4" w:space="0" w:color="auto"/>
            </w:tcBorders>
            <w:shd w:val="clear" w:color="auto" w:fill="auto"/>
            <w:noWrap/>
            <w:vAlign w:val="bottom"/>
            <w:hideMark/>
          </w:tcPr>
          <w:p w14:paraId="3BB62E04"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1021" w:type="pct"/>
            <w:tcBorders>
              <w:top w:val="single" w:sz="4" w:space="0" w:color="auto"/>
            </w:tcBorders>
            <w:shd w:val="clear" w:color="auto" w:fill="auto"/>
            <w:noWrap/>
            <w:vAlign w:val="bottom"/>
            <w:hideMark/>
          </w:tcPr>
          <w:p w14:paraId="57102ADD" w14:textId="3250573E" w:rsidR="00BA6CD1" w:rsidRPr="00465650" w:rsidRDefault="004A651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1211" w:type="pct"/>
            <w:tcBorders>
              <w:top w:val="single" w:sz="4" w:space="0" w:color="auto"/>
            </w:tcBorders>
            <w:shd w:val="clear" w:color="auto" w:fill="auto"/>
            <w:noWrap/>
            <w:vAlign w:val="bottom"/>
            <w:hideMark/>
          </w:tcPr>
          <w:p w14:paraId="22495134" w14:textId="34F0883D" w:rsidR="00BA6CD1" w:rsidRPr="00FD5F5B" w:rsidRDefault="002A63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K</w:t>
            </w:r>
            <w:r>
              <w:rPr>
                <w:rFonts w:ascii="Times New Roman" w:eastAsia="等线" w:hAnsi="Times New Roman" w:cs="Times New Roman"/>
                <w:color w:val="000000"/>
                <w:kern w:val="0"/>
                <w:sz w:val="20"/>
                <w:szCs w:val="20"/>
              </w:rPr>
              <w:t>intex-7 160T</w:t>
            </w:r>
          </w:p>
        </w:tc>
        <w:tc>
          <w:tcPr>
            <w:tcW w:w="953" w:type="pct"/>
            <w:tcBorders>
              <w:top w:val="single" w:sz="4" w:space="0" w:color="auto"/>
            </w:tcBorders>
            <w:shd w:val="clear" w:color="auto" w:fill="auto"/>
            <w:noWrap/>
            <w:vAlign w:val="bottom"/>
            <w:hideMark/>
          </w:tcPr>
          <w:p w14:paraId="71BD0776" w14:textId="1C47291F" w:rsidR="00BA6CD1" w:rsidRPr="00FD5F5B" w:rsidRDefault="009173E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844" w:type="pct"/>
            <w:tcBorders>
              <w:top w:val="single" w:sz="4" w:space="0" w:color="auto"/>
            </w:tcBorders>
            <w:shd w:val="clear" w:color="auto" w:fill="auto"/>
            <w:noWrap/>
            <w:vAlign w:val="bottom"/>
            <w:hideMark/>
          </w:tcPr>
          <w:p w14:paraId="7BD43652" w14:textId="130974A6" w:rsidR="00BA6CD1" w:rsidRPr="00FD5F5B" w:rsidRDefault="00D43EE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XCQU-115</w:t>
            </w:r>
          </w:p>
        </w:tc>
      </w:tr>
      <w:tr w:rsidR="00BA6CD1" w:rsidRPr="00FD5F5B" w14:paraId="05AFBBCB" w14:textId="77777777" w:rsidTr="009E7C2B">
        <w:trPr>
          <w:trHeight w:val="285"/>
          <w:jc w:val="center"/>
        </w:trPr>
        <w:tc>
          <w:tcPr>
            <w:tcW w:w="971" w:type="pct"/>
            <w:shd w:val="clear" w:color="auto" w:fill="auto"/>
            <w:noWrap/>
            <w:vAlign w:val="bottom"/>
            <w:hideMark/>
          </w:tcPr>
          <w:p w14:paraId="6205A06B"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1021" w:type="pct"/>
            <w:shd w:val="clear" w:color="auto" w:fill="auto"/>
            <w:noWrap/>
            <w:vAlign w:val="bottom"/>
            <w:hideMark/>
          </w:tcPr>
          <w:p w14:paraId="0CE80D94" w14:textId="339EAECA" w:rsidR="00BA6CD1" w:rsidRPr="00465650"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BA6CD1" w:rsidRPr="00465650">
              <w:rPr>
                <w:rFonts w:ascii="Times New Roman" w:eastAsia="等线" w:hAnsi="Times New Roman" w:cs="Times New Roman"/>
                <w:color w:val="000000"/>
                <w:kern w:val="0"/>
                <w:sz w:val="20"/>
                <w:szCs w:val="20"/>
              </w:rPr>
              <w:t>MHz</w:t>
            </w:r>
          </w:p>
        </w:tc>
        <w:tc>
          <w:tcPr>
            <w:tcW w:w="1211" w:type="pct"/>
            <w:shd w:val="clear" w:color="auto" w:fill="auto"/>
            <w:noWrap/>
            <w:vAlign w:val="bottom"/>
            <w:hideMark/>
          </w:tcPr>
          <w:p w14:paraId="3D5D9F0A" w14:textId="64B97F4B" w:rsidR="00BA6CD1" w:rsidRPr="00FD5F5B" w:rsidRDefault="00E92EA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53" w:type="pct"/>
            <w:shd w:val="clear" w:color="auto" w:fill="auto"/>
            <w:noWrap/>
            <w:vAlign w:val="bottom"/>
            <w:hideMark/>
          </w:tcPr>
          <w:p w14:paraId="4BAB05EB" w14:textId="5F9D066E"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w:t>
            </w:r>
            <w:r w:rsidR="00E92EA2">
              <w:rPr>
                <w:rFonts w:ascii="Times New Roman" w:eastAsia="等线" w:hAnsi="Times New Roman" w:cs="Times New Roman"/>
                <w:color w:val="000000"/>
                <w:kern w:val="0"/>
                <w:sz w:val="20"/>
                <w:szCs w:val="20"/>
              </w:rPr>
              <w:t>2</w:t>
            </w:r>
            <w:r w:rsidRPr="00FD5F5B">
              <w:rPr>
                <w:rFonts w:ascii="Times New Roman" w:eastAsia="等线" w:hAnsi="Times New Roman" w:cs="Times New Roman"/>
                <w:color w:val="000000"/>
                <w:kern w:val="0"/>
                <w:sz w:val="20"/>
                <w:szCs w:val="20"/>
              </w:rPr>
              <w:t>0MHz</w:t>
            </w:r>
          </w:p>
        </w:tc>
        <w:tc>
          <w:tcPr>
            <w:tcW w:w="844" w:type="pct"/>
            <w:shd w:val="clear" w:color="auto" w:fill="auto"/>
            <w:noWrap/>
            <w:vAlign w:val="bottom"/>
            <w:hideMark/>
          </w:tcPr>
          <w:p w14:paraId="7B0EE68D"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BA6CD1" w:rsidRPr="00FD5F5B" w14:paraId="6B4B293F" w14:textId="77777777" w:rsidTr="009E7C2B">
        <w:trPr>
          <w:trHeight w:val="285"/>
          <w:jc w:val="center"/>
        </w:trPr>
        <w:tc>
          <w:tcPr>
            <w:tcW w:w="971" w:type="pct"/>
            <w:shd w:val="clear" w:color="auto" w:fill="auto"/>
            <w:noWrap/>
            <w:vAlign w:val="bottom"/>
            <w:hideMark/>
          </w:tcPr>
          <w:p w14:paraId="1516A8AA" w14:textId="18DD1817"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21512C9E" w14:textId="354B4AF0" w:rsidR="00BA6CD1" w:rsidRPr="00465650"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4.43</w:t>
            </w:r>
            <w:r w:rsidR="00BA6CD1" w:rsidRPr="00465650">
              <w:rPr>
                <w:rFonts w:ascii="Times New Roman" w:eastAsia="等线" w:hAnsi="Times New Roman" w:cs="Times New Roman"/>
                <w:color w:val="000000"/>
                <w:kern w:val="0"/>
                <w:sz w:val="20"/>
                <w:szCs w:val="20"/>
              </w:rPr>
              <w:t>GOPS</w:t>
            </w:r>
          </w:p>
        </w:tc>
        <w:tc>
          <w:tcPr>
            <w:tcW w:w="1211" w:type="pct"/>
            <w:shd w:val="clear" w:color="auto" w:fill="auto"/>
            <w:noWrap/>
            <w:vAlign w:val="bottom"/>
            <w:hideMark/>
          </w:tcPr>
          <w:p w14:paraId="42297F57" w14:textId="53E23FB7"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56.09</w:t>
            </w:r>
            <w:r w:rsidR="00BA6CD1">
              <w:rPr>
                <w:rFonts w:ascii="Times New Roman" w:eastAsia="等线" w:hAnsi="Times New Roman" w:cs="Times New Roman"/>
                <w:color w:val="000000"/>
                <w:kern w:val="0"/>
                <w:sz w:val="20"/>
                <w:szCs w:val="20"/>
              </w:rPr>
              <w:t>GOPS</w:t>
            </w:r>
          </w:p>
        </w:tc>
        <w:tc>
          <w:tcPr>
            <w:tcW w:w="953" w:type="pct"/>
            <w:shd w:val="clear" w:color="auto" w:fill="auto"/>
            <w:noWrap/>
            <w:vAlign w:val="bottom"/>
            <w:hideMark/>
          </w:tcPr>
          <w:p w14:paraId="4D07138E" w14:textId="5F042F63" w:rsidR="00BA6CD1" w:rsidRPr="00FD5F5B" w:rsidRDefault="00BD24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13.92</w:t>
            </w:r>
            <w:r w:rsidR="00BA6CD1" w:rsidRPr="00FD5F5B">
              <w:rPr>
                <w:rFonts w:ascii="Times New Roman" w:eastAsia="等线" w:hAnsi="Times New Roman" w:cs="Times New Roman"/>
                <w:color w:val="000000"/>
                <w:kern w:val="0"/>
                <w:sz w:val="20"/>
                <w:szCs w:val="20"/>
              </w:rPr>
              <w:t>GOPS</w:t>
            </w:r>
          </w:p>
        </w:tc>
        <w:tc>
          <w:tcPr>
            <w:tcW w:w="844" w:type="pct"/>
            <w:shd w:val="clear" w:color="auto" w:fill="auto"/>
            <w:noWrap/>
            <w:vAlign w:val="bottom"/>
            <w:hideMark/>
          </w:tcPr>
          <w:p w14:paraId="23861E75" w14:textId="77777777" w:rsidR="00BA6CD1" w:rsidRPr="00FD5F5B" w:rsidRDefault="00BA6CD1"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AF3F0C" w:rsidRPr="00FD5F5B" w14:paraId="3A455D4C" w14:textId="77777777" w:rsidTr="009E7C2B">
        <w:trPr>
          <w:trHeight w:val="285"/>
          <w:jc w:val="center"/>
        </w:trPr>
        <w:tc>
          <w:tcPr>
            <w:tcW w:w="971" w:type="pct"/>
            <w:shd w:val="clear" w:color="auto" w:fill="auto"/>
            <w:noWrap/>
            <w:vAlign w:val="bottom"/>
          </w:tcPr>
          <w:p w14:paraId="07A80ED4" w14:textId="35E25A0E" w:rsidR="00AF3F0C" w:rsidRPr="00FD5F5B" w:rsidRDefault="00AF3F0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A</w:t>
            </w:r>
            <w:r>
              <w:rPr>
                <w:rFonts w:ascii="Times New Roman" w:eastAsia="等线" w:hAnsi="Times New Roman" w:cs="Times New Roman"/>
                <w:color w:val="000000"/>
                <w:kern w:val="0"/>
                <w:sz w:val="20"/>
                <w:szCs w:val="20"/>
              </w:rPr>
              <w:t>ccuracy Loss</w:t>
            </w:r>
          </w:p>
        </w:tc>
        <w:tc>
          <w:tcPr>
            <w:tcW w:w="1021" w:type="pct"/>
            <w:shd w:val="clear" w:color="auto" w:fill="auto"/>
            <w:noWrap/>
            <w:vAlign w:val="bottom"/>
          </w:tcPr>
          <w:p w14:paraId="554D86EC" w14:textId="2DB8D28B" w:rsidR="00AF3F0C" w:rsidRDefault="00F1218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.64%</w:t>
            </w:r>
          </w:p>
        </w:tc>
        <w:tc>
          <w:tcPr>
            <w:tcW w:w="1211" w:type="pct"/>
            <w:shd w:val="clear" w:color="auto" w:fill="auto"/>
            <w:noWrap/>
            <w:vAlign w:val="bottom"/>
          </w:tcPr>
          <w:p w14:paraId="1A3DF683" w14:textId="66A914EF" w:rsidR="00AF3F0C" w:rsidRDefault="009F5F45"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.75%</w:t>
            </w:r>
          </w:p>
        </w:tc>
        <w:tc>
          <w:tcPr>
            <w:tcW w:w="953" w:type="pct"/>
            <w:shd w:val="clear" w:color="auto" w:fill="auto"/>
            <w:noWrap/>
            <w:vAlign w:val="bottom"/>
          </w:tcPr>
          <w:p w14:paraId="5626ACD8" w14:textId="4D93ECD6" w:rsidR="00AF3F0C" w:rsidRDefault="003D274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w:t>
            </w:r>
            <w:r w:rsidR="00782B06">
              <w:rPr>
                <w:rFonts w:ascii="Times New Roman" w:eastAsia="等线" w:hAnsi="Times New Roman" w:cs="Times New Roman"/>
                <w:color w:val="000000"/>
                <w:kern w:val="0"/>
                <w:sz w:val="20"/>
                <w:szCs w:val="20"/>
              </w:rPr>
              <w:t>41</w:t>
            </w:r>
            <w:r>
              <w:rPr>
                <w:rFonts w:ascii="Times New Roman" w:eastAsia="等线" w:hAnsi="Times New Roman" w:cs="Times New Roman"/>
                <w:color w:val="000000"/>
                <w:kern w:val="0"/>
                <w:sz w:val="20"/>
                <w:szCs w:val="20"/>
              </w:rPr>
              <w:t>%</w:t>
            </w:r>
          </w:p>
        </w:tc>
        <w:tc>
          <w:tcPr>
            <w:tcW w:w="844" w:type="pct"/>
            <w:shd w:val="clear" w:color="auto" w:fill="auto"/>
            <w:noWrap/>
            <w:vAlign w:val="bottom"/>
          </w:tcPr>
          <w:p w14:paraId="24C1CF95" w14:textId="229AA111" w:rsidR="00AF3F0C" w:rsidRDefault="00BF7EB7"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0</w:t>
            </w:r>
            <w:r>
              <w:rPr>
                <w:rFonts w:ascii="Times New Roman" w:eastAsia="等线" w:hAnsi="Times New Roman" w:cs="Times New Roman"/>
                <w:color w:val="000000"/>
                <w:kern w:val="0"/>
                <w:sz w:val="20"/>
                <w:szCs w:val="20"/>
              </w:rPr>
              <w:t>.35%</w:t>
            </w:r>
          </w:p>
        </w:tc>
      </w:tr>
      <w:tr w:rsidR="00BA6CD1" w:rsidRPr="00FD5F5B" w14:paraId="06A9F01D" w14:textId="77777777" w:rsidTr="009E7C2B">
        <w:trPr>
          <w:trHeight w:val="285"/>
          <w:jc w:val="center"/>
        </w:trPr>
        <w:tc>
          <w:tcPr>
            <w:tcW w:w="971" w:type="pct"/>
            <w:shd w:val="clear" w:color="auto" w:fill="auto"/>
            <w:noWrap/>
            <w:vAlign w:val="bottom"/>
            <w:hideMark/>
          </w:tcPr>
          <w:p w14:paraId="3D7A3F50" w14:textId="3B65666B" w:rsidR="00BA6CD1" w:rsidRPr="00FD5F5B" w:rsidRDefault="00BA6CD1"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1021" w:type="pct"/>
            <w:shd w:val="clear" w:color="auto" w:fill="auto"/>
            <w:noWrap/>
            <w:vAlign w:val="bottom"/>
            <w:hideMark/>
          </w:tcPr>
          <w:p w14:paraId="15DBA96C" w14:textId="41DACAD0" w:rsidR="00BA6CD1" w:rsidRPr="00465650" w:rsidRDefault="000E1172"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0.76K fps</w:t>
            </w:r>
          </w:p>
        </w:tc>
        <w:tc>
          <w:tcPr>
            <w:tcW w:w="1211" w:type="pct"/>
            <w:shd w:val="clear" w:color="auto" w:fill="auto"/>
            <w:noWrap/>
            <w:vAlign w:val="bottom"/>
            <w:hideMark/>
          </w:tcPr>
          <w:p w14:paraId="26FF410B" w14:textId="7736D415" w:rsidR="00BA6CD1" w:rsidRPr="00FD5F5B" w:rsidRDefault="00C74994"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31.8Kfps</w:t>
            </w:r>
          </w:p>
        </w:tc>
        <w:tc>
          <w:tcPr>
            <w:tcW w:w="953" w:type="pct"/>
            <w:shd w:val="clear" w:color="auto" w:fill="auto"/>
            <w:noWrap/>
            <w:vAlign w:val="bottom"/>
            <w:hideMark/>
          </w:tcPr>
          <w:p w14:paraId="296F0E4D" w14:textId="05B5B8B7" w:rsidR="00BA6CD1" w:rsidRPr="00FD5F5B" w:rsidRDefault="00A26D90" w:rsidP="00A2052E">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1.4K</w:t>
            </w:r>
            <w:r w:rsidR="00BA6CD1" w:rsidRPr="00FD5F5B">
              <w:rPr>
                <w:rFonts w:ascii="Times New Roman" w:eastAsia="等线" w:hAnsi="Times New Roman" w:cs="Times New Roman"/>
                <w:color w:val="000000"/>
                <w:kern w:val="0"/>
                <w:sz w:val="20"/>
                <w:szCs w:val="20"/>
              </w:rPr>
              <w:t>fps</w:t>
            </w:r>
          </w:p>
        </w:tc>
        <w:tc>
          <w:tcPr>
            <w:tcW w:w="844" w:type="pct"/>
            <w:shd w:val="clear" w:color="auto" w:fill="auto"/>
            <w:noWrap/>
            <w:vAlign w:val="bottom"/>
            <w:hideMark/>
          </w:tcPr>
          <w:p w14:paraId="24846881" w14:textId="36F998E2" w:rsidR="00BA6CD1" w:rsidRPr="00FD5F5B" w:rsidRDefault="00E578E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11</w:t>
            </w:r>
            <w:r w:rsidR="00F64563">
              <w:rPr>
                <w:rFonts w:ascii="Times New Roman" w:eastAsia="等线" w:hAnsi="Times New Roman" w:cs="Times New Roman"/>
                <w:color w:val="000000"/>
                <w:kern w:val="0"/>
                <w:sz w:val="20"/>
                <w:szCs w:val="20"/>
              </w:rPr>
              <w:t>K</w:t>
            </w:r>
            <w:r w:rsidR="00BA6CD1" w:rsidRPr="00FD5F5B">
              <w:rPr>
                <w:rFonts w:ascii="Times New Roman" w:eastAsia="等线" w:hAnsi="Times New Roman" w:cs="Times New Roman"/>
                <w:color w:val="000000"/>
                <w:kern w:val="0"/>
                <w:sz w:val="20"/>
                <w:szCs w:val="20"/>
              </w:rPr>
              <w:t>fps</w:t>
            </w:r>
          </w:p>
        </w:tc>
      </w:tr>
    </w:tbl>
    <w:p w14:paraId="5875CD0A" w14:textId="4ECB96C9" w:rsidR="00E27F0E" w:rsidRDefault="00BA6CD1" w:rsidP="009F0BD2">
      <w:pPr>
        <w:rPr>
          <w:rStyle w:val="def"/>
          <w:rFonts w:ascii="Times New Roman" w:hAnsi="Times New Roman" w:cs="Times New Roman"/>
          <w:szCs w:val="20"/>
        </w:r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475974">
        <w:rPr>
          <w:rStyle w:val="def"/>
          <w:rFonts w:ascii="Times New Roman" w:hAnsi="Times New Roman" w:cs="Times New Roman"/>
          <w:b/>
          <w:bCs/>
          <w:szCs w:val="20"/>
        </w:rPr>
        <w:t>b</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643F17">
        <w:rPr>
          <w:rStyle w:val="def"/>
          <w:rFonts w:ascii="Times New Roman" w:hAnsi="Times New Roman" w:cs="Times New Roman"/>
          <w:szCs w:val="20"/>
        </w:rPr>
        <w:t>F</w:t>
      </w:r>
      <w:r w:rsidR="00643F17">
        <w:rPr>
          <w:rStyle w:val="def"/>
          <w:rFonts w:ascii="Times New Roman" w:hAnsi="Times New Roman" w:cs="Times New Roman" w:hint="eastAsia"/>
          <w:szCs w:val="20"/>
        </w:rPr>
        <w:t>ull</w:t>
      </w:r>
      <w:r w:rsidR="00643F17">
        <w:rPr>
          <w:rStyle w:val="def"/>
          <w:rFonts w:ascii="Times New Roman" w:hAnsi="Times New Roman" w:cs="Times New Roman"/>
          <w:szCs w:val="20"/>
        </w:rPr>
        <w:t>-</w:t>
      </w:r>
      <w:r>
        <w:rPr>
          <w:rStyle w:val="def"/>
          <w:rFonts w:ascii="Times New Roman" w:hAnsi="Times New Roman" w:cs="Times New Roman"/>
          <w:szCs w:val="20"/>
        </w:rPr>
        <w:t xml:space="preserve">Binary Convolution Neural Network’s Architecture on </w:t>
      </w:r>
      <w:r w:rsidR="00AE1B40">
        <w:rPr>
          <w:rStyle w:val="def"/>
          <w:rFonts w:ascii="Times New Roman" w:hAnsi="Times New Roman" w:cs="Times New Roman"/>
          <w:szCs w:val="20"/>
        </w:rPr>
        <w:t>FPGA</w:t>
      </w:r>
      <w:r w:rsidR="00BA32A7">
        <w:rPr>
          <w:rStyle w:val="def"/>
          <w:rFonts w:ascii="Times New Roman" w:hAnsi="Times New Roman" w:cs="Times New Roman" w:hint="eastAsia"/>
          <w:szCs w:val="20"/>
        </w:rPr>
        <w:t>.</w:t>
      </w:r>
      <w:r w:rsidR="00BA32A7">
        <w:rPr>
          <w:rStyle w:val="def"/>
          <w:rFonts w:ascii="Times New Roman" w:hAnsi="Times New Roman" w:cs="Times New Roman"/>
          <w:szCs w:val="20"/>
        </w:rPr>
        <w:t xml:space="preserve"> </w:t>
      </w:r>
      <w:r w:rsidR="00523580">
        <w:rPr>
          <w:rStyle w:val="def"/>
          <w:rFonts w:ascii="Times New Roman" w:hAnsi="Times New Roman" w:cs="Times New Roman"/>
          <w:szCs w:val="20"/>
        </w:rPr>
        <w:t>*</w:t>
      </w:r>
      <w:r w:rsidR="00BA32A7">
        <w:rPr>
          <w:rStyle w:val="def"/>
          <w:rFonts w:ascii="Times New Roman" w:hAnsi="Times New Roman" w:cs="Times New Roman"/>
          <w:szCs w:val="20"/>
        </w:rPr>
        <w:t xml:space="preserve">Peak Perf. And Throughput are equivalent </w:t>
      </w:r>
      <w:r w:rsidR="00AC39AF">
        <w:rPr>
          <w:rStyle w:val="def"/>
          <w:rFonts w:ascii="Times New Roman" w:hAnsi="Times New Roman" w:cs="Times New Roman"/>
          <w:szCs w:val="20"/>
        </w:rPr>
        <w:t>to 16bit fixed</w:t>
      </w:r>
      <w:r w:rsidR="00422FCD">
        <w:rPr>
          <w:rStyle w:val="def"/>
          <w:rFonts w:ascii="Times New Roman" w:hAnsi="Times New Roman" w:cs="Times New Roman"/>
          <w:szCs w:val="20"/>
        </w:rPr>
        <w:t>.</w:t>
      </w:r>
    </w:p>
    <w:tbl>
      <w:tblPr>
        <w:tblW w:w="5000" w:type="pct"/>
        <w:jc w:val="center"/>
        <w:tblBorders>
          <w:top w:val="single" w:sz="12" w:space="0" w:color="auto"/>
          <w:bottom w:val="single" w:sz="12" w:space="0" w:color="auto"/>
        </w:tblBorders>
        <w:tblLook w:val="04A0" w:firstRow="1" w:lastRow="0" w:firstColumn="1" w:lastColumn="0" w:noHBand="0" w:noVBand="1"/>
      </w:tblPr>
      <w:tblGrid>
        <w:gridCol w:w="1604"/>
        <w:gridCol w:w="1551"/>
        <w:gridCol w:w="2002"/>
        <w:gridCol w:w="1522"/>
        <w:gridCol w:w="1627"/>
      </w:tblGrid>
      <w:tr w:rsidR="00E27F0E" w:rsidRPr="00D91DBE" w14:paraId="327F96DB" w14:textId="77777777" w:rsidTr="00CE6D1B">
        <w:trPr>
          <w:trHeight w:val="285"/>
          <w:jc w:val="center"/>
        </w:trPr>
        <w:tc>
          <w:tcPr>
            <w:tcW w:w="966" w:type="pct"/>
            <w:tcBorders>
              <w:bottom w:val="single" w:sz="4" w:space="0" w:color="auto"/>
            </w:tcBorders>
            <w:shd w:val="clear" w:color="auto" w:fill="auto"/>
            <w:noWrap/>
            <w:vAlign w:val="bottom"/>
            <w:hideMark/>
          </w:tcPr>
          <w:p w14:paraId="3A47CD01"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Accelerator</w:t>
            </w:r>
          </w:p>
        </w:tc>
        <w:tc>
          <w:tcPr>
            <w:tcW w:w="934" w:type="pct"/>
            <w:tcBorders>
              <w:bottom w:val="single" w:sz="4" w:space="0" w:color="auto"/>
            </w:tcBorders>
            <w:shd w:val="clear" w:color="auto" w:fill="auto"/>
            <w:noWrap/>
            <w:vAlign w:val="bottom"/>
            <w:hideMark/>
          </w:tcPr>
          <w:p w14:paraId="6F906711" w14:textId="2274C5B2" w:rsidR="00E27F0E" w:rsidRPr="00465650" w:rsidRDefault="006D4AED"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hint="eastAsia"/>
                <w:sz w:val="20"/>
                <w:szCs w:val="20"/>
              </w:rPr>
              <w:t>S</w:t>
            </w:r>
            <w:r>
              <w:rPr>
                <w:rFonts w:ascii="Times New Roman" w:hAnsi="Times New Roman" w:cs="Times New Roman"/>
                <w:sz w:val="20"/>
                <w:szCs w:val="20"/>
              </w:rPr>
              <w:t>ong H</w:t>
            </w:r>
            <w:r w:rsidR="00E27F0E" w:rsidRPr="00465650">
              <w:rPr>
                <w:rFonts w:ascii="Times New Roman" w:hAnsi="Times New Roman" w:cs="Times New Roman"/>
                <w:kern w:val="0"/>
                <w:sz w:val="20"/>
                <w:szCs w:val="20"/>
              </w:rPr>
              <w:t>, et al</w:t>
            </w:r>
          </w:p>
        </w:tc>
        <w:tc>
          <w:tcPr>
            <w:tcW w:w="1205" w:type="pct"/>
            <w:tcBorders>
              <w:bottom w:val="single" w:sz="4" w:space="0" w:color="auto"/>
            </w:tcBorders>
            <w:shd w:val="clear" w:color="auto" w:fill="auto"/>
            <w:noWrap/>
            <w:vAlign w:val="bottom"/>
            <w:hideMark/>
          </w:tcPr>
          <w:p w14:paraId="11CEF0DD" w14:textId="63723428" w:rsidR="00E27F0E" w:rsidRPr="00FD5F5B" w:rsidRDefault="0038069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Shuo W</w:t>
            </w:r>
            <w:r w:rsidR="00E27F0E" w:rsidRPr="00772141">
              <w:rPr>
                <w:rFonts w:ascii="Times New Roman" w:hAnsi="Times New Roman" w:cs="Times New Roman"/>
                <w:kern w:val="0"/>
                <w:sz w:val="20"/>
                <w:szCs w:val="20"/>
              </w:rPr>
              <w:t>,</w:t>
            </w:r>
            <w:r w:rsidR="00E27F0E">
              <w:rPr>
                <w:rFonts w:ascii="Times New Roman" w:hAnsi="Times New Roman" w:cs="Times New Roman"/>
                <w:kern w:val="0"/>
                <w:sz w:val="20"/>
                <w:szCs w:val="20"/>
              </w:rPr>
              <w:t xml:space="preserve"> et al</w:t>
            </w:r>
          </w:p>
        </w:tc>
        <w:tc>
          <w:tcPr>
            <w:tcW w:w="916" w:type="pct"/>
            <w:tcBorders>
              <w:bottom w:val="single" w:sz="4" w:space="0" w:color="auto"/>
            </w:tcBorders>
            <w:shd w:val="clear" w:color="auto" w:fill="auto"/>
            <w:noWrap/>
            <w:vAlign w:val="bottom"/>
            <w:hideMark/>
          </w:tcPr>
          <w:p w14:paraId="4AFB0129" w14:textId="20955BD3" w:rsidR="00E27F0E" w:rsidRPr="00FD5F5B" w:rsidRDefault="006376B6" w:rsidP="00222360">
            <w:pPr>
              <w:widowControl/>
              <w:jc w:val="left"/>
              <w:rPr>
                <w:rFonts w:ascii="Times New Roman" w:eastAsia="等线" w:hAnsi="Times New Roman" w:cs="Times New Roman"/>
                <w:color w:val="000000"/>
                <w:kern w:val="0"/>
                <w:sz w:val="20"/>
                <w:szCs w:val="20"/>
              </w:rPr>
            </w:pPr>
            <w:r>
              <w:rPr>
                <w:rFonts w:ascii="Times New Roman" w:hAnsi="Times New Roman" w:cs="Times New Roman"/>
                <w:sz w:val="20"/>
                <w:szCs w:val="20"/>
              </w:rPr>
              <w:t>Shijie C</w:t>
            </w:r>
            <w:r w:rsidR="00B8075A" w:rsidRPr="00772141">
              <w:rPr>
                <w:rFonts w:ascii="Times New Roman" w:hAnsi="Times New Roman" w:cs="Times New Roman"/>
                <w:kern w:val="0"/>
                <w:sz w:val="20"/>
                <w:szCs w:val="20"/>
              </w:rPr>
              <w:t>,</w:t>
            </w:r>
            <w:r w:rsidR="00B8075A">
              <w:rPr>
                <w:rFonts w:ascii="Times New Roman" w:hAnsi="Times New Roman" w:cs="Times New Roman"/>
                <w:kern w:val="0"/>
                <w:sz w:val="20"/>
                <w:szCs w:val="20"/>
              </w:rPr>
              <w:t xml:space="preserve"> et al</w:t>
            </w:r>
          </w:p>
        </w:tc>
        <w:tc>
          <w:tcPr>
            <w:tcW w:w="979" w:type="pct"/>
            <w:tcBorders>
              <w:bottom w:val="single" w:sz="4" w:space="0" w:color="auto"/>
            </w:tcBorders>
            <w:shd w:val="clear" w:color="auto" w:fill="auto"/>
            <w:noWrap/>
            <w:vAlign w:val="bottom"/>
            <w:hideMark/>
          </w:tcPr>
          <w:p w14:paraId="1A68688D"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w:t>
            </w:r>
            <w:r w:rsidRPr="00FD5F5B">
              <w:rPr>
                <w:rFonts w:ascii="Times New Roman" w:eastAsia="等线" w:hAnsi="Times New Roman" w:cs="Times New Roman"/>
                <w:color w:val="000000"/>
                <w:kern w:val="0"/>
                <w:sz w:val="20"/>
                <w:szCs w:val="20"/>
              </w:rPr>
              <w:t xml:space="preserve"> PE BWN</w:t>
            </w:r>
          </w:p>
        </w:tc>
      </w:tr>
      <w:tr w:rsidR="00E27F0E" w:rsidRPr="00FD5F5B" w14:paraId="59B9B1F9" w14:textId="77777777" w:rsidTr="00CE6D1B">
        <w:trPr>
          <w:trHeight w:val="285"/>
          <w:jc w:val="center"/>
        </w:trPr>
        <w:tc>
          <w:tcPr>
            <w:tcW w:w="966" w:type="pct"/>
            <w:tcBorders>
              <w:top w:val="single" w:sz="4" w:space="0" w:color="auto"/>
            </w:tcBorders>
            <w:shd w:val="clear" w:color="auto" w:fill="auto"/>
            <w:noWrap/>
            <w:vAlign w:val="bottom"/>
            <w:hideMark/>
          </w:tcPr>
          <w:p w14:paraId="63CB1AC9"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34" w:type="pct"/>
            <w:tcBorders>
              <w:top w:val="single" w:sz="4" w:space="0" w:color="auto"/>
            </w:tcBorders>
            <w:shd w:val="clear" w:color="auto" w:fill="auto"/>
            <w:noWrap/>
            <w:vAlign w:val="bottom"/>
            <w:hideMark/>
          </w:tcPr>
          <w:p w14:paraId="01CF78F3" w14:textId="1413920B" w:rsidR="00E27F0E" w:rsidRPr="00465650"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hint="eastAsia"/>
                <w:color w:val="000000"/>
                <w:kern w:val="0"/>
                <w:sz w:val="20"/>
                <w:szCs w:val="20"/>
              </w:rPr>
              <w:t>X</w:t>
            </w:r>
            <w:r>
              <w:rPr>
                <w:rFonts w:ascii="Times New Roman" w:eastAsia="等线" w:hAnsi="Times New Roman" w:cs="Times New Roman"/>
                <w:color w:val="000000"/>
                <w:kern w:val="0"/>
                <w:sz w:val="20"/>
                <w:szCs w:val="20"/>
              </w:rPr>
              <w:t>CKU060</w:t>
            </w:r>
          </w:p>
        </w:tc>
        <w:tc>
          <w:tcPr>
            <w:tcW w:w="1205" w:type="pct"/>
            <w:tcBorders>
              <w:top w:val="single" w:sz="4" w:space="0" w:color="auto"/>
            </w:tcBorders>
            <w:shd w:val="clear" w:color="auto" w:fill="auto"/>
            <w:noWrap/>
            <w:vAlign w:val="bottom"/>
            <w:hideMark/>
          </w:tcPr>
          <w:p w14:paraId="0F5FB349" w14:textId="4E8CC252" w:rsidR="00E27F0E" w:rsidRPr="00FD5F5B" w:rsidRDefault="00113AA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Virtex-7</w:t>
            </w:r>
          </w:p>
        </w:tc>
        <w:tc>
          <w:tcPr>
            <w:tcW w:w="916" w:type="pct"/>
            <w:tcBorders>
              <w:top w:val="single" w:sz="4" w:space="0" w:color="auto"/>
            </w:tcBorders>
            <w:shd w:val="clear" w:color="auto" w:fill="auto"/>
            <w:noWrap/>
            <w:vAlign w:val="bottom"/>
            <w:hideMark/>
          </w:tcPr>
          <w:p w14:paraId="656DA30E"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ZC706</w:t>
            </w:r>
          </w:p>
        </w:tc>
        <w:tc>
          <w:tcPr>
            <w:tcW w:w="979" w:type="pct"/>
            <w:tcBorders>
              <w:top w:val="single" w:sz="4" w:space="0" w:color="auto"/>
            </w:tcBorders>
            <w:shd w:val="clear" w:color="auto" w:fill="auto"/>
            <w:noWrap/>
            <w:vAlign w:val="bottom"/>
            <w:hideMark/>
          </w:tcPr>
          <w:p w14:paraId="3A152F05" w14:textId="296CF980" w:rsidR="00E27F0E" w:rsidRPr="00FD5F5B" w:rsidRDefault="0053300B"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Arria 10 GX1150</w:t>
            </w:r>
          </w:p>
        </w:tc>
      </w:tr>
      <w:tr w:rsidR="00E27F0E" w:rsidRPr="00FD5F5B" w14:paraId="0146AF9F" w14:textId="77777777" w:rsidTr="00CE6D1B">
        <w:trPr>
          <w:trHeight w:val="285"/>
          <w:jc w:val="center"/>
        </w:trPr>
        <w:tc>
          <w:tcPr>
            <w:tcW w:w="966" w:type="pct"/>
            <w:shd w:val="clear" w:color="auto" w:fill="auto"/>
            <w:noWrap/>
            <w:vAlign w:val="bottom"/>
            <w:hideMark/>
          </w:tcPr>
          <w:p w14:paraId="43ED9185"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34" w:type="pct"/>
            <w:shd w:val="clear" w:color="auto" w:fill="auto"/>
            <w:noWrap/>
            <w:vAlign w:val="bottom"/>
            <w:hideMark/>
          </w:tcPr>
          <w:p w14:paraId="0BF48305" w14:textId="77777777" w:rsidR="00E27F0E" w:rsidRPr="00465650"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Pr="00465650">
              <w:rPr>
                <w:rFonts w:ascii="Times New Roman" w:eastAsia="等线" w:hAnsi="Times New Roman" w:cs="Times New Roman"/>
                <w:color w:val="000000"/>
                <w:kern w:val="0"/>
                <w:sz w:val="20"/>
                <w:szCs w:val="20"/>
              </w:rPr>
              <w:t>MHz</w:t>
            </w:r>
          </w:p>
        </w:tc>
        <w:tc>
          <w:tcPr>
            <w:tcW w:w="1205" w:type="pct"/>
            <w:shd w:val="clear" w:color="auto" w:fill="auto"/>
            <w:noWrap/>
            <w:vAlign w:val="bottom"/>
            <w:hideMark/>
          </w:tcPr>
          <w:p w14:paraId="3E5319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200MHz</w:t>
            </w:r>
          </w:p>
        </w:tc>
        <w:tc>
          <w:tcPr>
            <w:tcW w:w="916" w:type="pct"/>
            <w:shd w:val="clear" w:color="auto" w:fill="auto"/>
            <w:noWrap/>
            <w:vAlign w:val="bottom"/>
            <w:hideMark/>
          </w:tcPr>
          <w:p w14:paraId="14FD970E" w14:textId="3966C900" w:rsidR="00E27F0E" w:rsidRPr="00FD5F5B" w:rsidRDefault="00D14DD6"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200</w:t>
            </w:r>
            <w:r w:rsidR="00E27F0E" w:rsidRPr="00FD5F5B">
              <w:rPr>
                <w:rFonts w:ascii="Times New Roman" w:eastAsia="等线" w:hAnsi="Times New Roman" w:cs="Times New Roman"/>
                <w:color w:val="000000"/>
                <w:kern w:val="0"/>
                <w:sz w:val="20"/>
                <w:szCs w:val="20"/>
              </w:rPr>
              <w:t>MHz</w:t>
            </w:r>
          </w:p>
        </w:tc>
        <w:tc>
          <w:tcPr>
            <w:tcW w:w="979" w:type="pct"/>
            <w:shd w:val="clear" w:color="auto" w:fill="auto"/>
            <w:noWrap/>
            <w:vAlign w:val="bottom"/>
            <w:hideMark/>
          </w:tcPr>
          <w:p w14:paraId="5F98BAE4"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E27F0E" w:rsidRPr="00FD5F5B" w14:paraId="48834C4E" w14:textId="77777777" w:rsidTr="00CE6D1B">
        <w:trPr>
          <w:trHeight w:val="285"/>
          <w:jc w:val="center"/>
        </w:trPr>
        <w:tc>
          <w:tcPr>
            <w:tcW w:w="966" w:type="pct"/>
            <w:shd w:val="clear" w:color="auto" w:fill="auto"/>
            <w:noWrap/>
            <w:vAlign w:val="bottom"/>
            <w:hideMark/>
          </w:tcPr>
          <w:p w14:paraId="49B195EA" w14:textId="6CE9328F" w:rsidR="00E27F0E" w:rsidRPr="00FD5F5B" w:rsidRDefault="00E27F0E" w:rsidP="00222360">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Perf.</w:t>
            </w:r>
            <w:r w:rsidR="00AD6037">
              <w:rPr>
                <w:rFonts w:ascii="Times New Roman" w:eastAsia="等线" w:hAnsi="Times New Roman" w:cs="Times New Roman"/>
                <w:color w:val="000000"/>
                <w:kern w:val="0"/>
                <w:sz w:val="20"/>
                <w:szCs w:val="20"/>
              </w:rPr>
              <w:t xml:space="preserve"> </w:t>
            </w:r>
            <w:r w:rsidR="00E9198F">
              <w:rPr>
                <w:rFonts w:ascii="Times New Roman" w:eastAsia="等线" w:hAnsi="Times New Roman" w:cs="Times New Roman"/>
                <w:color w:val="000000"/>
                <w:kern w:val="0"/>
                <w:sz w:val="20"/>
                <w:szCs w:val="20"/>
              </w:rPr>
              <w:t>at</w:t>
            </w:r>
            <w:r w:rsidR="00AD6037">
              <w:rPr>
                <w:rFonts w:ascii="Times New Roman" w:eastAsia="等线" w:hAnsi="Times New Roman" w:cs="Times New Roman"/>
                <w:color w:val="000000"/>
                <w:kern w:val="0"/>
                <w:sz w:val="20"/>
                <w:szCs w:val="20"/>
              </w:rPr>
              <w:t xml:space="preserve"> Batch 1</w:t>
            </w:r>
          </w:p>
        </w:tc>
        <w:tc>
          <w:tcPr>
            <w:tcW w:w="934" w:type="pct"/>
            <w:shd w:val="clear" w:color="auto" w:fill="auto"/>
            <w:noWrap/>
            <w:vAlign w:val="bottom"/>
            <w:hideMark/>
          </w:tcPr>
          <w:p w14:paraId="3CD115E1" w14:textId="484BAC36" w:rsidR="00E27F0E" w:rsidRPr="00465650"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8.8</w:t>
            </w:r>
            <w:r w:rsidR="00E27F0E" w:rsidRPr="00465650">
              <w:rPr>
                <w:rFonts w:ascii="Times New Roman" w:eastAsia="等线" w:hAnsi="Times New Roman" w:cs="Times New Roman"/>
                <w:color w:val="000000"/>
                <w:kern w:val="0"/>
                <w:sz w:val="20"/>
                <w:szCs w:val="20"/>
              </w:rPr>
              <w:t>GOPS</w:t>
            </w:r>
          </w:p>
        </w:tc>
        <w:tc>
          <w:tcPr>
            <w:tcW w:w="1205" w:type="pct"/>
            <w:shd w:val="clear" w:color="auto" w:fill="auto"/>
            <w:noWrap/>
            <w:vAlign w:val="bottom"/>
            <w:hideMark/>
          </w:tcPr>
          <w:p w14:paraId="3C41282A" w14:textId="15885545"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43.7</w:t>
            </w:r>
            <w:r w:rsidR="00E27F0E">
              <w:rPr>
                <w:rFonts w:ascii="Times New Roman" w:eastAsia="等线" w:hAnsi="Times New Roman" w:cs="Times New Roman"/>
                <w:color w:val="000000"/>
                <w:kern w:val="0"/>
                <w:sz w:val="20"/>
                <w:szCs w:val="20"/>
              </w:rPr>
              <w:t>GOPS</w:t>
            </w:r>
          </w:p>
        </w:tc>
        <w:tc>
          <w:tcPr>
            <w:tcW w:w="916" w:type="pct"/>
            <w:shd w:val="clear" w:color="auto" w:fill="auto"/>
            <w:noWrap/>
            <w:vAlign w:val="bottom"/>
            <w:hideMark/>
          </w:tcPr>
          <w:p w14:paraId="2AAE9B6A" w14:textId="4F3290F7" w:rsidR="00E27F0E" w:rsidRPr="00FD5F5B" w:rsidRDefault="00E74D30"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304.1</w:t>
            </w:r>
            <w:r w:rsidR="00E27F0E" w:rsidRPr="00FD5F5B">
              <w:rPr>
                <w:rFonts w:ascii="Times New Roman" w:eastAsia="等线" w:hAnsi="Times New Roman" w:cs="Times New Roman"/>
                <w:color w:val="000000"/>
                <w:kern w:val="0"/>
                <w:sz w:val="20"/>
                <w:szCs w:val="20"/>
              </w:rPr>
              <w:t>GOPS</w:t>
            </w:r>
          </w:p>
        </w:tc>
        <w:tc>
          <w:tcPr>
            <w:tcW w:w="979" w:type="pct"/>
            <w:shd w:val="clear" w:color="auto" w:fill="auto"/>
            <w:noWrap/>
            <w:vAlign w:val="bottom"/>
            <w:hideMark/>
          </w:tcPr>
          <w:p w14:paraId="078D0847" w14:textId="77777777" w:rsidR="00E27F0E" w:rsidRPr="00FD5F5B" w:rsidRDefault="00E27F0E"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71.55</w:t>
            </w:r>
            <w:r w:rsidRPr="00FD5F5B">
              <w:rPr>
                <w:rFonts w:ascii="Times New Roman" w:eastAsia="等线" w:hAnsi="Times New Roman" w:cs="Times New Roman"/>
                <w:color w:val="000000"/>
                <w:kern w:val="0"/>
                <w:sz w:val="20"/>
                <w:szCs w:val="20"/>
              </w:rPr>
              <w:t>GOPS</w:t>
            </w:r>
          </w:p>
        </w:tc>
      </w:tr>
      <w:tr w:rsidR="00E27F0E" w:rsidRPr="00FD5F5B" w14:paraId="6A4C310F" w14:textId="77777777" w:rsidTr="00CE6D1B">
        <w:trPr>
          <w:trHeight w:val="285"/>
          <w:jc w:val="center"/>
        </w:trPr>
        <w:tc>
          <w:tcPr>
            <w:tcW w:w="966" w:type="pct"/>
            <w:shd w:val="clear" w:color="auto" w:fill="auto"/>
            <w:noWrap/>
            <w:vAlign w:val="bottom"/>
            <w:hideMark/>
          </w:tcPr>
          <w:p w14:paraId="7013353C" w14:textId="65036CF8" w:rsidR="00E27F0E" w:rsidRPr="00FD5F5B" w:rsidRDefault="00142D3F"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Latency</w:t>
            </w:r>
            <m:oMath>
              <m:sSup>
                <m:sSupPr>
                  <m:ctrlPr>
                    <w:rPr>
                      <w:rFonts w:ascii="Cambria Math" w:eastAsia="等线" w:hAnsi="Cambria Math" w:cs="Times New Roman"/>
                      <w:i/>
                      <w:color w:val="000000"/>
                      <w:kern w:val="0"/>
                      <w:sz w:val="20"/>
                      <w:szCs w:val="20"/>
                    </w:rPr>
                  </m:ctrlPr>
                </m:sSupPr>
                <m:e>
                  <m:r>
                    <w:rPr>
                      <w:rFonts w:ascii="Cambria Math" w:eastAsia="等线" w:hAnsi="Cambria Math" w:cs="Times New Roman"/>
                      <w:color w:val="000000"/>
                      <w:kern w:val="0"/>
                      <w:sz w:val="20"/>
                      <w:szCs w:val="20"/>
                    </w:rPr>
                    <m:t xml:space="preserve"> </m:t>
                  </m:r>
                </m:e>
                <m:sup>
                  <m:r>
                    <w:rPr>
                      <w:rFonts w:ascii="Cambria Math" w:eastAsia="等线" w:hAnsi="Cambria Math" w:cs="Times New Roman"/>
                      <w:color w:val="000000"/>
                      <w:kern w:val="0"/>
                      <w:sz w:val="20"/>
                      <w:szCs w:val="20"/>
                    </w:rPr>
                    <m:t>*</m:t>
                  </m:r>
                </m:sup>
              </m:sSup>
            </m:oMath>
          </w:p>
        </w:tc>
        <w:tc>
          <w:tcPr>
            <w:tcW w:w="934" w:type="pct"/>
            <w:shd w:val="clear" w:color="auto" w:fill="auto"/>
            <w:noWrap/>
            <w:vAlign w:val="bottom"/>
            <w:hideMark/>
          </w:tcPr>
          <w:p w14:paraId="2BEE2407" w14:textId="3E70AAB2" w:rsidR="00E27F0E" w:rsidRPr="00465650" w:rsidRDefault="00EB352A"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15878.4us</w:t>
            </w:r>
          </w:p>
        </w:tc>
        <w:tc>
          <w:tcPr>
            <w:tcW w:w="1205" w:type="pct"/>
            <w:shd w:val="clear" w:color="auto" w:fill="auto"/>
            <w:noWrap/>
            <w:vAlign w:val="bottom"/>
            <w:hideMark/>
          </w:tcPr>
          <w:p w14:paraId="69E8E34D" w14:textId="59939090"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3206.4us</w:t>
            </w:r>
          </w:p>
        </w:tc>
        <w:tc>
          <w:tcPr>
            <w:tcW w:w="916" w:type="pct"/>
            <w:shd w:val="clear" w:color="auto" w:fill="auto"/>
            <w:noWrap/>
            <w:vAlign w:val="bottom"/>
            <w:hideMark/>
          </w:tcPr>
          <w:p w14:paraId="2664FB1C" w14:textId="05BFECC8" w:rsidR="00E27F0E" w:rsidRPr="00FD5F5B" w:rsidRDefault="00316553"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460.8us</w:t>
            </w:r>
          </w:p>
        </w:tc>
        <w:tc>
          <w:tcPr>
            <w:tcW w:w="979" w:type="pct"/>
            <w:shd w:val="clear" w:color="auto" w:fill="auto"/>
            <w:noWrap/>
            <w:vAlign w:val="bottom"/>
            <w:hideMark/>
          </w:tcPr>
          <w:p w14:paraId="0B021780" w14:textId="309A6D45" w:rsidR="00E27F0E" w:rsidRPr="00FD5F5B" w:rsidRDefault="008F2CBC" w:rsidP="00222360">
            <w:pPr>
              <w:widowControl/>
              <w:jc w:val="left"/>
              <w:rPr>
                <w:rFonts w:ascii="Times New Roman" w:eastAsia="等线" w:hAnsi="Times New Roman" w:cs="Times New Roman"/>
                <w:color w:val="000000"/>
                <w:kern w:val="0"/>
                <w:sz w:val="20"/>
                <w:szCs w:val="20"/>
              </w:rPr>
            </w:pPr>
            <w:r>
              <w:rPr>
                <w:rFonts w:ascii="Times New Roman" w:eastAsia="等线" w:hAnsi="Times New Roman" w:cs="Times New Roman"/>
                <w:color w:val="000000"/>
                <w:kern w:val="0"/>
                <w:sz w:val="20"/>
                <w:szCs w:val="20"/>
              </w:rPr>
              <w:t>218.4</w:t>
            </w:r>
            <w:r w:rsidR="00316553">
              <w:rPr>
                <w:rFonts w:ascii="Times New Roman" w:eastAsia="等线" w:hAnsi="Times New Roman" w:cs="Times New Roman"/>
                <w:color w:val="000000"/>
                <w:kern w:val="0"/>
                <w:sz w:val="20"/>
                <w:szCs w:val="20"/>
              </w:rPr>
              <w:t>us</w:t>
            </w:r>
          </w:p>
        </w:tc>
      </w:tr>
    </w:tbl>
    <w:p w14:paraId="69765A2F" w14:textId="2AD6242A" w:rsidR="00E27F0E" w:rsidRPr="00B20539" w:rsidRDefault="00E27F0E" w:rsidP="00E27F0E">
      <w:pPr>
        <w:rPr>
          <w:rFonts w:ascii="Times New Roman" w:hAnsi="Times New Roman" w:cs="Times New Roman"/>
          <w:b/>
          <w:sz w:val="20"/>
          <w:szCs w:val="20"/>
        </w:rPr>
        <w:sectPr w:rsidR="00E27F0E" w:rsidRPr="00B20539" w:rsidSect="00214201">
          <w:type w:val="continuous"/>
          <w:pgSz w:w="11906" w:h="16838"/>
          <w:pgMar w:top="1440" w:right="1800" w:bottom="1440" w:left="1800" w:header="851" w:footer="992" w:gutter="0"/>
          <w:cols w:space="425"/>
          <w:docGrid w:type="lines" w:linePitch="312"/>
        </w:sectPr>
      </w:pPr>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Pr>
          <w:rStyle w:val="def"/>
          <w:rFonts w:ascii="Times New Roman" w:hAnsi="Times New Roman" w:cs="Times New Roman"/>
          <w:b/>
          <w:bCs/>
          <w:szCs w:val="20"/>
        </w:rPr>
        <w:t>5</w:t>
      </w:r>
      <w:r w:rsidR="0025410C">
        <w:rPr>
          <w:rStyle w:val="def"/>
          <w:rFonts w:ascii="Times New Roman" w:hAnsi="Times New Roman" w:cs="Times New Roman"/>
          <w:b/>
          <w:bCs/>
          <w:szCs w:val="20"/>
        </w:rPr>
        <w:t>c</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 xml:space="preserve">Comparison with </w:t>
      </w:r>
      <w:r w:rsidR="009A3F26">
        <w:rPr>
          <w:rStyle w:val="def"/>
          <w:rFonts w:ascii="Times New Roman" w:hAnsi="Times New Roman" w:cs="Times New Roman"/>
          <w:szCs w:val="20"/>
        </w:rPr>
        <w:t xml:space="preserve">Sparse </w:t>
      </w:r>
      <w:r w:rsidR="008645FD">
        <w:rPr>
          <w:rStyle w:val="def"/>
          <w:rFonts w:ascii="Times New Roman" w:hAnsi="Times New Roman" w:cs="Times New Roman"/>
          <w:szCs w:val="20"/>
        </w:rPr>
        <w:t>Recurrent</w:t>
      </w:r>
      <w:r>
        <w:rPr>
          <w:rStyle w:val="def"/>
          <w:rFonts w:ascii="Times New Roman" w:hAnsi="Times New Roman" w:cs="Times New Roman"/>
          <w:szCs w:val="20"/>
        </w:rPr>
        <w:t xml:space="preserve"> Neural Network’s Architecture on FPGA</w:t>
      </w:r>
      <w:r w:rsidR="00523580">
        <w:rPr>
          <w:rStyle w:val="def"/>
          <w:rFonts w:ascii="Times New Roman" w:hAnsi="Times New Roman" w:cs="Times New Roman"/>
          <w:szCs w:val="20"/>
        </w:rPr>
        <w:t xml:space="preserve">. *Latency is the </w:t>
      </w:r>
      <w:r w:rsidR="00992F2A">
        <w:rPr>
          <w:rStyle w:val="def"/>
          <w:rFonts w:ascii="Times New Roman" w:hAnsi="Times New Roman" w:cs="Times New Roman"/>
          <w:szCs w:val="20"/>
        </w:rPr>
        <w:t xml:space="preserve">average </w:t>
      </w:r>
      <w:r w:rsidR="00523580">
        <w:rPr>
          <w:rStyle w:val="def"/>
          <w:rFonts w:ascii="Times New Roman" w:hAnsi="Times New Roman" w:cs="Times New Roman"/>
          <w:szCs w:val="20"/>
        </w:rPr>
        <w:t>time each accelerator needs to process</w:t>
      </w:r>
      <w:r w:rsidR="003A06FA">
        <w:rPr>
          <w:rStyle w:val="def"/>
          <w:rFonts w:ascii="Times New Roman" w:hAnsi="Times New Roman" w:cs="Times New Roman"/>
          <w:szCs w:val="20"/>
        </w:rPr>
        <w:t xml:space="preserve"> </w:t>
      </w:r>
      <w:r w:rsidR="00521095">
        <w:rPr>
          <w:rStyle w:val="def"/>
          <w:rFonts w:ascii="Times New Roman" w:hAnsi="Times New Roman" w:cs="Times New Roman"/>
          <w:szCs w:val="20"/>
        </w:rPr>
        <w:t>one</w:t>
      </w:r>
      <w:r w:rsidR="00523580">
        <w:rPr>
          <w:rStyle w:val="def"/>
          <w:rFonts w:ascii="Times New Roman" w:hAnsi="Times New Roman" w:cs="Times New Roman"/>
          <w:szCs w:val="20"/>
        </w:rPr>
        <w:t xml:space="preserve"> audio </w:t>
      </w:r>
      <w:r w:rsidR="00DC0E7C">
        <w:rPr>
          <w:rStyle w:val="def"/>
          <w:rFonts w:ascii="Times New Roman" w:hAnsi="Times New Roman" w:cs="Times New Roman"/>
          <w:szCs w:val="20"/>
        </w:rPr>
        <w:t>sample</w:t>
      </w:r>
      <w:r w:rsidR="00523580">
        <w:rPr>
          <w:rStyle w:val="def"/>
          <w:rFonts w:ascii="Times New Roman" w:hAnsi="Times New Roman" w:cs="Times New Roman"/>
          <w:szCs w:val="20"/>
        </w:rPr>
        <w:t>.</w:t>
      </w:r>
    </w:p>
    <w:p w14:paraId="433D785B" w14:textId="1A1CA86B" w:rsidR="00E27F0E" w:rsidRPr="00E27F0E" w:rsidRDefault="00E27F0E" w:rsidP="009F0BD2">
      <w:pPr>
        <w:rPr>
          <w:rFonts w:ascii="Times New Roman" w:hAnsi="Times New Roman" w:cs="Times New Roman"/>
          <w:b/>
          <w:sz w:val="20"/>
          <w:szCs w:val="20"/>
        </w:rPr>
        <w:sectPr w:rsidR="00E27F0E" w:rsidRPr="00E27F0E"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D4C43FB" w:rsidR="00FF4702" w:rsidRDefault="000D6270" w:rsidP="00FF4702">
      <w:pPr>
        <w:ind w:firstLine="420"/>
        <w:rPr>
          <w:rFonts w:ascii="Times New Roman" w:hAnsi="Times New Roman" w:cs="Times New Roman"/>
          <w:sz w:val="20"/>
          <w:szCs w:val="20"/>
        </w:rPr>
      </w:pPr>
      <w:r>
        <w:rPr>
          <w:rFonts w:ascii="Times New Roman" w:hAnsi="Times New Roman" w:cs="Times New Roman"/>
          <w:sz w:val="20"/>
          <w:szCs w:val="20"/>
        </w:rPr>
        <w:t>W</w:t>
      </w:r>
      <w:r w:rsidR="00FF4702">
        <w:rPr>
          <w:rFonts w:ascii="Times New Roman" w:hAnsi="Times New Roman" w:cs="Times New Roman"/>
          <w:sz w:val="20"/>
          <w:szCs w:val="20"/>
        </w:rPr>
        <w:t>e first optimize a sound classification algorithm based on deep convolution neural network. By quantization method, the activation</w:t>
      </w:r>
      <w:r w:rsidR="00946B02">
        <w:rPr>
          <w:rFonts w:ascii="Times New Roman" w:hAnsi="Times New Roman" w:cs="Times New Roman"/>
          <w:sz w:val="20"/>
          <w:szCs w:val="20"/>
        </w:rPr>
        <w:t xml:space="preserve"> data</w:t>
      </w:r>
      <w:r w:rsidR="00FF4702">
        <w:rPr>
          <w:rFonts w:ascii="Times New Roman" w:hAnsi="Times New Roman" w:cs="Times New Roman"/>
          <w:sz w:val="20"/>
          <w:szCs w:val="20"/>
        </w:rPr>
        <w:t xml:space="preserve"> size is reduced sharply and time-consuming floating computation is replaced by faster fix</w:t>
      </w:r>
      <w:r w:rsidR="00712676">
        <w:rPr>
          <w:rFonts w:ascii="Times New Roman" w:hAnsi="Times New Roman" w:cs="Times New Roman"/>
          <w:sz w:val="20"/>
          <w:szCs w:val="20"/>
        </w:rPr>
        <w:t>ed</w:t>
      </w:r>
      <w:r w:rsidR="00FF4702">
        <w:rPr>
          <w:rFonts w:ascii="Times New Roman" w:hAnsi="Times New Roman" w:cs="Times New Roman"/>
          <w:sz w:val="20"/>
          <w:szCs w:val="20"/>
        </w:rPr>
        <w:t xml:space="preserve">-point computation. </w:t>
      </w:r>
      <w:r w:rsidR="00FF4702">
        <w:rPr>
          <w:rFonts w:ascii="Times New Roman" w:hAnsi="Times New Roman" w:cs="Times New Roman" w:hint="eastAsia"/>
          <w:sz w:val="20"/>
          <w:szCs w:val="20"/>
        </w:rPr>
        <w:t>O</w:t>
      </w:r>
      <w:r w:rsidR="00FF4702">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sidR="0094601D">
        <w:rPr>
          <w:rFonts w:ascii="Times New Roman" w:hAnsi="Times New Roman" w:cs="Times New Roman"/>
          <w:sz w:val="20"/>
          <w:szCs w:val="20"/>
        </w:rPr>
        <w:t>-by</w:t>
      </w:r>
      <w:r w:rsidR="00FF4702">
        <w:rPr>
          <w:rFonts w:ascii="Times New Roman" w:hAnsi="Times New Roman" w:cs="Times New Roman"/>
          <w:sz w:val="20"/>
          <w:szCs w:val="20"/>
        </w:rPr>
        <w:t>-</w:t>
      </w:r>
      <w:r w:rsidR="0094601D">
        <w:rPr>
          <w:rFonts w:ascii="Times New Roman" w:hAnsi="Times New Roman" w:cs="Times New Roman"/>
          <w:sz w:val="20"/>
          <w:szCs w:val="20"/>
        </w:rPr>
        <w:t>la</w:t>
      </w:r>
      <w:r w:rsidR="00D94184">
        <w:rPr>
          <w:rFonts w:ascii="Times New Roman" w:hAnsi="Times New Roman" w:cs="Times New Roman"/>
          <w:sz w:val="20"/>
          <w:szCs w:val="20"/>
        </w:rPr>
        <w:t>y</w:t>
      </w:r>
      <w:r w:rsidR="0094601D">
        <w:rPr>
          <w:rFonts w:ascii="Times New Roman" w:hAnsi="Times New Roman" w:cs="Times New Roman"/>
          <w:sz w:val="20"/>
          <w:szCs w:val="20"/>
        </w:rPr>
        <w:t xml:space="preserve">er </w:t>
      </w:r>
      <w:r w:rsidR="00FF4702">
        <w:rPr>
          <w:rFonts w:ascii="Times New Roman" w:hAnsi="Times New Roman" w:cs="Times New Roman"/>
          <w:sz w:val="20"/>
          <w:szCs w:val="20"/>
        </w:rPr>
        <w:t>pipeline.</w:t>
      </w:r>
      <w:r w:rsidR="00551F04">
        <w:rPr>
          <w:rFonts w:ascii="Times New Roman" w:hAnsi="Times New Roman" w:cs="Times New Roman"/>
          <w:sz w:val="20"/>
          <w:szCs w:val="20"/>
        </w:rPr>
        <w:t xml:space="preserve"> </w:t>
      </w:r>
      <w:r w:rsidR="00FF4702">
        <w:rPr>
          <w:rFonts w:ascii="Times New Roman" w:hAnsi="Times New Roman" w:cs="Times New Roman"/>
          <w:sz w:val="20"/>
          <w:szCs w:val="20"/>
        </w:rPr>
        <w:t xml:space="preserve">With the combination of deep </w:t>
      </w:r>
      <w:r w:rsidR="00FF4702">
        <w:rPr>
          <w:rFonts w:ascii="Times New Roman" w:hAnsi="Times New Roman" w:cs="Times New Roman"/>
          <w:sz w:val="20"/>
          <w:szCs w:val="20"/>
        </w:rPr>
        <w:t xml:space="preserve">convolution neural network quantization and customized circuit design, we bring out a </w:t>
      </w:r>
      <w:r w:rsidR="001963F1">
        <w:rPr>
          <w:rFonts w:ascii="Times New Roman" w:hAnsi="Times New Roman" w:cs="Times New Roman"/>
          <w:sz w:val="20"/>
          <w:szCs w:val="20"/>
        </w:rPr>
        <w:t xml:space="preserve">FPGA-based acoustic task accelerator which has </w:t>
      </w:r>
      <w:r w:rsidR="00FF4702">
        <w:rPr>
          <w:rFonts w:ascii="Times New Roman" w:hAnsi="Times New Roman" w:cs="Times New Roman"/>
          <w:sz w:val="20"/>
          <w:szCs w:val="20"/>
        </w:rPr>
        <w:t>high</w:t>
      </w:r>
      <w:r w:rsidR="00954728">
        <w:rPr>
          <w:rFonts w:ascii="Times New Roman" w:hAnsi="Times New Roman" w:cs="Times New Roman"/>
          <w:sz w:val="20"/>
          <w:szCs w:val="20"/>
        </w:rPr>
        <w:t xml:space="preserve"> </w:t>
      </w:r>
      <w:r w:rsidR="00FF4702">
        <w:rPr>
          <w:rFonts w:ascii="Times New Roman" w:hAnsi="Times New Roman" w:cs="Times New Roman"/>
          <w:sz w:val="20"/>
          <w:szCs w:val="20"/>
        </w:rPr>
        <w:t xml:space="preserve">throughput, </w:t>
      </w:r>
      <w:r w:rsidR="005962A6">
        <w:rPr>
          <w:rFonts w:ascii="Times New Roman" w:hAnsi="Times New Roman" w:cs="Times New Roman"/>
          <w:sz w:val="20"/>
          <w:szCs w:val="20"/>
        </w:rPr>
        <w:t xml:space="preserve">low time-delay, </w:t>
      </w:r>
      <w:r w:rsidR="00FF4702">
        <w:rPr>
          <w:rFonts w:ascii="Times New Roman" w:hAnsi="Times New Roman" w:cs="Times New Roman"/>
          <w:sz w:val="20"/>
          <w:szCs w:val="20"/>
        </w:rPr>
        <w:t>energy-efficien</w:t>
      </w:r>
      <w:r w:rsidR="002936C5">
        <w:rPr>
          <w:rFonts w:ascii="Times New Roman" w:hAnsi="Times New Roman" w:cs="Times New Roman"/>
          <w:sz w:val="20"/>
          <w:szCs w:val="20"/>
        </w:rPr>
        <w:t>cy</w:t>
      </w:r>
      <w:r w:rsidR="00FF4702">
        <w:rPr>
          <w:rFonts w:ascii="Times New Roman" w:hAnsi="Times New Roman" w:cs="Times New Roman"/>
          <w:sz w:val="20"/>
          <w:szCs w:val="20"/>
        </w:rPr>
        <w:t xml:space="preserve"> and high-performance. Compared with current state-of-art CPU platform</w:t>
      </w:r>
      <w:r w:rsidR="005F283C">
        <w:rPr>
          <w:rFonts w:ascii="Times New Roman" w:hAnsi="Times New Roman" w:cs="Times New Roman"/>
          <w:sz w:val="20"/>
          <w:szCs w:val="20"/>
        </w:rPr>
        <w:t>, BWCNN-based ASIC architectures, fully binarized FPGA accelerators and sparse RNN</w:t>
      </w:r>
      <w:r w:rsidR="00AD5FE2">
        <w:rPr>
          <w:rFonts w:ascii="Times New Roman" w:hAnsi="Times New Roman" w:cs="Times New Roman"/>
          <w:sz w:val="20"/>
          <w:szCs w:val="20"/>
        </w:rPr>
        <w:t xml:space="preserve"> accelerators</w:t>
      </w:r>
      <w:r w:rsidR="00FF4702">
        <w:rPr>
          <w:rFonts w:ascii="Times New Roman" w:hAnsi="Times New Roman" w:cs="Times New Roman"/>
          <w:sz w:val="20"/>
          <w:szCs w:val="20"/>
        </w:rPr>
        <w:t>, our hardware design has great advantages on computing performance</w:t>
      </w:r>
      <w:r w:rsidR="005C7A0B">
        <w:rPr>
          <w:rFonts w:ascii="Times New Roman" w:hAnsi="Times New Roman" w:cs="Times New Roman"/>
          <w:sz w:val="20"/>
          <w:szCs w:val="20"/>
        </w:rPr>
        <w:t>, prediction accuracy</w:t>
      </w:r>
      <w:r w:rsidR="0075014C">
        <w:rPr>
          <w:rFonts w:ascii="Times New Roman" w:hAnsi="Times New Roman" w:cs="Times New Roman"/>
          <w:sz w:val="20"/>
          <w:szCs w:val="20"/>
        </w:rPr>
        <w:t xml:space="preserve">, </w:t>
      </w:r>
      <w:r w:rsidR="00D04BED">
        <w:rPr>
          <w:rFonts w:ascii="Times New Roman" w:hAnsi="Times New Roman" w:cs="Times New Roman"/>
          <w:sz w:val="20"/>
          <w:szCs w:val="20"/>
        </w:rPr>
        <w:t>time-</w:t>
      </w:r>
      <w:r w:rsidR="00A46B13">
        <w:rPr>
          <w:rFonts w:ascii="Times New Roman" w:hAnsi="Times New Roman" w:cs="Times New Roman"/>
          <w:sz w:val="20"/>
          <w:szCs w:val="20"/>
        </w:rPr>
        <w:t>delay</w:t>
      </w:r>
      <w:r w:rsidR="00FF4702">
        <w:rPr>
          <w:rFonts w:ascii="Times New Roman" w:hAnsi="Times New Roman" w:cs="Times New Roman"/>
          <w:sz w:val="20"/>
          <w:szCs w:val="20"/>
        </w:rPr>
        <w:t xml:space="preserve"> and </w:t>
      </w:r>
      <w:r w:rsidR="00FF4702">
        <w:rPr>
          <w:rFonts w:ascii="Times New Roman" w:hAnsi="Times New Roman" w:cs="Times New Roman"/>
          <w:sz w:val="20"/>
          <w:szCs w:val="20"/>
        </w:rPr>
        <w:lastRenderedPageBreak/>
        <w:t>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Pakyurek M, Atmis M, Kulac S, et al. Extraction of Novel Features Based on Histograms </w:t>
      </w:r>
      <w:r w:rsidRPr="00772141">
        <w:rPr>
          <w:rFonts w:ascii="Times New Roman" w:hAnsi="Times New Roman" w:cs="Times New Roman"/>
          <w:kern w:val="0"/>
          <w:sz w:val="20"/>
          <w:szCs w:val="20"/>
        </w:rPr>
        <w:t>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Jyrki Kivinen M K W . Exponentiated Gradient versus Gradient Descent for Linear Predictors[J]. Information and 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 xml:space="preserve">vidia. Deep Learning Accelerator[C]. IEEE </w:t>
      </w:r>
      <w:r>
        <w:rPr>
          <w:rFonts w:ascii="Times New Roman" w:hAnsi="Times New Roman" w:cs="Times New Roman"/>
          <w:kern w:val="0"/>
          <w:sz w:val="20"/>
          <w:szCs w:val="20"/>
        </w:rPr>
        <w:lastRenderedPageBreak/>
        <w:t>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Turan F , Roy S S , Verbauwhede I . HEAWS: An Accelerator for Homomorphic Encryption on the Amazon AWS 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Cheung K , Schultz S R , Luk W . A Large-Scale Spiking Neural Network Accelerator for FPGA Systems[C]// Proceedings of the 22nd international conference on Artificial Neural Networks and </w:t>
      </w:r>
      <w:r w:rsidRPr="00772141">
        <w:rPr>
          <w:rFonts w:ascii="Times New Roman" w:hAnsi="Times New Roman" w:cs="Times New Roman"/>
          <w:kern w:val="0"/>
          <w:sz w:val="20"/>
          <w:szCs w:val="20"/>
        </w:rPr>
        <w:t>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Alessandro A , Hesham M , Enrico C , et al. NullHop: A Flexible Convolutional Neural Network Accelerator Based on Sparse Representations of Feature Maps[J]. IEEE Transactions on Neural 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1B6CC07F"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36218C19" w14:textId="74FC09D7" w:rsidR="00733A5B" w:rsidRDefault="00733A5B" w:rsidP="00772141">
      <w:pPr>
        <w:autoSpaceDE w:val="0"/>
        <w:autoSpaceDN w:val="0"/>
        <w:adjustRightInd w:val="0"/>
        <w:ind w:left="720" w:hanging="720"/>
        <w:jc w:val="left"/>
        <w:rPr>
          <w:rFonts w:ascii="Times New Roman" w:hAnsi="Times New Roman" w:cs="Times New Roman"/>
        </w:rPr>
      </w:pPr>
      <w:r w:rsidRPr="000A1698">
        <w:rPr>
          <w:rFonts w:ascii="Times New Roman" w:hAnsi="Times New Roman" w:cs="Times New Roman"/>
        </w:rPr>
        <w:t>Zeng X, Zhi T, Zhou X, Du Z, Guo Q, Liu S, et al. Addressing Irregularity in Sparse Neural Networks Through a Cooperative Software/Hardware Approach. IEEE Transactions on Computers[</w:t>
      </w:r>
      <w:r w:rsidR="00CA3066">
        <w:rPr>
          <w:rFonts w:ascii="Times New Roman" w:hAnsi="Times New Roman" w:cs="Times New Roman"/>
        </w:rPr>
        <w:t>J</w:t>
      </w:r>
      <w:r w:rsidRPr="000A1698">
        <w:rPr>
          <w:rFonts w:ascii="Times New Roman" w:hAnsi="Times New Roman" w:cs="Times New Roman"/>
        </w:rPr>
        <w:t>]</w:t>
      </w:r>
      <w:r>
        <w:rPr>
          <w:rFonts w:ascii="Times New Roman" w:hAnsi="Times New Roman" w:cs="Times New Roman"/>
        </w:rPr>
        <w:t xml:space="preserve">, </w:t>
      </w:r>
      <w:r w:rsidRPr="000A1698">
        <w:rPr>
          <w:rFonts w:ascii="Times New Roman" w:hAnsi="Times New Roman" w:cs="Times New Roman"/>
        </w:rPr>
        <w:t>69(7):968–85</w:t>
      </w:r>
      <w:r w:rsidR="00DD153A">
        <w:rPr>
          <w:rFonts w:ascii="Times New Roman" w:hAnsi="Times New Roman" w:cs="Times New Roman"/>
        </w:rPr>
        <w:t>,</w:t>
      </w:r>
      <w:r w:rsidR="001610F3">
        <w:rPr>
          <w:rFonts w:ascii="Times New Roman" w:hAnsi="Times New Roman" w:cs="Times New Roman"/>
        </w:rPr>
        <w:t xml:space="preserve"> 2020</w:t>
      </w:r>
      <w:r w:rsidRPr="000A1698">
        <w:rPr>
          <w:rFonts w:ascii="Times New Roman" w:hAnsi="Times New Roman" w:cs="Times New Roman"/>
        </w:rPr>
        <w:t>.</w:t>
      </w:r>
    </w:p>
    <w:p w14:paraId="6D4AEECF" w14:textId="0D2CF8AA" w:rsidR="001B572B" w:rsidRPr="001B572B" w:rsidRDefault="00AA6BF1" w:rsidP="001B572B">
      <w:pPr>
        <w:autoSpaceDE w:val="0"/>
        <w:autoSpaceDN w:val="0"/>
        <w:adjustRightInd w:val="0"/>
        <w:ind w:left="720" w:hanging="720"/>
        <w:jc w:val="left"/>
        <w:rPr>
          <w:rFonts w:ascii="Times New Roman" w:hAnsi="Times New Roman" w:cs="Times New Roman"/>
        </w:rPr>
      </w:pPr>
      <w:r w:rsidRPr="00AA6BF1">
        <w:rPr>
          <w:rFonts w:ascii="Times New Roman" w:hAnsi="Times New Roman" w:cs="Times New Roman"/>
        </w:rPr>
        <w:t>Cheng G, Yao C Ye L, Tao L, Cong H,</w:t>
      </w:r>
      <w:r w:rsidR="00981BEE">
        <w:rPr>
          <w:rFonts w:ascii="Times New Roman" w:hAnsi="Times New Roman" w:cs="Times New Roman"/>
        </w:rPr>
        <w:t xml:space="preserve"> e</w:t>
      </w:r>
      <w:r w:rsidR="007844DC">
        <w:rPr>
          <w:rFonts w:ascii="Times New Roman" w:hAnsi="Times New Roman" w:cs="Times New Roman"/>
        </w:rPr>
        <w:t>t al</w:t>
      </w:r>
      <w:r w:rsidRPr="00AA6BF1">
        <w:rPr>
          <w:rFonts w:ascii="Times New Roman" w:hAnsi="Times New Roman" w:cs="Times New Roman"/>
        </w:rPr>
        <w:t>. Vecq: Minimal loss DNN model compression with vectorized weight quantization. IEEE</w:t>
      </w:r>
      <w:r w:rsidR="001B0E6D">
        <w:rPr>
          <w:rFonts w:ascii="Times New Roman" w:hAnsi="Times New Roman" w:cs="Times New Roman"/>
        </w:rPr>
        <w:t xml:space="preserve"> </w:t>
      </w:r>
      <w:r w:rsidRPr="00AA6BF1">
        <w:rPr>
          <w:rFonts w:ascii="Times New Roman" w:hAnsi="Times New Roman" w:cs="Times New Roman"/>
        </w:rPr>
        <w:t>Transactions on Computers</w:t>
      </w:r>
      <w:r w:rsidR="00986234">
        <w:rPr>
          <w:rFonts w:ascii="Times New Roman" w:hAnsi="Times New Roman" w:cs="Times New Roman" w:hint="eastAsia"/>
        </w:rPr>
        <w:t>[</w:t>
      </w:r>
      <w:r w:rsidR="00E3174E">
        <w:rPr>
          <w:rFonts w:ascii="Times New Roman" w:hAnsi="Times New Roman" w:cs="Times New Roman"/>
        </w:rPr>
        <w:t>J</w:t>
      </w:r>
      <w:r w:rsidR="00986234">
        <w:rPr>
          <w:rFonts w:ascii="Times New Roman" w:hAnsi="Times New Roman" w:cs="Times New Roman"/>
        </w:rPr>
        <w:t>]</w:t>
      </w:r>
      <w:r w:rsidRPr="00AA6BF1">
        <w:rPr>
          <w:rFonts w:ascii="Times New Roman" w:hAnsi="Times New Roman" w:cs="Times New Roman"/>
        </w:rPr>
        <w:t>, 2020.</w:t>
      </w:r>
    </w:p>
    <w:p w14:paraId="5DFF2869" w14:textId="3FCADEA6" w:rsidR="000A1698" w:rsidRDefault="00D23FC1"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R</w:t>
      </w:r>
      <w:r>
        <w:rPr>
          <w:rFonts w:ascii="Times New Roman" w:hAnsi="Times New Roman" w:cs="Times New Roman"/>
          <w:kern w:val="0"/>
          <w:sz w:val="20"/>
          <w:szCs w:val="20"/>
        </w:rPr>
        <w:t>enzo A, Lukas C, Davide R, Luca B, YodaNN: An Architecture for Ultralow Power Binary-Weight CNN Acceleration</w:t>
      </w:r>
      <w:r w:rsidR="003014E4">
        <w:rPr>
          <w:rFonts w:ascii="Times New Roman" w:hAnsi="Times New Roman" w:cs="Times New Roman"/>
          <w:kern w:val="0"/>
          <w:sz w:val="20"/>
          <w:szCs w:val="20"/>
        </w:rPr>
        <w:t>.</w:t>
      </w:r>
      <w:r w:rsidR="00F07F74">
        <w:rPr>
          <w:rFonts w:ascii="Times New Roman" w:hAnsi="Times New Roman" w:cs="Times New Roman"/>
          <w:kern w:val="0"/>
          <w:sz w:val="20"/>
          <w:szCs w:val="20"/>
        </w:rPr>
        <w:t xml:space="preserve"> IEEE Transactions on Computer-Aided Design of Integrated Circuits and </w:t>
      </w:r>
      <w:r w:rsidR="00F07F74">
        <w:rPr>
          <w:rFonts w:ascii="Times New Roman" w:hAnsi="Times New Roman" w:cs="Times New Roman"/>
          <w:kern w:val="0"/>
          <w:sz w:val="20"/>
          <w:szCs w:val="20"/>
        </w:rPr>
        <w:lastRenderedPageBreak/>
        <w:t>Systems</w:t>
      </w:r>
      <w:r w:rsidR="00BF3CF5">
        <w:rPr>
          <w:rFonts w:ascii="Times New Roman" w:hAnsi="Times New Roman" w:cs="Times New Roman"/>
          <w:kern w:val="0"/>
          <w:sz w:val="20"/>
          <w:szCs w:val="20"/>
        </w:rPr>
        <w:t>[</w:t>
      </w:r>
      <w:r w:rsidR="00E3174E">
        <w:rPr>
          <w:rFonts w:ascii="Times New Roman" w:hAnsi="Times New Roman" w:cs="Times New Roman"/>
          <w:kern w:val="0"/>
          <w:sz w:val="20"/>
          <w:szCs w:val="20"/>
        </w:rPr>
        <w:t>J</w:t>
      </w:r>
      <w:r w:rsidR="00BF3CF5">
        <w:rPr>
          <w:rFonts w:ascii="Times New Roman" w:hAnsi="Times New Roman" w:cs="Times New Roman"/>
          <w:kern w:val="0"/>
          <w:sz w:val="20"/>
          <w:szCs w:val="20"/>
        </w:rPr>
        <w:t>], Vol:37, Issue: 1, 2018.</w:t>
      </w:r>
    </w:p>
    <w:p w14:paraId="76B390A1" w14:textId="1F5B018D" w:rsidR="00C340A9" w:rsidRDefault="001E07A0" w:rsidP="00C340A9">
      <w:pPr>
        <w:autoSpaceDE w:val="0"/>
        <w:autoSpaceDN w:val="0"/>
        <w:adjustRightInd w:val="0"/>
        <w:ind w:left="720" w:hanging="720"/>
        <w:jc w:val="left"/>
        <w:rPr>
          <w:rFonts w:ascii="Times New Roman" w:hAnsi="Times New Roman" w:cs="Times New Roman"/>
          <w:sz w:val="20"/>
          <w:szCs w:val="20"/>
        </w:rPr>
      </w:pPr>
      <w:r w:rsidRPr="001E07A0">
        <w:rPr>
          <w:rFonts w:ascii="Times New Roman" w:hAnsi="Times New Roman" w:cs="Times New Roman"/>
          <w:sz w:val="20"/>
          <w:szCs w:val="20"/>
        </w:rPr>
        <w:t>Y. Umuroglu, N. J. Fraser, G. Gambardella, M. Blott, P. Leong, M. Jahre,and K. Vissers, Finn: A framework for fast, scalable binarized neuralnetwork inference, ACM/SIGDA Interna-tional Symposium on Field-Programmable Gate Arrays</w:t>
      </w:r>
      <w:r w:rsidR="00E3174E">
        <w:rPr>
          <w:rFonts w:ascii="Times New Roman" w:hAnsi="Times New Roman" w:cs="Times New Roman"/>
          <w:sz w:val="20"/>
          <w:szCs w:val="20"/>
        </w:rPr>
        <w:t>[C]</w:t>
      </w:r>
      <w:r w:rsidRPr="001E07A0">
        <w:rPr>
          <w:rFonts w:ascii="Times New Roman" w:hAnsi="Times New Roman" w:cs="Times New Roman"/>
          <w:sz w:val="20"/>
          <w:szCs w:val="20"/>
        </w:rPr>
        <w:t>, pp. 65–74</w:t>
      </w:r>
      <w:r w:rsidR="00E3174E">
        <w:rPr>
          <w:rFonts w:ascii="Times New Roman" w:hAnsi="Times New Roman" w:cs="Times New Roman"/>
          <w:sz w:val="20"/>
          <w:szCs w:val="20"/>
        </w:rPr>
        <w:t xml:space="preserve">, </w:t>
      </w:r>
      <w:r w:rsidR="0090276C">
        <w:rPr>
          <w:rFonts w:ascii="Times New Roman" w:hAnsi="Times New Roman" w:cs="Times New Roman"/>
          <w:sz w:val="20"/>
          <w:szCs w:val="20"/>
        </w:rPr>
        <w:t>2017</w:t>
      </w:r>
      <w:r w:rsidRPr="001E07A0">
        <w:rPr>
          <w:rFonts w:ascii="Times New Roman" w:hAnsi="Times New Roman" w:cs="Times New Roman"/>
          <w:sz w:val="20"/>
          <w:szCs w:val="20"/>
        </w:rPr>
        <w:t>.</w:t>
      </w:r>
    </w:p>
    <w:p w14:paraId="1306D5CA" w14:textId="1EED21D0" w:rsidR="00C340A9" w:rsidRDefault="00C340A9" w:rsidP="00D46962">
      <w:pPr>
        <w:autoSpaceDE w:val="0"/>
        <w:autoSpaceDN w:val="0"/>
        <w:adjustRightInd w:val="0"/>
        <w:ind w:left="720" w:hanging="720"/>
        <w:jc w:val="left"/>
        <w:rPr>
          <w:rFonts w:ascii="Times New Roman" w:hAnsi="Times New Roman" w:cs="Times New Roman"/>
          <w:sz w:val="20"/>
          <w:szCs w:val="20"/>
        </w:rPr>
      </w:pPr>
      <w:r w:rsidRPr="00C340A9">
        <w:rPr>
          <w:rFonts w:ascii="Times New Roman" w:hAnsi="Times New Roman" w:cs="Times New Roman"/>
          <w:sz w:val="20"/>
          <w:szCs w:val="20"/>
        </w:rPr>
        <w:t>H. Alemdar, V. Leroy, A. Prost-Boucle, and F. P ́etrot, Ternary neuralnetworks for resource-efficient ai applications,</w:t>
      </w:r>
      <w:r w:rsidR="00E13F6B">
        <w:rPr>
          <w:rFonts w:ascii="Times New Roman" w:hAnsi="Times New Roman" w:cs="Times New Roman"/>
          <w:sz w:val="20"/>
          <w:szCs w:val="20"/>
        </w:rPr>
        <w:t xml:space="preserve"> </w:t>
      </w:r>
      <w:r w:rsidRPr="00C340A9">
        <w:rPr>
          <w:rFonts w:ascii="Times New Roman" w:hAnsi="Times New Roman" w:cs="Times New Roman"/>
          <w:sz w:val="20"/>
          <w:szCs w:val="20"/>
        </w:rPr>
        <w:t>International</w:t>
      </w:r>
      <w:r w:rsidR="0004115C">
        <w:rPr>
          <w:rFonts w:ascii="Times New Roman" w:hAnsi="Times New Roman" w:cs="Times New Roman"/>
          <w:sz w:val="20"/>
          <w:szCs w:val="20"/>
        </w:rPr>
        <w:t xml:space="preserve"> </w:t>
      </w:r>
      <w:r w:rsidRPr="00C340A9">
        <w:rPr>
          <w:rFonts w:ascii="Times New Roman" w:hAnsi="Times New Roman" w:cs="Times New Roman"/>
          <w:sz w:val="20"/>
          <w:szCs w:val="20"/>
        </w:rPr>
        <w:t>Joint Conference on Neural Networks</w:t>
      </w:r>
      <w:r w:rsidR="00FD3BAE">
        <w:rPr>
          <w:rFonts w:ascii="Times New Roman" w:hAnsi="Times New Roman" w:cs="Times New Roman"/>
          <w:sz w:val="20"/>
          <w:szCs w:val="20"/>
        </w:rPr>
        <w:t>[C]</w:t>
      </w:r>
      <w:r w:rsidRPr="00C340A9">
        <w:rPr>
          <w:rFonts w:ascii="Times New Roman" w:hAnsi="Times New Roman" w:cs="Times New Roman"/>
          <w:sz w:val="20"/>
          <w:szCs w:val="20"/>
        </w:rPr>
        <w:t xml:space="preserve"> (IJCNN), pp. 2547–2554</w:t>
      </w:r>
      <w:r w:rsidR="001105BF">
        <w:rPr>
          <w:rFonts w:ascii="Times New Roman" w:hAnsi="Times New Roman" w:cs="Times New Roman"/>
          <w:sz w:val="20"/>
          <w:szCs w:val="20"/>
        </w:rPr>
        <w:t>, 2017</w:t>
      </w:r>
      <w:r w:rsidRPr="00C340A9">
        <w:rPr>
          <w:rFonts w:ascii="Times New Roman" w:hAnsi="Times New Roman" w:cs="Times New Roman"/>
          <w:sz w:val="20"/>
          <w:szCs w:val="20"/>
        </w:rPr>
        <w:t>.</w:t>
      </w:r>
    </w:p>
    <w:p w14:paraId="0A36E3E9" w14:textId="648DB4F4" w:rsidR="004B61CC" w:rsidRPr="00D46962" w:rsidRDefault="004B61CC" w:rsidP="00D46962">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aicheng L, Song C, Yi K, Feng W, et al. An Energy-Efficient Systolic Pipeline Architecture for binary Convolutional Neural Network</w:t>
      </w:r>
      <w:r w:rsidR="008D48E7">
        <w:rPr>
          <w:rFonts w:ascii="Times New Roman" w:hAnsi="Times New Roman" w:cs="Times New Roman"/>
          <w:sz w:val="20"/>
          <w:szCs w:val="20"/>
        </w:rPr>
        <w:t>. IEEE International Conference on ASIC[C]</w:t>
      </w:r>
      <w:r w:rsidR="00010B66">
        <w:rPr>
          <w:rFonts w:ascii="Times New Roman" w:hAnsi="Times New Roman" w:cs="Times New Roman"/>
          <w:sz w:val="20"/>
          <w:szCs w:val="20"/>
        </w:rPr>
        <w:t>, 2019</w:t>
      </w:r>
      <w:r w:rsidR="006E29D1">
        <w:rPr>
          <w:rFonts w:ascii="Times New Roman" w:hAnsi="Times New Roman" w:cs="Times New Roman"/>
          <w:sz w:val="20"/>
          <w:szCs w:val="20"/>
        </w:rPr>
        <w:t>.</w:t>
      </w:r>
    </w:p>
    <w:p w14:paraId="01575332" w14:textId="5E03021C" w:rsidR="00C340A9" w:rsidRDefault="00B54C22" w:rsidP="00F55693">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 xml:space="preserve">ong H, Junlong K, Huizi M, et al. ESE: Efficient Speech Recognition Engine with Sparse LSTM on FPGA. </w:t>
      </w:r>
      <w:r w:rsidR="007F4D01">
        <w:rPr>
          <w:rFonts w:ascii="Times New Roman" w:hAnsi="Times New Roman" w:cs="Times New Roman"/>
          <w:sz w:val="20"/>
          <w:szCs w:val="20"/>
        </w:rPr>
        <w:t>FPGA’17: Proceedings of the 2017 ACM/SIGDA International Symposium on Field-Programmable Gate Arrays[C]</w:t>
      </w:r>
      <w:r w:rsidR="00F90CE7">
        <w:rPr>
          <w:rFonts w:ascii="Times New Roman" w:hAnsi="Times New Roman" w:cs="Times New Roman"/>
          <w:sz w:val="20"/>
          <w:szCs w:val="20"/>
        </w:rPr>
        <w:t xml:space="preserve">, </w:t>
      </w:r>
      <w:r w:rsidR="00E1174C">
        <w:rPr>
          <w:rFonts w:ascii="Times New Roman" w:hAnsi="Times New Roman" w:cs="Times New Roman"/>
          <w:sz w:val="20"/>
          <w:szCs w:val="20"/>
        </w:rPr>
        <w:t>pp.</w:t>
      </w:r>
      <w:r w:rsidR="00F90CE7">
        <w:rPr>
          <w:rFonts w:ascii="Times New Roman" w:hAnsi="Times New Roman" w:cs="Times New Roman"/>
          <w:sz w:val="20"/>
          <w:szCs w:val="20"/>
        </w:rPr>
        <w:t>75-84,</w:t>
      </w:r>
      <w:r w:rsidR="007F4D01">
        <w:rPr>
          <w:rFonts w:ascii="Times New Roman" w:hAnsi="Times New Roman" w:cs="Times New Roman"/>
          <w:sz w:val="20"/>
          <w:szCs w:val="20"/>
        </w:rPr>
        <w:t xml:space="preserve"> 2017</w:t>
      </w:r>
    </w:p>
    <w:p w14:paraId="1E39A44D" w14:textId="41E7FED0" w:rsidR="00C83371" w:rsidRDefault="00A11433" w:rsidP="00FE6D3A">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Shuo</w:t>
      </w:r>
      <w:r w:rsidR="00C83371">
        <w:rPr>
          <w:rFonts w:ascii="Times New Roman" w:hAnsi="Times New Roman" w:cs="Times New Roman"/>
          <w:sz w:val="20"/>
          <w:szCs w:val="20"/>
        </w:rPr>
        <w:t xml:space="preserve"> </w:t>
      </w:r>
      <w:r>
        <w:rPr>
          <w:rFonts w:ascii="Times New Roman" w:hAnsi="Times New Roman" w:cs="Times New Roman"/>
          <w:sz w:val="20"/>
          <w:szCs w:val="20"/>
        </w:rPr>
        <w:t>W</w:t>
      </w:r>
      <w:r w:rsidR="00C83371">
        <w:rPr>
          <w:rFonts w:ascii="Times New Roman" w:hAnsi="Times New Roman" w:cs="Times New Roman"/>
          <w:sz w:val="20"/>
          <w:szCs w:val="20"/>
        </w:rPr>
        <w:t>,</w:t>
      </w:r>
      <w:r w:rsidR="00F949AD">
        <w:rPr>
          <w:rFonts w:ascii="Times New Roman" w:hAnsi="Times New Roman" w:cs="Times New Roman"/>
          <w:sz w:val="20"/>
          <w:szCs w:val="20"/>
        </w:rPr>
        <w:t xml:space="preserve"> Zhe</w:t>
      </w:r>
      <w:r w:rsidR="00C83371">
        <w:rPr>
          <w:rFonts w:ascii="Times New Roman" w:hAnsi="Times New Roman" w:cs="Times New Roman"/>
          <w:sz w:val="20"/>
          <w:szCs w:val="20"/>
        </w:rPr>
        <w:t xml:space="preserve"> </w:t>
      </w:r>
      <w:r w:rsidR="00F949AD">
        <w:rPr>
          <w:rFonts w:ascii="Times New Roman" w:hAnsi="Times New Roman" w:cs="Times New Roman"/>
          <w:sz w:val="20"/>
          <w:szCs w:val="20"/>
        </w:rPr>
        <w:t>L</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Caiwen</w:t>
      </w:r>
      <w:r w:rsidR="00C83371">
        <w:rPr>
          <w:rFonts w:ascii="Times New Roman" w:hAnsi="Times New Roman" w:cs="Times New Roman"/>
          <w:sz w:val="20"/>
          <w:szCs w:val="20"/>
        </w:rPr>
        <w:t xml:space="preserve"> </w:t>
      </w:r>
      <w:r w:rsidR="00A57E75">
        <w:rPr>
          <w:rFonts w:ascii="Times New Roman" w:hAnsi="Times New Roman" w:cs="Times New Roman"/>
          <w:sz w:val="20"/>
          <w:szCs w:val="20"/>
        </w:rPr>
        <w:t>D</w:t>
      </w:r>
      <w:r w:rsidR="00C83371">
        <w:rPr>
          <w:rFonts w:ascii="Times New Roman" w:hAnsi="Times New Roman" w:cs="Times New Roman"/>
          <w:sz w:val="20"/>
          <w:szCs w:val="20"/>
        </w:rPr>
        <w:t xml:space="preserve">, et al. </w:t>
      </w:r>
      <w:r w:rsidR="00FE6D3A" w:rsidRPr="00FE6D3A">
        <w:rPr>
          <w:rFonts w:ascii="Times New Roman" w:hAnsi="Times New Roman" w:cs="Times New Roman"/>
          <w:sz w:val="20"/>
          <w:szCs w:val="20"/>
        </w:rPr>
        <w:t>C-LSTM: Enabling Efficient LSTM using Structured Compression</w:t>
      </w:r>
      <w:r w:rsidR="00FE6D3A">
        <w:rPr>
          <w:rFonts w:ascii="Times New Roman" w:hAnsi="Times New Roman" w:cs="Times New Roman" w:hint="eastAsia"/>
          <w:sz w:val="20"/>
          <w:szCs w:val="20"/>
        </w:rPr>
        <w:t xml:space="preserve"> </w:t>
      </w:r>
      <w:r w:rsidR="00FE6D3A" w:rsidRPr="00FE6D3A">
        <w:rPr>
          <w:rFonts w:ascii="Times New Roman" w:hAnsi="Times New Roman" w:cs="Times New Roman"/>
          <w:sz w:val="20"/>
          <w:szCs w:val="20"/>
        </w:rPr>
        <w:t>Techniques on FPGAs</w:t>
      </w:r>
      <w:r w:rsidR="00C83371">
        <w:rPr>
          <w:rFonts w:ascii="Times New Roman" w:hAnsi="Times New Roman" w:cs="Times New Roman"/>
          <w:sz w:val="20"/>
          <w:szCs w:val="20"/>
        </w:rPr>
        <w:t>. FPGA’1</w:t>
      </w:r>
      <w:r w:rsidR="00D2739F">
        <w:rPr>
          <w:rFonts w:ascii="Times New Roman" w:hAnsi="Times New Roman" w:cs="Times New Roman"/>
          <w:sz w:val="20"/>
          <w:szCs w:val="20"/>
        </w:rPr>
        <w:t>8</w:t>
      </w:r>
      <w:r w:rsidR="00C83371">
        <w:rPr>
          <w:rFonts w:ascii="Times New Roman" w:hAnsi="Times New Roman" w:cs="Times New Roman"/>
          <w:sz w:val="20"/>
          <w:szCs w:val="20"/>
        </w:rPr>
        <w:t>: Proceedings of the 201</w:t>
      </w:r>
      <w:r w:rsidR="00DE0159">
        <w:rPr>
          <w:rFonts w:ascii="Times New Roman" w:hAnsi="Times New Roman" w:cs="Times New Roman"/>
          <w:sz w:val="20"/>
          <w:szCs w:val="20"/>
        </w:rPr>
        <w:t>8</w:t>
      </w:r>
      <w:r w:rsidR="00C83371">
        <w:rPr>
          <w:rFonts w:ascii="Times New Roman" w:hAnsi="Times New Roman" w:cs="Times New Roman"/>
          <w:sz w:val="20"/>
          <w:szCs w:val="20"/>
        </w:rPr>
        <w:t xml:space="preserve"> ACM/SIGDA International Symposium on Field-Programmable Gate Arrays[C], </w:t>
      </w:r>
      <w:r w:rsidR="007B6D96">
        <w:rPr>
          <w:rFonts w:ascii="Times New Roman" w:hAnsi="Times New Roman" w:cs="Times New Roman"/>
          <w:sz w:val="20"/>
          <w:szCs w:val="20"/>
        </w:rPr>
        <w:t>pp.</w:t>
      </w:r>
      <w:r w:rsidR="00526D19">
        <w:rPr>
          <w:rFonts w:ascii="Times New Roman" w:hAnsi="Times New Roman" w:cs="Times New Roman"/>
          <w:sz w:val="20"/>
          <w:szCs w:val="20"/>
        </w:rPr>
        <w:t>21</w:t>
      </w:r>
      <w:r w:rsidR="00C83371">
        <w:rPr>
          <w:rFonts w:ascii="Times New Roman" w:hAnsi="Times New Roman" w:cs="Times New Roman"/>
          <w:sz w:val="20"/>
          <w:szCs w:val="20"/>
        </w:rPr>
        <w:t>-</w:t>
      </w:r>
      <w:r w:rsidR="00526D19">
        <w:rPr>
          <w:rFonts w:ascii="Times New Roman" w:hAnsi="Times New Roman" w:cs="Times New Roman"/>
          <w:sz w:val="20"/>
          <w:szCs w:val="20"/>
        </w:rPr>
        <w:t>30</w:t>
      </w:r>
      <w:r w:rsidR="00C83371">
        <w:rPr>
          <w:rFonts w:ascii="Times New Roman" w:hAnsi="Times New Roman" w:cs="Times New Roman"/>
          <w:sz w:val="20"/>
          <w:szCs w:val="20"/>
        </w:rPr>
        <w:t xml:space="preserve">, </w:t>
      </w:r>
      <w:r w:rsidR="002F387D">
        <w:rPr>
          <w:rFonts w:ascii="Times New Roman" w:hAnsi="Times New Roman" w:cs="Times New Roman"/>
          <w:sz w:val="20"/>
          <w:szCs w:val="20"/>
        </w:rPr>
        <w:t>2018</w:t>
      </w:r>
    </w:p>
    <w:p w14:paraId="1DF8F1FB" w14:textId="57C4B605" w:rsidR="00B45251" w:rsidRPr="00C340A9" w:rsidRDefault="002F7088" w:rsidP="00E66B85">
      <w:pPr>
        <w:autoSpaceDE w:val="0"/>
        <w:autoSpaceDN w:val="0"/>
        <w:adjustRightInd w:val="0"/>
        <w:ind w:left="720" w:hanging="720"/>
        <w:jc w:val="left"/>
        <w:rPr>
          <w:rFonts w:ascii="Times New Roman" w:hAnsi="Times New Roman" w:cs="Times New Roman"/>
          <w:sz w:val="20"/>
          <w:szCs w:val="20"/>
        </w:rPr>
      </w:pPr>
      <w:r>
        <w:rPr>
          <w:rFonts w:ascii="Times New Roman" w:hAnsi="Times New Roman" w:cs="Times New Roman"/>
          <w:sz w:val="20"/>
          <w:szCs w:val="20"/>
        </w:rPr>
        <w:t>Shijie</w:t>
      </w:r>
      <w:r w:rsidR="00B45251">
        <w:rPr>
          <w:rFonts w:ascii="Times New Roman" w:hAnsi="Times New Roman" w:cs="Times New Roman"/>
          <w:sz w:val="20"/>
          <w:szCs w:val="20"/>
        </w:rPr>
        <w:t xml:space="preserve"> </w:t>
      </w:r>
      <w:r>
        <w:rPr>
          <w:rFonts w:ascii="Times New Roman" w:hAnsi="Times New Roman" w:cs="Times New Roman"/>
          <w:sz w:val="20"/>
          <w:szCs w:val="20"/>
        </w:rPr>
        <w:t>C</w:t>
      </w:r>
      <w:r w:rsidR="00B45251">
        <w:rPr>
          <w:rFonts w:ascii="Times New Roman" w:hAnsi="Times New Roman" w:cs="Times New Roman"/>
          <w:sz w:val="20"/>
          <w:szCs w:val="20"/>
        </w:rPr>
        <w:t xml:space="preserve">, </w:t>
      </w:r>
      <w:r w:rsidR="00ED0B0A">
        <w:rPr>
          <w:rFonts w:ascii="Times New Roman" w:hAnsi="Times New Roman" w:cs="Times New Roman"/>
          <w:sz w:val="20"/>
          <w:szCs w:val="20"/>
        </w:rPr>
        <w:t>Chen</w:t>
      </w:r>
      <w:r w:rsidR="00B45251">
        <w:rPr>
          <w:rFonts w:ascii="Times New Roman" w:hAnsi="Times New Roman" w:cs="Times New Roman"/>
          <w:sz w:val="20"/>
          <w:szCs w:val="20"/>
        </w:rPr>
        <w:t xml:space="preserve"> </w:t>
      </w:r>
      <w:r w:rsidR="00DB557F">
        <w:rPr>
          <w:rFonts w:ascii="Times New Roman" w:hAnsi="Times New Roman" w:cs="Times New Roman"/>
          <w:sz w:val="20"/>
          <w:szCs w:val="20"/>
        </w:rPr>
        <w:t>Z</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Zhuliang</w:t>
      </w:r>
      <w:r w:rsidR="00B45251">
        <w:rPr>
          <w:rFonts w:ascii="Times New Roman" w:hAnsi="Times New Roman" w:cs="Times New Roman"/>
          <w:sz w:val="20"/>
          <w:szCs w:val="20"/>
        </w:rPr>
        <w:t xml:space="preserve"> </w:t>
      </w:r>
      <w:r w:rsidR="00965788">
        <w:rPr>
          <w:rFonts w:ascii="Times New Roman" w:hAnsi="Times New Roman" w:cs="Times New Roman"/>
          <w:sz w:val="20"/>
          <w:szCs w:val="20"/>
        </w:rPr>
        <w:t>Y</w:t>
      </w:r>
      <w:r w:rsidR="00B45251">
        <w:rPr>
          <w:rFonts w:ascii="Times New Roman" w:hAnsi="Times New Roman" w:cs="Times New Roman"/>
          <w:sz w:val="20"/>
          <w:szCs w:val="20"/>
        </w:rPr>
        <w:t xml:space="preserve">, et al. </w:t>
      </w:r>
      <w:r w:rsidR="00E66B85" w:rsidRPr="00E66B85">
        <w:rPr>
          <w:rFonts w:ascii="Times New Roman" w:hAnsi="Times New Roman" w:cs="Times New Roman"/>
          <w:sz w:val="20"/>
          <w:szCs w:val="20"/>
        </w:rPr>
        <w:t>Efficient and Effective Sparse LSTM on FPGA with</w:t>
      </w:r>
      <w:r w:rsidR="00E66B85">
        <w:rPr>
          <w:rFonts w:ascii="Times New Roman" w:hAnsi="Times New Roman" w:cs="Times New Roman" w:hint="eastAsia"/>
          <w:sz w:val="20"/>
          <w:szCs w:val="20"/>
        </w:rPr>
        <w:t xml:space="preserve"> </w:t>
      </w:r>
      <w:r w:rsidR="00E66B85" w:rsidRPr="00E66B85">
        <w:rPr>
          <w:rFonts w:ascii="Times New Roman" w:hAnsi="Times New Roman" w:cs="Times New Roman"/>
          <w:sz w:val="20"/>
          <w:szCs w:val="20"/>
        </w:rPr>
        <w:t>Bank-Balanced Sparsity</w:t>
      </w:r>
      <w:r w:rsidR="00B45251">
        <w:rPr>
          <w:rFonts w:ascii="Times New Roman" w:hAnsi="Times New Roman" w:cs="Times New Roman"/>
          <w:sz w:val="20"/>
          <w:szCs w:val="20"/>
        </w:rPr>
        <w:t>. FPGA’1</w:t>
      </w:r>
      <w:r w:rsidR="006C5A3A">
        <w:rPr>
          <w:rFonts w:ascii="Times New Roman" w:hAnsi="Times New Roman" w:cs="Times New Roman"/>
          <w:sz w:val="20"/>
          <w:szCs w:val="20"/>
        </w:rPr>
        <w:t>9</w:t>
      </w:r>
      <w:r w:rsidR="00B45251">
        <w:rPr>
          <w:rFonts w:ascii="Times New Roman" w:hAnsi="Times New Roman" w:cs="Times New Roman"/>
          <w:sz w:val="20"/>
          <w:szCs w:val="20"/>
        </w:rPr>
        <w:t>: Proceedings of the 201</w:t>
      </w:r>
      <w:r w:rsidR="00C5259A">
        <w:rPr>
          <w:rFonts w:ascii="Times New Roman" w:hAnsi="Times New Roman" w:cs="Times New Roman"/>
          <w:sz w:val="20"/>
          <w:szCs w:val="20"/>
        </w:rPr>
        <w:t>9</w:t>
      </w:r>
      <w:r w:rsidR="00B45251">
        <w:rPr>
          <w:rFonts w:ascii="Times New Roman" w:hAnsi="Times New Roman" w:cs="Times New Roman"/>
          <w:sz w:val="20"/>
          <w:szCs w:val="20"/>
        </w:rPr>
        <w:t xml:space="preserve"> ACM/SIGDA International Symposium on Field-Programmable Gate Arrays[C], </w:t>
      </w:r>
      <w:r w:rsidR="009020E2">
        <w:rPr>
          <w:rFonts w:ascii="Times New Roman" w:hAnsi="Times New Roman" w:cs="Times New Roman"/>
          <w:sz w:val="20"/>
          <w:szCs w:val="20"/>
        </w:rPr>
        <w:t>pp.</w:t>
      </w:r>
      <w:r w:rsidR="002422D6">
        <w:rPr>
          <w:rFonts w:ascii="Times New Roman" w:hAnsi="Times New Roman" w:cs="Times New Roman"/>
          <w:sz w:val="20"/>
          <w:szCs w:val="20"/>
        </w:rPr>
        <w:t>63</w:t>
      </w:r>
      <w:r w:rsidR="00B45251">
        <w:rPr>
          <w:rFonts w:ascii="Times New Roman" w:hAnsi="Times New Roman" w:cs="Times New Roman"/>
          <w:sz w:val="20"/>
          <w:szCs w:val="20"/>
        </w:rPr>
        <w:t>-</w:t>
      </w:r>
      <w:r w:rsidR="002422D6">
        <w:rPr>
          <w:rFonts w:ascii="Times New Roman" w:hAnsi="Times New Roman" w:cs="Times New Roman"/>
          <w:sz w:val="20"/>
          <w:szCs w:val="20"/>
        </w:rPr>
        <w:t>72</w:t>
      </w:r>
      <w:r w:rsidR="00B45251">
        <w:rPr>
          <w:rFonts w:ascii="Times New Roman" w:hAnsi="Times New Roman" w:cs="Times New Roman"/>
          <w:sz w:val="20"/>
          <w:szCs w:val="20"/>
        </w:rPr>
        <w:t>, 201</w:t>
      </w:r>
      <w:r w:rsidR="00123B34">
        <w:rPr>
          <w:rFonts w:ascii="Times New Roman" w:hAnsi="Times New Roman" w:cs="Times New Roman"/>
          <w:sz w:val="20"/>
          <w:szCs w:val="20"/>
        </w:rPr>
        <w:t>9</w:t>
      </w:r>
    </w:p>
    <w:p w14:paraId="094B0484" w14:textId="77777777" w:rsidR="00B45251" w:rsidRPr="00B45251" w:rsidRDefault="00B45251" w:rsidP="00302FD2">
      <w:pPr>
        <w:autoSpaceDE w:val="0"/>
        <w:autoSpaceDN w:val="0"/>
        <w:adjustRightInd w:val="0"/>
        <w:ind w:left="720" w:hanging="720"/>
        <w:jc w:val="left"/>
        <w:rPr>
          <w:rFonts w:ascii="Times New Roman" w:hAnsi="Times New Roman" w:cs="Times New Roman"/>
          <w:sz w:val="20"/>
          <w:szCs w:val="20"/>
        </w:rPr>
      </w:pPr>
    </w:p>
    <w:p w14:paraId="7109C0E2" w14:textId="77777777" w:rsidR="00C83371" w:rsidRPr="00C83371" w:rsidRDefault="00C83371" w:rsidP="00C83371">
      <w:pPr>
        <w:autoSpaceDE w:val="0"/>
        <w:autoSpaceDN w:val="0"/>
        <w:adjustRightInd w:val="0"/>
        <w:jc w:val="left"/>
        <w:rPr>
          <w:rFonts w:ascii="Times New Roman" w:hAnsi="Times New Roman" w:cs="Times New Roman"/>
          <w:sz w:val="20"/>
          <w:szCs w:val="20"/>
        </w:rPr>
      </w:pPr>
    </w:p>
    <w:sectPr w:rsidR="00C83371" w:rsidRPr="00C83371"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910B0" w14:textId="77777777" w:rsidR="004C5E41" w:rsidRDefault="004C5E41" w:rsidP="001C3675">
      <w:r>
        <w:separator/>
      </w:r>
    </w:p>
  </w:endnote>
  <w:endnote w:type="continuationSeparator" w:id="0">
    <w:p w14:paraId="52FA5B0E" w14:textId="77777777" w:rsidR="004C5E41" w:rsidRDefault="004C5E41"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2AE0F" w14:textId="77777777" w:rsidR="004C5E41" w:rsidRDefault="004C5E41" w:rsidP="001C3675">
      <w:r>
        <w:separator/>
      </w:r>
    </w:p>
  </w:footnote>
  <w:footnote w:type="continuationSeparator" w:id="0">
    <w:p w14:paraId="5AF9DEDC" w14:textId="77777777" w:rsidR="004C5E41" w:rsidRDefault="004C5E41" w:rsidP="001C3675">
      <w:r>
        <w:continuationSeparator/>
      </w:r>
    </w:p>
  </w:footnote>
  <w:footnote w:id="1">
    <w:p w14:paraId="68FCAA44" w14:textId="2FEA939D" w:rsidR="00222360" w:rsidRPr="003F332B" w:rsidRDefault="00222360">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222360" w:rsidRDefault="00222360" w:rsidP="003F332B">
      <w:pPr>
        <w:pStyle w:val="aa"/>
      </w:pPr>
      <w:r>
        <w:t>* Corresponding Author. Corresponding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222360" w:rsidRDefault="00222360"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222360" w:rsidRDefault="00222360"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0B66"/>
    <w:rsid w:val="00014527"/>
    <w:rsid w:val="0001513B"/>
    <w:rsid w:val="000163F5"/>
    <w:rsid w:val="000168F8"/>
    <w:rsid w:val="0002530F"/>
    <w:rsid w:val="00027B16"/>
    <w:rsid w:val="00035FA8"/>
    <w:rsid w:val="0003696B"/>
    <w:rsid w:val="00037417"/>
    <w:rsid w:val="00037CB4"/>
    <w:rsid w:val="0004095A"/>
    <w:rsid w:val="0004115C"/>
    <w:rsid w:val="000419C3"/>
    <w:rsid w:val="000420A7"/>
    <w:rsid w:val="00043364"/>
    <w:rsid w:val="000454F9"/>
    <w:rsid w:val="0004668B"/>
    <w:rsid w:val="00047B53"/>
    <w:rsid w:val="00047CAA"/>
    <w:rsid w:val="000500C6"/>
    <w:rsid w:val="000508DD"/>
    <w:rsid w:val="00054195"/>
    <w:rsid w:val="00054770"/>
    <w:rsid w:val="000557B3"/>
    <w:rsid w:val="00056066"/>
    <w:rsid w:val="00060E49"/>
    <w:rsid w:val="00060E57"/>
    <w:rsid w:val="00061153"/>
    <w:rsid w:val="000628D3"/>
    <w:rsid w:val="000669C6"/>
    <w:rsid w:val="000708A1"/>
    <w:rsid w:val="00072DC5"/>
    <w:rsid w:val="00074A70"/>
    <w:rsid w:val="00076914"/>
    <w:rsid w:val="0007721E"/>
    <w:rsid w:val="00080235"/>
    <w:rsid w:val="00080AFB"/>
    <w:rsid w:val="00080B1D"/>
    <w:rsid w:val="0008166A"/>
    <w:rsid w:val="00082239"/>
    <w:rsid w:val="00083840"/>
    <w:rsid w:val="00084B44"/>
    <w:rsid w:val="000850ED"/>
    <w:rsid w:val="00086FB0"/>
    <w:rsid w:val="000905FA"/>
    <w:rsid w:val="00091B10"/>
    <w:rsid w:val="0009271C"/>
    <w:rsid w:val="000A0092"/>
    <w:rsid w:val="000A1195"/>
    <w:rsid w:val="000A1698"/>
    <w:rsid w:val="000A3644"/>
    <w:rsid w:val="000A55A4"/>
    <w:rsid w:val="000A5D26"/>
    <w:rsid w:val="000B00FF"/>
    <w:rsid w:val="000B02D4"/>
    <w:rsid w:val="000B0412"/>
    <w:rsid w:val="000B1FD9"/>
    <w:rsid w:val="000B344A"/>
    <w:rsid w:val="000B636C"/>
    <w:rsid w:val="000B6A0C"/>
    <w:rsid w:val="000C1022"/>
    <w:rsid w:val="000C70A6"/>
    <w:rsid w:val="000D436A"/>
    <w:rsid w:val="000D6270"/>
    <w:rsid w:val="000D7B7A"/>
    <w:rsid w:val="000D7BCD"/>
    <w:rsid w:val="000E0CAD"/>
    <w:rsid w:val="000E0EFA"/>
    <w:rsid w:val="000E1172"/>
    <w:rsid w:val="000E2028"/>
    <w:rsid w:val="000E41C1"/>
    <w:rsid w:val="000E44AA"/>
    <w:rsid w:val="000E4F19"/>
    <w:rsid w:val="000E50E5"/>
    <w:rsid w:val="000E55B6"/>
    <w:rsid w:val="000E6444"/>
    <w:rsid w:val="000F25BF"/>
    <w:rsid w:val="000F264F"/>
    <w:rsid w:val="000F33FA"/>
    <w:rsid w:val="000F5052"/>
    <w:rsid w:val="00101C0E"/>
    <w:rsid w:val="00103254"/>
    <w:rsid w:val="00106D53"/>
    <w:rsid w:val="00107873"/>
    <w:rsid w:val="001105BF"/>
    <w:rsid w:val="00111488"/>
    <w:rsid w:val="00112A97"/>
    <w:rsid w:val="0011370C"/>
    <w:rsid w:val="00113AAA"/>
    <w:rsid w:val="00115D18"/>
    <w:rsid w:val="00116E5D"/>
    <w:rsid w:val="00123B34"/>
    <w:rsid w:val="001246DB"/>
    <w:rsid w:val="00124FBA"/>
    <w:rsid w:val="00131123"/>
    <w:rsid w:val="001311B6"/>
    <w:rsid w:val="0013166A"/>
    <w:rsid w:val="001333D5"/>
    <w:rsid w:val="0013349D"/>
    <w:rsid w:val="00137727"/>
    <w:rsid w:val="0014182D"/>
    <w:rsid w:val="00142D3F"/>
    <w:rsid w:val="00142DE6"/>
    <w:rsid w:val="0014636B"/>
    <w:rsid w:val="0014684E"/>
    <w:rsid w:val="001504C7"/>
    <w:rsid w:val="00150885"/>
    <w:rsid w:val="00150E26"/>
    <w:rsid w:val="001517E6"/>
    <w:rsid w:val="00153CEF"/>
    <w:rsid w:val="001548F2"/>
    <w:rsid w:val="00155822"/>
    <w:rsid w:val="00160486"/>
    <w:rsid w:val="001610F3"/>
    <w:rsid w:val="0016371A"/>
    <w:rsid w:val="0016531F"/>
    <w:rsid w:val="001658E8"/>
    <w:rsid w:val="001658FB"/>
    <w:rsid w:val="00166B9F"/>
    <w:rsid w:val="00170D01"/>
    <w:rsid w:val="001720E4"/>
    <w:rsid w:val="00173743"/>
    <w:rsid w:val="00173A2A"/>
    <w:rsid w:val="00177C66"/>
    <w:rsid w:val="0018053C"/>
    <w:rsid w:val="0018570E"/>
    <w:rsid w:val="001872CD"/>
    <w:rsid w:val="00190A05"/>
    <w:rsid w:val="00191234"/>
    <w:rsid w:val="0019243B"/>
    <w:rsid w:val="00192D22"/>
    <w:rsid w:val="00193C0F"/>
    <w:rsid w:val="00193C98"/>
    <w:rsid w:val="00193EE7"/>
    <w:rsid w:val="0019443F"/>
    <w:rsid w:val="00195FEA"/>
    <w:rsid w:val="00195FEF"/>
    <w:rsid w:val="001963F1"/>
    <w:rsid w:val="00196F48"/>
    <w:rsid w:val="00197F31"/>
    <w:rsid w:val="001A052B"/>
    <w:rsid w:val="001A1365"/>
    <w:rsid w:val="001A2616"/>
    <w:rsid w:val="001A3B3C"/>
    <w:rsid w:val="001A48C6"/>
    <w:rsid w:val="001A49C5"/>
    <w:rsid w:val="001A76D9"/>
    <w:rsid w:val="001A78ED"/>
    <w:rsid w:val="001A7CD5"/>
    <w:rsid w:val="001B050A"/>
    <w:rsid w:val="001B0C48"/>
    <w:rsid w:val="001B0E6D"/>
    <w:rsid w:val="001B0EDA"/>
    <w:rsid w:val="001B1744"/>
    <w:rsid w:val="001B23B7"/>
    <w:rsid w:val="001B29A2"/>
    <w:rsid w:val="001B40FE"/>
    <w:rsid w:val="001B572B"/>
    <w:rsid w:val="001B618A"/>
    <w:rsid w:val="001C2818"/>
    <w:rsid w:val="001C34CD"/>
    <w:rsid w:val="001C3675"/>
    <w:rsid w:val="001C38A9"/>
    <w:rsid w:val="001C6D72"/>
    <w:rsid w:val="001D2E6A"/>
    <w:rsid w:val="001D40D8"/>
    <w:rsid w:val="001D4D94"/>
    <w:rsid w:val="001D53FE"/>
    <w:rsid w:val="001D6293"/>
    <w:rsid w:val="001E07A0"/>
    <w:rsid w:val="001E150B"/>
    <w:rsid w:val="001E1F76"/>
    <w:rsid w:val="001E2A06"/>
    <w:rsid w:val="001E2E96"/>
    <w:rsid w:val="001E6421"/>
    <w:rsid w:val="001E73CB"/>
    <w:rsid w:val="001E7AAA"/>
    <w:rsid w:val="001F331D"/>
    <w:rsid w:val="001F42AE"/>
    <w:rsid w:val="001F5F1E"/>
    <w:rsid w:val="001F7994"/>
    <w:rsid w:val="00201B78"/>
    <w:rsid w:val="002028DE"/>
    <w:rsid w:val="00203131"/>
    <w:rsid w:val="00204C02"/>
    <w:rsid w:val="002071A8"/>
    <w:rsid w:val="00214201"/>
    <w:rsid w:val="00214631"/>
    <w:rsid w:val="0021589F"/>
    <w:rsid w:val="002168BE"/>
    <w:rsid w:val="00220396"/>
    <w:rsid w:val="00221994"/>
    <w:rsid w:val="00222360"/>
    <w:rsid w:val="00222A11"/>
    <w:rsid w:val="002236A9"/>
    <w:rsid w:val="002246E7"/>
    <w:rsid w:val="00225C0A"/>
    <w:rsid w:val="00226099"/>
    <w:rsid w:val="00227DA8"/>
    <w:rsid w:val="00231E8B"/>
    <w:rsid w:val="00233E87"/>
    <w:rsid w:val="00234053"/>
    <w:rsid w:val="00234934"/>
    <w:rsid w:val="00235056"/>
    <w:rsid w:val="00236117"/>
    <w:rsid w:val="002361AC"/>
    <w:rsid w:val="002366F0"/>
    <w:rsid w:val="00236E2E"/>
    <w:rsid w:val="0023723D"/>
    <w:rsid w:val="002422D6"/>
    <w:rsid w:val="00243B44"/>
    <w:rsid w:val="002454A7"/>
    <w:rsid w:val="00247AF9"/>
    <w:rsid w:val="00247FDB"/>
    <w:rsid w:val="00250204"/>
    <w:rsid w:val="00251709"/>
    <w:rsid w:val="002524F4"/>
    <w:rsid w:val="00252965"/>
    <w:rsid w:val="00252D8A"/>
    <w:rsid w:val="00253368"/>
    <w:rsid w:val="0025410C"/>
    <w:rsid w:val="00254C2A"/>
    <w:rsid w:val="00267609"/>
    <w:rsid w:val="00270840"/>
    <w:rsid w:val="00271C2B"/>
    <w:rsid w:val="002726D3"/>
    <w:rsid w:val="00273401"/>
    <w:rsid w:val="002759D3"/>
    <w:rsid w:val="0027626D"/>
    <w:rsid w:val="002773B6"/>
    <w:rsid w:val="00283FA2"/>
    <w:rsid w:val="002851AF"/>
    <w:rsid w:val="002863CE"/>
    <w:rsid w:val="002936C5"/>
    <w:rsid w:val="002937D5"/>
    <w:rsid w:val="00295B9A"/>
    <w:rsid w:val="00297802"/>
    <w:rsid w:val="00297A1A"/>
    <w:rsid w:val="002A1A92"/>
    <w:rsid w:val="002A3702"/>
    <w:rsid w:val="002A574F"/>
    <w:rsid w:val="002A632A"/>
    <w:rsid w:val="002A6693"/>
    <w:rsid w:val="002A6903"/>
    <w:rsid w:val="002B034E"/>
    <w:rsid w:val="002B0536"/>
    <w:rsid w:val="002B0E1E"/>
    <w:rsid w:val="002B1083"/>
    <w:rsid w:val="002B35E8"/>
    <w:rsid w:val="002B5D76"/>
    <w:rsid w:val="002B6D9B"/>
    <w:rsid w:val="002C15FA"/>
    <w:rsid w:val="002C1D2B"/>
    <w:rsid w:val="002C2ACA"/>
    <w:rsid w:val="002C2E33"/>
    <w:rsid w:val="002C337D"/>
    <w:rsid w:val="002C4B36"/>
    <w:rsid w:val="002C5758"/>
    <w:rsid w:val="002C587E"/>
    <w:rsid w:val="002C7339"/>
    <w:rsid w:val="002D0D1A"/>
    <w:rsid w:val="002D1E2E"/>
    <w:rsid w:val="002D361B"/>
    <w:rsid w:val="002D3AC0"/>
    <w:rsid w:val="002D4777"/>
    <w:rsid w:val="002D6772"/>
    <w:rsid w:val="002D7417"/>
    <w:rsid w:val="002E24D3"/>
    <w:rsid w:val="002E4E8E"/>
    <w:rsid w:val="002E625B"/>
    <w:rsid w:val="002E6ECE"/>
    <w:rsid w:val="002E7E56"/>
    <w:rsid w:val="002F1D95"/>
    <w:rsid w:val="002F28E9"/>
    <w:rsid w:val="002F2984"/>
    <w:rsid w:val="002F2F17"/>
    <w:rsid w:val="002F387D"/>
    <w:rsid w:val="002F3CCE"/>
    <w:rsid w:val="002F5B68"/>
    <w:rsid w:val="002F7088"/>
    <w:rsid w:val="00300468"/>
    <w:rsid w:val="00300D9E"/>
    <w:rsid w:val="003014E4"/>
    <w:rsid w:val="00302FD2"/>
    <w:rsid w:val="00303577"/>
    <w:rsid w:val="00306186"/>
    <w:rsid w:val="0031003F"/>
    <w:rsid w:val="003100F6"/>
    <w:rsid w:val="00310BC8"/>
    <w:rsid w:val="00316553"/>
    <w:rsid w:val="00316B74"/>
    <w:rsid w:val="00323EB3"/>
    <w:rsid w:val="00324C0E"/>
    <w:rsid w:val="00324E66"/>
    <w:rsid w:val="003257E3"/>
    <w:rsid w:val="003313D0"/>
    <w:rsid w:val="00331FED"/>
    <w:rsid w:val="00332F84"/>
    <w:rsid w:val="003344ED"/>
    <w:rsid w:val="00336D39"/>
    <w:rsid w:val="00340E95"/>
    <w:rsid w:val="00341B91"/>
    <w:rsid w:val="00342F9A"/>
    <w:rsid w:val="00344824"/>
    <w:rsid w:val="003511D9"/>
    <w:rsid w:val="00351FA0"/>
    <w:rsid w:val="00352490"/>
    <w:rsid w:val="00352AB9"/>
    <w:rsid w:val="00353127"/>
    <w:rsid w:val="00353AA0"/>
    <w:rsid w:val="00355D94"/>
    <w:rsid w:val="00356B1F"/>
    <w:rsid w:val="00360189"/>
    <w:rsid w:val="003603EF"/>
    <w:rsid w:val="00361C1B"/>
    <w:rsid w:val="00361FCD"/>
    <w:rsid w:val="003620A2"/>
    <w:rsid w:val="00370E10"/>
    <w:rsid w:val="003739DB"/>
    <w:rsid w:val="00373E6E"/>
    <w:rsid w:val="003757C7"/>
    <w:rsid w:val="00375A14"/>
    <w:rsid w:val="00376089"/>
    <w:rsid w:val="00377E9D"/>
    <w:rsid w:val="00380696"/>
    <w:rsid w:val="003832EB"/>
    <w:rsid w:val="0038472B"/>
    <w:rsid w:val="00384DCC"/>
    <w:rsid w:val="0038542D"/>
    <w:rsid w:val="00385F87"/>
    <w:rsid w:val="00386939"/>
    <w:rsid w:val="00387398"/>
    <w:rsid w:val="00390605"/>
    <w:rsid w:val="00391FE3"/>
    <w:rsid w:val="00391FEF"/>
    <w:rsid w:val="003925D2"/>
    <w:rsid w:val="00392B32"/>
    <w:rsid w:val="00395802"/>
    <w:rsid w:val="003A06FA"/>
    <w:rsid w:val="003A27F0"/>
    <w:rsid w:val="003A332E"/>
    <w:rsid w:val="003A33DC"/>
    <w:rsid w:val="003A3ADF"/>
    <w:rsid w:val="003A62CA"/>
    <w:rsid w:val="003A6A5A"/>
    <w:rsid w:val="003B06CD"/>
    <w:rsid w:val="003B0E43"/>
    <w:rsid w:val="003B2C79"/>
    <w:rsid w:val="003B7123"/>
    <w:rsid w:val="003B7261"/>
    <w:rsid w:val="003B7EAE"/>
    <w:rsid w:val="003C1026"/>
    <w:rsid w:val="003C1123"/>
    <w:rsid w:val="003C2B7E"/>
    <w:rsid w:val="003C3534"/>
    <w:rsid w:val="003C46CF"/>
    <w:rsid w:val="003C486C"/>
    <w:rsid w:val="003C53AE"/>
    <w:rsid w:val="003C68EF"/>
    <w:rsid w:val="003C6AEF"/>
    <w:rsid w:val="003C7270"/>
    <w:rsid w:val="003C73E3"/>
    <w:rsid w:val="003D0661"/>
    <w:rsid w:val="003D17CC"/>
    <w:rsid w:val="003D1914"/>
    <w:rsid w:val="003D1C8E"/>
    <w:rsid w:val="003D2103"/>
    <w:rsid w:val="003D2747"/>
    <w:rsid w:val="003D5104"/>
    <w:rsid w:val="003D575E"/>
    <w:rsid w:val="003D6CAD"/>
    <w:rsid w:val="003D726C"/>
    <w:rsid w:val="003E0C24"/>
    <w:rsid w:val="003E44C7"/>
    <w:rsid w:val="003E7C87"/>
    <w:rsid w:val="003F20B3"/>
    <w:rsid w:val="003F253C"/>
    <w:rsid w:val="003F332B"/>
    <w:rsid w:val="003F3F6F"/>
    <w:rsid w:val="003F53BE"/>
    <w:rsid w:val="00401C19"/>
    <w:rsid w:val="00403023"/>
    <w:rsid w:val="004037A8"/>
    <w:rsid w:val="00403AFC"/>
    <w:rsid w:val="00406245"/>
    <w:rsid w:val="004071A6"/>
    <w:rsid w:val="00410068"/>
    <w:rsid w:val="00410FCD"/>
    <w:rsid w:val="004126A8"/>
    <w:rsid w:val="00412FAD"/>
    <w:rsid w:val="00413193"/>
    <w:rsid w:val="004203AC"/>
    <w:rsid w:val="004212AB"/>
    <w:rsid w:val="00422473"/>
    <w:rsid w:val="00422ECD"/>
    <w:rsid w:val="00422FCD"/>
    <w:rsid w:val="004254E5"/>
    <w:rsid w:val="00425E45"/>
    <w:rsid w:val="0043048E"/>
    <w:rsid w:val="00434673"/>
    <w:rsid w:val="00436AB8"/>
    <w:rsid w:val="0044221B"/>
    <w:rsid w:val="0044381F"/>
    <w:rsid w:val="004507E5"/>
    <w:rsid w:val="0045238E"/>
    <w:rsid w:val="00454314"/>
    <w:rsid w:val="00454752"/>
    <w:rsid w:val="00455AC2"/>
    <w:rsid w:val="00456347"/>
    <w:rsid w:val="00456A42"/>
    <w:rsid w:val="00460901"/>
    <w:rsid w:val="00465650"/>
    <w:rsid w:val="00466019"/>
    <w:rsid w:val="00466A91"/>
    <w:rsid w:val="00470BDC"/>
    <w:rsid w:val="00473269"/>
    <w:rsid w:val="00474632"/>
    <w:rsid w:val="0047596F"/>
    <w:rsid w:val="00475974"/>
    <w:rsid w:val="00477D4C"/>
    <w:rsid w:val="0048025A"/>
    <w:rsid w:val="00480660"/>
    <w:rsid w:val="00481CA2"/>
    <w:rsid w:val="00484567"/>
    <w:rsid w:val="00487836"/>
    <w:rsid w:val="00487A1D"/>
    <w:rsid w:val="00487D7F"/>
    <w:rsid w:val="004908B5"/>
    <w:rsid w:val="00490B57"/>
    <w:rsid w:val="00491699"/>
    <w:rsid w:val="00491830"/>
    <w:rsid w:val="00491955"/>
    <w:rsid w:val="00491E53"/>
    <w:rsid w:val="00493DF9"/>
    <w:rsid w:val="004943B3"/>
    <w:rsid w:val="004947D0"/>
    <w:rsid w:val="00494C52"/>
    <w:rsid w:val="004969B7"/>
    <w:rsid w:val="0049726F"/>
    <w:rsid w:val="004A209C"/>
    <w:rsid w:val="004A2895"/>
    <w:rsid w:val="004A323F"/>
    <w:rsid w:val="004A651C"/>
    <w:rsid w:val="004A66F7"/>
    <w:rsid w:val="004B3759"/>
    <w:rsid w:val="004B4DEA"/>
    <w:rsid w:val="004B61CC"/>
    <w:rsid w:val="004B7495"/>
    <w:rsid w:val="004C1650"/>
    <w:rsid w:val="004C16AB"/>
    <w:rsid w:val="004C275D"/>
    <w:rsid w:val="004C3E54"/>
    <w:rsid w:val="004C45EB"/>
    <w:rsid w:val="004C4E0C"/>
    <w:rsid w:val="004C5E41"/>
    <w:rsid w:val="004C61CD"/>
    <w:rsid w:val="004C6C82"/>
    <w:rsid w:val="004C6F29"/>
    <w:rsid w:val="004C7184"/>
    <w:rsid w:val="004C779F"/>
    <w:rsid w:val="004D5956"/>
    <w:rsid w:val="004E021D"/>
    <w:rsid w:val="004E271B"/>
    <w:rsid w:val="004E2FE0"/>
    <w:rsid w:val="004E6A49"/>
    <w:rsid w:val="004E7A8C"/>
    <w:rsid w:val="004F2C2B"/>
    <w:rsid w:val="004F43FE"/>
    <w:rsid w:val="004F45F6"/>
    <w:rsid w:val="004F4F74"/>
    <w:rsid w:val="004F52CA"/>
    <w:rsid w:val="00500DE3"/>
    <w:rsid w:val="00501296"/>
    <w:rsid w:val="00503682"/>
    <w:rsid w:val="005060D1"/>
    <w:rsid w:val="005121D0"/>
    <w:rsid w:val="00513C34"/>
    <w:rsid w:val="005142CF"/>
    <w:rsid w:val="005151D0"/>
    <w:rsid w:val="005160F1"/>
    <w:rsid w:val="00517329"/>
    <w:rsid w:val="00521095"/>
    <w:rsid w:val="005216E5"/>
    <w:rsid w:val="00522B19"/>
    <w:rsid w:val="0052349D"/>
    <w:rsid w:val="00523580"/>
    <w:rsid w:val="00526D19"/>
    <w:rsid w:val="0053090E"/>
    <w:rsid w:val="0053300B"/>
    <w:rsid w:val="00533288"/>
    <w:rsid w:val="00533CBD"/>
    <w:rsid w:val="00535C68"/>
    <w:rsid w:val="00536458"/>
    <w:rsid w:val="00544BF7"/>
    <w:rsid w:val="00551F04"/>
    <w:rsid w:val="0055357E"/>
    <w:rsid w:val="00556760"/>
    <w:rsid w:val="00557725"/>
    <w:rsid w:val="00560547"/>
    <w:rsid w:val="005605B7"/>
    <w:rsid w:val="00567707"/>
    <w:rsid w:val="00570A8A"/>
    <w:rsid w:val="00575198"/>
    <w:rsid w:val="0057541D"/>
    <w:rsid w:val="005810D9"/>
    <w:rsid w:val="005818B7"/>
    <w:rsid w:val="00586561"/>
    <w:rsid w:val="00595200"/>
    <w:rsid w:val="005962A6"/>
    <w:rsid w:val="0059694B"/>
    <w:rsid w:val="005A349E"/>
    <w:rsid w:val="005A69F1"/>
    <w:rsid w:val="005B0399"/>
    <w:rsid w:val="005B16B7"/>
    <w:rsid w:val="005B1F8A"/>
    <w:rsid w:val="005B2F17"/>
    <w:rsid w:val="005B7733"/>
    <w:rsid w:val="005C38CA"/>
    <w:rsid w:val="005C3EB7"/>
    <w:rsid w:val="005C487D"/>
    <w:rsid w:val="005C5170"/>
    <w:rsid w:val="005C5D13"/>
    <w:rsid w:val="005C724F"/>
    <w:rsid w:val="005C7A0B"/>
    <w:rsid w:val="005C7F9F"/>
    <w:rsid w:val="005D0460"/>
    <w:rsid w:val="005D0FEF"/>
    <w:rsid w:val="005D22C7"/>
    <w:rsid w:val="005D7915"/>
    <w:rsid w:val="005E1967"/>
    <w:rsid w:val="005E1B9C"/>
    <w:rsid w:val="005E2FEC"/>
    <w:rsid w:val="005F283C"/>
    <w:rsid w:val="005F3E7C"/>
    <w:rsid w:val="00600821"/>
    <w:rsid w:val="0060145F"/>
    <w:rsid w:val="00601C39"/>
    <w:rsid w:val="00602CF0"/>
    <w:rsid w:val="0060691A"/>
    <w:rsid w:val="006112B3"/>
    <w:rsid w:val="006143EB"/>
    <w:rsid w:val="00614645"/>
    <w:rsid w:val="00615D25"/>
    <w:rsid w:val="00617B3D"/>
    <w:rsid w:val="0062068C"/>
    <w:rsid w:val="00620970"/>
    <w:rsid w:val="00622291"/>
    <w:rsid w:val="00624AF3"/>
    <w:rsid w:val="00624B7A"/>
    <w:rsid w:val="00625230"/>
    <w:rsid w:val="00625EF7"/>
    <w:rsid w:val="006264FD"/>
    <w:rsid w:val="00626CDB"/>
    <w:rsid w:val="006309C4"/>
    <w:rsid w:val="006337D9"/>
    <w:rsid w:val="00633F74"/>
    <w:rsid w:val="006349B3"/>
    <w:rsid w:val="00636FEE"/>
    <w:rsid w:val="00637555"/>
    <w:rsid w:val="006375FC"/>
    <w:rsid w:val="006376B6"/>
    <w:rsid w:val="006400BA"/>
    <w:rsid w:val="00643CBE"/>
    <w:rsid w:val="00643F17"/>
    <w:rsid w:val="00644B1F"/>
    <w:rsid w:val="0064567D"/>
    <w:rsid w:val="00645DF3"/>
    <w:rsid w:val="00652396"/>
    <w:rsid w:val="00652EFD"/>
    <w:rsid w:val="00652F68"/>
    <w:rsid w:val="00653563"/>
    <w:rsid w:val="00654451"/>
    <w:rsid w:val="00656F43"/>
    <w:rsid w:val="00657195"/>
    <w:rsid w:val="00661D0E"/>
    <w:rsid w:val="00662011"/>
    <w:rsid w:val="00662CA8"/>
    <w:rsid w:val="00664421"/>
    <w:rsid w:val="0066629F"/>
    <w:rsid w:val="00666C72"/>
    <w:rsid w:val="006700B6"/>
    <w:rsid w:val="006739E9"/>
    <w:rsid w:val="00677BC9"/>
    <w:rsid w:val="006814EB"/>
    <w:rsid w:val="00683A6A"/>
    <w:rsid w:val="0068794B"/>
    <w:rsid w:val="00690361"/>
    <w:rsid w:val="0069133E"/>
    <w:rsid w:val="00693252"/>
    <w:rsid w:val="00693D9C"/>
    <w:rsid w:val="00697A43"/>
    <w:rsid w:val="006A07BA"/>
    <w:rsid w:val="006A33C4"/>
    <w:rsid w:val="006A378A"/>
    <w:rsid w:val="006A527C"/>
    <w:rsid w:val="006A5ED9"/>
    <w:rsid w:val="006A65FC"/>
    <w:rsid w:val="006A6BF3"/>
    <w:rsid w:val="006A7456"/>
    <w:rsid w:val="006B084D"/>
    <w:rsid w:val="006B0BC2"/>
    <w:rsid w:val="006B0D7A"/>
    <w:rsid w:val="006B310C"/>
    <w:rsid w:val="006B512D"/>
    <w:rsid w:val="006B70ED"/>
    <w:rsid w:val="006B741F"/>
    <w:rsid w:val="006C0FAA"/>
    <w:rsid w:val="006C2C94"/>
    <w:rsid w:val="006C4458"/>
    <w:rsid w:val="006C5A3A"/>
    <w:rsid w:val="006D3803"/>
    <w:rsid w:val="006D40C9"/>
    <w:rsid w:val="006D40E6"/>
    <w:rsid w:val="006D43EB"/>
    <w:rsid w:val="006D4AED"/>
    <w:rsid w:val="006D4D13"/>
    <w:rsid w:val="006D4E06"/>
    <w:rsid w:val="006D6249"/>
    <w:rsid w:val="006D71AE"/>
    <w:rsid w:val="006D72B6"/>
    <w:rsid w:val="006E29D1"/>
    <w:rsid w:val="006E6C02"/>
    <w:rsid w:val="006F0219"/>
    <w:rsid w:val="006F245F"/>
    <w:rsid w:val="006F3C72"/>
    <w:rsid w:val="006F51D8"/>
    <w:rsid w:val="006F7DB1"/>
    <w:rsid w:val="0070130B"/>
    <w:rsid w:val="007027A2"/>
    <w:rsid w:val="00702B89"/>
    <w:rsid w:val="00702EAB"/>
    <w:rsid w:val="007074DA"/>
    <w:rsid w:val="0071038C"/>
    <w:rsid w:val="00711FD6"/>
    <w:rsid w:val="00712676"/>
    <w:rsid w:val="00713451"/>
    <w:rsid w:val="007143FC"/>
    <w:rsid w:val="0071600A"/>
    <w:rsid w:val="00716C6D"/>
    <w:rsid w:val="007202C3"/>
    <w:rsid w:val="00720E4A"/>
    <w:rsid w:val="00721DC2"/>
    <w:rsid w:val="007222C0"/>
    <w:rsid w:val="007231A1"/>
    <w:rsid w:val="007242F1"/>
    <w:rsid w:val="00726D68"/>
    <w:rsid w:val="00726E13"/>
    <w:rsid w:val="007276F3"/>
    <w:rsid w:val="0073259C"/>
    <w:rsid w:val="0073260F"/>
    <w:rsid w:val="00733A5B"/>
    <w:rsid w:val="007349EB"/>
    <w:rsid w:val="007360A6"/>
    <w:rsid w:val="00740D7A"/>
    <w:rsid w:val="00740FB3"/>
    <w:rsid w:val="007418F1"/>
    <w:rsid w:val="00743AB1"/>
    <w:rsid w:val="0074503D"/>
    <w:rsid w:val="00745D97"/>
    <w:rsid w:val="00746C8B"/>
    <w:rsid w:val="00747BE5"/>
    <w:rsid w:val="0075014C"/>
    <w:rsid w:val="00750E64"/>
    <w:rsid w:val="00751057"/>
    <w:rsid w:val="0075258E"/>
    <w:rsid w:val="00753232"/>
    <w:rsid w:val="00753E5F"/>
    <w:rsid w:val="00755019"/>
    <w:rsid w:val="00755A4D"/>
    <w:rsid w:val="00760E04"/>
    <w:rsid w:val="00762A78"/>
    <w:rsid w:val="007639A9"/>
    <w:rsid w:val="00763B0D"/>
    <w:rsid w:val="00765C8F"/>
    <w:rsid w:val="007664D6"/>
    <w:rsid w:val="00767D1F"/>
    <w:rsid w:val="0077162B"/>
    <w:rsid w:val="00772141"/>
    <w:rsid w:val="00772B07"/>
    <w:rsid w:val="00777816"/>
    <w:rsid w:val="0078094E"/>
    <w:rsid w:val="00781670"/>
    <w:rsid w:val="00782B06"/>
    <w:rsid w:val="00783876"/>
    <w:rsid w:val="007844DC"/>
    <w:rsid w:val="00786381"/>
    <w:rsid w:val="00786E51"/>
    <w:rsid w:val="007905F0"/>
    <w:rsid w:val="00794565"/>
    <w:rsid w:val="007945C7"/>
    <w:rsid w:val="00794DD4"/>
    <w:rsid w:val="00796E6B"/>
    <w:rsid w:val="00797C00"/>
    <w:rsid w:val="007A0554"/>
    <w:rsid w:val="007A154E"/>
    <w:rsid w:val="007A3A07"/>
    <w:rsid w:val="007A44B9"/>
    <w:rsid w:val="007A4CB0"/>
    <w:rsid w:val="007A4CE7"/>
    <w:rsid w:val="007A703D"/>
    <w:rsid w:val="007A7BEB"/>
    <w:rsid w:val="007B1BC1"/>
    <w:rsid w:val="007B2D56"/>
    <w:rsid w:val="007B44E9"/>
    <w:rsid w:val="007B6358"/>
    <w:rsid w:val="007B6D96"/>
    <w:rsid w:val="007C00E7"/>
    <w:rsid w:val="007C089F"/>
    <w:rsid w:val="007D0380"/>
    <w:rsid w:val="007D1CFA"/>
    <w:rsid w:val="007D4F7E"/>
    <w:rsid w:val="007D539B"/>
    <w:rsid w:val="007D5701"/>
    <w:rsid w:val="007D681F"/>
    <w:rsid w:val="007E0C92"/>
    <w:rsid w:val="007E250C"/>
    <w:rsid w:val="007E3084"/>
    <w:rsid w:val="007E4C1A"/>
    <w:rsid w:val="007E752E"/>
    <w:rsid w:val="007F0A69"/>
    <w:rsid w:val="007F4D01"/>
    <w:rsid w:val="007F6F00"/>
    <w:rsid w:val="007F7F25"/>
    <w:rsid w:val="0080058B"/>
    <w:rsid w:val="00800E88"/>
    <w:rsid w:val="00802141"/>
    <w:rsid w:val="00803C0A"/>
    <w:rsid w:val="00805D56"/>
    <w:rsid w:val="008064FA"/>
    <w:rsid w:val="008124F2"/>
    <w:rsid w:val="0081605A"/>
    <w:rsid w:val="00822340"/>
    <w:rsid w:val="0082371F"/>
    <w:rsid w:val="0083073A"/>
    <w:rsid w:val="00832F3B"/>
    <w:rsid w:val="008336DA"/>
    <w:rsid w:val="00833A13"/>
    <w:rsid w:val="00833E69"/>
    <w:rsid w:val="00834A8A"/>
    <w:rsid w:val="00836FB2"/>
    <w:rsid w:val="00837EEC"/>
    <w:rsid w:val="008401AA"/>
    <w:rsid w:val="00840267"/>
    <w:rsid w:val="008472E2"/>
    <w:rsid w:val="00850932"/>
    <w:rsid w:val="008519B7"/>
    <w:rsid w:val="00851B38"/>
    <w:rsid w:val="00853A4F"/>
    <w:rsid w:val="00856354"/>
    <w:rsid w:val="00860142"/>
    <w:rsid w:val="0086275E"/>
    <w:rsid w:val="00862E48"/>
    <w:rsid w:val="00863658"/>
    <w:rsid w:val="008645FD"/>
    <w:rsid w:val="0086689A"/>
    <w:rsid w:val="00867DD5"/>
    <w:rsid w:val="00870044"/>
    <w:rsid w:val="00870051"/>
    <w:rsid w:val="00870A32"/>
    <w:rsid w:val="00871283"/>
    <w:rsid w:val="0087255D"/>
    <w:rsid w:val="008731F9"/>
    <w:rsid w:val="00874C27"/>
    <w:rsid w:val="00877BA7"/>
    <w:rsid w:val="008825E9"/>
    <w:rsid w:val="0088572C"/>
    <w:rsid w:val="00885C5A"/>
    <w:rsid w:val="00885D9C"/>
    <w:rsid w:val="0088602A"/>
    <w:rsid w:val="008860DA"/>
    <w:rsid w:val="00886139"/>
    <w:rsid w:val="00886263"/>
    <w:rsid w:val="0088737E"/>
    <w:rsid w:val="0089122A"/>
    <w:rsid w:val="008930D3"/>
    <w:rsid w:val="00895892"/>
    <w:rsid w:val="00896BB5"/>
    <w:rsid w:val="008A14A7"/>
    <w:rsid w:val="008A1A3D"/>
    <w:rsid w:val="008A25EA"/>
    <w:rsid w:val="008A49BB"/>
    <w:rsid w:val="008A799B"/>
    <w:rsid w:val="008A7F86"/>
    <w:rsid w:val="008B2CF1"/>
    <w:rsid w:val="008B3BCB"/>
    <w:rsid w:val="008B750C"/>
    <w:rsid w:val="008C1C93"/>
    <w:rsid w:val="008C20F7"/>
    <w:rsid w:val="008C5CC8"/>
    <w:rsid w:val="008D48E7"/>
    <w:rsid w:val="008D600F"/>
    <w:rsid w:val="008E03E8"/>
    <w:rsid w:val="008E0D3C"/>
    <w:rsid w:val="008E2B45"/>
    <w:rsid w:val="008E38AC"/>
    <w:rsid w:val="008E4632"/>
    <w:rsid w:val="008E4E8E"/>
    <w:rsid w:val="008E5AFE"/>
    <w:rsid w:val="008E5EEB"/>
    <w:rsid w:val="008E751C"/>
    <w:rsid w:val="008E796E"/>
    <w:rsid w:val="008F08F2"/>
    <w:rsid w:val="008F1093"/>
    <w:rsid w:val="008F10DE"/>
    <w:rsid w:val="008F12C6"/>
    <w:rsid w:val="008F18F6"/>
    <w:rsid w:val="008F2CBC"/>
    <w:rsid w:val="008F3981"/>
    <w:rsid w:val="008F3F94"/>
    <w:rsid w:val="008F5DB2"/>
    <w:rsid w:val="008F6310"/>
    <w:rsid w:val="008F70B7"/>
    <w:rsid w:val="009020E2"/>
    <w:rsid w:val="0090276C"/>
    <w:rsid w:val="00907904"/>
    <w:rsid w:val="0090796B"/>
    <w:rsid w:val="00910DEE"/>
    <w:rsid w:val="0091239E"/>
    <w:rsid w:val="00913392"/>
    <w:rsid w:val="009173EB"/>
    <w:rsid w:val="00920185"/>
    <w:rsid w:val="0092187C"/>
    <w:rsid w:val="009225C4"/>
    <w:rsid w:val="0092567C"/>
    <w:rsid w:val="0092747F"/>
    <w:rsid w:val="00927EDD"/>
    <w:rsid w:val="00931CD6"/>
    <w:rsid w:val="00935DE9"/>
    <w:rsid w:val="009370FA"/>
    <w:rsid w:val="00941230"/>
    <w:rsid w:val="00941E80"/>
    <w:rsid w:val="00943441"/>
    <w:rsid w:val="009440DA"/>
    <w:rsid w:val="00944898"/>
    <w:rsid w:val="009459B9"/>
    <w:rsid w:val="0094601D"/>
    <w:rsid w:val="00946B02"/>
    <w:rsid w:val="00951852"/>
    <w:rsid w:val="00954728"/>
    <w:rsid w:val="00955C00"/>
    <w:rsid w:val="00965788"/>
    <w:rsid w:val="00967497"/>
    <w:rsid w:val="009704A4"/>
    <w:rsid w:val="0097121E"/>
    <w:rsid w:val="009746D6"/>
    <w:rsid w:val="0097484B"/>
    <w:rsid w:val="0097786A"/>
    <w:rsid w:val="00977FC8"/>
    <w:rsid w:val="00980B80"/>
    <w:rsid w:val="00981BEE"/>
    <w:rsid w:val="00982E03"/>
    <w:rsid w:val="00983644"/>
    <w:rsid w:val="00984367"/>
    <w:rsid w:val="00984584"/>
    <w:rsid w:val="00986234"/>
    <w:rsid w:val="00986642"/>
    <w:rsid w:val="00986EDE"/>
    <w:rsid w:val="00986F68"/>
    <w:rsid w:val="00992C10"/>
    <w:rsid w:val="00992F2A"/>
    <w:rsid w:val="009A026C"/>
    <w:rsid w:val="009A1078"/>
    <w:rsid w:val="009A17F7"/>
    <w:rsid w:val="009A1B77"/>
    <w:rsid w:val="009A2A8A"/>
    <w:rsid w:val="009A3F26"/>
    <w:rsid w:val="009A75C4"/>
    <w:rsid w:val="009B1DAA"/>
    <w:rsid w:val="009B29FE"/>
    <w:rsid w:val="009B2DD2"/>
    <w:rsid w:val="009B2F6D"/>
    <w:rsid w:val="009B2F7E"/>
    <w:rsid w:val="009B595A"/>
    <w:rsid w:val="009B5F63"/>
    <w:rsid w:val="009C0395"/>
    <w:rsid w:val="009C4FF0"/>
    <w:rsid w:val="009C7118"/>
    <w:rsid w:val="009D1BE0"/>
    <w:rsid w:val="009D35B2"/>
    <w:rsid w:val="009D5F26"/>
    <w:rsid w:val="009E045C"/>
    <w:rsid w:val="009E1430"/>
    <w:rsid w:val="009E1FD0"/>
    <w:rsid w:val="009E3C3D"/>
    <w:rsid w:val="009E416A"/>
    <w:rsid w:val="009E6276"/>
    <w:rsid w:val="009E71BE"/>
    <w:rsid w:val="009E7C2B"/>
    <w:rsid w:val="009F0BD2"/>
    <w:rsid w:val="009F1047"/>
    <w:rsid w:val="009F144B"/>
    <w:rsid w:val="009F16E8"/>
    <w:rsid w:val="009F2B8A"/>
    <w:rsid w:val="009F34E3"/>
    <w:rsid w:val="009F3E9F"/>
    <w:rsid w:val="009F4ACE"/>
    <w:rsid w:val="009F4BAD"/>
    <w:rsid w:val="009F5069"/>
    <w:rsid w:val="009F54E4"/>
    <w:rsid w:val="009F5F45"/>
    <w:rsid w:val="00A00056"/>
    <w:rsid w:val="00A00D12"/>
    <w:rsid w:val="00A00E24"/>
    <w:rsid w:val="00A05B12"/>
    <w:rsid w:val="00A11257"/>
    <w:rsid w:val="00A11433"/>
    <w:rsid w:val="00A134C8"/>
    <w:rsid w:val="00A14D95"/>
    <w:rsid w:val="00A16896"/>
    <w:rsid w:val="00A16A11"/>
    <w:rsid w:val="00A2052E"/>
    <w:rsid w:val="00A219AA"/>
    <w:rsid w:val="00A25E9D"/>
    <w:rsid w:val="00A264B4"/>
    <w:rsid w:val="00A26D4D"/>
    <w:rsid w:val="00A26D90"/>
    <w:rsid w:val="00A2772E"/>
    <w:rsid w:val="00A30271"/>
    <w:rsid w:val="00A303DB"/>
    <w:rsid w:val="00A338F0"/>
    <w:rsid w:val="00A34EC0"/>
    <w:rsid w:val="00A352E9"/>
    <w:rsid w:val="00A354E2"/>
    <w:rsid w:val="00A364B1"/>
    <w:rsid w:val="00A4031B"/>
    <w:rsid w:val="00A40797"/>
    <w:rsid w:val="00A46B13"/>
    <w:rsid w:val="00A524E5"/>
    <w:rsid w:val="00A53584"/>
    <w:rsid w:val="00A5401E"/>
    <w:rsid w:val="00A55151"/>
    <w:rsid w:val="00A57E75"/>
    <w:rsid w:val="00A623E0"/>
    <w:rsid w:val="00A6248C"/>
    <w:rsid w:val="00A63115"/>
    <w:rsid w:val="00A637B4"/>
    <w:rsid w:val="00A7374D"/>
    <w:rsid w:val="00A742A5"/>
    <w:rsid w:val="00A750EE"/>
    <w:rsid w:val="00A830D5"/>
    <w:rsid w:val="00A84D7A"/>
    <w:rsid w:val="00A854C6"/>
    <w:rsid w:val="00A87794"/>
    <w:rsid w:val="00A907B3"/>
    <w:rsid w:val="00A9144A"/>
    <w:rsid w:val="00A91B33"/>
    <w:rsid w:val="00A921FF"/>
    <w:rsid w:val="00A94FFA"/>
    <w:rsid w:val="00AA0783"/>
    <w:rsid w:val="00AA1CCA"/>
    <w:rsid w:val="00AA20F5"/>
    <w:rsid w:val="00AA5871"/>
    <w:rsid w:val="00AA6BF1"/>
    <w:rsid w:val="00AA71AF"/>
    <w:rsid w:val="00AB50AF"/>
    <w:rsid w:val="00AB6C55"/>
    <w:rsid w:val="00AC07AF"/>
    <w:rsid w:val="00AC39AF"/>
    <w:rsid w:val="00AC7B88"/>
    <w:rsid w:val="00AD17B0"/>
    <w:rsid w:val="00AD3E90"/>
    <w:rsid w:val="00AD444D"/>
    <w:rsid w:val="00AD51F0"/>
    <w:rsid w:val="00AD5FE2"/>
    <w:rsid w:val="00AD6037"/>
    <w:rsid w:val="00AD68FB"/>
    <w:rsid w:val="00AE0552"/>
    <w:rsid w:val="00AE1B40"/>
    <w:rsid w:val="00AE1B6B"/>
    <w:rsid w:val="00AE55AC"/>
    <w:rsid w:val="00AE64F2"/>
    <w:rsid w:val="00AE6DBA"/>
    <w:rsid w:val="00AF1F99"/>
    <w:rsid w:val="00AF3048"/>
    <w:rsid w:val="00AF3F0C"/>
    <w:rsid w:val="00AF45E4"/>
    <w:rsid w:val="00AF66C9"/>
    <w:rsid w:val="00AF6F20"/>
    <w:rsid w:val="00B00D03"/>
    <w:rsid w:val="00B0180E"/>
    <w:rsid w:val="00B01ADF"/>
    <w:rsid w:val="00B02034"/>
    <w:rsid w:val="00B02114"/>
    <w:rsid w:val="00B02F7D"/>
    <w:rsid w:val="00B03390"/>
    <w:rsid w:val="00B069B0"/>
    <w:rsid w:val="00B110A7"/>
    <w:rsid w:val="00B135E2"/>
    <w:rsid w:val="00B13D1E"/>
    <w:rsid w:val="00B1465F"/>
    <w:rsid w:val="00B15165"/>
    <w:rsid w:val="00B15DA2"/>
    <w:rsid w:val="00B17F3A"/>
    <w:rsid w:val="00B20539"/>
    <w:rsid w:val="00B261FA"/>
    <w:rsid w:val="00B329EE"/>
    <w:rsid w:val="00B341A7"/>
    <w:rsid w:val="00B3515E"/>
    <w:rsid w:val="00B37398"/>
    <w:rsid w:val="00B40D50"/>
    <w:rsid w:val="00B41608"/>
    <w:rsid w:val="00B42732"/>
    <w:rsid w:val="00B43BF1"/>
    <w:rsid w:val="00B45251"/>
    <w:rsid w:val="00B45517"/>
    <w:rsid w:val="00B46DE5"/>
    <w:rsid w:val="00B51A4B"/>
    <w:rsid w:val="00B5374E"/>
    <w:rsid w:val="00B54A08"/>
    <w:rsid w:val="00B54C22"/>
    <w:rsid w:val="00B5632A"/>
    <w:rsid w:val="00B56416"/>
    <w:rsid w:val="00B56C29"/>
    <w:rsid w:val="00B6017F"/>
    <w:rsid w:val="00B60A82"/>
    <w:rsid w:val="00B64D2A"/>
    <w:rsid w:val="00B65023"/>
    <w:rsid w:val="00B6623A"/>
    <w:rsid w:val="00B665C8"/>
    <w:rsid w:val="00B66AA3"/>
    <w:rsid w:val="00B6792F"/>
    <w:rsid w:val="00B70279"/>
    <w:rsid w:val="00B7108D"/>
    <w:rsid w:val="00B71241"/>
    <w:rsid w:val="00B717D5"/>
    <w:rsid w:val="00B72E2F"/>
    <w:rsid w:val="00B73187"/>
    <w:rsid w:val="00B740FE"/>
    <w:rsid w:val="00B763B7"/>
    <w:rsid w:val="00B76667"/>
    <w:rsid w:val="00B767EF"/>
    <w:rsid w:val="00B76AAD"/>
    <w:rsid w:val="00B8021F"/>
    <w:rsid w:val="00B8075A"/>
    <w:rsid w:val="00B81F8E"/>
    <w:rsid w:val="00B82794"/>
    <w:rsid w:val="00B83B04"/>
    <w:rsid w:val="00B84F38"/>
    <w:rsid w:val="00B868CC"/>
    <w:rsid w:val="00B90618"/>
    <w:rsid w:val="00B92820"/>
    <w:rsid w:val="00B930FA"/>
    <w:rsid w:val="00B9363D"/>
    <w:rsid w:val="00B95828"/>
    <w:rsid w:val="00B96DBF"/>
    <w:rsid w:val="00BA1934"/>
    <w:rsid w:val="00BA19DF"/>
    <w:rsid w:val="00BA2895"/>
    <w:rsid w:val="00BA3206"/>
    <w:rsid w:val="00BA32A7"/>
    <w:rsid w:val="00BA5BBC"/>
    <w:rsid w:val="00BA6CD1"/>
    <w:rsid w:val="00BA7B3F"/>
    <w:rsid w:val="00BB2786"/>
    <w:rsid w:val="00BB40CF"/>
    <w:rsid w:val="00BB4AD9"/>
    <w:rsid w:val="00BB5290"/>
    <w:rsid w:val="00BB582E"/>
    <w:rsid w:val="00BC0ADF"/>
    <w:rsid w:val="00BC30B5"/>
    <w:rsid w:val="00BC3514"/>
    <w:rsid w:val="00BC499D"/>
    <w:rsid w:val="00BC5A72"/>
    <w:rsid w:val="00BD2453"/>
    <w:rsid w:val="00BD4B16"/>
    <w:rsid w:val="00BD5109"/>
    <w:rsid w:val="00BD7EF9"/>
    <w:rsid w:val="00BE2FA7"/>
    <w:rsid w:val="00BE3D25"/>
    <w:rsid w:val="00BE58ED"/>
    <w:rsid w:val="00BE6808"/>
    <w:rsid w:val="00BE747F"/>
    <w:rsid w:val="00BE7851"/>
    <w:rsid w:val="00BF1D65"/>
    <w:rsid w:val="00BF2DF4"/>
    <w:rsid w:val="00BF3CF5"/>
    <w:rsid w:val="00BF4B4B"/>
    <w:rsid w:val="00BF7EB7"/>
    <w:rsid w:val="00C040E5"/>
    <w:rsid w:val="00C06DB1"/>
    <w:rsid w:val="00C10A6F"/>
    <w:rsid w:val="00C11640"/>
    <w:rsid w:val="00C141F6"/>
    <w:rsid w:val="00C14220"/>
    <w:rsid w:val="00C174E7"/>
    <w:rsid w:val="00C22D43"/>
    <w:rsid w:val="00C272B0"/>
    <w:rsid w:val="00C314F1"/>
    <w:rsid w:val="00C33860"/>
    <w:rsid w:val="00C340A9"/>
    <w:rsid w:val="00C34BDE"/>
    <w:rsid w:val="00C34FE4"/>
    <w:rsid w:val="00C37369"/>
    <w:rsid w:val="00C375BF"/>
    <w:rsid w:val="00C44F21"/>
    <w:rsid w:val="00C47DC0"/>
    <w:rsid w:val="00C506BB"/>
    <w:rsid w:val="00C51837"/>
    <w:rsid w:val="00C5259A"/>
    <w:rsid w:val="00C52F2E"/>
    <w:rsid w:val="00C5510B"/>
    <w:rsid w:val="00C55441"/>
    <w:rsid w:val="00C56193"/>
    <w:rsid w:val="00C5762D"/>
    <w:rsid w:val="00C62F86"/>
    <w:rsid w:val="00C63AD1"/>
    <w:rsid w:val="00C67940"/>
    <w:rsid w:val="00C70C73"/>
    <w:rsid w:val="00C74994"/>
    <w:rsid w:val="00C75C56"/>
    <w:rsid w:val="00C75E92"/>
    <w:rsid w:val="00C76650"/>
    <w:rsid w:val="00C8006E"/>
    <w:rsid w:val="00C82CDD"/>
    <w:rsid w:val="00C83371"/>
    <w:rsid w:val="00C846A7"/>
    <w:rsid w:val="00C85637"/>
    <w:rsid w:val="00C85652"/>
    <w:rsid w:val="00C86390"/>
    <w:rsid w:val="00C86B03"/>
    <w:rsid w:val="00C86DD4"/>
    <w:rsid w:val="00C87857"/>
    <w:rsid w:val="00C903D9"/>
    <w:rsid w:val="00C90CB7"/>
    <w:rsid w:val="00C923AE"/>
    <w:rsid w:val="00C94495"/>
    <w:rsid w:val="00C94E22"/>
    <w:rsid w:val="00CA057C"/>
    <w:rsid w:val="00CA2F28"/>
    <w:rsid w:val="00CA3066"/>
    <w:rsid w:val="00CA482D"/>
    <w:rsid w:val="00CA5553"/>
    <w:rsid w:val="00CA6C74"/>
    <w:rsid w:val="00CA7F04"/>
    <w:rsid w:val="00CB3897"/>
    <w:rsid w:val="00CB5E0C"/>
    <w:rsid w:val="00CC457B"/>
    <w:rsid w:val="00CC5984"/>
    <w:rsid w:val="00CC60A0"/>
    <w:rsid w:val="00CC60F7"/>
    <w:rsid w:val="00CC65A9"/>
    <w:rsid w:val="00CC661B"/>
    <w:rsid w:val="00CD3BF9"/>
    <w:rsid w:val="00CE2B34"/>
    <w:rsid w:val="00CE445E"/>
    <w:rsid w:val="00CE57FF"/>
    <w:rsid w:val="00CE6D1B"/>
    <w:rsid w:val="00CF0144"/>
    <w:rsid w:val="00CF6CDF"/>
    <w:rsid w:val="00D013F5"/>
    <w:rsid w:val="00D01811"/>
    <w:rsid w:val="00D03E52"/>
    <w:rsid w:val="00D04BED"/>
    <w:rsid w:val="00D112E4"/>
    <w:rsid w:val="00D11D90"/>
    <w:rsid w:val="00D12895"/>
    <w:rsid w:val="00D13CC8"/>
    <w:rsid w:val="00D14DD6"/>
    <w:rsid w:val="00D155D2"/>
    <w:rsid w:val="00D16C50"/>
    <w:rsid w:val="00D175BE"/>
    <w:rsid w:val="00D20DB4"/>
    <w:rsid w:val="00D20F16"/>
    <w:rsid w:val="00D21636"/>
    <w:rsid w:val="00D222C6"/>
    <w:rsid w:val="00D22FDE"/>
    <w:rsid w:val="00D23FC1"/>
    <w:rsid w:val="00D2739F"/>
    <w:rsid w:val="00D316DE"/>
    <w:rsid w:val="00D31CEA"/>
    <w:rsid w:val="00D322DF"/>
    <w:rsid w:val="00D36494"/>
    <w:rsid w:val="00D377B2"/>
    <w:rsid w:val="00D4192C"/>
    <w:rsid w:val="00D41E1F"/>
    <w:rsid w:val="00D43EE1"/>
    <w:rsid w:val="00D43FCE"/>
    <w:rsid w:val="00D46962"/>
    <w:rsid w:val="00D46D37"/>
    <w:rsid w:val="00D50B2B"/>
    <w:rsid w:val="00D51F80"/>
    <w:rsid w:val="00D523FA"/>
    <w:rsid w:val="00D52ECE"/>
    <w:rsid w:val="00D539F7"/>
    <w:rsid w:val="00D55106"/>
    <w:rsid w:val="00D55AB2"/>
    <w:rsid w:val="00D637AE"/>
    <w:rsid w:val="00D63A63"/>
    <w:rsid w:val="00D6631B"/>
    <w:rsid w:val="00D732E7"/>
    <w:rsid w:val="00D73AF6"/>
    <w:rsid w:val="00D743F6"/>
    <w:rsid w:val="00D74C90"/>
    <w:rsid w:val="00D757B5"/>
    <w:rsid w:val="00D7582A"/>
    <w:rsid w:val="00D75D1F"/>
    <w:rsid w:val="00D7748E"/>
    <w:rsid w:val="00D805B9"/>
    <w:rsid w:val="00D80B34"/>
    <w:rsid w:val="00D81ACD"/>
    <w:rsid w:val="00D84CD9"/>
    <w:rsid w:val="00D84F74"/>
    <w:rsid w:val="00D86098"/>
    <w:rsid w:val="00D87A0F"/>
    <w:rsid w:val="00D91327"/>
    <w:rsid w:val="00D9171C"/>
    <w:rsid w:val="00D94016"/>
    <w:rsid w:val="00D94184"/>
    <w:rsid w:val="00D94373"/>
    <w:rsid w:val="00D96A09"/>
    <w:rsid w:val="00D96EFD"/>
    <w:rsid w:val="00D97FFD"/>
    <w:rsid w:val="00DA041F"/>
    <w:rsid w:val="00DA0999"/>
    <w:rsid w:val="00DA1D1A"/>
    <w:rsid w:val="00DA3914"/>
    <w:rsid w:val="00DA4F06"/>
    <w:rsid w:val="00DA60F0"/>
    <w:rsid w:val="00DA64A8"/>
    <w:rsid w:val="00DB3863"/>
    <w:rsid w:val="00DB3B75"/>
    <w:rsid w:val="00DB3F05"/>
    <w:rsid w:val="00DB557F"/>
    <w:rsid w:val="00DB7D85"/>
    <w:rsid w:val="00DC0E7C"/>
    <w:rsid w:val="00DC2561"/>
    <w:rsid w:val="00DC5C73"/>
    <w:rsid w:val="00DC76F9"/>
    <w:rsid w:val="00DD153A"/>
    <w:rsid w:val="00DD32E2"/>
    <w:rsid w:val="00DD3ED1"/>
    <w:rsid w:val="00DD760E"/>
    <w:rsid w:val="00DD7BE2"/>
    <w:rsid w:val="00DE0159"/>
    <w:rsid w:val="00DE1CFA"/>
    <w:rsid w:val="00DF2F19"/>
    <w:rsid w:val="00DF5BE8"/>
    <w:rsid w:val="00DF5DE2"/>
    <w:rsid w:val="00DF60A9"/>
    <w:rsid w:val="00DF6C92"/>
    <w:rsid w:val="00E03723"/>
    <w:rsid w:val="00E038D9"/>
    <w:rsid w:val="00E03D34"/>
    <w:rsid w:val="00E03FDA"/>
    <w:rsid w:val="00E05BDE"/>
    <w:rsid w:val="00E05EFF"/>
    <w:rsid w:val="00E06FA4"/>
    <w:rsid w:val="00E0735B"/>
    <w:rsid w:val="00E073FC"/>
    <w:rsid w:val="00E109FE"/>
    <w:rsid w:val="00E1174C"/>
    <w:rsid w:val="00E133B1"/>
    <w:rsid w:val="00E13F6B"/>
    <w:rsid w:val="00E16E18"/>
    <w:rsid w:val="00E16EFD"/>
    <w:rsid w:val="00E201B7"/>
    <w:rsid w:val="00E205F6"/>
    <w:rsid w:val="00E2340A"/>
    <w:rsid w:val="00E24654"/>
    <w:rsid w:val="00E2682F"/>
    <w:rsid w:val="00E27F0E"/>
    <w:rsid w:val="00E3174E"/>
    <w:rsid w:val="00E334EA"/>
    <w:rsid w:val="00E33FFC"/>
    <w:rsid w:val="00E3612E"/>
    <w:rsid w:val="00E36D35"/>
    <w:rsid w:val="00E401EF"/>
    <w:rsid w:val="00E4497B"/>
    <w:rsid w:val="00E467B6"/>
    <w:rsid w:val="00E5020E"/>
    <w:rsid w:val="00E5022A"/>
    <w:rsid w:val="00E511AF"/>
    <w:rsid w:val="00E52A06"/>
    <w:rsid w:val="00E53D76"/>
    <w:rsid w:val="00E54768"/>
    <w:rsid w:val="00E570F0"/>
    <w:rsid w:val="00E578E3"/>
    <w:rsid w:val="00E57B62"/>
    <w:rsid w:val="00E57EDE"/>
    <w:rsid w:val="00E610E2"/>
    <w:rsid w:val="00E6393E"/>
    <w:rsid w:val="00E6450A"/>
    <w:rsid w:val="00E6521D"/>
    <w:rsid w:val="00E652D1"/>
    <w:rsid w:val="00E6590E"/>
    <w:rsid w:val="00E66B85"/>
    <w:rsid w:val="00E66BC7"/>
    <w:rsid w:val="00E67841"/>
    <w:rsid w:val="00E71554"/>
    <w:rsid w:val="00E72792"/>
    <w:rsid w:val="00E74D30"/>
    <w:rsid w:val="00E75A63"/>
    <w:rsid w:val="00E76AA1"/>
    <w:rsid w:val="00E76E1D"/>
    <w:rsid w:val="00E77C8B"/>
    <w:rsid w:val="00E8152F"/>
    <w:rsid w:val="00E818B7"/>
    <w:rsid w:val="00E81BDD"/>
    <w:rsid w:val="00E82F99"/>
    <w:rsid w:val="00E87E8B"/>
    <w:rsid w:val="00E9198F"/>
    <w:rsid w:val="00E91A42"/>
    <w:rsid w:val="00E924C9"/>
    <w:rsid w:val="00E92EA2"/>
    <w:rsid w:val="00E93AC5"/>
    <w:rsid w:val="00E94E53"/>
    <w:rsid w:val="00E96C02"/>
    <w:rsid w:val="00E9708B"/>
    <w:rsid w:val="00E97C29"/>
    <w:rsid w:val="00EA1648"/>
    <w:rsid w:val="00EA1695"/>
    <w:rsid w:val="00EA183D"/>
    <w:rsid w:val="00EA2946"/>
    <w:rsid w:val="00EA44B5"/>
    <w:rsid w:val="00EA59D2"/>
    <w:rsid w:val="00EB0821"/>
    <w:rsid w:val="00EB267E"/>
    <w:rsid w:val="00EB352A"/>
    <w:rsid w:val="00EB46A8"/>
    <w:rsid w:val="00EB594A"/>
    <w:rsid w:val="00EB5DE9"/>
    <w:rsid w:val="00EB63D4"/>
    <w:rsid w:val="00EC074B"/>
    <w:rsid w:val="00EC0B8F"/>
    <w:rsid w:val="00EC1A26"/>
    <w:rsid w:val="00EC2697"/>
    <w:rsid w:val="00EC2F1A"/>
    <w:rsid w:val="00EC3363"/>
    <w:rsid w:val="00EC50F7"/>
    <w:rsid w:val="00ED0B0A"/>
    <w:rsid w:val="00ED4B6A"/>
    <w:rsid w:val="00EE1B17"/>
    <w:rsid w:val="00EF0010"/>
    <w:rsid w:val="00EF2A82"/>
    <w:rsid w:val="00EF42AC"/>
    <w:rsid w:val="00EF6EB1"/>
    <w:rsid w:val="00EF70A1"/>
    <w:rsid w:val="00F012FF"/>
    <w:rsid w:val="00F0180F"/>
    <w:rsid w:val="00F024E3"/>
    <w:rsid w:val="00F029B0"/>
    <w:rsid w:val="00F03375"/>
    <w:rsid w:val="00F03561"/>
    <w:rsid w:val="00F0483E"/>
    <w:rsid w:val="00F06214"/>
    <w:rsid w:val="00F06668"/>
    <w:rsid w:val="00F06859"/>
    <w:rsid w:val="00F072B4"/>
    <w:rsid w:val="00F07F74"/>
    <w:rsid w:val="00F106F5"/>
    <w:rsid w:val="00F1218A"/>
    <w:rsid w:val="00F12B91"/>
    <w:rsid w:val="00F157CB"/>
    <w:rsid w:val="00F16F90"/>
    <w:rsid w:val="00F175B4"/>
    <w:rsid w:val="00F20740"/>
    <w:rsid w:val="00F21005"/>
    <w:rsid w:val="00F23CCC"/>
    <w:rsid w:val="00F25371"/>
    <w:rsid w:val="00F259A2"/>
    <w:rsid w:val="00F26CD5"/>
    <w:rsid w:val="00F30DE5"/>
    <w:rsid w:val="00F31A10"/>
    <w:rsid w:val="00F35E4A"/>
    <w:rsid w:val="00F37122"/>
    <w:rsid w:val="00F4007D"/>
    <w:rsid w:val="00F40097"/>
    <w:rsid w:val="00F40647"/>
    <w:rsid w:val="00F410F8"/>
    <w:rsid w:val="00F41692"/>
    <w:rsid w:val="00F42949"/>
    <w:rsid w:val="00F42C4F"/>
    <w:rsid w:val="00F47797"/>
    <w:rsid w:val="00F50DE3"/>
    <w:rsid w:val="00F50F97"/>
    <w:rsid w:val="00F5421F"/>
    <w:rsid w:val="00F55693"/>
    <w:rsid w:val="00F600A5"/>
    <w:rsid w:val="00F60C4F"/>
    <w:rsid w:val="00F62C6E"/>
    <w:rsid w:val="00F635AC"/>
    <w:rsid w:val="00F6441A"/>
    <w:rsid w:val="00F64563"/>
    <w:rsid w:val="00F6664D"/>
    <w:rsid w:val="00F66C17"/>
    <w:rsid w:val="00F721A0"/>
    <w:rsid w:val="00F723A4"/>
    <w:rsid w:val="00F75FE0"/>
    <w:rsid w:val="00F7658A"/>
    <w:rsid w:val="00F77320"/>
    <w:rsid w:val="00F8141F"/>
    <w:rsid w:val="00F8157F"/>
    <w:rsid w:val="00F857B6"/>
    <w:rsid w:val="00F85FEE"/>
    <w:rsid w:val="00F90148"/>
    <w:rsid w:val="00F90463"/>
    <w:rsid w:val="00F90CE7"/>
    <w:rsid w:val="00F949AD"/>
    <w:rsid w:val="00F96375"/>
    <w:rsid w:val="00F975FC"/>
    <w:rsid w:val="00FA0C7D"/>
    <w:rsid w:val="00FA0C91"/>
    <w:rsid w:val="00FA164E"/>
    <w:rsid w:val="00FA2D6A"/>
    <w:rsid w:val="00FA482C"/>
    <w:rsid w:val="00FA57E7"/>
    <w:rsid w:val="00FA6601"/>
    <w:rsid w:val="00FA7F6F"/>
    <w:rsid w:val="00FB0ED8"/>
    <w:rsid w:val="00FB152A"/>
    <w:rsid w:val="00FB3079"/>
    <w:rsid w:val="00FB3480"/>
    <w:rsid w:val="00FB405F"/>
    <w:rsid w:val="00FB6277"/>
    <w:rsid w:val="00FB6A3E"/>
    <w:rsid w:val="00FB6C05"/>
    <w:rsid w:val="00FC10B6"/>
    <w:rsid w:val="00FC2E08"/>
    <w:rsid w:val="00FC33E7"/>
    <w:rsid w:val="00FC7EFF"/>
    <w:rsid w:val="00FD01FC"/>
    <w:rsid w:val="00FD0481"/>
    <w:rsid w:val="00FD04BE"/>
    <w:rsid w:val="00FD245B"/>
    <w:rsid w:val="00FD3BAE"/>
    <w:rsid w:val="00FD58CA"/>
    <w:rsid w:val="00FD67D5"/>
    <w:rsid w:val="00FD7274"/>
    <w:rsid w:val="00FE12B5"/>
    <w:rsid w:val="00FE1A2E"/>
    <w:rsid w:val="00FE1C22"/>
    <w:rsid w:val="00FE2538"/>
    <w:rsid w:val="00FE2654"/>
    <w:rsid w:val="00FE6D3A"/>
    <w:rsid w:val="00FE781B"/>
    <w:rsid w:val="00FF1B36"/>
    <w:rsid w:val="00FF23A3"/>
    <w:rsid w:val="00FF340A"/>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 w:type="character" w:styleId="af8">
    <w:name w:val="Hyperlink"/>
    <w:basedOn w:val="a0"/>
    <w:uiPriority w:val="99"/>
    <w:unhideWhenUsed/>
    <w:rsid w:val="00AF3F0C"/>
    <w:rPr>
      <w:color w:val="0563C1" w:themeColor="hyperlink"/>
      <w:u w:val="single"/>
    </w:rPr>
  </w:style>
  <w:style w:type="character" w:styleId="af9">
    <w:name w:val="Unresolved Mention"/>
    <w:basedOn w:val="a0"/>
    <w:uiPriority w:val="99"/>
    <w:semiHidden/>
    <w:unhideWhenUsed/>
    <w:rsid w:val="00AF3F0C"/>
    <w:rPr>
      <w:color w:val="605E5C"/>
      <w:shd w:val="clear" w:color="auto" w:fill="E1DFDD"/>
    </w:rPr>
  </w:style>
  <w:style w:type="paragraph" w:styleId="afa">
    <w:name w:val="Balloon Text"/>
    <w:basedOn w:val="a"/>
    <w:link w:val="afb"/>
    <w:uiPriority w:val="99"/>
    <w:semiHidden/>
    <w:unhideWhenUsed/>
    <w:rsid w:val="00D63A63"/>
    <w:rPr>
      <w:sz w:val="18"/>
      <w:szCs w:val="18"/>
    </w:rPr>
  </w:style>
  <w:style w:type="character" w:customStyle="1" w:styleId="afb">
    <w:name w:val="批注框文本 字符"/>
    <w:basedOn w:val="a0"/>
    <w:link w:val="afa"/>
    <w:uiPriority w:val="99"/>
    <w:semiHidden/>
    <w:rsid w:val="00D63A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SEU_audio_bwn\bn_parameter_accurac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(IRDB, NRDB)</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0"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0"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954104695246428"/>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Sheet1!$A$7</c:f>
              <c:strCache>
                <c:ptCount val="1"/>
                <c:pt idx="0">
                  <c:v>accuracy</c:v>
                </c:pt>
              </c:strCache>
            </c:strRef>
          </c:tx>
          <c:spPr>
            <a:ln w="15875" cap="rnd">
              <a:solidFill>
                <a:schemeClr val="tx1"/>
              </a:solidFill>
              <a:round/>
            </a:ln>
            <a:effectLst/>
          </c:spPr>
          <c:marker>
            <c:symbol val="diamond"/>
            <c:size val="5"/>
            <c:spPr>
              <a:solidFill>
                <a:schemeClr val="tx1"/>
              </a:solidFill>
              <a:ln w="9525">
                <a:solidFill>
                  <a:schemeClr val="tx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Lit>
              <c:formatCode>General</c:formatCode>
              <c:ptCount val="8"/>
              <c:pt idx="0">
                <c:v>7</c:v>
              </c:pt>
              <c:pt idx="1">
                <c:v>8</c:v>
              </c:pt>
              <c:pt idx="2">
                <c:v>9</c:v>
              </c:pt>
              <c:pt idx="3">
                <c:v>10</c:v>
              </c:pt>
              <c:pt idx="4">
                <c:v>11</c:v>
              </c:pt>
              <c:pt idx="5">
                <c:v>12</c:v>
              </c:pt>
              <c:pt idx="6">
                <c:v>13</c:v>
              </c:pt>
              <c:pt idx="7">
                <c:v>14</c:v>
              </c:pt>
            </c:numLit>
          </c:cat>
          <c:val>
            <c:numRef>
              <c:f>Sheet1!$A$8:$A$14</c:f>
              <c:numCache>
                <c:formatCode>0.00%</c:formatCode>
                <c:ptCount val="7"/>
                <c:pt idx="0">
                  <c:v>0.82720000000000005</c:v>
                </c:pt>
                <c:pt idx="1">
                  <c:v>0.83140000000000003</c:v>
                </c:pt>
                <c:pt idx="2">
                  <c:v>0.83809999999999996</c:v>
                </c:pt>
                <c:pt idx="3">
                  <c:v>0.84160000000000001</c:v>
                </c:pt>
                <c:pt idx="4">
                  <c:v>0.84650000000000003</c:v>
                </c:pt>
                <c:pt idx="5">
                  <c:v>0.84960000000000002</c:v>
                </c:pt>
                <c:pt idx="6">
                  <c:v>0.85099999999999998</c:v>
                </c:pt>
              </c:numCache>
            </c:numRef>
          </c:val>
          <c:smooth val="0"/>
          <c:extLst>
            <c:ext xmlns:c16="http://schemas.microsoft.com/office/drawing/2014/chart" uri="{C3380CC4-5D6E-409C-BE32-E72D297353CC}">
              <c16:uniqueId val="{00000000-F9F3-4F37-B310-5FB65684D1F6}"/>
            </c:ext>
          </c:extLst>
        </c:ser>
        <c:dLbls>
          <c:dLblPos val="t"/>
          <c:showLegendKey val="0"/>
          <c:showVal val="1"/>
          <c:showCatName val="0"/>
          <c:showSerName val="0"/>
          <c:showPercent val="0"/>
          <c:showBubbleSize val="0"/>
        </c:dLbls>
        <c:marker val="1"/>
        <c:smooth val="0"/>
        <c:axId val="830216912"/>
        <c:axId val="830214616"/>
      </c:lineChart>
      <c:catAx>
        <c:axId val="830216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Decimal Bits</a:t>
                </a:r>
                <a:endParaRPr lang="zh-CN" altLang="en-US" baseline="0">
                  <a:solidFill>
                    <a:schemeClr val="tx1"/>
                  </a:solidFill>
                  <a:latin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crossAx val="830214616"/>
        <c:crosses val="autoZero"/>
        <c:auto val="1"/>
        <c:lblAlgn val="ctr"/>
        <c:lblOffset val="100"/>
        <c:noMultiLvlLbl val="0"/>
      </c:catAx>
      <c:valAx>
        <c:axId val="830214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r>
                  <a:rPr lang="en-US" altLang="zh-CN" baseline="0">
                    <a:solidFill>
                      <a:schemeClr val="tx1"/>
                    </a:solidFill>
                    <a:latin typeface="Times New Roman" panose="02020603050405020304" pitchFamily="18" charset="0"/>
                  </a:rPr>
                  <a:t>Prediction Accuracy</a:t>
                </a:r>
                <a:endParaRPr lang="zh-CN" altLang="en-US" baseline="0">
                  <a:solidFill>
                    <a:schemeClr val="tx1"/>
                  </a:solidFill>
                  <a:latin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mn-cs"/>
              </a:defRPr>
            </a:pPr>
            <a:endParaRPr lang="zh-CN"/>
          </a:p>
        </c:txPr>
        <c:crossAx val="83021691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4500</TotalTime>
  <Pages>17</Pages>
  <Words>6472</Words>
  <Characters>36895</Characters>
  <Application>Microsoft Office Word</Application>
  <DocSecurity>0</DocSecurity>
  <Lines>307</Lines>
  <Paragraphs>86</Paragraphs>
  <ScaleCrop>false</ScaleCrop>
  <Company/>
  <LinksUpToDate>false</LinksUpToDate>
  <CharactersWithSpaces>43281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1106</cp:revision>
  <dcterms:created xsi:type="dcterms:W3CDTF">2020-06-15T15:19:00Z</dcterms:created>
  <dcterms:modified xsi:type="dcterms:W3CDTF">2020-09-08T21:12:00Z</dcterms:modified>
</cp:coreProperties>
</file>