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9A293" w14:textId="02FAC534" w:rsidR="001C3675" w:rsidRDefault="001C3675" w:rsidP="009F0BD2">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696C204C" w14:textId="16E0F9C8" w:rsidR="00316B74" w:rsidRDefault="00316B74" w:rsidP="00316B74">
      <w:pPr>
        <w:rPr>
          <w:rFonts w:ascii="Times New Roman" w:hAnsi="Times New Roman" w:cs="Times New Roman"/>
          <w:b/>
          <w:bCs/>
          <w:sz w:val="20"/>
          <w:szCs w:val="20"/>
        </w:rPr>
      </w:pPr>
    </w:p>
    <w:p w14:paraId="4FDB1DAF" w14:textId="21F27CBB" w:rsidR="00316B74" w:rsidRPr="00316B74" w:rsidRDefault="00316B74" w:rsidP="00316B74">
      <w:pPr>
        <w:rPr>
          <w:rFonts w:ascii="Times New Roman" w:hAnsi="Times New Roman" w:cs="Times New Roman"/>
          <w:b/>
          <w:bCs/>
          <w:sz w:val="24"/>
          <w:szCs w:val="24"/>
        </w:rPr>
      </w:pPr>
      <w:r>
        <w:rPr>
          <w:rFonts w:ascii="Times New Roman" w:hAnsi="Times New Roman" w:cs="Times New Roman"/>
          <w:b/>
          <w:bCs/>
          <w:sz w:val="24"/>
          <w:szCs w:val="24"/>
        </w:rPr>
        <w:t xml:space="preserve">Dong Wen, </w:t>
      </w:r>
      <w:proofErr w:type="spellStart"/>
      <w:r>
        <w:rPr>
          <w:rFonts w:ascii="Times New Roman" w:hAnsi="Times New Roman" w:cs="Times New Roman"/>
          <w:b/>
          <w:bCs/>
          <w:sz w:val="24"/>
          <w:szCs w:val="24"/>
        </w:rPr>
        <w:t>Jingfei</w:t>
      </w:r>
      <w:proofErr w:type="spellEnd"/>
      <w:r>
        <w:rPr>
          <w:rFonts w:ascii="Times New Roman" w:hAnsi="Times New Roman" w:cs="Times New Roman"/>
          <w:b/>
          <w:bCs/>
          <w:sz w:val="24"/>
          <w:szCs w:val="24"/>
        </w:rPr>
        <w:t xml:space="preserve"> Jiang, Yong Dou, </w:t>
      </w:r>
      <w:proofErr w:type="spellStart"/>
      <w:r>
        <w:rPr>
          <w:rFonts w:ascii="Times New Roman" w:hAnsi="Times New Roman" w:cs="Times New Roman"/>
          <w:b/>
          <w:bCs/>
          <w:sz w:val="24"/>
          <w:szCs w:val="24"/>
        </w:rPr>
        <w:t>Jinwei</w:t>
      </w:r>
      <w:proofErr w:type="spellEnd"/>
      <w:r>
        <w:rPr>
          <w:rFonts w:ascii="Times New Roman" w:hAnsi="Times New Roman" w:cs="Times New Roman"/>
          <w:b/>
          <w:bCs/>
          <w:sz w:val="24"/>
          <w:szCs w:val="24"/>
        </w:rPr>
        <w:t xml:space="preserve"> Xu, Tao Xiao</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9F0BD2">
      <w:pP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6DD7F716" w:rsidR="00886263" w:rsidRPr="007D0380" w:rsidRDefault="00886263" w:rsidP="009F0BD2">
      <w:pPr>
        <w:rPr>
          <w:rFonts w:ascii="Times New Roman" w:hAnsi="Times New Roman" w:cs="Times New Roman"/>
          <w:b/>
          <w:sz w:val="20"/>
          <w:szCs w:val="20"/>
        </w:rPr>
      </w:pP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1F09468B" w14:textId="77777777" w:rsidR="0077162B" w:rsidRPr="002E4E8E" w:rsidRDefault="0077162B" w:rsidP="009F0BD2">
      <w:pPr>
        <w:rPr>
          <w:rFonts w:ascii="Times New Roman" w:hAnsi="Times New Roman" w:cs="Times New Roman"/>
          <w:sz w:val="20"/>
          <w:szCs w:val="20"/>
        </w:rPr>
      </w:pPr>
    </w:p>
    <w:p w14:paraId="469246B4" w14:textId="77777777" w:rsidR="00CD3BF9" w:rsidRPr="002E4E8E" w:rsidRDefault="00CD3BF9" w:rsidP="009F0BD2">
      <w:pPr>
        <w:rPr>
          <w:rFonts w:ascii="Times New Roman" w:hAnsi="Times New Roman" w:cs="Times New Roman"/>
          <w:sz w:val="20"/>
          <w:szCs w:val="20"/>
        </w:rPr>
        <w:sectPr w:rsidR="00CD3BF9" w:rsidRPr="002E4E8E">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7777777" w:rsidR="00A34EC0" w:rsidRDefault="00A34EC0"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[1][2]</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[3][4][5]</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[6]</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 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w:t>
      </w:r>
      <w:r w:rsidRPr="00F9196C">
        <w:rPr>
          <w:rFonts w:ascii="Times New Roman" w:hAnsi="Times New Roman" w:cs="Times New Roman"/>
          <w:sz w:val="20"/>
          <w:szCs w:val="20"/>
        </w:rPr>
        <w:t xml:space="preserve">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2DFE33E3"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 xml:space="preserve">Gradient descent algorithm </w:t>
      </w:r>
      <w:r w:rsidRPr="00EA44B5">
        <w:rPr>
          <w:rFonts w:ascii="Times New Roman" w:hAnsi="Times New Roman" w:cs="Times New Roman"/>
          <w:color w:val="000000" w:themeColor="text1"/>
          <w:sz w:val="20"/>
          <w:szCs w:val="20"/>
        </w:rPr>
        <w:t>[7]</w:t>
      </w:r>
      <w:r w:rsidRPr="00EA44B5">
        <w:rPr>
          <w:rFonts w:ascii="Times New Roman" w:hAnsi="Times New Roman" w:cs="Times New Roman"/>
          <w:sz w:val="20"/>
          <w:szCs w:val="20"/>
        </w:rPr>
        <w:t>, which is sensitive to numerical fluctuation</w:t>
      </w:r>
      <w:r w:rsidR="00906599">
        <w:rPr>
          <w:rFonts w:ascii="Times New Roman" w:hAnsi="Times New Roman" w:cs="Times New Roman"/>
          <w:sz w:val="20"/>
          <w:szCs w:val="20"/>
        </w:rPr>
        <w:t xml:space="preserve"> </w:t>
      </w:r>
      <w:r w:rsidR="000B501F" w:rsidRPr="00C26B62">
        <w:rPr>
          <w:rFonts w:ascii="Times New Roman" w:hAnsi="Times New Roman" w:cs="Times New Roman"/>
          <w:color w:val="FF0000"/>
          <w:sz w:val="20"/>
          <w:szCs w:val="20"/>
        </w:rPr>
        <w:t>[</w:t>
      </w:r>
      <w:r w:rsidR="00C26B62" w:rsidRPr="00C26B62">
        <w:rPr>
          <w:rFonts w:ascii="Times New Roman" w:hAnsi="Times New Roman" w:cs="Times New Roman"/>
          <w:color w:val="FF0000"/>
          <w:sz w:val="20"/>
          <w:szCs w:val="20"/>
        </w:rPr>
        <w:t>8</w:t>
      </w:r>
      <w:r w:rsidR="000B501F" w:rsidRPr="00C26B62">
        <w:rPr>
          <w:rFonts w:ascii="Times New Roman" w:hAnsi="Times New Roman" w:cs="Times New Roman"/>
          <w:color w:val="FF0000"/>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C26B62">
        <w:rPr>
          <w:rFonts w:ascii="Times New Roman" w:hAnsi="Times New Roman" w:cs="Times New Roman"/>
          <w:sz w:val="20"/>
          <w:szCs w:val="20"/>
        </w:rPr>
        <w:t xml:space="preserve"> </w:t>
      </w:r>
      <w:r w:rsidR="00C26B62" w:rsidRPr="003C1B06">
        <w:rPr>
          <w:rFonts w:ascii="Times New Roman" w:hAnsi="Times New Roman" w:cs="Times New Roman"/>
          <w:color w:val="FF0000"/>
          <w:sz w:val="20"/>
          <w:szCs w:val="20"/>
        </w:rPr>
        <w:t>[9]</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027E9423" w:rsidR="008401AA" w:rsidRPr="008401AA" w:rsidRDefault="008401AA" w:rsidP="009F0BD2">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Pr="001B262C">
        <w:rPr>
          <w:rFonts w:ascii="Times New Roman" w:hAnsi="Times New Roman" w:cs="Times New Roman"/>
          <w:color w:val="FF0000"/>
          <w:sz w:val="20"/>
          <w:szCs w:val="20"/>
        </w:rPr>
        <w:t>[</w:t>
      </w:r>
      <w:r w:rsidR="00E348D6" w:rsidRPr="001B262C">
        <w:rPr>
          <w:rFonts w:ascii="Times New Roman" w:hAnsi="Times New Roman" w:cs="Times New Roman"/>
          <w:color w:val="FF0000"/>
          <w:sz w:val="20"/>
          <w:szCs w:val="20"/>
        </w:rPr>
        <w:t>10</w:t>
      </w:r>
      <w:r w:rsidRPr="001B262C">
        <w:rPr>
          <w:rFonts w:ascii="Times New Roman" w:hAnsi="Times New Roman" w:cs="Times New Roman"/>
          <w:color w:val="FF0000"/>
          <w:sz w:val="20"/>
          <w:szCs w:val="20"/>
        </w:rPr>
        <w:t>][</w:t>
      </w:r>
      <w:r w:rsidR="00E348D6" w:rsidRPr="001B262C">
        <w:rPr>
          <w:rFonts w:ascii="Times New Roman" w:hAnsi="Times New Roman" w:cs="Times New Roman"/>
          <w:color w:val="FF0000"/>
          <w:sz w:val="20"/>
          <w:szCs w:val="20"/>
        </w:rPr>
        <w:t>11</w:t>
      </w:r>
      <w:r w:rsidRPr="001B262C">
        <w:rPr>
          <w:rFonts w:ascii="Times New Roman" w:hAnsi="Times New Roman" w:cs="Times New Roman"/>
          <w:color w:val="FF0000"/>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w:t>
      </w:r>
      <w:r w:rsidR="00F9375A">
        <w:rPr>
          <w:rFonts w:ascii="Times New Roman" w:hAnsi="Times New Roman" w:cs="Times New Roman"/>
          <w:sz w:val="20"/>
          <w:szCs w:val="20"/>
        </w:rPr>
        <w:t>s</w:t>
      </w:r>
      <w:r w:rsidRPr="008401AA">
        <w:rPr>
          <w:rFonts w:ascii="Times New Roman" w:hAnsi="Times New Roman" w:cs="Times New Roman"/>
          <w:sz w:val="20"/>
          <w:szCs w:val="20"/>
        </w:rPr>
        <w:t xml:space="preserve">, </w:t>
      </w:r>
      <w:r w:rsidRPr="008401AA">
        <w:rPr>
          <w:rFonts w:ascii="Times New Roman" w:hAnsi="Times New Roman" w:cs="Times New Roman"/>
          <w:sz w:val="20"/>
          <w:szCs w:val="20"/>
        </w:rPr>
        <w:lastRenderedPageBreak/>
        <w:t>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Pr="00CD77F6">
        <w:rPr>
          <w:rFonts w:ascii="Times New Roman" w:hAnsi="Times New Roman" w:cs="Times New Roman"/>
          <w:color w:val="FF0000"/>
          <w:sz w:val="20"/>
          <w:szCs w:val="20"/>
        </w:rPr>
        <w:t>[1</w:t>
      </w:r>
      <w:r w:rsidR="004C235E" w:rsidRPr="00CD77F6">
        <w:rPr>
          <w:rFonts w:ascii="Times New Roman" w:hAnsi="Times New Roman" w:cs="Times New Roman"/>
          <w:color w:val="FF0000"/>
          <w:sz w:val="20"/>
          <w:szCs w:val="20"/>
        </w:rPr>
        <w:t>2</w:t>
      </w:r>
      <w:r w:rsidRPr="00CD77F6">
        <w:rPr>
          <w:rFonts w:ascii="Times New Roman" w:hAnsi="Times New Roman" w:cs="Times New Roman"/>
          <w:color w:val="FF0000"/>
          <w:sz w:val="20"/>
          <w:szCs w:val="20"/>
        </w:rPr>
        <w:t>]</w:t>
      </w:r>
      <w:r w:rsidR="00CD77F6" w:rsidRPr="00CD77F6">
        <w:rPr>
          <w:rFonts w:ascii="Times New Roman" w:hAnsi="Times New Roman" w:cs="Times New Roman"/>
          <w:color w:val="FF0000"/>
          <w:sz w:val="20"/>
          <w:szCs w:val="20"/>
        </w:rPr>
        <w:t>[13][14]</w:t>
      </w:r>
      <w:r w:rsidR="00C06312">
        <w:rPr>
          <w:rFonts w:ascii="Times New Roman" w:hAnsi="Times New Roman" w:cs="Times New Roman"/>
          <w:color w:val="FF0000"/>
          <w:sz w:val="20"/>
          <w:szCs w:val="20"/>
        </w:rPr>
        <w:t xml:space="preserve"> </w:t>
      </w:r>
      <w:r w:rsidRPr="008401AA">
        <w:rPr>
          <w:rFonts w:ascii="Times New Roman" w:hAnsi="Times New Roman" w:cs="Times New Roman"/>
          <w:sz w:val="20"/>
          <w:szCs w:val="20"/>
        </w:rPr>
        <w:t>and GPUs supporting 8 bits integer data 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11DAD82B" w14:textId="66AE752E" w:rsidR="0044381F" w:rsidRPr="0044381F" w:rsidRDefault="0044381F" w:rsidP="009F0BD2">
      <w:pPr>
        <w:ind w:firstLine="420"/>
        <w:rPr>
          <w:rFonts w:ascii="Times New Roman" w:hAnsi="Times New Roman" w:cs="Times New Roman"/>
          <w:sz w:val="20"/>
          <w:szCs w:val="20"/>
        </w:rPr>
      </w:pPr>
      <w:r w:rsidRPr="0044381F">
        <w:rPr>
          <w:rFonts w:ascii="Times New Roman" w:hAnsi="Times New Roman" w:cs="Times New Roman"/>
          <w:sz w:val="20"/>
          <w:szCs w:val="20"/>
        </w:rPr>
        <w:t xml:space="preserve">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sidRPr="00615771">
        <w:rPr>
          <w:rFonts w:ascii="Times New Roman" w:hAnsi="Times New Roman" w:cs="Times New Roman"/>
          <w:color w:val="FF0000"/>
          <w:sz w:val="20"/>
          <w:szCs w:val="20"/>
        </w:rPr>
        <w:t>[1</w:t>
      </w:r>
      <w:r w:rsidR="00615771">
        <w:rPr>
          <w:rFonts w:ascii="Times New Roman" w:hAnsi="Times New Roman" w:cs="Times New Roman"/>
          <w:color w:val="FF0000"/>
          <w:sz w:val="20"/>
          <w:szCs w:val="20"/>
        </w:rPr>
        <w:t>5</w:t>
      </w:r>
      <w:r w:rsidRPr="00615771">
        <w:rPr>
          <w:rFonts w:ascii="Times New Roman" w:hAnsi="Times New Roman" w:cs="Times New Roman"/>
          <w:color w:val="FF0000"/>
          <w:sz w:val="20"/>
          <w:szCs w:val="20"/>
        </w:rPr>
        <w:t>]</w:t>
      </w:r>
      <w:r w:rsidR="00615771">
        <w:rPr>
          <w:rFonts w:ascii="Times New Roman" w:hAnsi="Times New Roman" w:cs="Times New Roman"/>
          <w:color w:val="FF0000"/>
          <w:sz w:val="20"/>
          <w:szCs w:val="20"/>
        </w:rPr>
        <w:t>[16],</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2820D493"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w:t>
      </w:r>
      <w:r w:rsidRPr="00466345">
        <w:rPr>
          <w:rFonts w:ascii="Times New Roman" w:hAnsi="Times New Roman" w:cs="Times New Roman"/>
          <w:sz w:val="20"/>
          <w:szCs w:val="20"/>
        </w:rPr>
        <w:t xml:space="preserve">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Pr>
          <w:rFonts w:ascii="Times New Roman" w:hAnsi="Times New Roman" w:cs="Times New Roman"/>
          <w:sz w:val="20"/>
          <w:szCs w:val="20"/>
        </w:rPr>
        <w:t xml:space="preserve"> </w:t>
      </w:r>
      <w:r w:rsidRPr="00E06FC4">
        <w:rPr>
          <w:rFonts w:ascii="Times New Roman" w:hAnsi="Times New Roman" w:cs="Times New Roman"/>
          <w:color w:val="FF0000"/>
          <w:sz w:val="20"/>
          <w:szCs w:val="20"/>
        </w:rPr>
        <w:t>[1</w:t>
      </w:r>
      <w:r w:rsidR="009E1E9C" w:rsidRPr="00E06FC4">
        <w:rPr>
          <w:rFonts w:ascii="Times New Roman" w:hAnsi="Times New Roman" w:cs="Times New Roman"/>
          <w:color w:val="FF0000"/>
          <w:sz w:val="20"/>
          <w:szCs w:val="20"/>
        </w:rPr>
        <w:t>7</w:t>
      </w:r>
      <w:r w:rsidRPr="00E06FC4">
        <w:rPr>
          <w:rFonts w:ascii="Times New Roman" w:hAnsi="Times New Roman" w:cs="Times New Roman"/>
          <w:color w:val="FF0000"/>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5F0D4E3F"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Pr="00601047">
        <w:rPr>
          <w:rFonts w:ascii="Times New Roman" w:hAnsi="Times New Roman" w:cs="Times New Roman"/>
          <w:color w:val="FF0000"/>
          <w:sz w:val="20"/>
          <w:szCs w:val="20"/>
        </w:rPr>
        <w:t>[1</w:t>
      </w:r>
      <w:r w:rsidR="00E06FC4" w:rsidRPr="00601047">
        <w:rPr>
          <w:rFonts w:ascii="Times New Roman" w:hAnsi="Times New Roman" w:cs="Times New Roman"/>
          <w:color w:val="FF0000"/>
          <w:sz w:val="20"/>
          <w:szCs w:val="20"/>
        </w:rPr>
        <w:t>7</w:t>
      </w:r>
      <w:r w:rsidRPr="00601047">
        <w:rPr>
          <w:rFonts w:ascii="Times New Roman" w:hAnsi="Times New Roman" w:cs="Times New Roman"/>
          <w:color w:val="FF0000"/>
          <w:sz w:val="20"/>
          <w:szCs w:val="20"/>
        </w:rPr>
        <w:t>]</w:t>
      </w:r>
      <w:r w:rsidRPr="000B4011">
        <w:rPr>
          <w:rFonts w:ascii="Times New Roman" w:hAnsi="Times New Roman" w:cs="Times New Roman"/>
          <w:sz w:val="20"/>
          <w:szCs w:val="20"/>
        </w:rPr>
        <w:t xml:space="preserve"> 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w:t>
      </w:r>
      <w:r>
        <w:rPr>
          <w:rFonts w:ascii="Times New Roman" w:hAnsi="Times New Roman" w:cs="Times New Roman"/>
          <w:sz w:val="20"/>
          <w:szCs w:val="20"/>
        </w:rPr>
        <w:lastRenderedPageBreak/>
        <w:t xml:space="preserve">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4B4C3F80" w:rsidR="00EB594A" w:rsidRDefault="008A14A7" w:rsidP="009F0BD2">
      <w:pPr>
        <w:ind w:firstLine="420"/>
        <w:rPr>
          <w:rFonts w:ascii="Times New Roman" w:hAnsi="Times New Roman" w:cs="Times New Roman"/>
          <w:sz w:val="20"/>
          <w:szCs w:val="20"/>
        </w:rPr>
      </w:pPr>
      <w:r w:rsidRPr="00CC04D4">
        <w:rPr>
          <w:rFonts w:ascii="Times New Roman" w:hAnsi="Times New Roman" w:cs="Times New Roman" w:hint="eastAsia"/>
          <w:color w:val="FF0000"/>
          <w:sz w:val="20"/>
          <w:szCs w:val="20"/>
        </w:rPr>
        <w:t>[</w:t>
      </w:r>
      <w:r w:rsidRPr="00CC04D4">
        <w:rPr>
          <w:rFonts w:ascii="Times New Roman" w:hAnsi="Times New Roman" w:cs="Times New Roman"/>
          <w:color w:val="FF0000"/>
          <w:sz w:val="20"/>
          <w:szCs w:val="20"/>
        </w:rPr>
        <w:t>1</w:t>
      </w:r>
      <w:r w:rsidR="002946CD" w:rsidRPr="00CC04D4">
        <w:rPr>
          <w:rFonts w:ascii="Times New Roman" w:hAnsi="Times New Roman" w:cs="Times New Roman"/>
          <w:color w:val="FF0000"/>
          <w:sz w:val="20"/>
          <w:szCs w:val="20"/>
        </w:rPr>
        <w:t>8</w:t>
      </w:r>
      <w:r w:rsidRPr="00CC04D4">
        <w:rPr>
          <w:rFonts w:ascii="Times New Roman" w:hAnsi="Times New Roman" w:cs="Times New Roman"/>
          <w:color w:val="FF0000"/>
          <w:sz w:val="20"/>
          <w:szCs w:val="20"/>
        </w:rPr>
        <w:t>]</w:t>
      </w:r>
      <w:r>
        <w:rPr>
          <w:rFonts w:ascii="Times New Roman" w:hAnsi="Times New Roman" w:cs="Times New Roman"/>
          <w:sz w:val="20"/>
          <w:szCs w:val="20"/>
        </w:rPr>
        <w:t xml:space="preserve"> brings out a method to turn activation into binary format. Unlike parameter in neural networks, activation data fluctuates </w:t>
      </w:r>
      <w:r>
        <w:rPr>
          <w:rFonts w:ascii="Times New Roman" w:hAnsi="Times New Roman" w:cs="Times New Roman" w:hint="eastAsia"/>
          <w:sz w:val="20"/>
          <w:szCs w:val="20"/>
        </w:rPr>
        <w:t>nu</w:t>
      </w:r>
      <w:r>
        <w:rPr>
          <w:rFonts w:ascii="Times New Roman" w:hAnsi="Times New Roman" w:cs="Times New Roman"/>
          <w:sz w:val="20"/>
          <w:szCs w:val="20"/>
        </w:rPr>
        <w:t>merically with different input (such like input image or input audio feature map). Although</w:t>
      </w:r>
      <w:r w:rsidRPr="008A14A7">
        <w:rPr>
          <w:rFonts w:ascii="Times New Roman" w:hAnsi="Times New Roman" w:cs="Times New Roman"/>
          <w:color w:val="FF0000"/>
          <w:sz w:val="20"/>
          <w:szCs w:val="20"/>
        </w:rPr>
        <w:t xml:space="preserve"> </w:t>
      </w:r>
      <w:r w:rsidRPr="00387050">
        <w:rPr>
          <w:rFonts w:ascii="Times New Roman" w:hAnsi="Times New Roman" w:cs="Times New Roman"/>
          <w:color w:val="FF0000"/>
          <w:sz w:val="20"/>
          <w:szCs w:val="20"/>
        </w:rPr>
        <w:t>[</w:t>
      </w:r>
      <w:r w:rsidR="00CC04D4" w:rsidRPr="00387050">
        <w:rPr>
          <w:rFonts w:ascii="Times New Roman" w:hAnsi="Times New Roman" w:cs="Times New Roman"/>
          <w:color w:val="FF0000"/>
          <w:sz w:val="20"/>
          <w:szCs w:val="20"/>
        </w:rPr>
        <w:t>18</w:t>
      </w:r>
      <w:r w:rsidRPr="00387050">
        <w:rPr>
          <w:rFonts w:ascii="Times New Roman" w:hAnsi="Times New Roman" w:cs="Times New Roman"/>
          <w:color w:val="FF0000"/>
          <w:sz w:val="20"/>
          <w:szCs w:val="20"/>
        </w:rPr>
        <w:t>]</w:t>
      </w:r>
      <w:r>
        <w:rPr>
          <w:rFonts w:ascii="Times New Roman" w:hAnsi="Times New Roman" w:cs="Times New Roman"/>
          <w:sz w:val="20"/>
          <w:szCs w:val="20"/>
        </w:rPr>
        <w:t xml:space="preserve"> still keeps a good model accuracy on very deep CNNs like </w:t>
      </w:r>
      <w:proofErr w:type="spellStart"/>
      <w:r>
        <w:rPr>
          <w:rFonts w:ascii="Times New Roman" w:hAnsi="Times New Roman" w:cs="Times New Roman"/>
          <w:sz w:val="20"/>
          <w:szCs w:val="20"/>
        </w:rPr>
        <w:t>VGGNet</w:t>
      </w:r>
      <w:proofErr w:type="spellEnd"/>
      <w:r>
        <w:rPr>
          <w:rFonts w:ascii="Times New Roman" w:hAnsi="Times New Roman" w:cs="Times New Roman"/>
          <w:sz w:val="20"/>
          <w:szCs w:val="20"/>
        </w:rPr>
        <w:t xml:space="preserve">, great numerical precision loss would be brought out binary activation data, which may cause vital influence on some small-size CNNs </w:t>
      </w:r>
      <w:r w:rsidRPr="003633B1">
        <w:rPr>
          <w:rFonts w:ascii="Times New Roman" w:hAnsi="Times New Roman" w:cs="Times New Roman"/>
          <w:color w:val="FF0000"/>
          <w:sz w:val="20"/>
          <w:szCs w:val="20"/>
        </w:rPr>
        <w:t>[</w:t>
      </w:r>
      <w:r w:rsidR="000B64CB" w:rsidRPr="003633B1">
        <w:rPr>
          <w:rFonts w:ascii="Times New Roman" w:hAnsi="Times New Roman" w:cs="Times New Roman"/>
          <w:color w:val="FF0000"/>
          <w:sz w:val="20"/>
          <w:szCs w:val="20"/>
        </w:rPr>
        <w:t>19</w:t>
      </w:r>
      <w:r w:rsidRPr="003633B1">
        <w:rPr>
          <w:rFonts w:ascii="Times New Roman" w:hAnsi="Times New Roman" w:cs="Times New Roman"/>
          <w:color w:val="FF0000"/>
          <w:sz w:val="20"/>
          <w:szCs w:val="20"/>
        </w:rPr>
        <w:t>]</w:t>
      </w:r>
      <w:r w:rsidR="000B64CB" w:rsidRPr="003633B1">
        <w:rPr>
          <w:rFonts w:ascii="Times New Roman" w:hAnsi="Times New Roman" w:cs="Times New Roman"/>
          <w:color w:val="FF0000"/>
          <w:sz w:val="20"/>
          <w:szCs w:val="20"/>
        </w:rPr>
        <w:t>[20]</w:t>
      </w:r>
      <w:r>
        <w:rPr>
          <w:rFonts w:ascii="Times New Roman" w:hAnsi="Times New Roman" w:cs="Times New Roman"/>
          <w:sz w:val="20"/>
          <w:szCs w:val="20"/>
        </w:rPr>
        <w:t xml:space="preserve">. In this situation, turning floating data into fix-point format can keep a </w:t>
      </w:r>
      <w:r>
        <w:rPr>
          <w:rFonts w:ascii="Times New Roman" w:hAnsi="Times New Roman" w:cs="Times New Roman"/>
          <w:sz w:val="20"/>
          <w:szCs w:val="20"/>
        </w:rPr>
        <w:t xml:space="preserve">good balance between computing performance and model accuracy: fix-point data computation needs </w:t>
      </w:r>
      <w:proofErr w:type="gramStart"/>
      <w:r>
        <w:rPr>
          <w:rFonts w:ascii="Times New Roman" w:hAnsi="Times New Roman" w:cs="Times New Roman"/>
          <w:sz w:val="20"/>
          <w:szCs w:val="20"/>
        </w:rPr>
        <w:t>less</w:t>
      </w:r>
      <w:proofErr w:type="gramEnd"/>
      <w:r>
        <w:rPr>
          <w:rFonts w:ascii="Times New Roman" w:hAnsi="Times New Roman" w:cs="Times New Roman"/>
          <w:sz w:val="20"/>
          <w:szCs w:val="20"/>
        </w:rPr>
        <w:t xml:space="preserve"> computing cycles compared with floating data, and, fix-point can adapt to data’s numerical distribution by flexible allocation of integer bitwise and decimal bitwise.</w:t>
      </w:r>
    </w:p>
    <w:p w14:paraId="72A0BA03" w14:textId="42ACC2CD" w:rsidR="00EB594A" w:rsidRPr="008A14A7" w:rsidRDefault="00EB594A"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In Fig 1, when integer part is allocated with more bitwise, it can indicate bigger data; and when we give decimal part longer word-length, it can improve numerical precision correspondingly. However, increasing the length of fix-point data format will add cycle counts to computation or excess hardware’s limitation, so taking speed and accuracy into account, it is important to find the relatively best data format.</w:t>
      </w:r>
    </w:p>
    <w:p w14:paraId="5AF5FDFF" w14:textId="58CCB874" w:rsidR="007D4F7E" w:rsidRDefault="008A14A7" w:rsidP="009F0BD2">
      <w:pPr>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r>
        <w:object w:dxaOrig="10800" w:dyaOrig="5430" w14:anchorId="4E958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08.95pt" o:ole="">
            <v:imagedata r:id="rId8" o:title=""/>
          </v:shape>
          <o:OLEObject Type="Embed" ProgID="Visio.Drawing.15" ShapeID="_x0000_i1025" DrawAspect="Content" ObjectID="_1653766442" r:id="rId9"/>
        </w:object>
      </w:r>
      <w:r w:rsidR="007D4F7E" w:rsidRPr="007D4F7E">
        <w:rPr>
          <w:rFonts w:ascii="Times New Roman" w:hAnsi="Times New Roman" w:cs="Times New Roman"/>
          <w:b/>
          <w:sz w:val="20"/>
          <w:szCs w:val="20"/>
        </w:rPr>
        <w:t xml:space="preserve"> </w:t>
      </w:r>
    </w:p>
    <w:p w14:paraId="6EFFFDBC" w14:textId="44D3A120" w:rsidR="008A14A7" w:rsidRDefault="008A14A7" w:rsidP="009F0BD2">
      <w:pPr>
        <w:jc w:val="left"/>
        <w:rPr>
          <w:rFonts w:ascii="Times New Roman" w:hAnsi="Times New Roman" w:cs="Times New Roman"/>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ig.1</w:t>
      </w:r>
      <w:r w:rsidR="00B76667" w:rsidRPr="006D3950">
        <w:rPr>
          <w:rFonts w:ascii="Times New Roman" w:hAnsi="Times New Roman" w:cs="Times New Roman"/>
          <w:sz w:val="20"/>
          <w:szCs w:val="20"/>
        </w:rPr>
        <w:t xml:space="preserve"> </w:t>
      </w:r>
      <w:r w:rsidR="00B76667">
        <w:rPr>
          <w:rFonts w:ascii="Times New Roman" w:hAnsi="Times New Roman" w:cs="Times New Roman"/>
          <w:sz w:val="20"/>
          <w:szCs w:val="20"/>
        </w:rPr>
        <w:t>How Bitwise Influences Numerical Precision</w:t>
      </w: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3A385432" w14:textId="77777777" w:rsidR="006B0D7A" w:rsidRDefault="006B0D7A" w:rsidP="009F0BD2">
      <w:pPr>
        <w:rPr>
          <w:rFonts w:ascii="Times New Roman" w:hAnsi="Times New Roman" w:cs="Times New Roman"/>
          <w:b/>
          <w:sz w:val="20"/>
          <w:szCs w:val="20"/>
        </w:r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1948904C"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recognition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t>
      </w:r>
      <w:r>
        <w:rPr>
          <w:rFonts w:ascii="Times New Roman" w:hAnsi="Times New Roman" w:cs="Times New Roman"/>
          <w:sz w:val="20"/>
          <w:szCs w:val="20"/>
        </w:rPr>
        <w:t>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2</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37F20655"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3</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w:t>
      </w:r>
      <w:r>
        <w:rPr>
          <w:rFonts w:ascii="Times New Roman" w:hAnsi="Times New Roman" w:cs="Times New Roman"/>
          <w:sz w:val="20"/>
          <w:szCs w:val="20"/>
        </w:rPr>
        <w:lastRenderedPageBreak/>
        <w:t xml:space="preserve">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w:t>
      </w:r>
      <w:r w:rsidRPr="00F9196C">
        <w:rPr>
          <w:rFonts w:ascii="Times New Roman" w:hAnsi="Times New Roman" w:cs="Times New Roman"/>
          <w:sz w:val="20"/>
          <w:szCs w:val="20"/>
        </w:rPr>
        <w:t xml:space="preserve">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6B831B5F" w:rsidR="00C375BF" w:rsidRDefault="003620A2" w:rsidP="009F0BD2">
      <w:pPr>
        <w:rPr>
          <w:rFonts w:ascii="Times New Roman" w:hAnsi="Times New Roman" w:cs="Times New Roman"/>
          <w:sz w:val="20"/>
          <w:szCs w:val="20"/>
        </w:rPr>
      </w:pPr>
      <w:r>
        <w:object w:dxaOrig="16583" w:dyaOrig="7395" w14:anchorId="1BC9316D">
          <v:shape id="_x0000_i1026" type="#_x0000_t75" style="width:414.75pt;height:185.1pt" o:ole="">
            <v:imagedata r:id="rId10" o:title=""/>
          </v:shape>
          <o:OLEObject Type="Embed" ProgID="Visio.Drawing.15" ShapeID="_x0000_i1026" DrawAspect="Content" ObjectID="_1653766443" r:id="rId11"/>
        </w:object>
      </w:r>
      <w:r w:rsidR="00645DF3" w:rsidRPr="00645DF3">
        <w:rPr>
          <w:rFonts w:ascii="Times New Roman" w:hAnsi="Times New Roman" w:cs="Times New Roman"/>
          <w:b/>
          <w:sz w:val="20"/>
          <w:szCs w:val="20"/>
        </w:rPr>
        <w:t xml:space="preserve">Fig. </w:t>
      </w:r>
      <w:r w:rsidR="00331FED">
        <w:rPr>
          <w:rFonts w:ascii="Times New Roman" w:hAnsi="Times New Roman" w:cs="Times New Roman"/>
          <w:b/>
          <w:sz w:val="20"/>
          <w:szCs w:val="20"/>
        </w:rPr>
        <w:t>2</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7777777" w:rsidR="007418F1" w:rsidRDefault="007418F1" w:rsidP="009F0BD2">
      <w:pP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7" type="#_x0000_t75" style="width:415.2pt;height:253.1pt" o:ole="">
            <v:imagedata r:id="rId12" o:title=""/>
          </v:shape>
          <o:OLEObject Type="Embed" ProgID="Visio.Drawing.15" ShapeID="_x0000_i1027" DrawAspect="Content" ObjectID="_1653766444" r:id="rId13"/>
        </w:object>
      </w:r>
    </w:p>
    <w:p w14:paraId="67BBC5D4" w14:textId="482DC7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418F1">
        <w:rPr>
          <w:rFonts w:ascii="Times New Roman" w:hAnsi="Times New Roman" w:cs="Times New Roman"/>
          <w:b/>
          <w:sz w:val="20"/>
          <w:szCs w:val="20"/>
        </w:rPr>
        <w:t>3</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7C98F885"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w:t>
      </w:r>
      <w:r>
        <w:rPr>
          <w:rFonts w:ascii="Times New Roman" w:hAnsi="Times New Roman" w:cs="Times New Roman"/>
          <w:sz w:val="20"/>
          <w:szCs w:val="20"/>
        </w:rPr>
        <w:t>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Pr="005C222E">
        <w:rPr>
          <w:rFonts w:ascii="Times New Roman" w:hAnsi="Times New Roman" w:cs="Times New Roman"/>
          <w:color w:val="FF0000"/>
          <w:sz w:val="20"/>
          <w:szCs w:val="20"/>
        </w:rPr>
        <w:t xml:space="preserve"> </w:t>
      </w:r>
      <w:r w:rsidRPr="00CA6664">
        <w:rPr>
          <w:rFonts w:ascii="Times New Roman" w:hAnsi="Times New Roman" w:cs="Times New Roman"/>
          <w:color w:val="FF0000"/>
          <w:sz w:val="20"/>
          <w:szCs w:val="20"/>
        </w:rPr>
        <w:t>[</w:t>
      </w:r>
      <w:r w:rsidR="00CA6664" w:rsidRPr="00CA6664">
        <w:rPr>
          <w:rFonts w:ascii="Times New Roman" w:hAnsi="Times New Roman" w:cs="Times New Roman"/>
          <w:color w:val="FF0000"/>
          <w:sz w:val="20"/>
          <w:szCs w:val="20"/>
        </w:rPr>
        <w:t>21</w:t>
      </w:r>
      <w:r w:rsidRPr="00CA6664">
        <w:rPr>
          <w:rFonts w:ascii="Times New Roman" w:hAnsi="Times New Roman" w:cs="Times New Roman"/>
          <w:color w:val="FF0000"/>
          <w:sz w:val="20"/>
          <w:szCs w:val="20"/>
        </w:rPr>
        <w:t>]</w:t>
      </w:r>
      <w:r w:rsidR="00661D0E" w:rsidRPr="00CA6664">
        <w:rPr>
          <w:rFonts w:ascii="Times New Roman" w:hAnsi="Times New Roman" w:cs="Times New Roman"/>
          <w:color w:val="FF0000"/>
          <w:sz w:val="20"/>
          <w:szCs w:val="20"/>
        </w:rPr>
        <w:t>[</w:t>
      </w:r>
      <w:r w:rsidR="00CA6664" w:rsidRPr="00CA6664">
        <w:rPr>
          <w:rFonts w:ascii="Times New Roman" w:hAnsi="Times New Roman" w:cs="Times New Roman"/>
          <w:color w:val="FF0000"/>
          <w:sz w:val="20"/>
          <w:szCs w:val="20"/>
        </w:rPr>
        <w:t>22</w:t>
      </w:r>
      <w:r w:rsidR="00661D0E" w:rsidRPr="00CA6664">
        <w:rPr>
          <w:rFonts w:ascii="Times New Roman" w:hAnsi="Times New Roman" w:cs="Times New Roman"/>
          <w:color w:val="FF0000"/>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354FCF">
        <w:rPr>
          <w:rFonts w:ascii="Times New Roman" w:hAnsi="Times New Roman" w:cs="Times New Roman"/>
          <w:sz w:val="20"/>
          <w:szCs w:val="20"/>
        </w:rPr>
        <w:t xml:space="preserve"> </w:t>
      </w:r>
      <w:r w:rsidR="00354FCF" w:rsidRPr="00354FCF">
        <w:rPr>
          <w:rFonts w:ascii="Times New Roman" w:hAnsi="Times New Roman" w:cs="Times New Roman"/>
          <w:color w:val="FF0000"/>
          <w:sz w:val="20"/>
          <w:szCs w:val="20"/>
        </w:rPr>
        <w:t>[23]</w:t>
      </w:r>
      <w:r w:rsidRPr="001D0593">
        <w:rPr>
          <w:rFonts w:ascii="Times New Roman" w:hAnsi="Times New Roman" w:cs="Times New Roman"/>
          <w:sz w:val="20"/>
          <w:szCs w:val="20"/>
        </w:rPr>
        <w:t xml:space="preserve">. To ensure both </w:t>
      </w:r>
      <w:r w:rsidRPr="001D0593">
        <w:rPr>
          <w:rFonts w:ascii="Times New Roman" w:hAnsi="Times New Roman" w:cs="Times New Roman"/>
          <w:sz w:val="20"/>
          <w:szCs w:val="20"/>
        </w:rPr>
        <w:lastRenderedPageBreak/>
        <w:t xml:space="preserve">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w:t>
      </w:r>
      <w:r>
        <w:rPr>
          <w:rFonts w:ascii="Times New Roman" w:hAnsi="Times New Roman" w:cs="Times New Roman"/>
          <w:sz w:val="20"/>
          <w:szCs w:val="20"/>
        </w:rPr>
        <w:t>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BF7EEA7" w14:textId="7970DA85" w:rsidR="00AE0552" w:rsidRDefault="000B3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level by level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p>
    <w:p w14:paraId="118B4EA5" w14:textId="77777777" w:rsidR="00907904" w:rsidRDefault="00907904" w:rsidP="009F0BD2">
      <w:pPr>
        <w:rPr>
          <w:rFonts w:ascii="Times New Roman" w:hAnsi="Times New Roman" w:cs="Times New Roman"/>
          <w:b/>
          <w:sz w:val="20"/>
          <w:szCs w:val="20"/>
        </w:rPr>
        <w:sectPr w:rsidR="00907904" w:rsidSect="00E72792">
          <w:type w:val="continuous"/>
          <w:pgSz w:w="11906" w:h="16838"/>
          <w:pgMar w:top="1440" w:right="1800" w:bottom="1440" w:left="1800" w:header="851" w:footer="992" w:gutter="0"/>
          <w:cols w:num="2" w:space="425"/>
          <w:docGrid w:type="lines" w:linePitch="312"/>
        </w:sectPr>
      </w:pP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1EC4D2C7"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 xml:space="preserve">ig.4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F9CBFB7"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Pr="002408B2">
        <w:rPr>
          <w:rFonts w:ascii="Times New Roman" w:hAnsi="Times New Roman" w:cs="Times New Roman"/>
          <w:color w:val="FF0000"/>
          <w:sz w:val="20"/>
          <w:szCs w:val="20"/>
        </w:rPr>
        <w:t xml:space="preserve"> [</w:t>
      </w:r>
      <w:r w:rsidR="002408B2" w:rsidRPr="002408B2">
        <w:rPr>
          <w:rFonts w:ascii="Times New Roman" w:hAnsi="Times New Roman" w:cs="Times New Roman"/>
          <w:color w:val="FF0000"/>
          <w:sz w:val="20"/>
          <w:szCs w:val="20"/>
        </w:rPr>
        <w:t>24</w:t>
      </w:r>
      <w:r w:rsidRPr="002408B2">
        <w:rPr>
          <w:rFonts w:ascii="Times New Roman" w:hAnsi="Times New Roman" w:cs="Times New Roman"/>
          <w:color w:val="FF0000"/>
          <w:sz w:val="20"/>
          <w:szCs w:val="20"/>
        </w:rPr>
        <w:t>][</w:t>
      </w:r>
      <w:r w:rsidR="002408B2" w:rsidRPr="002408B2">
        <w:rPr>
          <w:rFonts w:ascii="Times New Roman" w:hAnsi="Times New Roman" w:cs="Times New Roman"/>
          <w:color w:val="FF0000"/>
          <w:sz w:val="20"/>
          <w:szCs w:val="20"/>
        </w:rPr>
        <w:t>25</w:t>
      </w:r>
      <w:r w:rsidRPr="002408B2">
        <w:rPr>
          <w:rFonts w:ascii="Times New Roman" w:hAnsi="Times New Roman" w:cs="Times New Roman"/>
          <w:color w:val="FF0000"/>
          <w:sz w:val="20"/>
          <w:szCs w:val="20"/>
        </w:rPr>
        <w:t>]</w:t>
      </w:r>
      <w:r w:rsidR="00661D0E" w:rsidRPr="002408B2">
        <w:rPr>
          <w:rFonts w:ascii="Times New Roman" w:hAnsi="Times New Roman" w:cs="Times New Roman"/>
          <w:color w:val="FF0000"/>
          <w:sz w:val="20"/>
          <w:szCs w:val="20"/>
        </w:rPr>
        <w:t>[</w:t>
      </w:r>
      <w:r w:rsidR="002408B2" w:rsidRPr="002408B2">
        <w:rPr>
          <w:rFonts w:ascii="Times New Roman" w:hAnsi="Times New Roman" w:cs="Times New Roman"/>
          <w:color w:val="FF0000"/>
          <w:sz w:val="20"/>
          <w:szCs w:val="20"/>
        </w:rPr>
        <w:t>26</w:t>
      </w:r>
      <w:r w:rsidR="00661D0E" w:rsidRPr="002408B2">
        <w:rPr>
          <w:rFonts w:ascii="Times New Roman" w:hAnsi="Times New Roman" w:cs="Times New Roman"/>
          <w:color w:val="FF0000"/>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w:t>
      </w:r>
      <w:r>
        <w:rPr>
          <w:rFonts w:ascii="Times New Roman" w:hAnsi="Times New Roman" w:cs="Times New Roman"/>
          <w:sz w:val="20"/>
          <w:szCs w:val="20"/>
        </w:rPr>
        <w:t xml:space="preserve">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 xml:space="preserve">he </w:t>
      </w:r>
      <w:r w:rsidRPr="00F9196C">
        <w:rPr>
          <w:rFonts w:ascii="Times New Roman" w:hAnsi="Times New Roman" w:cs="Times New Roman"/>
          <w:sz w:val="20"/>
          <w:szCs w:val="20"/>
        </w:rPr>
        <w:lastRenderedPageBreak/>
        <w:t>detail information of parameter</w:t>
      </w:r>
      <w:r>
        <w:rPr>
          <w:rFonts w:ascii="Times New Roman" w:hAnsi="Times New Roman" w:cs="Times New Roman"/>
          <w:sz w:val="20"/>
          <w:szCs w:val="20"/>
        </w:rPr>
        <w:t>s is showed in Table 1</w:t>
      </w:r>
      <w:r w:rsidRPr="00F9196C">
        <w:rPr>
          <w:rFonts w:ascii="Times New Roman" w:hAnsi="Times New Roman" w:cs="Times New Roman"/>
          <w:sz w:val="20"/>
          <w:szCs w:val="20"/>
        </w:rPr>
        <w:t>.</w:t>
      </w:r>
    </w:p>
    <w:p w14:paraId="060876F6" w14:textId="77777777"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 xml:space="preserve">FC-1 layer occupies most of the parameter size, while other layers’ data is rather tiny and can be directly stored on chip. Considering the scale of FC-1 parameter, it is natural to share them </w:t>
      </w:r>
      <w:r w:rsidRPr="00BE7851">
        <w:rPr>
          <w:rFonts w:ascii="Times New Roman" w:hAnsi="Times New Roman" w:cs="Times New Roman"/>
          <w:sz w:val="20"/>
          <w:szCs w:val="20"/>
        </w:rPr>
        <w:t>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2D44E70" w:rsidR="0097484B" w:rsidRDefault="0097484B" w:rsidP="009F0BD2">
      <w:pPr>
        <w:rPr>
          <w:rFonts w:ascii="Times New Roman" w:hAnsi="Times New Roman" w:cs="Times New Roman"/>
          <w:sz w:val="20"/>
          <w:szCs w:val="20"/>
        </w:rPr>
      </w:pPr>
      <w:r w:rsidRPr="0097484B">
        <w:rPr>
          <w:rFonts w:ascii="Times New Roman" w:hAnsi="Times New Roman" w:cs="Times New Roman"/>
          <w:sz w:val="20"/>
          <w:szCs w:val="20"/>
        </w:rPr>
        <w:t>PEs send target parameters’ loaf addresses to shared storage structure. These addresses are line addresses to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Pr="0097484B">
        <w:rPr>
          <w:rFonts w:ascii="Times New Roman" w:hAnsi="Times New Roman" w:cs="Times New Roman"/>
          <w:sz w:val="20"/>
          <w:szCs w:val="20"/>
        </w:rPr>
        <w:t>s by broadcasting.</w:t>
      </w:r>
    </w:p>
    <w:p w14:paraId="7692A581" w14:textId="65292F85" w:rsidR="006700B6" w:rsidRDefault="004A209C" w:rsidP="009F0BD2">
      <w:r>
        <w:object w:dxaOrig="7245" w:dyaOrig="11175" w14:anchorId="72E42EE9">
          <v:shape id="_x0000_i1028" type="#_x0000_t75" style="width:199.2pt;height:306.55pt" o:ole="">
            <v:imagedata r:id="rId15" o:title=""/>
          </v:shape>
          <o:OLEObject Type="Embed" ProgID="Visio.Drawing.15" ShapeID="_x0000_i1028" DrawAspect="Content" ObjectID="_1653766445" r:id="rId16"/>
        </w:object>
      </w:r>
    </w:p>
    <w:p w14:paraId="5EB7C775" w14:textId="43FD1E11"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Pr="006700B6">
        <w:rPr>
          <w:rFonts w:ascii="Times New Roman" w:hAnsi="Times New Roman" w:cs="Times New Roman"/>
          <w:b/>
          <w:bCs/>
          <w:sz w:val="20"/>
          <w:szCs w:val="20"/>
        </w:rPr>
        <w:t xml:space="preserve">5 </w:t>
      </w:r>
      <w:r w:rsidRPr="00F9196C">
        <w:rPr>
          <w:rFonts w:ascii="Times New Roman" w:hAnsi="Times New Roman" w:cs="Times New Roman"/>
          <w:sz w:val="20"/>
          <w:szCs w:val="20"/>
        </w:rPr>
        <w:t>FC-1’s Parameter Sharing Structure</w:t>
      </w:r>
    </w:p>
    <w:p w14:paraId="167B84CF" w14:textId="6CBBF15C"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to other binary weight, we can store them directly on the chip. Similar to the shared </w:t>
      </w:r>
      <w:r>
        <w:rPr>
          <w:rFonts w:ascii="Times New Roman" w:hAnsi="Times New Roman" w:cs="Times New Roman"/>
          <w:sz w:val="20"/>
          <w:szCs w:val="20"/>
        </w:rPr>
        <w:t>parameter structure, each BRAM block is responsible for one filter. When the vector processing unit in Fig</w:t>
      </w:r>
      <w:r w:rsidR="0018570E">
        <w:rPr>
          <w:rFonts w:ascii="Times New Roman" w:hAnsi="Times New Roman" w:cs="Times New Roman"/>
          <w:sz w:val="20"/>
          <w:szCs w:val="20"/>
        </w:rPr>
        <w:t xml:space="preserve"> 6</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78FA6E47"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630F01" w:rsidRPr="00AC72B9">
        <w:rPr>
          <w:rFonts w:ascii="Times New Roman" w:hAnsi="Times New Roman" w:cs="Times New Roman"/>
          <w:color w:val="FF0000"/>
          <w:sz w:val="20"/>
          <w:szCs w:val="20"/>
        </w:rPr>
        <w:t xml:space="preserve"> [27]</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6B031D7F" w14:textId="77777777" w:rsidR="0066629F" w:rsidRDefault="0066629F"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lastRenderedPageBreak/>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w:t>
      </w:r>
      <w:r w:rsidRPr="00F9196C">
        <w:rPr>
          <w:rFonts w:ascii="Times New Roman" w:hAnsi="Times New Roman" w:cs="Times New Roman"/>
          <w:sz w:val="20"/>
          <w:szCs w:val="20"/>
        </w:rPr>
        <w:t xml:space="preserve">DSP outputting multiply results, those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4DFA1B03" w:rsidR="0066629F" w:rsidRPr="0066629F" w:rsidRDefault="0066629F" w:rsidP="009F0BD2">
      <w:pPr>
        <w:rPr>
          <w:rFonts w:ascii="Times New Roman" w:hAnsi="Times New Roman" w:cs="Times New Roman"/>
          <w:sz w:val="20"/>
          <w:szCs w:val="20"/>
        </w:rPr>
        <w:sectPr w:rsidR="0066629F" w:rsidRPr="0066629F" w:rsidSect="0097484B">
          <w:type w:val="continuous"/>
          <w:pgSz w:w="11906" w:h="16838"/>
          <w:pgMar w:top="1440" w:right="1800" w:bottom="1440" w:left="1800" w:header="851" w:footer="992" w:gutter="0"/>
          <w:cols w:num="2" w:space="425"/>
          <w:docGrid w:type="lines" w:linePitch="312"/>
        </w:sectPr>
      </w:pP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5F53F23D"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Fig.6</w:t>
      </w:r>
      <w:r w:rsidRPr="00086DE1">
        <w:rPr>
          <w:rFonts w:ascii="Times New Roman" w:hAnsi="Times New Roman" w:cs="Times New Roman"/>
          <w:sz w:val="20"/>
          <w:szCs w:val="20"/>
        </w:rPr>
        <w:t xml:space="preserve"> Vector Processing Unit</w:t>
      </w:r>
    </w:p>
    <w:p w14:paraId="5CDA110F" w14:textId="7AE38954" w:rsidR="002D7417" w:rsidRDefault="000D7B7A" w:rsidP="009F0BD2">
      <w:pPr>
        <w:jc w:val="center"/>
      </w:pPr>
      <w:r>
        <w:object w:dxaOrig="8760" w:dyaOrig="9166" w14:anchorId="1430C18C">
          <v:shape id="_x0000_i1029" type="#_x0000_t75" style="width:351.15pt;height:367.95pt" o:ole="">
            <v:imagedata r:id="rId18" o:title=""/>
          </v:shape>
          <o:OLEObject Type="Embed" ProgID="Visio.Drawing.15" ShapeID="_x0000_i1029" DrawAspect="Content" ObjectID="_1653766446" r:id="rId19"/>
        </w:object>
      </w:r>
    </w:p>
    <w:p w14:paraId="711AFE7D" w14:textId="58DEED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Pr="002D7417">
        <w:rPr>
          <w:rFonts w:ascii="Times New Roman" w:hAnsi="Times New Roman" w:cs="Times New Roman"/>
          <w:b/>
          <w:bCs/>
          <w:sz w:val="20"/>
          <w:szCs w:val="20"/>
        </w:rPr>
        <w:t>7</w:t>
      </w:r>
      <w:r>
        <w:rPr>
          <w:rFonts w:ascii="Times New Roman" w:hAnsi="Times New Roman" w:cs="Times New Roman"/>
          <w:sz w:val="20"/>
          <w:szCs w:val="20"/>
        </w:rPr>
        <w:t xml:space="preserve"> 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w:t>
      </w:r>
      <w:r w:rsidRPr="00B10B70">
        <w:rPr>
          <w:rFonts w:ascii="Times New Roman" w:hAnsi="Times New Roman" w:cs="Times New Roman"/>
          <w:sz w:val="20"/>
          <w:szCs w:val="20"/>
        </w:rPr>
        <w:t xml:space="preserve">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t>
      </w:r>
      <w:r w:rsidRPr="00B10B70">
        <w:rPr>
          <w:rFonts w:ascii="Times New Roman" w:hAnsi="Times New Roman" w:cs="Times New Roman"/>
          <w:sz w:val="20"/>
          <w:szCs w:val="20"/>
        </w:rPr>
        <w:lastRenderedPageBreak/>
        <w:t>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70AF0375"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3B7EAE">
        <w:rPr>
          <w:rFonts w:ascii="Times New Roman" w:hAnsi="Times New Roman" w:cs="Times New Roman"/>
          <w:b/>
          <w:sz w:val="20"/>
          <w:szCs w:val="20"/>
        </w:rPr>
        <w:t>Level-by-level Pipeline</w:t>
      </w:r>
    </w:p>
    <w:p w14:paraId="13A27726" w14:textId="1E804681" w:rsidR="00226099" w:rsidRDefault="009C0395"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key point </w:t>
      </w:r>
      <w:r>
        <w:rPr>
          <w:rFonts w:ascii="Times New Roman" w:hAnsi="Times New Roman" w:cs="Times New Roman"/>
          <w:sz w:val="20"/>
          <w:szCs w:val="20"/>
        </w:rPr>
        <w:t>of</w:t>
      </w:r>
      <w:r w:rsidRPr="00F9196C">
        <w:rPr>
          <w:rFonts w:ascii="Times New Roman" w:hAnsi="Times New Roman" w:cs="Times New Roman"/>
          <w:sz w:val="20"/>
          <w:szCs w:val="20"/>
        </w:rPr>
        <w:t xml:space="preserve"> level-by-level pipeline’s implementation is to balance running periods between levels. In deep convolution neural networks such as 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Pr="00576028">
        <w:rPr>
          <w:rFonts w:ascii="Times New Roman" w:hAnsi="Times New Roman" w:cs="Times New Roman"/>
          <w:color w:val="FF0000"/>
          <w:sz w:val="20"/>
          <w:szCs w:val="20"/>
        </w:rPr>
        <w:t>[</w:t>
      </w:r>
      <w:r w:rsidR="00576028" w:rsidRPr="00576028">
        <w:rPr>
          <w:rFonts w:ascii="Times New Roman" w:hAnsi="Times New Roman" w:cs="Times New Roman"/>
          <w:color w:val="FF0000"/>
          <w:sz w:val="20"/>
          <w:szCs w:val="20"/>
        </w:rPr>
        <w:t>28</w:t>
      </w:r>
      <w:r w:rsidRPr="00576028">
        <w:rPr>
          <w:rFonts w:ascii="Times New Roman" w:hAnsi="Times New Roman" w:cs="Times New Roman"/>
          <w:color w:val="FF0000"/>
          <w:sz w:val="20"/>
          <w:szCs w:val="20"/>
        </w:rPr>
        <w:t>][</w:t>
      </w:r>
      <w:r w:rsidR="00576028" w:rsidRPr="00576028">
        <w:rPr>
          <w:rFonts w:ascii="Times New Roman" w:hAnsi="Times New Roman" w:cs="Times New Roman"/>
          <w:color w:val="FF0000"/>
          <w:sz w:val="20"/>
          <w:szCs w:val="20"/>
        </w:rPr>
        <w:t>29</w:t>
      </w:r>
      <w:r w:rsidRPr="00576028">
        <w:rPr>
          <w:rFonts w:ascii="Times New Roman" w:hAnsi="Times New Roman" w:cs="Times New Roman"/>
          <w:color w:val="FF0000"/>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7777777"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relatively easy to keep balance between two convolution layers. </w:t>
      </w:r>
      <w:r>
        <w:rPr>
          <w:rFonts w:ascii="Times New Roman" w:hAnsi="Times New Roman" w:cs="Times New Roman"/>
          <w:sz w:val="20"/>
          <w:szCs w:val="20"/>
        </w:rPr>
        <w:t xml:space="preserve">The data-fetching address generating strategy of Conv-1 layer is adjusted to </w:t>
      </w:r>
      <w:r w:rsidRPr="00F720EC">
        <w:rPr>
          <w:rFonts w:ascii="Times New Roman" w:hAnsi="Times New Roman" w:cs="Times New Roman"/>
          <w:sz w:val="20"/>
          <w:szCs w:val="20"/>
        </w:rPr>
        <w:t xml:space="preserve">cooperate with Conv-2 layer’s computing mode. Also, we expand the scale of parallelism of Conv-1 layer’s function module in order to generate one </w:t>
      </w:r>
      <w:r>
        <w:rPr>
          <w:rFonts w:ascii="Times New Roman" w:hAnsi="Times New Roman" w:cs="Times New Roman"/>
          <w:sz w:val="20"/>
          <w:szCs w:val="20"/>
        </w:rPr>
        <w:t>loaf</w:t>
      </w:r>
      <w:r w:rsidRPr="00F720EC">
        <w:rPr>
          <w:rFonts w:ascii="Times New Roman" w:hAnsi="Times New Roman" w:cs="Times New Roman"/>
          <w:sz w:val="20"/>
          <w:szCs w:val="20"/>
        </w:rPr>
        <w:t xml:space="preserve"> of Conv-2 layer’s input data in one level pipeline’s beat. </w:t>
      </w:r>
    </w:p>
    <w:p w14:paraId="22D90917" w14:textId="0A9CDEE1" w:rsidR="00DE1CFA" w:rsidRDefault="003D0661" w:rsidP="009F0BD2">
      <w:pPr>
        <w:ind w:firstLine="420"/>
        <w:rPr>
          <w:rFonts w:ascii="Times New Roman" w:hAnsi="Times New Roman" w:cs="Times New Roman"/>
          <w:sz w:val="20"/>
          <w:szCs w:val="20"/>
        </w:rPr>
      </w:pPr>
      <w:r w:rsidRPr="00F9196C">
        <w:rPr>
          <w:rFonts w:ascii="Times New Roman" w:hAnsi="Times New Roman" w:cs="Times New Roman"/>
          <w:sz w:val="20"/>
          <w:szCs w:val="20"/>
        </w:rPr>
        <w:t>To produce one</w:t>
      </w:r>
      <w:r>
        <w:rPr>
          <w:rFonts w:ascii="Times New Roman" w:hAnsi="Times New Roman" w:cs="Times New Roman"/>
          <w:sz w:val="20"/>
          <w:szCs w:val="20"/>
        </w:rPr>
        <w:t xml:space="preserve"> group of</w:t>
      </w:r>
      <w:r w:rsidRPr="00F9196C">
        <w:rPr>
          <w:rFonts w:ascii="Times New Roman" w:hAnsi="Times New Roman" w:cs="Times New Roman"/>
          <w:sz w:val="20"/>
          <w:szCs w:val="20"/>
        </w:rPr>
        <w:t xml:space="preserve"> result in Conv-2 layers, this neural network has to compute one 3</w:t>
      </w:r>
      <w:r>
        <w:rPr>
          <w:rFonts w:ascii="Times New Roman" w:hAnsi="Times New Roman" w:cs="Times New Roman"/>
          <w:sz w:val="20"/>
          <w:szCs w:val="20"/>
        </w:rPr>
        <w:t>x</w:t>
      </w:r>
      <w:r w:rsidRPr="00F9196C">
        <w:rPr>
          <w:rFonts w:ascii="Times New Roman" w:hAnsi="Times New Roman" w:cs="Times New Roman"/>
          <w:sz w:val="20"/>
          <w:szCs w:val="20"/>
        </w:rPr>
        <w:t>3 slide window on Conv-1’s output map and compute nine 3</w:t>
      </w:r>
      <w:r>
        <w:rPr>
          <w:rFonts w:ascii="Times New Roman" w:hAnsi="Times New Roman" w:cs="Times New Roman"/>
          <w:sz w:val="20"/>
          <w:szCs w:val="20"/>
        </w:rPr>
        <w:t>x</w:t>
      </w:r>
      <w:r w:rsidRPr="00F9196C">
        <w:rPr>
          <w:rFonts w:ascii="Times New Roman" w:hAnsi="Times New Roman" w:cs="Times New Roman"/>
          <w:sz w:val="20"/>
          <w:szCs w:val="20"/>
        </w:rPr>
        <w:t>3 slide windows from a 5</w:t>
      </w:r>
      <w:r>
        <w:rPr>
          <w:rFonts w:ascii="Times New Roman" w:hAnsi="Times New Roman" w:cs="Times New Roman"/>
          <w:sz w:val="20"/>
          <w:szCs w:val="20"/>
        </w:rPr>
        <w:t>x</w:t>
      </w:r>
      <w:r w:rsidRPr="00F9196C">
        <w:rPr>
          <w:rFonts w:ascii="Times New Roman" w:hAnsi="Times New Roman" w:cs="Times New Roman"/>
          <w:sz w:val="20"/>
          <w:szCs w:val="20"/>
        </w:rPr>
        <w:t>5 area on input audio feature. We expand the scale of Conv-1’s computing array to make it generate nine 32</w:t>
      </w:r>
      <w:r>
        <w:rPr>
          <w:rFonts w:ascii="Times New Roman" w:hAnsi="Times New Roman" w:cs="Times New Roman"/>
          <w:sz w:val="20"/>
          <w:szCs w:val="20"/>
        </w:rPr>
        <w:t>x</w:t>
      </w:r>
      <w:r w:rsidRPr="00F9196C">
        <w:rPr>
          <w:rFonts w:ascii="Times New Roman" w:hAnsi="Times New Roman" w:cs="Times New Roman"/>
          <w:sz w:val="20"/>
          <w:szCs w:val="20"/>
        </w:rPr>
        <w:t xml:space="preserve">1 vectors in one macro pipeline period, and in next period these vectors will be sent to </w:t>
      </w:r>
      <w:r w:rsidRPr="00F9196C">
        <w:rPr>
          <w:rFonts w:ascii="Times New Roman" w:hAnsi="Times New Roman" w:cs="Times New Roman"/>
          <w:sz w:val="20"/>
          <w:szCs w:val="20"/>
        </w:rPr>
        <w:t>Conv-2 and generate one 32</w:t>
      </w:r>
      <w:r>
        <w:rPr>
          <w:rFonts w:ascii="Times New Roman" w:hAnsi="Times New Roman" w:cs="Times New Roman"/>
          <w:sz w:val="20"/>
          <w:szCs w:val="20"/>
        </w:rPr>
        <w:t>x</w:t>
      </w:r>
      <w:r w:rsidRPr="00F9196C">
        <w:rPr>
          <w:rFonts w:ascii="Times New Roman" w:hAnsi="Times New Roman" w:cs="Times New Roman"/>
          <w:sz w:val="20"/>
          <w:szCs w:val="20"/>
        </w:rPr>
        <w:t xml:space="preserve">1 vector for FC-1 layer. Conv-2’s function is running in one macro period as well. FC-1 layer is the bottleneck of this accelerator, it is unbearable to keep balance this layer with two convolution layers for its huge </w:t>
      </w:r>
      <w:r>
        <w:rPr>
          <w:rFonts w:ascii="Times New Roman" w:hAnsi="Times New Roman" w:cs="Times New Roman"/>
          <w:sz w:val="20"/>
          <w:szCs w:val="20"/>
        </w:rPr>
        <w:t>computing resource</w:t>
      </w:r>
      <w:r w:rsidRPr="00F9196C">
        <w:rPr>
          <w:rFonts w:ascii="Times New Roman" w:hAnsi="Times New Roman" w:cs="Times New Roman"/>
          <w:sz w:val="20"/>
          <w:szCs w:val="20"/>
        </w:rPr>
        <w:t xml:space="preserve"> utilization, but we can ensure FC-1 layer keep getting one vector in each macro period for accumulation.</w:t>
      </w:r>
    </w:p>
    <w:p w14:paraId="3F1F1CC1" w14:textId="1167647A" w:rsidR="00B3515E" w:rsidRPr="00B3515E" w:rsidRDefault="00B3515E" w:rsidP="009F0BD2">
      <w:pPr>
        <w:ind w:firstLine="420"/>
        <w:rPr>
          <w:rFonts w:ascii="Times New Roman" w:hAnsi="Times New Roman" w:cs="Times New Roman"/>
          <w:sz w:val="20"/>
          <w:szCs w:val="20"/>
        </w:rPr>
      </w:pPr>
      <w:r w:rsidRPr="00F9196C">
        <w:rPr>
          <w:rFonts w:ascii="Times New Roman" w:hAnsi="Times New Roman" w:cs="Times New Roman"/>
          <w:sz w:val="20"/>
          <w:szCs w:val="20"/>
        </w:rPr>
        <w:t>By adapting pipeline on levels, target neural networks can be accelerated without putting between-levels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level pipeline from input audio feature to final predict results without stop. The accelerator only communicates with DRAM in fetching and final writing back. Inside each level’s pipeline, we also divide all computing into some function parts like vector computing unit, normalization unit in pipeline method, which help to rise hardware running frequency.</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7777777" w:rsidR="006B0D7A" w:rsidRDefault="00E109FE" w:rsidP="009F0BD2">
      <w:pPr>
        <w:jc w:val="left"/>
        <w:rPr>
          <w:rFonts w:ascii="Times New Roman" w:hAnsi="Times New Roman" w:cs="Times New Roman"/>
          <w:b/>
          <w:sz w:val="20"/>
          <w:szCs w:val="20"/>
        </w:rPr>
      </w:pPr>
      <w:r>
        <w:rPr>
          <w:noProof/>
        </w:rPr>
        <w:lastRenderedPageBreak/>
        <w:drawing>
          <wp:inline distT="0" distB="0" distL="0" distR="0" wp14:anchorId="740B3D0B" wp14:editId="78C989E3">
            <wp:extent cx="5349834" cy="2921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6779" cy="2963012"/>
                    </a:xfrm>
                    <a:prstGeom prst="rect">
                      <a:avLst/>
                    </a:prstGeom>
                    <a:noFill/>
                    <a:ln>
                      <a:noFill/>
                    </a:ln>
                  </pic:spPr>
                </pic:pic>
              </a:graphicData>
            </a:graphic>
          </wp:inline>
        </w:drawing>
      </w:r>
    </w:p>
    <w:p w14:paraId="6B4B3ABD" w14:textId="31F60099"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Pr>
          <w:rFonts w:ascii="Times New Roman" w:hAnsi="Times New Roman" w:cs="Times New Roman"/>
          <w:b/>
          <w:sz w:val="20"/>
          <w:szCs w:val="20"/>
        </w:rPr>
        <w:t>8</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space="425"/>
          <w:docGrid w:type="lines" w:linePitch="312"/>
        </w:sectPr>
      </w:pPr>
    </w:p>
    <w:p w14:paraId="28977F0F" w14:textId="7419F941" w:rsidR="00C174E7" w:rsidRDefault="00C174E7"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o run neural networks on our specific hardware platform, the data format must fit the hardware design code. We set the bitwise of all kinds of data must range in 16 bits to 32 bits, which is the boundary condition for design space searching. The actual experiments show that the integer bitwise of middle results usually needs 8~12 bits while normalization parameter needs 20~21 bits for integer part. This result can help us </w:t>
      </w:r>
      <w:r>
        <w:rPr>
          <w:rFonts w:ascii="Times New Roman" w:hAnsi="Times New Roman" w:cs="Times New Roman"/>
          <w:sz w:val="20"/>
          <w:szCs w:val="20"/>
        </w:rPr>
        <w:t>to 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it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6D96DA9A" w:rsidR="00805D56" w:rsidRDefault="00805D56" w:rsidP="009F0BD2">
      <w:pPr>
        <w:rPr>
          <w:rFonts w:ascii="Times New Roman" w:hAnsi="Times New Roman" w:cs="Times New Roman"/>
          <w:sz w:val="20"/>
          <w:szCs w:val="20"/>
        </w:rPr>
      </w:pPr>
      <w:r>
        <w:rPr>
          <w:noProof/>
        </w:rPr>
        <w:lastRenderedPageBreak/>
        <w:drawing>
          <wp:inline distT="0" distB="0" distL="0" distR="0" wp14:anchorId="726BAC11" wp14:editId="55E4ED16">
            <wp:extent cx="5320030" cy="3954483"/>
            <wp:effectExtent l="0" t="0" r="13970" b="8255"/>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3148D265"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t>Fig.9</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7EDD72BD" w14:textId="4ED37AC4" w:rsidR="009B29FE" w:rsidRDefault="009B29FE"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result in Fig 9 shows that when middle data apply 8-bit decimal space and normalization parameter apply 9-bit decimal bitwise the model will achieve best accuracy. We also implement the experiment that middle result owns more accuracy space than normalization data’s which violate our searching principle, the final result supports our idea effectively.</w:t>
      </w:r>
    </w:p>
    <w:p w14:paraId="6E1A3C2E" w14:textId="77777777" w:rsidR="009B29FE" w:rsidRPr="00F9196C" w:rsidRDefault="009B29FE" w:rsidP="009F0BD2">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 that hardware cannot handle division operation as easy as </w:t>
      </w:r>
      <w:proofErr w:type="spellStart"/>
      <w:r w:rsidRPr="00F9196C">
        <w:rPr>
          <w:rFonts w:ascii="Times New Roman" w:hAnsi="Times New Roman" w:cs="Times New Roman"/>
          <w:sz w:val="20"/>
          <w:szCs w:val="20"/>
        </w:rPr>
        <w:t>Matlab</w:t>
      </w:r>
      <w:proofErr w:type="spellEnd"/>
      <w:r w:rsidRPr="00F9196C">
        <w:rPr>
          <w:rFonts w:ascii="Times New Roman" w:hAnsi="Times New Roman" w:cs="Times New Roman"/>
          <w:sz w:val="20"/>
          <w:szCs w:val="20"/>
        </w:rPr>
        <w:t xml:space="preserve"> code, so we turn variance’s division in normalization function into reciprocal </w:t>
      </w:r>
      <w:r w:rsidRPr="00F9196C">
        <w:rPr>
          <w:rFonts w:ascii="Times New Roman" w:hAnsi="Times New Roman" w:cs="Times New Roman"/>
          <w:sz w:val="20"/>
          <w:szCs w:val="20"/>
        </w:rPr>
        <w:t>multiplication and expand decimal bit-width to ensure accuracy.</w:t>
      </w:r>
    </w:p>
    <w:p w14:paraId="60697D0E" w14:textId="77777777" w:rsidR="00503682" w:rsidRPr="00F9196C" w:rsidRDefault="00503682"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Table 2 shows that when ignore the MFCC segment, the second convolution layer is performance bottleneck on CPU platform and has vital effect to the model, which is corresponded to the large computing scale of Conv-2 layer.</w:t>
      </w:r>
    </w:p>
    <w:p w14:paraId="61A0D1A8" w14:textId="004422AF" w:rsidR="006B0D7A" w:rsidRDefault="006B0D7A" w:rsidP="009F0BD2">
      <w:pPr>
        <w:ind w:firstLine="420"/>
        <w:rPr>
          <w:rFonts w:ascii="Times New Roman" w:hAnsi="Times New Roman" w:cs="Times New Roman"/>
          <w:sz w:val="20"/>
          <w:szCs w:val="20"/>
        </w:rPr>
        <w:sectPr w:rsidR="006B0D7A" w:rsidSect="009B29FE">
          <w:type w:val="continuous"/>
          <w:pgSz w:w="11906" w:h="16838"/>
          <w:pgMar w:top="1440" w:right="1800" w:bottom="1440" w:left="1800" w:header="851" w:footer="992" w:gutter="0"/>
          <w:cols w:num="2" w:space="425"/>
          <w:docGrid w:type="lines" w:linePitch="312"/>
        </w:sectPr>
      </w:pP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47A27AED"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Accelerator’s 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34D6E442"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4947D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7AAD750D" w14:textId="77777777" w:rsidR="0057541D" w:rsidRPr="000E30F3" w:rsidRDefault="0057541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contains 1512 audio files. We only test the running time of neural network’s forwarding for we do not implement the MFCC and data pre-processing on FPGA. Fig 10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w:t>
      </w:r>
      <w:r w:rsidRPr="00F9196C">
        <w:rPr>
          <w:rFonts w:ascii="Times New Roman" w:hAnsi="Times New Roman" w:cs="Times New Roman"/>
          <w:sz w:val="20"/>
          <w:szCs w:val="20"/>
        </w:rPr>
        <w:t xml:space="preserve">balanced level-by-level 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1ADC12DC" w14:textId="4F78EB85" w:rsidR="00F26CD5" w:rsidRPr="00F9196C" w:rsidRDefault="00F26CD5"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We implement our </w:t>
      </w:r>
      <w:r>
        <w:rPr>
          <w:rFonts w:ascii="Times New Roman" w:hAnsi="Times New Roman" w:cs="Times New Roman" w:hint="eastAsia"/>
          <w:sz w:val="20"/>
          <w:szCs w:val="20"/>
        </w:rPr>
        <w:t>mult</w:t>
      </w:r>
      <w:r>
        <w:rPr>
          <w:rFonts w:ascii="Times New Roman" w:hAnsi="Times New Roman" w:cs="Times New Roman"/>
          <w:sz w:val="20"/>
          <w:szCs w:val="20"/>
        </w:rPr>
        <w:t>i</w:t>
      </w:r>
      <w:r w:rsidRPr="00F9196C">
        <w:rPr>
          <w:rFonts w:ascii="Times New Roman" w:hAnsi="Times New Roman" w:cs="Times New Roman"/>
          <w:sz w:val="20"/>
          <w:szCs w:val="20"/>
        </w:rPr>
        <w:t xml:space="preserve">-PE version accelerator design on Xilinx KU-115 FPGA platforms and test running time, </w:t>
      </w:r>
      <w:r>
        <w:rPr>
          <w:rFonts w:ascii="Times New Roman" w:hAnsi="Times New Roman" w:cs="Times New Roman"/>
          <w:sz w:val="20"/>
          <w:szCs w:val="20"/>
        </w:rPr>
        <w:t xml:space="preserve">model </w:t>
      </w:r>
      <w:r w:rsidRPr="00F9196C">
        <w:rPr>
          <w:rFonts w:ascii="Times New Roman" w:hAnsi="Times New Roman" w:cs="Times New Roman"/>
          <w:sz w:val="20"/>
          <w:szCs w:val="20"/>
        </w:rPr>
        <w:t xml:space="preserve">accuracy and power performance. </w:t>
      </w:r>
      <w:r>
        <w:rPr>
          <w:rFonts w:ascii="Times New Roman" w:hAnsi="Times New Roman" w:cs="Times New Roman"/>
          <w:sz w:val="20"/>
          <w:szCs w:val="20"/>
        </w:rPr>
        <w:t>To ensure reliability, we conduct pressure test for up to two hours</w:t>
      </w:r>
      <w:r w:rsidRPr="00F9196C">
        <w:rPr>
          <w:rFonts w:ascii="Times New Roman" w:hAnsi="Times New Roman" w:cs="Times New Roman"/>
          <w:sz w:val="20"/>
          <w:szCs w:val="20"/>
        </w:rPr>
        <w:t>.</w:t>
      </w:r>
      <w:r w:rsidR="00D7582A">
        <w:rPr>
          <w:rFonts w:ascii="Times New Roman" w:hAnsi="Times New Roman" w:cs="Times New Roman"/>
          <w:sz w:val="20"/>
          <w:szCs w:val="20"/>
        </w:rPr>
        <w:t xml:space="preserve"> The implement results are shown in Table 4.</w:t>
      </w:r>
    </w:p>
    <w:p w14:paraId="63357E14" w14:textId="77777777" w:rsidR="00324E66" w:rsidRDefault="00324E66"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Default="009F34E3" w:rsidP="009F0BD2">
      <w:pPr>
        <w:widowControl/>
        <w:jc w:val="left"/>
        <w:rPr>
          <w:rFonts w:ascii="Times New Roman" w:eastAsia="等线" w:hAnsi="Times New Roman" w:cs="Times New Roman"/>
          <w:color w:val="000000"/>
          <w:kern w:val="0"/>
          <w:sz w:val="20"/>
          <w:szCs w:val="20"/>
        </w:rPr>
        <w:sectPr w:rsidR="009F34E3"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791C722" w14:textId="77777777" w:rsidR="007D681F" w:rsidRPr="00F9196C" w:rsidRDefault="007D681F" w:rsidP="009F0BD2">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Table 6, we choose two typical FPGA accelerators based on RNN models and compare their performance with our BWN accelerator. It turns out that when working frequency is similar, our work has great advantages on power, peak performance, throughput and energy efficiency </w:t>
      </w:r>
      <w:r>
        <w:rPr>
          <w:rFonts w:ascii="Times New Roman" w:hAnsi="Times New Roman" w:cs="Times New Roman"/>
          <w:sz w:val="20"/>
          <w:szCs w:val="20"/>
        </w:rPr>
        <w:t>over RNN accelerators. When processing sound classification task, quantized acoustic deep convolution neural network and customized accelerator can meet the need of high performance and energy-efficient at the same time.</w:t>
      </w:r>
    </w:p>
    <w:p w14:paraId="7F46835D" w14:textId="77777777" w:rsidR="00214201" w:rsidRPr="00214201" w:rsidRDefault="00214201" w:rsidP="009F0BD2">
      <w:pPr>
        <w:widowControl/>
        <w:jc w:val="left"/>
        <w:rPr>
          <w:rFonts w:ascii="Times New Roman" w:eastAsia="等线" w:hAnsi="Times New Roman" w:cs="Times New Roman"/>
          <w:color w:val="000000"/>
          <w:kern w:val="0"/>
          <w:sz w:val="20"/>
          <w:szCs w:val="20"/>
        </w:rPr>
        <w:sectPr w:rsidR="00214201" w:rsidRPr="00214201"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28BC53D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RNN-LM</w:t>
            </w:r>
            <w:r w:rsidR="006D40C9">
              <w:rPr>
                <w:rFonts w:ascii="Times New Roman" w:eastAsia="等线" w:hAnsi="Times New Roman" w:cs="Times New Roman"/>
                <w:color w:val="000000"/>
                <w:kern w:val="0"/>
                <w:sz w:val="20"/>
                <w:szCs w:val="20"/>
              </w:rPr>
              <w:t xml:space="preserve"> </w:t>
            </w:r>
            <w:r w:rsidRPr="009E1116">
              <w:rPr>
                <w:rFonts w:ascii="Times New Roman" w:eastAsia="等线" w:hAnsi="Times New Roman" w:cs="Times New Roman"/>
                <w:color w:val="FF0000"/>
                <w:kern w:val="0"/>
                <w:sz w:val="20"/>
                <w:szCs w:val="20"/>
              </w:rPr>
              <w:t>[</w:t>
            </w:r>
            <w:r w:rsidR="00576028" w:rsidRPr="009E1116">
              <w:rPr>
                <w:rFonts w:ascii="Times New Roman" w:eastAsia="等线" w:hAnsi="Times New Roman" w:cs="Times New Roman"/>
                <w:color w:val="FF0000"/>
                <w:kern w:val="0"/>
                <w:sz w:val="20"/>
                <w:szCs w:val="20"/>
              </w:rPr>
              <w:t>30</w:t>
            </w:r>
            <w:r w:rsidRPr="009E1116">
              <w:rPr>
                <w:rFonts w:ascii="Times New Roman" w:eastAsia="等线" w:hAnsi="Times New Roman" w:cs="Times New Roman"/>
                <w:color w:val="FF0000"/>
                <w:kern w:val="0"/>
                <w:sz w:val="20"/>
                <w:szCs w:val="20"/>
              </w:rPr>
              <w:t>]</w:t>
            </w:r>
          </w:p>
        </w:tc>
        <w:tc>
          <w:tcPr>
            <w:tcW w:w="1234" w:type="pct"/>
            <w:tcBorders>
              <w:bottom w:val="single" w:sz="4" w:space="0" w:color="auto"/>
            </w:tcBorders>
            <w:shd w:val="clear" w:color="auto" w:fill="auto"/>
            <w:noWrap/>
            <w:vAlign w:val="bottom"/>
            <w:hideMark/>
          </w:tcPr>
          <w:p w14:paraId="55F7FF2C" w14:textId="2F12D80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RNN-Zynq</w:t>
            </w:r>
            <w:r w:rsidR="006D40C9" w:rsidRPr="004C61CD">
              <w:rPr>
                <w:rFonts w:ascii="Times New Roman" w:eastAsia="等线" w:hAnsi="Times New Roman" w:cs="Times New Roman"/>
                <w:color w:val="000000" w:themeColor="text1"/>
                <w:kern w:val="0"/>
                <w:sz w:val="20"/>
                <w:szCs w:val="20"/>
              </w:rPr>
              <w:t xml:space="preserve"> </w:t>
            </w:r>
            <w:r w:rsidRPr="009E1116">
              <w:rPr>
                <w:rFonts w:ascii="Times New Roman" w:eastAsia="等线" w:hAnsi="Times New Roman" w:cs="Times New Roman"/>
                <w:color w:val="FF0000"/>
                <w:kern w:val="0"/>
                <w:sz w:val="20"/>
                <w:szCs w:val="20"/>
              </w:rPr>
              <w:t>[</w:t>
            </w:r>
            <w:r w:rsidR="00576028" w:rsidRPr="009E1116">
              <w:rPr>
                <w:rFonts w:ascii="Times New Roman" w:eastAsia="等线" w:hAnsi="Times New Roman" w:cs="Times New Roman"/>
                <w:color w:val="FF0000"/>
                <w:kern w:val="0"/>
                <w:sz w:val="20"/>
                <w:szCs w:val="20"/>
              </w:rPr>
              <w:t>31</w:t>
            </w:r>
            <w:r w:rsidRPr="009E1116">
              <w:rPr>
                <w:rFonts w:ascii="Times New Roman" w:eastAsia="等线" w:hAnsi="Times New Roman" w:cs="Times New Roman"/>
                <w:color w:val="FF0000"/>
                <w:kern w:val="0"/>
                <w:sz w:val="20"/>
                <w:szCs w:val="20"/>
              </w:rPr>
              <w:t>]</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4AB81CA9"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5C9DF9E1" w14:textId="011EC2EB"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2A8C257F" w14:textId="11C17B67" w:rsidR="006D40C9" w:rsidRDefault="00772B07"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ur accelerator design focuses on parameter-shared storage structure, bitwise expansion and balanced level-pipeline. By the combination of deep convolution neural network quantization and customized circuit design, we finish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w:t>
      </w:r>
      <w:r>
        <w:rPr>
          <w:rFonts w:ascii="Times New Roman" w:hAnsi="Times New Roman" w:cs="Times New Roman"/>
          <w:sz w:val="20"/>
          <w:szCs w:val="20"/>
        </w:rPr>
        <w:t>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081D4517"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95094DE" w14:textId="310C3FBE" w:rsidR="0011370C" w:rsidRDefault="002C15FA"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 Geoffrey H, Li D, Dong Y, et al. Deep Neural Networks for Acoustic Modeling in </w:t>
      </w:r>
      <w:r>
        <w:rPr>
          <w:rFonts w:ascii="Times New Roman" w:eastAsia="宋体" w:hAnsi="Times New Roman" w:cs="Times New Roman"/>
          <w:szCs w:val="21"/>
        </w:rPr>
        <w:lastRenderedPageBreak/>
        <w:t>Speech Recognition [J]. IEEE Signal Processing Magazine, 2012, 12:82-98.</w:t>
      </w:r>
    </w:p>
    <w:p w14:paraId="104571E4" w14:textId="6BA7E919" w:rsidR="003832EB" w:rsidRDefault="002C15FA"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w:t>
      </w:r>
      <w:r w:rsidR="00A6248C">
        <w:rPr>
          <w:rFonts w:ascii="Times New Roman" w:eastAsia="宋体" w:hAnsi="Times New Roman" w:cs="Times New Roman"/>
          <w:szCs w:val="21"/>
        </w:rPr>
        <w:t xml:space="preserve"> </w:t>
      </w:r>
      <w:r w:rsidR="003832EB" w:rsidRPr="003832EB">
        <w:rPr>
          <w:rFonts w:ascii="Times New Roman" w:eastAsia="宋体" w:hAnsi="Times New Roman" w:cs="Times New Roman"/>
          <w:szCs w:val="21"/>
        </w:rPr>
        <w:t xml:space="preserve">Wan </w:t>
      </w:r>
      <w:proofErr w:type="gramStart"/>
      <w:r w:rsidR="003832EB" w:rsidRPr="003832EB">
        <w:rPr>
          <w:rFonts w:ascii="Times New Roman" w:eastAsia="宋体" w:hAnsi="Times New Roman" w:cs="Times New Roman"/>
          <w:szCs w:val="21"/>
        </w:rPr>
        <w:t>H ,</w:t>
      </w:r>
      <w:proofErr w:type="gramEnd"/>
      <w:r w:rsidR="003832EB" w:rsidRPr="003832EB">
        <w:rPr>
          <w:rFonts w:ascii="Times New Roman" w:eastAsia="宋体" w:hAnsi="Times New Roman" w:cs="Times New Roman"/>
          <w:szCs w:val="21"/>
        </w:rPr>
        <w:t xml:space="preserve"> Guo S , Yin K , et al. CTS-LSTM: LSTM-based neural networks for correlated</w:t>
      </w:r>
      <w:r w:rsidR="003832EB">
        <w:rPr>
          <w:rFonts w:ascii="Times New Roman" w:eastAsia="宋体" w:hAnsi="Times New Roman" w:cs="Times New Roman"/>
          <w:szCs w:val="21"/>
        </w:rPr>
        <w:t xml:space="preserve"> </w:t>
      </w:r>
      <w:r w:rsidR="003832EB" w:rsidRPr="003832EB">
        <w:rPr>
          <w:rFonts w:ascii="Times New Roman" w:eastAsia="宋体" w:hAnsi="Times New Roman" w:cs="Times New Roman"/>
          <w:szCs w:val="21"/>
        </w:rPr>
        <w:t>time series prediction[J]. Knowledge Based Systems, 2019, 191.</w:t>
      </w:r>
    </w:p>
    <w:p w14:paraId="01EAB8B3" w14:textId="4F20F1DD" w:rsidR="007349EB" w:rsidRDefault="005D0FEF"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w:t>
      </w:r>
      <w:r w:rsidR="007349EB" w:rsidRPr="007349EB">
        <w:rPr>
          <w:rFonts w:ascii="Times New Roman" w:eastAsia="宋体" w:hAnsi="Times New Roman" w:cs="Times New Roman" w:hint="eastAsia"/>
          <w:szCs w:val="21"/>
        </w:rPr>
        <w:t xml:space="preserve"> </w:t>
      </w:r>
      <w:r w:rsidR="007349EB">
        <w:rPr>
          <w:rFonts w:ascii="Times New Roman" w:eastAsia="宋体" w:hAnsi="Times New Roman" w:cs="Times New Roman"/>
          <w:szCs w:val="21"/>
        </w:rPr>
        <w:t xml:space="preserve">Tom S, </w:t>
      </w:r>
      <w:proofErr w:type="spellStart"/>
      <w:r w:rsidR="007349EB">
        <w:rPr>
          <w:rFonts w:ascii="Times New Roman" w:eastAsia="宋体" w:hAnsi="Times New Roman" w:cs="Times New Roman"/>
          <w:szCs w:val="21"/>
        </w:rPr>
        <w:t>Vaibhava</w:t>
      </w:r>
      <w:proofErr w:type="spellEnd"/>
      <w:r w:rsidR="007349EB">
        <w:rPr>
          <w:rFonts w:ascii="Times New Roman" w:eastAsia="宋体" w:hAnsi="Times New Roman" w:cs="Times New Roman"/>
          <w:szCs w:val="21"/>
        </w:rPr>
        <w:t xml:space="preserve"> G. Advances in Very Deep Convolutional Neural Networks for LVCSR[C/OL]. arXiv:1604.01792v2[cs.CL]</w:t>
      </w:r>
      <w:r w:rsidR="00B81F8E">
        <w:rPr>
          <w:rFonts w:ascii="Times New Roman" w:eastAsia="宋体" w:hAnsi="Times New Roman" w:cs="Times New Roman"/>
          <w:szCs w:val="21"/>
        </w:rPr>
        <w:t>.</w:t>
      </w:r>
    </w:p>
    <w:p w14:paraId="4818E27E" w14:textId="69C8EE7C" w:rsidR="00D73AF6" w:rsidRPr="00D73AF6" w:rsidRDefault="00834A8A"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4]</w:t>
      </w:r>
      <w:r w:rsidR="00D73AF6">
        <w:rPr>
          <w:rFonts w:ascii="宋体" w:eastAsia="宋体" w:hAnsi="宋体" w:cs="宋体"/>
          <w:kern w:val="0"/>
          <w:sz w:val="24"/>
          <w:szCs w:val="24"/>
        </w:rPr>
        <w:t xml:space="preserve"> </w:t>
      </w:r>
      <w:proofErr w:type="spellStart"/>
      <w:r w:rsidR="00D73AF6" w:rsidRPr="00D73AF6">
        <w:rPr>
          <w:rFonts w:ascii="Times New Roman" w:eastAsia="宋体" w:hAnsi="Times New Roman" w:cs="Times New Roman"/>
          <w:szCs w:val="21"/>
        </w:rPr>
        <w:t>Muckenhirn</w:t>
      </w:r>
      <w:proofErr w:type="spellEnd"/>
      <w:r w:rsidR="00D73AF6" w:rsidRPr="00D73AF6">
        <w:rPr>
          <w:rFonts w:ascii="Times New Roman" w:eastAsia="宋体" w:hAnsi="Times New Roman" w:cs="Times New Roman"/>
          <w:szCs w:val="21"/>
        </w:rPr>
        <w:t xml:space="preserve"> </w:t>
      </w:r>
      <w:proofErr w:type="gramStart"/>
      <w:r w:rsidR="00D73AF6" w:rsidRPr="00D73AF6">
        <w:rPr>
          <w:rFonts w:ascii="Times New Roman" w:eastAsia="宋体" w:hAnsi="Times New Roman" w:cs="Times New Roman"/>
          <w:szCs w:val="21"/>
        </w:rPr>
        <w:t>H ,</w:t>
      </w:r>
      <w:proofErr w:type="gramEnd"/>
      <w:r w:rsidR="00D73AF6" w:rsidRPr="00D73AF6">
        <w:rPr>
          <w:rFonts w:ascii="Times New Roman" w:eastAsia="宋体" w:hAnsi="Times New Roman" w:cs="Times New Roman"/>
          <w:szCs w:val="21"/>
        </w:rPr>
        <w:t xml:space="preserve"> </w:t>
      </w:r>
      <w:proofErr w:type="spellStart"/>
      <w:r w:rsidR="00D73AF6" w:rsidRPr="00D73AF6">
        <w:rPr>
          <w:rFonts w:ascii="Times New Roman" w:eastAsia="宋体" w:hAnsi="Times New Roman" w:cs="Times New Roman"/>
          <w:szCs w:val="21"/>
        </w:rPr>
        <w:t>Magimai</w:t>
      </w:r>
      <w:proofErr w:type="spellEnd"/>
      <w:r w:rsidR="00D73AF6" w:rsidRPr="00D73AF6">
        <w:rPr>
          <w:rFonts w:ascii="Times New Roman" w:eastAsia="宋体" w:hAnsi="Times New Roman" w:cs="Times New Roman"/>
          <w:szCs w:val="21"/>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3721EFA8" w14:textId="0B61FB5D" w:rsidR="00C67940" w:rsidRDefault="009225C4"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5]</w:t>
      </w:r>
      <w:r w:rsidR="00D22FDE">
        <w:rPr>
          <w:rFonts w:ascii="Times New Roman" w:eastAsia="宋体" w:hAnsi="Times New Roman" w:cs="Times New Roman"/>
          <w:szCs w:val="21"/>
        </w:rPr>
        <w:t xml:space="preserve"> </w:t>
      </w:r>
      <w:proofErr w:type="spellStart"/>
      <w:r w:rsidR="00C67940" w:rsidRPr="00C67940">
        <w:rPr>
          <w:rFonts w:ascii="Times New Roman" w:eastAsia="宋体" w:hAnsi="Times New Roman" w:cs="Times New Roman"/>
          <w:szCs w:val="21"/>
        </w:rPr>
        <w:t>Palaz</w:t>
      </w:r>
      <w:proofErr w:type="spellEnd"/>
      <w:r w:rsidR="00C67940" w:rsidRPr="00C67940">
        <w:rPr>
          <w:rFonts w:ascii="Times New Roman" w:eastAsia="宋体" w:hAnsi="Times New Roman" w:cs="Times New Roman"/>
          <w:szCs w:val="21"/>
        </w:rPr>
        <w:t xml:space="preserve"> </w:t>
      </w:r>
      <w:proofErr w:type="gramStart"/>
      <w:r w:rsidR="00C67940" w:rsidRPr="00C67940">
        <w:rPr>
          <w:rFonts w:ascii="Times New Roman" w:eastAsia="宋体" w:hAnsi="Times New Roman" w:cs="Times New Roman"/>
          <w:szCs w:val="21"/>
        </w:rPr>
        <w:t>D ,</w:t>
      </w:r>
      <w:proofErr w:type="gramEnd"/>
      <w:r w:rsidR="00C67940" w:rsidRPr="00C67940">
        <w:rPr>
          <w:rFonts w:ascii="Times New Roman" w:eastAsia="宋体" w:hAnsi="Times New Roman" w:cs="Times New Roman"/>
          <w:szCs w:val="21"/>
        </w:rPr>
        <w:t xml:space="preserve"> </w:t>
      </w:r>
      <w:proofErr w:type="spellStart"/>
      <w:r w:rsidR="00C67940" w:rsidRPr="00C67940">
        <w:rPr>
          <w:rFonts w:ascii="Times New Roman" w:eastAsia="宋体" w:hAnsi="Times New Roman" w:cs="Times New Roman"/>
          <w:szCs w:val="21"/>
        </w:rPr>
        <w:t>Magimai</w:t>
      </w:r>
      <w:proofErr w:type="spellEnd"/>
      <w:r w:rsidR="00C67940" w:rsidRPr="00C67940">
        <w:rPr>
          <w:rFonts w:ascii="Times New Roman" w:eastAsia="宋体" w:hAnsi="Times New Roman" w:cs="Times New Roman"/>
          <w:szCs w:val="21"/>
        </w:rPr>
        <w:t xml:space="preserve">.-Doss M , </w:t>
      </w:r>
      <w:proofErr w:type="spellStart"/>
      <w:r w:rsidR="00C67940" w:rsidRPr="00C67940">
        <w:rPr>
          <w:rFonts w:ascii="Times New Roman" w:eastAsia="宋体" w:hAnsi="Times New Roman" w:cs="Times New Roman"/>
          <w:szCs w:val="21"/>
        </w:rPr>
        <w:t>Collobert</w:t>
      </w:r>
      <w:proofErr w:type="spellEnd"/>
      <w:r w:rsidR="00C67940" w:rsidRPr="00C67940">
        <w:rPr>
          <w:rFonts w:ascii="Times New Roman" w:eastAsia="宋体" w:hAnsi="Times New Roman" w:cs="Times New Roman"/>
          <w:szCs w:val="21"/>
        </w:rPr>
        <w:t xml:space="preserve"> R . Convolutional neural networks-based continuous speech recognition using raw speech signal[C]// 2015 IEEE International Conference on Acoustics, Speech and Signal Processing (ICASSP). IEEE, 2015.</w:t>
      </w:r>
    </w:p>
    <w:p w14:paraId="543BDDB4" w14:textId="77777777" w:rsidR="00B329EE" w:rsidRDefault="00BC5A72"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6]</w:t>
      </w:r>
      <w:r w:rsidR="00B329EE">
        <w:rPr>
          <w:rFonts w:ascii="Times New Roman" w:eastAsia="宋体" w:hAnsi="Times New Roman" w:cs="Times New Roman"/>
          <w:szCs w:val="21"/>
        </w:rPr>
        <w:t xml:space="preserve"> </w:t>
      </w:r>
      <w:proofErr w:type="spellStart"/>
      <w:r w:rsidR="00B329EE">
        <w:rPr>
          <w:rFonts w:ascii="Times New Roman" w:eastAsia="宋体" w:hAnsi="Times New Roman" w:cs="Times New Roman"/>
          <w:szCs w:val="21"/>
        </w:rPr>
        <w:t>Pakyurek</w:t>
      </w:r>
      <w:proofErr w:type="spellEnd"/>
      <w:r w:rsidR="00B329EE">
        <w:rPr>
          <w:rFonts w:ascii="Times New Roman" w:eastAsia="宋体" w:hAnsi="Times New Roman" w:cs="Times New Roman"/>
          <w:szCs w:val="21"/>
        </w:rPr>
        <w:t xml:space="preserve"> M, </w:t>
      </w:r>
      <w:proofErr w:type="spellStart"/>
      <w:r w:rsidR="00B329EE">
        <w:rPr>
          <w:rFonts w:ascii="Times New Roman" w:eastAsia="宋体" w:hAnsi="Times New Roman" w:cs="Times New Roman"/>
          <w:szCs w:val="21"/>
        </w:rPr>
        <w:t>Atmis</w:t>
      </w:r>
      <w:proofErr w:type="spellEnd"/>
      <w:r w:rsidR="00B329EE">
        <w:rPr>
          <w:rFonts w:ascii="Times New Roman" w:eastAsia="宋体" w:hAnsi="Times New Roman" w:cs="Times New Roman"/>
          <w:szCs w:val="21"/>
        </w:rPr>
        <w:t xml:space="preserve"> M, </w:t>
      </w:r>
      <w:proofErr w:type="spellStart"/>
      <w:r w:rsidR="00B329EE">
        <w:rPr>
          <w:rFonts w:ascii="Times New Roman" w:eastAsia="宋体" w:hAnsi="Times New Roman" w:cs="Times New Roman"/>
          <w:szCs w:val="21"/>
        </w:rPr>
        <w:t>Kulac</w:t>
      </w:r>
      <w:proofErr w:type="spellEnd"/>
      <w:r w:rsidR="00B329EE">
        <w:rPr>
          <w:rFonts w:ascii="Times New Roman" w:eastAsia="宋体" w:hAnsi="Times New Roman" w:cs="Times New Roman"/>
          <w:szCs w:val="21"/>
        </w:rPr>
        <w:t xml:space="preserve"> S, et al. Extraction of Novel Features Based on Histograms of MFCCs Used in Emotion Classification from Generated Original Speech Dataset[J]. Electronics &amp; Electrical Engineering, 2020, 26:46-51.</w:t>
      </w:r>
    </w:p>
    <w:p w14:paraId="67BF9A12" w14:textId="4E1625B2" w:rsidR="00E33FFC" w:rsidRDefault="00EE1B17"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7]</w:t>
      </w:r>
      <w:r w:rsidR="00E33FFC">
        <w:rPr>
          <w:rFonts w:ascii="Times New Roman" w:eastAsia="宋体" w:hAnsi="Times New Roman" w:cs="Times New Roman"/>
          <w:szCs w:val="21"/>
        </w:rPr>
        <w:t xml:space="preserve"> </w:t>
      </w:r>
      <w:r w:rsidR="00E33FFC" w:rsidRPr="00E33FFC">
        <w:rPr>
          <w:rFonts w:ascii="Times New Roman" w:eastAsia="宋体" w:hAnsi="Times New Roman" w:cs="Times New Roman"/>
          <w:szCs w:val="21"/>
        </w:rPr>
        <w:t xml:space="preserve">Jyrki </w:t>
      </w:r>
      <w:proofErr w:type="spellStart"/>
      <w:r w:rsidR="00E33FFC" w:rsidRPr="00E33FFC">
        <w:rPr>
          <w:rFonts w:ascii="Times New Roman" w:eastAsia="宋体" w:hAnsi="Times New Roman" w:cs="Times New Roman"/>
          <w:szCs w:val="21"/>
        </w:rPr>
        <w:t>Kivinen</w:t>
      </w:r>
      <w:proofErr w:type="spellEnd"/>
      <w:r w:rsidR="00E33FFC" w:rsidRPr="00E33FFC">
        <w:rPr>
          <w:rFonts w:ascii="Times New Roman" w:eastAsia="宋体" w:hAnsi="Times New Roman" w:cs="Times New Roman"/>
          <w:szCs w:val="21"/>
        </w:rPr>
        <w:t xml:space="preserve"> M K </w:t>
      </w:r>
      <w:proofErr w:type="gramStart"/>
      <w:r w:rsidR="00E33FFC" w:rsidRPr="00E33FFC">
        <w:rPr>
          <w:rFonts w:ascii="Times New Roman" w:eastAsia="宋体" w:hAnsi="Times New Roman" w:cs="Times New Roman"/>
          <w:szCs w:val="21"/>
        </w:rPr>
        <w:t>W .</w:t>
      </w:r>
      <w:proofErr w:type="gramEnd"/>
      <w:r w:rsidR="00E33FFC" w:rsidRPr="00E33FFC">
        <w:rPr>
          <w:rFonts w:ascii="Times New Roman" w:eastAsia="宋体" w:hAnsi="Times New Roman" w:cs="Times New Roman"/>
          <w:szCs w:val="21"/>
        </w:rPr>
        <w:t xml:space="preserve"> Exponentiated Gradient versus Gradient Descent for Linear Predictors[J]. Information and Computation, 1997, </w:t>
      </w:r>
      <w:proofErr w:type="gramStart"/>
      <w:r w:rsidR="00E33FFC" w:rsidRPr="00E33FFC">
        <w:rPr>
          <w:rFonts w:ascii="Times New Roman" w:eastAsia="宋体" w:hAnsi="Times New Roman" w:cs="Times New Roman"/>
          <w:szCs w:val="21"/>
        </w:rPr>
        <w:t>132( 1</w:t>
      </w:r>
      <w:proofErr w:type="gramEnd"/>
      <w:r w:rsidR="00E33FFC" w:rsidRPr="00E33FFC">
        <w:rPr>
          <w:rFonts w:ascii="Times New Roman" w:eastAsia="宋体" w:hAnsi="Times New Roman" w:cs="Times New Roman"/>
          <w:szCs w:val="21"/>
        </w:rPr>
        <w:t>):1-63.</w:t>
      </w:r>
    </w:p>
    <w:p w14:paraId="600978D5" w14:textId="0EAC075A" w:rsidR="006D43EB" w:rsidRPr="006D43EB" w:rsidRDefault="008930D3"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8]</w:t>
      </w:r>
      <w:r w:rsidR="006D43EB" w:rsidRPr="006D43EB">
        <w:rPr>
          <w:rFonts w:ascii="宋体" w:eastAsia="宋体" w:hAnsi="宋体" w:cs="宋体"/>
          <w:kern w:val="0"/>
          <w:sz w:val="24"/>
          <w:szCs w:val="24"/>
        </w:rPr>
        <w:t xml:space="preserve"> </w:t>
      </w:r>
      <w:r w:rsidR="006D43EB" w:rsidRPr="006D43EB">
        <w:rPr>
          <w:rFonts w:ascii="Times New Roman" w:eastAsia="宋体" w:hAnsi="Times New Roman" w:cs="Times New Roman"/>
          <w:szCs w:val="21"/>
        </w:rPr>
        <w:t xml:space="preserve">Han </w:t>
      </w:r>
      <w:proofErr w:type="gramStart"/>
      <w:r w:rsidR="006D43EB" w:rsidRPr="006D43EB">
        <w:rPr>
          <w:rFonts w:ascii="Times New Roman" w:eastAsia="宋体" w:hAnsi="Times New Roman" w:cs="Times New Roman"/>
          <w:szCs w:val="21"/>
        </w:rPr>
        <w:t>S ,</w:t>
      </w:r>
      <w:proofErr w:type="gramEnd"/>
      <w:r w:rsidR="006D43EB" w:rsidRPr="006D43EB">
        <w:rPr>
          <w:rFonts w:ascii="Times New Roman" w:eastAsia="宋体" w:hAnsi="Times New Roman" w:cs="Times New Roman"/>
          <w:szCs w:val="21"/>
        </w:rPr>
        <w:t xml:space="preserve"> Mao H , Dally W J . Deep Compression: Compressing Deep Neural Networks with Pruning, Trained Quantization and Huffman Coding[C]// ICLR. 2016.</w:t>
      </w:r>
    </w:p>
    <w:p w14:paraId="10CDE7E7" w14:textId="0E14F10D" w:rsidR="004D5956" w:rsidRPr="004D5956" w:rsidRDefault="00F03561"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9]</w:t>
      </w:r>
      <w:r w:rsidR="004D5956" w:rsidRPr="004D5956">
        <w:rPr>
          <w:rFonts w:ascii="宋体" w:eastAsia="宋体" w:hAnsi="宋体" w:cs="宋体"/>
          <w:kern w:val="0"/>
          <w:sz w:val="24"/>
          <w:szCs w:val="24"/>
        </w:rPr>
        <w:t xml:space="preserve"> </w:t>
      </w:r>
      <w:proofErr w:type="spellStart"/>
      <w:r w:rsidR="004D5956" w:rsidRPr="004D5956">
        <w:rPr>
          <w:rFonts w:ascii="Times New Roman" w:eastAsia="宋体" w:hAnsi="Times New Roman" w:cs="Times New Roman"/>
          <w:szCs w:val="21"/>
        </w:rPr>
        <w:t>Dundar</w:t>
      </w:r>
      <w:proofErr w:type="spellEnd"/>
      <w:r w:rsidR="004D5956" w:rsidRPr="004D5956">
        <w:rPr>
          <w:rFonts w:ascii="Times New Roman" w:eastAsia="宋体" w:hAnsi="Times New Roman" w:cs="Times New Roman"/>
          <w:szCs w:val="21"/>
        </w:rPr>
        <w:t xml:space="preserve"> </w:t>
      </w:r>
      <w:proofErr w:type="gramStart"/>
      <w:r w:rsidR="004D5956" w:rsidRPr="004D5956">
        <w:rPr>
          <w:rFonts w:ascii="Times New Roman" w:eastAsia="宋体" w:hAnsi="Times New Roman" w:cs="Times New Roman"/>
          <w:szCs w:val="21"/>
        </w:rPr>
        <w:t>G ,</w:t>
      </w:r>
      <w:proofErr w:type="gramEnd"/>
      <w:r w:rsidR="004D5956" w:rsidRPr="004D5956">
        <w:rPr>
          <w:rFonts w:ascii="Times New Roman" w:eastAsia="宋体" w:hAnsi="Times New Roman" w:cs="Times New Roman"/>
          <w:szCs w:val="21"/>
        </w:rPr>
        <w:t xml:space="preserve"> Rose K . The effects of quantization on multilayer neural networks[J]. IEEE Transactions on Neural Networks, 1995, 6(6):1446-1451.</w:t>
      </w:r>
    </w:p>
    <w:p w14:paraId="7F368F25" w14:textId="21A74607" w:rsidR="00C06DB1" w:rsidRDefault="00943441"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10]</w:t>
      </w:r>
      <w:r w:rsidR="00C06DB1" w:rsidRPr="00C06DB1">
        <w:rPr>
          <w:rFonts w:ascii="宋体" w:eastAsia="宋体" w:hAnsi="宋体" w:cs="宋体"/>
          <w:kern w:val="0"/>
          <w:sz w:val="24"/>
          <w:szCs w:val="24"/>
        </w:rPr>
        <w:t xml:space="preserve"> </w:t>
      </w:r>
      <w:r w:rsidR="00C06DB1" w:rsidRPr="00C06DB1">
        <w:rPr>
          <w:rFonts w:ascii="Times New Roman" w:eastAsia="宋体" w:hAnsi="Times New Roman" w:cs="Times New Roman"/>
          <w:szCs w:val="21"/>
        </w:rPr>
        <w:t xml:space="preserve">Guo </w:t>
      </w:r>
      <w:proofErr w:type="gramStart"/>
      <w:r w:rsidR="00C06DB1" w:rsidRPr="00C06DB1">
        <w:rPr>
          <w:rFonts w:ascii="Times New Roman" w:eastAsia="宋体" w:hAnsi="Times New Roman" w:cs="Times New Roman"/>
          <w:szCs w:val="21"/>
        </w:rPr>
        <w:t>P ,</w:t>
      </w:r>
      <w:proofErr w:type="gramEnd"/>
      <w:r w:rsidR="00C06DB1" w:rsidRPr="00C06DB1">
        <w:rPr>
          <w:rFonts w:ascii="Times New Roman" w:eastAsia="宋体" w:hAnsi="Times New Roman" w:cs="Times New Roman"/>
          <w:szCs w:val="21"/>
        </w:rPr>
        <w:t xml:space="preserve"> Ma H , Chen R , et al. A High-</w:t>
      </w:r>
      <w:r w:rsidR="00C06DB1" w:rsidRPr="00C06DB1">
        <w:rPr>
          <w:rFonts w:ascii="Times New Roman" w:eastAsia="宋体" w:hAnsi="Times New Roman" w:cs="Times New Roman"/>
          <w:szCs w:val="21"/>
        </w:rPr>
        <w:t>Efficiency FPGA-Based Accelerator for Binarized Neural Networks[J]. Journal of Circuits System &amp; Computers, 2019.</w:t>
      </w:r>
    </w:p>
    <w:p w14:paraId="465C74F2" w14:textId="2A501C31" w:rsidR="00083840" w:rsidRDefault="00FD0481"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w:t>
      </w:r>
      <w:r w:rsidR="00083840" w:rsidRPr="00083840">
        <w:rPr>
          <w:rFonts w:ascii="宋体" w:eastAsia="宋体" w:hAnsi="宋体" w:cs="宋体"/>
          <w:kern w:val="0"/>
          <w:sz w:val="24"/>
          <w:szCs w:val="24"/>
        </w:rPr>
        <w:t xml:space="preserve"> </w:t>
      </w:r>
      <w:proofErr w:type="spellStart"/>
      <w:r w:rsidR="00083840" w:rsidRPr="00083840">
        <w:rPr>
          <w:rFonts w:ascii="Times New Roman" w:eastAsia="宋体" w:hAnsi="Times New Roman" w:cs="Times New Roman"/>
          <w:szCs w:val="21"/>
        </w:rPr>
        <w:t>Gwennap</w:t>
      </w:r>
      <w:proofErr w:type="spellEnd"/>
      <w:r w:rsidR="00083840" w:rsidRPr="00083840">
        <w:rPr>
          <w:rFonts w:ascii="Times New Roman" w:eastAsia="宋体" w:hAnsi="Times New Roman" w:cs="Times New Roman"/>
          <w:szCs w:val="21"/>
        </w:rPr>
        <w:t xml:space="preserve"> </w:t>
      </w:r>
      <w:proofErr w:type="gramStart"/>
      <w:r w:rsidR="00083840" w:rsidRPr="00083840">
        <w:rPr>
          <w:rFonts w:ascii="Times New Roman" w:eastAsia="宋体" w:hAnsi="Times New Roman" w:cs="Times New Roman"/>
          <w:szCs w:val="21"/>
        </w:rPr>
        <w:t>L .</w:t>
      </w:r>
      <w:proofErr w:type="gramEnd"/>
      <w:r w:rsidR="00083840" w:rsidRPr="00083840">
        <w:rPr>
          <w:rFonts w:ascii="Times New Roman" w:eastAsia="宋体" w:hAnsi="Times New Roman" w:cs="Times New Roman"/>
          <w:szCs w:val="21"/>
        </w:rPr>
        <w:t xml:space="preserve"> Microsoft Brainwave Uses FPGAs[J]. Microprocessor Report, 2017, 31(11):25-27.</w:t>
      </w:r>
    </w:p>
    <w:p w14:paraId="5E564B81" w14:textId="6F178F8C" w:rsidR="00083840" w:rsidRDefault="00083840"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w:t>
      </w:r>
      <w:r w:rsidR="00B46DE5" w:rsidRPr="00B46DE5">
        <w:rPr>
          <w:rFonts w:ascii="Times New Roman" w:eastAsia="宋体" w:hAnsi="Times New Roman" w:cs="Times New Roman"/>
          <w:szCs w:val="21"/>
        </w:rPr>
        <w:t xml:space="preserve"> </w:t>
      </w:r>
      <w:r w:rsidR="00B46DE5">
        <w:rPr>
          <w:rFonts w:ascii="Times New Roman" w:eastAsia="宋体" w:hAnsi="Times New Roman" w:cs="Times New Roman"/>
          <w:szCs w:val="21"/>
        </w:rPr>
        <w:t>Bo L, Hai Q, Yu G, et al. EERA-ASR: An Energy-Efficient Reconfigurable Architecture for Automatic Speech Recognition with Hybrid DNN and Approximate Computing[J]. IEEE ACCESS, 2018, 6:52227-52237.</w:t>
      </w:r>
    </w:p>
    <w:p w14:paraId="37E36892" w14:textId="7B18EAC7" w:rsidR="001F7994" w:rsidRDefault="005121D0"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13]</w:t>
      </w:r>
      <w:r w:rsidR="001F7994" w:rsidRPr="001F7994">
        <w:rPr>
          <w:rFonts w:ascii="Times New Roman" w:eastAsia="宋体" w:hAnsi="Times New Roman" w:cs="Times New Roman"/>
          <w:szCs w:val="21"/>
        </w:rPr>
        <w:t xml:space="preserve"> </w:t>
      </w:r>
      <w:r w:rsidR="001F7994">
        <w:rPr>
          <w:rFonts w:ascii="Times New Roman" w:eastAsia="宋体" w:hAnsi="Times New Roman" w:cs="Times New Roman"/>
          <w:szCs w:val="21"/>
        </w:rPr>
        <w:t xml:space="preserve">Matthieu C, </w:t>
      </w:r>
      <w:proofErr w:type="spellStart"/>
      <w:r w:rsidR="001F7994">
        <w:rPr>
          <w:rFonts w:ascii="Times New Roman" w:eastAsia="宋体" w:hAnsi="Times New Roman" w:cs="Times New Roman"/>
          <w:szCs w:val="21"/>
        </w:rPr>
        <w:t>Itay</w:t>
      </w:r>
      <w:proofErr w:type="spellEnd"/>
      <w:r w:rsidR="001F7994">
        <w:rPr>
          <w:rFonts w:ascii="Times New Roman" w:eastAsia="宋体" w:hAnsi="Times New Roman" w:cs="Times New Roman"/>
          <w:szCs w:val="21"/>
        </w:rPr>
        <w:t xml:space="preserve"> H, Daniel S, et al. Training Deep Neural Networks with Weights and Activations Constrained to +1 or -1[C/OL]. arXiv:1602.02830v3[</w:t>
      </w:r>
      <w:proofErr w:type="spellStart"/>
      <w:proofErr w:type="gramStart"/>
      <w:r w:rsidR="001F7994">
        <w:rPr>
          <w:rFonts w:ascii="Times New Roman" w:eastAsia="宋体" w:hAnsi="Times New Roman" w:cs="Times New Roman"/>
          <w:szCs w:val="21"/>
        </w:rPr>
        <w:t>cs.LG</w:t>
      </w:r>
      <w:proofErr w:type="spellEnd"/>
      <w:proofErr w:type="gramEnd"/>
      <w:r w:rsidR="001F7994">
        <w:rPr>
          <w:rFonts w:ascii="Times New Roman" w:eastAsia="宋体" w:hAnsi="Times New Roman" w:cs="Times New Roman"/>
          <w:szCs w:val="21"/>
        </w:rPr>
        <w:t>].</w:t>
      </w:r>
    </w:p>
    <w:p w14:paraId="3F1B4EE4" w14:textId="5BAD9AE1" w:rsidR="00D322DF" w:rsidRDefault="00522B19" w:rsidP="009F0BD2">
      <w:pPr>
        <w:rPr>
          <w:rFonts w:ascii="Times New Roman" w:eastAsia="宋体" w:hAnsi="Times New Roman" w:cs="Times New Roman"/>
          <w:szCs w:val="21"/>
        </w:rPr>
      </w:pPr>
      <w:r>
        <w:rPr>
          <w:rFonts w:ascii="Times New Roman" w:eastAsia="宋体" w:hAnsi="Times New Roman" w:cs="Times New Roman"/>
          <w:szCs w:val="21"/>
        </w:rPr>
        <w:t>[14]</w:t>
      </w:r>
      <w:r w:rsidR="00D322DF" w:rsidRPr="00D322DF">
        <w:rPr>
          <w:rFonts w:ascii="宋体" w:eastAsia="宋体" w:hAnsi="宋体" w:cs="宋体"/>
          <w:kern w:val="0"/>
          <w:sz w:val="24"/>
          <w:szCs w:val="24"/>
        </w:rPr>
        <w:t xml:space="preserve"> </w:t>
      </w:r>
      <w:r w:rsidR="00D322DF" w:rsidRPr="00D322DF">
        <w:rPr>
          <w:rFonts w:ascii="Times New Roman" w:eastAsia="宋体" w:hAnsi="Times New Roman" w:cs="Times New Roman"/>
          <w:szCs w:val="21"/>
        </w:rPr>
        <w:t xml:space="preserve">Jacob </w:t>
      </w:r>
      <w:proofErr w:type="gramStart"/>
      <w:r w:rsidR="00D322DF" w:rsidRPr="00D322DF">
        <w:rPr>
          <w:rFonts w:ascii="Times New Roman" w:eastAsia="宋体" w:hAnsi="Times New Roman" w:cs="Times New Roman"/>
          <w:szCs w:val="21"/>
        </w:rPr>
        <w:t>B ,</w:t>
      </w:r>
      <w:proofErr w:type="gramEnd"/>
      <w:r w:rsidR="00D322DF" w:rsidRPr="00D322DF">
        <w:rPr>
          <w:rFonts w:ascii="Times New Roman" w:eastAsia="宋体" w:hAnsi="Times New Roman" w:cs="Times New Roman"/>
          <w:szCs w:val="21"/>
        </w:rPr>
        <w:t xml:space="preserve"> </w:t>
      </w:r>
      <w:proofErr w:type="spellStart"/>
      <w:r w:rsidR="00D322DF" w:rsidRPr="00D322DF">
        <w:rPr>
          <w:rFonts w:ascii="Times New Roman" w:eastAsia="宋体" w:hAnsi="Times New Roman" w:cs="Times New Roman"/>
          <w:szCs w:val="21"/>
        </w:rPr>
        <w:t>Kligys</w:t>
      </w:r>
      <w:proofErr w:type="spellEnd"/>
      <w:r w:rsidR="00D322DF" w:rsidRPr="00D322DF">
        <w:rPr>
          <w:rFonts w:ascii="Times New Roman" w:eastAsia="宋体" w:hAnsi="Times New Roman" w:cs="Times New Roman"/>
          <w:szCs w:val="21"/>
        </w:rPr>
        <w:t xml:space="preserve"> S , Chen B , et al. Quantization and Training of Neural Networks for Efficient Integer-Arithmetic-Only Inference[J]. 2017.</w:t>
      </w:r>
    </w:p>
    <w:p w14:paraId="1B2B89D5" w14:textId="2C29730F" w:rsidR="00716C6D" w:rsidRDefault="002E7E56" w:rsidP="009F0BD2">
      <w:pPr>
        <w:rPr>
          <w:rFonts w:ascii="Times New Roman" w:eastAsia="宋体" w:hAnsi="Times New Roman" w:cs="Times New Roman"/>
          <w:szCs w:val="21"/>
        </w:rPr>
      </w:pPr>
      <w:r>
        <w:rPr>
          <w:rFonts w:ascii="Times New Roman" w:eastAsia="宋体" w:hAnsi="Times New Roman" w:cs="Times New Roman"/>
          <w:szCs w:val="21"/>
        </w:rPr>
        <w:t>[15]</w:t>
      </w:r>
      <w:r w:rsidR="00661D0E">
        <w:rPr>
          <w:rFonts w:ascii="Times New Roman" w:eastAsia="宋体" w:hAnsi="Times New Roman" w:cs="Times New Roman"/>
          <w:szCs w:val="21"/>
        </w:rPr>
        <w:t xml:space="preserve"> </w:t>
      </w:r>
      <w:proofErr w:type="spellStart"/>
      <w:r w:rsidR="00716C6D" w:rsidRPr="00716C6D">
        <w:rPr>
          <w:rFonts w:ascii="Times New Roman" w:eastAsia="宋体" w:hAnsi="Times New Roman" w:cs="Times New Roman"/>
          <w:szCs w:val="21"/>
        </w:rPr>
        <w:t>Santurkar</w:t>
      </w:r>
      <w:proofErr w:type="spellEnd"/>
      <w:r w:rsidR="00716C6D" w:rsidRPr="00716C6D">
        <w:rPr>
          <w:rFonts w:ascii="Times New Roman" w:eastAsia="宋体" w:hAnsi="Times New Roman" w:cs="Times New Roman"/>
          <w:szCs w:val="21"/>
        </w:rPr>
        <w:t xml:space="preserve"> </w:t>
      </w:r>
      <w:proofErr w:type="gramStart"/>
      <w:r w:rsidR="00716C6D" w:rsidRPr="00716C6D">
        <w:rPr>
          <w:rFonts w:ascii="Times New Roman" w:eastAsia="宋体" w:hAnsi="Times New Roman" w:cs="Times New Roman"/>
          <w:szCs w:val="21"/>
        </w:rPr>
        <w:t>S ,</w:t>
      </w:r>
      <w:proofErr w:type="gramEnd"/>
      <w:r w:rsidR="00716C6D" w:rsidRPr="00716C6D">
        <w:rPr>
          <w:rFonts w:ascii="Times New Roman" w:eastAsia="宋体" w:hAnsi="Times New Roman" w:cs="Times New Roman"/>
          <w:szCs w:val="21"/>
        </w:rPr>
        <w:t xml:space="preserve"> Tsipras D , Ilyas A , et al. How Does Batch Normalization Help Optimization</w:t>
      </w:r>
      <w:r w:rsidR="00E818B7">
        <w:rPr>
          <w:rFonts w:ascii="Times New Roman" w:eastAsia="宋体" w:hAnsi="Times New Roman" w:cs="Times New Roman"/>
          <w:szCs w:val="21"/>
        </w:rPr>
        <w:t xml:space="preserve"> </w:t>
      </w:r>
      <w:r w:rsidR="00716C6D" w:rsidRPr="00716C6D">
        <w:rPr>
          <w:rFonts w:ascii="Times New Roman" w:eastAsia="宋体" w:hAnsi="Times New Roman" w:cs="Times New Roman"/>
          <w:szCs w:val="21"/>
        </w:rPr>
        <w:t>[</w:t>
      </w:r>
      <w:proofErr w:type="gramStart"/>
      <w:r w:rsidR="00716C6D" w:rsidRPr="00716C6D">
        <w:rPr>
          <w:rFonts w:ascii="Times New Roman" w:eastAsia="宋体" w:hAnsi="Times New Roman" w:cs="Times New Roman"/>
          <w:szCs w:val="21"/>
        </w:rPr>
        <w:t>J].</w:t>
      </w:r>
      <w:proofErr w:type="gramEnd"/>
      <w:r w:rsidR="00716C6D" w:rsidRPr="00716C6D">
        <w:rPr>
          <w:rFonts w:ascii="Times New Roman" w:eastAsia="宋体" w:hAnsi="Times New Roman" w:cs="Times New Roman"/>
          <w:szCs w:val="21"/>
        </w:rPr>
        <w:t xml:space="preserve"> 2018.</w:t>
      </w:r>
    </w:p>
    <w:p w14:paraId="2088E932" w14:textId="14779351" w:rsidR="007B1BC1" w:rsidRDefault="00150E26"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16]</w:t>
      </w:r>
      <w:r w:rsidR="007B1BC1" w:rsidRPr="007B1BC1">
        <w:rPr>
          <w:rFonts w:ascii="宋体" w:eastAsia="宋体" w:hAnsi="宋体" w:cs="宋体"/>
          <w:kern w:val="0"/>
          <w:sz w:val="24"/>
          <w:szCs w:val="24"/>
        </w:rPr>
        <w:t xml:space="preserve"> </w:t>
      </w:r>
      <w:r w:rsidR="007B1BC1" w:rsidRPr="007B1BC1">
        <w:rPr>
          <w:rFonts w:ascii="Times New Roman" w:eastAsia="宋体" w:hAnsi="Times New Roman" w:cs="Times New Roman"/>
          <w:szCs w:val="21"/>
        </w:rPr>
        <w:t xml:space="preserve">Liu </w:t>
      </w:r>
      <w:proofErr w:type="gramStart"/>
      <w:r w:rsidR="007B1BC1" w:rsidRPr="007B1BC1">
        <w:rPr>
          <w:rFonts w:ascii="Times New Roman" w:eastAsia="宋体" w:hAnsi="Times New Roman" w:cs="Times New Roman"/>
          <w:szCs w:val="21"/>
        </w:rPr>
        <w:t>M ,</w:t>
      </w:r>
      <w:proofErr w:type="gramEnd"/>
      <w:r w:rsidR="007B1BC1" w:rsidRPr="007B1BC1">
        <w:rPr>
          <w:rFonts w:ascii="Times New Roman" w:eastAsia="宋体" w:hAnsi="Times New Roman" w:cs="Times New Roman"/>
          <w:szCs w:val="21"/>
        </w:rPr>
        <w:t xml:space="preserve"> Wu W , Gu Z , et al. Deep Learning Based on Batch Normalization for P300 Signal Detection[J]. Neurocomputing, </w:t>
      </w:r>
      <w:proofErr w:type="gramStart"/>
      <w:r w:rsidR="007B1BC1" w:rsidRPr="007B1BC1">
        <w:rPr>
          <w:rFonts w:ascii="Times New Roman" w:eastAsia="宋体" w:hAnsi="Times New Roman" w:cs="Times New Roman"/>
          <w:szCs w:val="21"/>
        </w:rPr>
        <w:t>2017:S</w:t>
      </w:r>
      <w:proofErr w:type="gramEnd"/>
      <w:r w:rsidR="007B1BC1" w:rsidRPr="007B1BC1">
        <w:rPr>
          <w:rFonts w:ascii="Times New Roman" w:eastAsia="宋体" w:hAnsi="Times New Roman" w:cs="Times New Roman"/>
          <w:szCs w:val="21"/>
        </w:rPr>
        <w:t>0925231217314601.</w:t>
      </w:r>
    </w:p>
    <w:p w14:paraId="6A09EA8D" w14:textId="4DB0ED3C" w:rsidR="00726E13" w:rsidRDefault="00786381"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17]</w:t>
      </w:r>
      <w:r w:rsidR="00726E13">
        <w:rPr>
          <w:rFonts w:ascii="Times New Roman" w:eastAsia="宋体" w:hAnsi="Times New Roman" w:cs="Times New Roman"/>
          <w:szCs w:val="21"/>
        </w:rPr>
        <w:t xml:space="preserve"> </w:t>
      </w:r>
      <w:r w:rsidR="00726E13" w:rsidRPr="00726E13">
        <w:rPr>
          <w:rFonts w:ascii="Times New Roman" w:eastAsia="宋体" w:hAnsi="Times New Roman" w:cs="Times New Roman"/>
          <w:szCs w:val="21"/>
        </w:rPr>
        <w:t xml:space="preserve">Cheung </w:t>
      </w:r>
      <w:proofErr w:type="gramStart"/>
      <w:r w:rsidR="00726E13" w:rsidRPr="00726E13">
        <w:rPr>
          <w:rFonts w:ascii="Times New Roman" w:eastAsia="宋体" w:hAnsi="Times New Roman" w:cs="Times New Roman"/>
          <w:szCs w:val="21"/>
        </w:rPr>
        <w:t>K ,</w:t>
      </w:r>
      <w:proofErr w:type="gramEnd"/>
      <w:r w:rsidR="00726E13" w:rsidRPr="00726E13">
        <w:rPr>
          <w:rFonts w:ascii="Times New Roman" w:eastAsia="宋体" w:hAnsi="Times New Roman" w:cs="Times New Roman"/>
          <w:szCs w:val="21"/>
        </w:rPr>
        <w:t xml:space="preserve"> Schultz S R , </w:t>
      </w:r>
      <w:proofErr w:type="spellStart"/>
      <w:r w:rsidR="00726E13" w:rsidRPr="00726E13">
        <w:rPr>
          <w:rFonts w:ascii="Times New Roman" w:eastAsia="宋体" w:hAnsi="Times New Roman" w:cs="Times New Roman"/>
          <w:szCs w:val="21"/>
        </w:rPr>
        <w:t>Luk</w:t>
      </w:r>
      <w:proofErr w:type="spellEnd"/>
      <w:r w:rsidR="00726E13" w:rsidRPr="00726E13">
        <w:rPr>
          <w:rFonts w:ascii="Times New Roman" w:eastAsia="宋体" w:hAnsi="Times New Roman" w:cs="Times New Roman"/>
          <w:szCs w:val="21"/>
        </w:rPr>
        <w:t xml:space="preserve"> W . A Large-Scale Spiking Neural Network Accelerator for FPGA Systems[C]// Proceedings of the 22nd international conference on Artificial Neural Networks and Machine Learning - Volume Part I. Springer, Berlin, Heidelberg, 2012.</w:t>
      </w:r>
    </w:p>
    <w:p w14:paraId="502DED99" w14:textId="77A56A45" w:rsidR="005C724F" w:rsidRPr="005C724F" w:rsidRDefault="0080058B" w:rsidP="009F0BD2">
      <w:pPr>
        <w:rPr>
          <w:rFonts w:ascii="Times New Roman" w:eastAsia="宋体" w:hAnsi="Times New Roman" w:cs="Times New Roman"/>
          <w:szCs w:val="21"/>
        </w:rPr>
      </w:pPr>
      <w:r>
        <w:rPr>
          <w:rFonts w:ascii="Times New Roman" w:eastAsia="宋体" w:hAnsi="Times New Roman" w:cs="Times New Roman"/>
          <w:szCs w:val="21"/>
        </w:rPr>
        <w:t>[18]</w:t>
      </w:r>
      <w:r w:rsidR="005C724F" w:rsidRPr="005C724F">
        <w:rPr>
          <w:rFonts w:ascii="宋体" w:eastAsia="宋体" w:hAnsi="宋体" w:cs="宋体"/>
          <w:kern w:val="0"/>
          <w:sz w:val="24"/>
          <w:szCs w:val="24"/>
        </w:rPr>
        <w:t xml:space="preserve"> </w:t>
      </w:r>
      <w:r w:rsidR="005C724F" w:rsidRPr="005C724F">
        <w:rPr>
          <w:rFonts w:ascii="Times New Roman" w:eastAsia="宋体" w:hAnsi="Times New Roman" w:cs="Times New Roman"/>
          <w:szCs w:val="21"/>
        </w:rPr>
        <w:t xml:space="preserve">Alessandro </w:t>
      </w:r>
      <w:proofErr w:type="gramStart"/>
      <w:r w:rsidR="005C724F" w:rsidRPr="005C724F">
        <w:rPr>
          <w:rFonts w:ascii="Times New Roman" w:eastAsia="宋体" w:hAnsi="Times New Roman" w:cs="Times New Roman"/>
          <w:szCs w:val="21"/>
        </w:rPr>
        <w:t>A ,</w:t>
      </w:r>
      <w:proofErr w:type="gramEnd"/>
      <w:r w:rsidR="005C724F" w:rsidRPr="005C724F">
        <w:rPr>
          <w:rFonts w:ascii="Times New Roman" w:eastAsia="宋体" w:hAnsi="Times New Roman" w:cs="Times New Roman"/>
          <w:szCs w:val="21"/>
        </w:rPr>
        <w:t xml:space="preserve"> Hesham M , Enrico C , et al. </w:t>
      </w:r>
      <w:proofErr w:type="spellStart"/>
      <w:r w:rsidR="005C724F" w:rsidRPr="005C724F">
        <w:rPr>
          <w:rFonts w:ascii="Times New Roman" w:eastAsia="宋体" w:hAnsi="Times New Roman" w:cs="Times New Roman"/>
          <w:szCs w:val="21"/>
        </w:rPr>
        <w:t>NullHop</w:t>
      </w:r>
      <w:proofErr w:type="spellEnd"/>
      <w:r w:rsidR="005C724F" w:rsidRPr="005C724F">
        <w:rPr>
          <w:rFonts w:ascii="Times New Roman" w:eastAsia="宋体" w:hAnsi="Times New Roman" w:cs="Times New Roman"/>
          <w:szCs w:val="21"/>
        </w:rPr>
        <w:t>: A Flexible Convolutional Neural Network Accelerator Based on Sparse Representations of Feature Maps[J]. IEEE Transactions on Neural Networks &amp; Learning Systems, 2018:1-13.</w:t>
      </w:r>
    </w:p>
    <w:p w14:paraId="7B5EA0D6" w14:textId="77777777" w:rsidR="000850ED" w:rsidRPr="000850ED" w:rsidRDefault="005C724F"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19]</w:t>
      </w:r>
      <w:r w:rsidR="000850ED">
        <w:rPr>
          <w:rFonts w:ascii="Times New Roman" w:eastAsia="宋体" w:hAnsi="Times New Roman" w:cs="Times New Roman"/>
          <w:szCs w:val="21"/>
        </w:rPr>
        <w:t xml:space="preserve"> </w:t>
      </w:r>
      <w:r w:rsidR="000850ED" w:rsidRPr="000850ED">
        <w:rPr>
          <w:rFonts w:ascii="Times New Roman" w:eastAsia="宋体" w:hAnsi="Times New Roman" w:cs="Times New Roman"/>
          <w:szCs w:val="21"/>
        </w:rPr>
        <w:t xml:space="preserve">Chen </w:t>
      </w:r>
      <w:proofErr w:type="gramStart"/>
      <w:r w:rsidR="000850ED" w:rsidRPr="000850ED">
        <w:rPr>
          <w:rFonts w:ascii="Times New Roman" w:eastAsia="宋体" w:hAnsi="Times New Roman" w:cs="Times New Roman"/>
          <w:szCs w:val="21"/>
        </w:rPr>
        <w:t>T ,</w:t>
      </w:r>
      <w:proofErr w:type="gramEnd"/>
      <w:r w:rsidR="000850ED" w:rsidRPr="000850ED">
        <w:rPr>
          <w:rFonts w:ascii="Times New Roman" w:eastAsia="宋体" w:hAnsi="Times New Roman" w:cs="Times New Roman"/>
          <w:szCs w:val="21"/>
        </w:rPr>
        <w:t xml:space="preserve"> Du Z , Sun N , et al. A High-Throughput Neural Network Accelerator[J]. IEEE Micro, 2015, 35(3):24-32.</w:t>
      </w:r>
    </w:p>
    <w:p w14:paraId="52B08C62" w14:textId="44DB55CA" w:rsidR="006D6249" w:rsidRPr="006D6249" w:rsidRDefault="00056066"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20]</w:t>
      </w:r>
      <w:r w:rsidR="006D6249" w:rsidRPr="006D6249">
        <w:rPr>
          <w:rFonts w:ascii="宋体" w:eastAsia="宋体" w:hAnsi="宋体" w:cs="宋体"/>
          <w:kern w:val="0"/>
          <w:sz w:val="24"/>
          <w:szCs w:val="24"/>
        </w:rPr>
        <w:t xml:space="preserve"> </w:t>
      </w:r>
      <w:proofErr w:type="spellStart"/>
      <w:r w:rsidR="006D6249" w:rsidRPr="006D6249">
        <w:rPr>
          <w:rFonts w:ascii="Times New Roman" w:eastAsia="宋体" w:hAnsi="Times New Roman" w:cs="Times New Roman"/>
          <w:szCs w:val="21"/>
        </w:rPr>
        <w:t>Simonyan</w:t>
      </w:r>
      <w:proofErr w:type="spellEnd"/>
      <w:r w:rsidR="006D6249" w:rsidRPr="006D6249">
        <w:rPr>
          <w:rFonts w:ascii="Times New Roman" w:eastAsia="宋体" w:hAnsi="Times New Roman" w:cs="Times New Roman"/>
          <w:szCs w:val="21"/>
        </w:rPr>
        <w:t xml:space="preserve"> </w:t>
      </w:r>
      <w:proofErr w:type="gramStart"/>
      <w:r w:rsidR="006D6249" w:rsidRPr="006D6249">
        <w:rPr>
          <w:rFonts w:ascii="Times New Roman" w:eastAsia="宋体" w:hAnsi="Times New Roman" w:cs="Times New Roman"/>
          <w:szCs w:val="21"/>
        </w:rPr>
        <w:t>K ,</w:t>
      </w:r>
      <w:proofErr w:type="gramEnd"/>
      <w:r w:rsidR="006D6249" w:rsidRPr="006D6249">
        <w:rPr>
          <w:rFonts w:ascii="Times New Roman" w:eastAsia="宋体" w:hAnsi="Times New Roman" w:cs="Times New Roman"/>
          <w:szCs w:val="21"/>
        </w:rPr>
        <w:t xml:space="preserve"> Zisserman A . Very Deep Convolutional Networks for Large-Scale Image Recognition[J]. Computer Science, </w:t>
      </w:r>
      <w:r w:rsidR="006D6249" w:rsidRPr="006D6249">
        <w:rPr>
          <w:rFonts w:ascii="Times New Roman" w:eastAsia="宋体" w:hAnsi="Times New Roman" w:cs="Times New Roman"/>
          <w:szCs w:val="21"/>
        </w:rPr>
        <w:lastRenderedPageBreak/>
        <w:t>2014.</w:t>
      </w:r>
    </w:p>
    <w:p w14:paraId="6D6992FB" w14:textId="6D24DCB7" w:rsidR="002028DE" w:rsidRDefault="006D6249"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21]</w:t>
      </w:r>
      <w:r w:rsidR="002028DE" w:rsidRPr="002028DE">
        <w:rPr>
          <w:rFonts w:ascii="宋体" w:eastAsia="宋体" w:hAnsi="宋体" w:cs="宋体"/>
          <w:kern w:val="0"/>
          <w:sz w:val="24"/>
          <w:szCs w:val="24"/>
        </w:rPr>
        <w:t xml:space="preserve"> </w:t>
      </w:r>
      <w:proofErr w:type="spellStart"/>
      <w:r w:rsidR="002028DE" w:rsidRPr="002028DE">
        <w:rPr>
          <w:rFonts w:ascii="Times New Roman" w:eastAsia="宋体" w:hAnsi="Times New Roman" w:cs="Times New Roman"/>
          <w:szCs w:val="21"/>
        </w:rPr>
        <w:t>Krizhevsky</w:t>
      </w:r>
      <w:proofErr w:type="spellEnd"/>
      <w:r w:rsidR="002028DE" w:rsidRPr="002028DE">
        <w:rPr>
          <w:rFonts w:ascii="Times New Roman" w:eastAsia="宋体" w:hAnsi="Times New Roman" w:cs="Times New Roman"/>
          <w:szCs w:val="21"/>
        </w:rPr>
        <w:t xml:space="preserve"> </w:t>
      </w:r>
      <w:proofErr w:type="gramStart"/>
      <w:r w:rsidR="002028DE" w:rsidRPr="002028DE">
        <w:rPr>
          <w:rFonts w:ascii="Times New Roman" w:eastAsia="宋体" w:hAnsi="Times New Roman" w:cs="Times New Roman"/>
          <w:szCs w:val="21"/>
        </w:rPr>
        <w:t>A ,</w:t>
      </w:r>
      <w:proofErr w:type="gramEnd"/>
      <w:r w:rsidR="002028DE" w:rsidRPr="002028DE">
        <w:rPr>
          <w:rFonts w:ascii="Times New Roman" w:eastAsia="宋体" w:hAnsi="Times New Roman" w:cs="Times New Roman"/>
          <w:szCs w:val="21"/>
        </w:rPr>
        <w:t xml:space="preserve"> </w:t>
      </w:r>
      <w:proofErr w:type="spellStart"/>
      <w:r w:rsidR="002028DE" w:rsidRPr="002028DE">
        <w:rPr>
          <w:rFonts w:ascii="Times New Roman" w:eastAsia="宋体" w:hAnsi="Times New Roman" w:cs="Times New Roman"/>
          <w:szCs w:val="21"/>
        </w:rPr>
        <w:t>Sutskever</w:t>
      </w:r>
      <w:proofErr w:type="spellEnd"/>
      <w:r w:rsidR="002028DE" w:rsidRPr="002028DE">
        <w:rPr>
          <w:rFonts w:ascii="Times New Roman" w:eastAsia="宋体" w:hAnsi="Times New Roman" w:cs="Times New Roman"/>
          <w:szCs w:val="21"/>
        </w:rPr>
        <w:t xml:space="preserve"> I , Hinton G . ImageNet Classification with Deep Convolutional Neural Networks[C]// NIPS. Curran Associates Inc. 2012.</w:t>
      </w:r>
    </w:p>
    <w:p w14:paraId="3A345C21" w14:textId="200A6B55" w:rsidR="001C6D72" w:rsidRDefault="001C6D72"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22]</w:t>
      </w:r>
      <w:r w:rsidR="00454752" w:rsidRPr="00454752">
        <w:rPr>
          <w:rFonts w:ascii="Times New Roman" w:eastAsia="宋体" w:hAnsi="Times New Roman" w:cs="Times New Roman"/>
          <w:szCs w:val="21"/>
        </w:rPr>
        <w:t xml:space="preserve"> </w:t>
      </w:r>
      <w:proofErr w:type="spellStart"/>
      <w:r w:rsidR="00454752" w:rsidRPr="00454752">
        <w:rPr>
          <w:rFonts w:ascii="Times New Roman" w:eastAsia="宋体" w:hAnsi="Times New Roman" w:cs="Times New Roman"/>
          <w:szCs w:val="21"/>
        </w:rPr>
        <w:t>Sicheng</w:t>
      </w:r>
      <w:proofErr w:type="spellEnd"/>
      <w:r w:rsidR="00454752" w:rsidRPr="00454752">
        <w:rPr>
          <w:rFonts w:ascii="Times New Roman" w:eastAsia="宋体" w:hAnsi="Times New Roman" w:cs="Times New Roman"/>
          <w:szCs w:val="21"/>
        </w:rPr>
        <w:t xml:space="preserve"> L, </w:t>
      </w:r>
      <w:proofErr w:type="spellStart"/>
      <w:r w:rsidR="00454752" w:rsidRPr="00454752">
        <w:rPr>
          <w:rFonts w:ascii="Times New Roman" w:eastAsia="宋体" w:hAnsi="Times New Roman" w:cs="Times New Roman"/>
          <w:szCs w:val="21"/>
        </w:rPr>
        <w:t>Chunpeng</w:t>
      </w:r>
      <w:proofErr w:type="spellEnd"/>
      <w:r w:rsidR="00454752" w:rsidRPr="00454752">
        <w:rPr>
          <w:rFonts w:ascii="Times New Roman" w:eastAsia="宋体" w:hAnsi="Times New Roman" w:cs="Times New Roman"/>
          <w:szCs w:val="21"/>
        </w:rPr>
        <w:t xml:space="preserve"> W, Hai L et al. FPGA Acceleration of Recurrent Neural Network Based Language Model[C]. 2015 IEEE 23rd Annual International Symposium on Field-Programmable Custom Computing </w:t>
      </w:r>
      <w:proofErr w:type="spellStart"/>
      <w:r w:rsidR="00454752" w:rsidRPr="00454752">
        <w:rPr>
          <w:rFonts w:ascii="Times New Roman" w:eastAsia="宋体" w:hAnsi="Times New Roman" w:cs="Times New Roman"/>
          <w:szCs w:val="21"/>
        </w:rPr>
        <w:t>Mahcines</w:t>
      </w:r>
      <w:proofErr w:type="spellEnd"/>
      <w:r w:rsidR="00454752" w:rsidRPr="00454752">
        <w:rPr>
          <w:rFonts w:ascii="Times New Roman" w:eastAsia="宋体" w:hAnsi="Times New Roman" w:cs="Times New Roman"/>
          <w:szCs w:val="21"/>
        </w:rPr>
        <w:t>, pp. 111-118.</w:t>
      </w:r>
    </w:p>
    <w:p w14:paraId="5009AB59" w14:textId="2E5069C3" w:rsidR="001C6D72" w:rsidRPr="002028DE" w:rsidRDefault="001C6D72"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23]</w:t>
      </w:r>
      <w:r w:rsidR="00DD32E2" w:rsidRPr="00DD32E2">
        <w:rPr>
          <w:rFonts w:ascii="Times New Roman" w:eastAsia="宋体" w:hAnsi="Times New Roman" w:cs="Times New Roman"/>
          <w:szCs w:val="21"/>
        </w:rPr>
        <w:t xml:space="preserve"> Andre C, </w:t>
      </w:r>
      <w:proofErr w:type="spellStart"/>
      <w:r w:rsidR="00DD32E2" w:rsidRPr="00DD32E2">
        <w:rPr>
          <w:rFonts w:ascii="Times New Roman" w:eastAsia="宋体" w:hAnsi="Times New Roman" w:cs="Times New Roman"/>
          <w:szCs w:val="21"/>
        </w:rPr>
        <w:t>Berin</w:t>
      </w:r>
      <w:proofErr w:type="spellEnd"/>
      <w:r w:rsidR="00DD32E2" w:rsidRPr="00DD32E2">
        <w:rPr>
          <w:rFonts w:ascii="Times New Roman" w:eastAsia="宋体" w:hAnsi="Times New Roman" w:cs="Times New Roman"/>
          <w:szCs w:val="21"/>
        </w:rPr>
        <w:t xml:space="preserve"> M, Eugenio C. Recurrent Neural Networks Hardware Implementation on FPGA[C/OL]. </w:t>
      </w:r>
      <w:proofErr w:type="spellStart"/>
      <w:r w:rsidR="00DD32E2" w:rsidRPr="00DD32E2">
        <w:rPr>
          <w:rFonts w:ascii="Times New Roman" w:eastAsia="宋体" w:hAnsi="Times New Roman" w:cs="Times New Roman"/>
          <w:szCs w:val="21"/>
        </w:rPr>
        <w:t>arXiv</w:t>
      </w:r>
      <w:proofErr w:type="spellEnd"/>
      <w:r w:rsidR="00DD32E2" w:rsidRPr="00DD32E2">
        <w:rPr>
          <w:rFonts w:ascii="Times New Roman" w:eastAsia="宋体" w:hAnsi="Times New Roman" w:cs="Times New Roman"/>
          <w:szCs w:val="21"/>
        </w:rPr>
        <w:t>: 1511</w:t>
      </w:r>
      <w:r w:rsidR="00DD32E2" w:rsidRPr="00DD32E2">
        <w:rPr>
          <w:rFonts w:ascii="Times New Roman" w:eastAsia="宋体" w:hAnsi="Times New Roman" w:cs="Times New Roman" w:hint="eastAsia"/>
          <w:szCs w:val="21"/>
        </w:rPr>
        <w:t>.</w:t>
      </w:r>
      <w:r w:rsidR="00DD32E2" w:rsidRPr="00DD32E2">
        <w:rPr>
          <w:rFonts w:ascii="Times New Roman" w:eastAsia="宋体" w:hAnsi="Times New Roman" w:cs="Times New Roman"/>
          <w:szCs w:val="21"/>
        </w:rPr>
        <w:t>05552v4[cs.NE]</w:t>
      </w:r>
    </w:p>
    <w:p w14:paraId="1789E3E7" w14:textId="0638979E" w:rsidR="0080058B" w:rsidRPr="0080058B" w:rsidRDefault="0080058B" w:rsidP="009F0BD2">
      <w:pPr>
        <w:rPr>
          <w:rFonts w:ascii="Times New Roman" w:eastAsia="宋体" w:hAnsi="Times New Roman" w:cs="Times New Roman"/>
          <w:szCs w:val="21"/>
        </w:rPr>
      </w:pPr>
    </w:p>
    <w:p w14:paraId="4A5B49D1" w14:textId="197820BB" w:rsidR="00786381" w:rsidRPr="00726E13" w:rsidRDefault="00786381" w:rsidP="009F0BD2">
      <w:pPr>
        <w:rPr>
          <w:rFonts w:ascii="Times New Roman" w:eastAsia="宋体" w:hAnsi="Times New Roman" w:cs="Times New Roman"/>
          <w:szCs w:val="21"/>
        </w:rPr>
      </w:pPr>
    </w:p>
    <w:p w14:paraId="467E961A" w14:textId="3F66F3F0" w:rsidR="00150E26" w:rsidRPr="00716C6D" w:rsidRDefault="00150E26" w:rsidP="009F0BD2">
      <w:pPr>
        <w:rPr>
          <w:rFonts w:ascii="Times New Roman" w:eastAsia="宋体" w:hAnsi="Times New Roman" w:cs="Times New Roman"/>
          <w:szCs w:val="21"/>
        </w:rPr>
      </w:pPr>
    </w:p>
    <w:p w14:paraId="2E1B865A" w14:textId="70537529" w:rsidR="002E7E56" w:rsidRPr="002E7E56" w:rsidRDefault="002E7E56" w:rsidP="009F0BD2">
      <w:pPr>
        <w:rPr>
          <w:rFonts w:ascii="Times New Roman" w:eastAsia="宋体" w:hAnsi="Times New Roman" w:cs="Times New Roman"/>
          <w:szCs w:val="21"/>
        </w:rPr>
      </w:pPr>
    </w:p>
    <w:p w14:paraId="75EAF135" w14:textId="15AE659C" w:rsidR="005121D0" w:rsidRPr="0055357E" w:rsidRDefault="005121D0" w:rsidP="009F0BD2">
      <w:pPr>
        <w:rPr>
          <w:rFonts w:ascii="Times New Roman" w:eastAsia="宋体" w:hAnsi="Times New Roman" w:cs="Times New Roman"/>
          <w:szCs w:val="21"/>
        </w:rPr>
      </w:pPr>
    </w:p>
    <w:p w14:paraId="29363D3B" w14:textId="63FF4559" w:rsidR="00FD0481" w:rsidRPr="00C06DB1" w:rsidRDefault="00FD0481" w:rsidP="009F0BD2">
      <w:pPr>
        <w:rPr>
          <w:rFonts w:ascii="Times New Roman" w:eastAsia="宋体" w:hAnsi="Times New Roman" w:cs="Times New Roman"/>
          <w:szCs w:val="21"/>
        </w:rPr>
      </w:pPr>
    </w:p>
    <w:p w14:paraId="0FE7C1C4" w14:textId="6B1E6F22" w:rsidR="00F03561" w:rsidRPr="00F03561" w:rsidRDefault="00F03561" w:rsidP="009F0BD2">
      <w:pPr>
        <w:rPr>
          <w:rFonts w:ascii="Times New Roman" w:eastAsia="宋体" w:hAnsi="Times New Roman" w:cs="Times New Roman"/>
          <w:szCs w:val="21"/>
        </w:rPr>
      </w:pPr>
    </w:p>
    <w:p w14:paraId="48F4D7E1" w14:textId="3C868A5E" w:rsidR="00BC5A72" w:rsidRPr="00C67940" w:rsidRDefault="00BC5A72" w:rsidP="009F0BD2">
      <w:pPr>
        <w:rPr>
          <w:rFonts w:ascii="Times New Roman" w:eastAsia="宋体" w:hAnsi="Times New Roman" w:cs="Times New Roman"/>
          <w:szCs w:val="21"/>
        </w:rPr>
      </w:pPr>
    </w:p>
    <w:p w14:paraId="3DEB7970" w14:textId="2BF3C98A" w:rsidR="00834A8A" w:rsidRPr="00D73AF6" w:rsidRDefault="00834A8A" w:rsidP="009F0BD2">
      <w:pPr>
        <w:rPr>
          <w:rFonts w:ascii="Times New Roman" w:eastAsia="宋体" w:hAnsi="Times New Roman" w:cs="Times New Roman"/>
          <w:szCs w:val="21"/>
        </w:rPr>
      </w:pPr>
    </w:p>
    <w:p w14:paraId="23A64F88" w14:textId="24BC6A58" w:rsidR="005D0FEF" w:rsidRPr="007349EB" w:rsidRDefault="005D0FEF" w:rsidP="009F0BD2">
      <w:pPr>
        <w:rPr>
          <w:rFonts w:ascii="Times New Roman" w:eastAsia="宋体" w:hAnsi="Times New Roman" w:cs="Times New Roman"/>
          <w:szCs w:val="21"/>
        </w:rPr>
      </w:pP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439A5" w14:textId="77777777" w:rsidR="00F76569" w:rsidRDefault="00F76569" w:rsidP="001C3675">
      <w:r>
        <w:separator/>
      </w:r>
    </w:p>
  </w:endnote>
  <w:endnote w:type="continuationSeparator" w:id="0">
    <w:p w14:paraId="3288ABDD" w14:textId="77777777" w:rsidR="00F76569" w:rsidRDefault="00F76569"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F9016" w14:textId="77777777" w:rsidR="00F76569" w:rsidRDefault="00F76569" w:rsidP="001C3675">
      <w:r>
        <w:separator/>
      </w:r>
    </w:p>
  </w:footnote>
  <w:footnote w:type="continuationSeparator" w:id="0">
    <w:p w14:paraId="25788CCC" w14:textId="77777777" w:rsidR="00F76569" w:rsidRDefault="00F76569" w:rsidP="001C3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379D"/>
    <w:rsid w:val="0001077F"/>
    <w:rsid w:val="00054770"/>
    <w:rsid w:val="00056066"/>
    <w:rsid w:val="00082239"/>
    <w:rsid w:val="00083840"/>
    <w:rsid w:val="000850ED"/>
    <w:rsid w:val="000A0092"/>
    <w:rsid w:val="000A3644"/>
    <w:rsid w:val="000B344A"/>
    <w:rsid w:val="000B501F"/>
    <w:rsid w:val="000B64CB"/>
    <w:rsid w:val="000D7B7A"/>
    <w:rsid w:val="000E0CAD"/>
    <w:rsid w:val="00107873"/>
    <w:rsid w:val="0011370C"/>
    <w:rsid w:val="001311B6"/>
    <w:rsid w:val="0014182D"/>
    <w:rsid w:val="0014636B"/>
    <w:rsid w:val="00150E26"/>
    <w:rsid w:val="00155822"/>
    <w:rsid w:val="00160486"/>
    <w:rsid w:val="0016371A"/>
    <w:rsid w:val="0016531F"/>
    <w:rsid w:val="00166B9F"/>
    <w:rsid w:val="0018570E"/>
    <w:rsid w:val="00193C0F"/>
    <w:rsid w:val="00193EE7"/>
    <w:rsid w:val="00195FEF"/>
    <w:rsid w:val="001A052B"/>
    <w:rsid w:val="001A1365"/>
    <w:rsid w:val="001A7CD5"/>
    <w:rsid w:val="001B262C"/>
    <w:rsid w:val="001B40FE"/>
    <w:rsid w:val="001C3675"/>
    <w:rsid w:val="001C6D72"/>
    <w:rsid w:val="001D2E6A"/>
    <w:rsid w:val="001D4D94"/>
    <w:rsid w:val="001E1F76"/>
    <w:rsid w:val="001E2E96"/>
    <w:rsid w:val="001F331D"/>
    <w:rsid w:val="001F42AE"/>
    <w:rsid w:val="001F7994"/>
    <w:rsid w:val="002028DE"/>
    <w:rsid w:val="00214201"/>
    <w:rsid w:val="00214631"/>
    <w:rsid w:val="00225C0A"/>
    <w:rsid w:val="00226099"/>
    <w:rsid w:val="00234934"/>
    <w:rsid w:val="002408B2"/>
    <w:rsid w:val="002454A7"/>
    <w:rsid w:val="00247AF9"/>
    <w:rsid w:val="00252965"/>
    <w:rsid w:val="00252D8A"/>
    <w:rsid w:val="00270840"/>
    <w:rsid w:val="002851AF"/>
    <w:rsid w:val="002863CE"/>
    <w:rsid w:val="002937D5"/>
    <w:rsid w:val="002946CD"/>
    <w:rsid w:val="00297A1A"/>
    <w:rsid w:val="002A574F"/>
    <w:rsid w:val="002A6693"/>
    <w:rsid w:val="002A6903"/>
    <w:rsid w:val="002B0536"/>
    <w:rsid w:val="002C15FA"/>
    <w:rsid w:val="002C4B36"/>
    <w:rsid w:val="002D7417"/>
    <w:rsid w:val="002E4E8E"/>
    <w:rsid w:val="002E7E56"/>
    <w:rsid w:val="002F2984"/>
    <w:rsid w:val="0031003F"/>
    <w:rsid w:val="00316B74"/>
    <w:rsid w:val="00323EB3"/>
    <w:rsid w:val="00324E66"/>
    <w:rsid w:val="00331FED"/>
    <w:rsid w:val="00341B91"/>
    <w:rsid w:val="00351FA0"/>
    <w:rsid w:val="00354FCF"/>
    <w:rsid w:val="00360189"/>
    <w:rsid w:val="003620A2"/>
    <w:rsid w:val="003633B1"/>
    <w:rsid w:val="003832EB"/>
    <w:rsid w:val="0038542D"/>
    <w:rsid w:val="00385F87"/>
    <w:rsid w:val="00387050"/>
    <w:rsid w:val="00395802"/>
    <w:rsid w:val="003A33DC"/>
    <w:rsid w:val="003B2C79"/>
    <w:rsid w:val="003B7EAE"/>
    <w:rsid w:val="003C1123"/>
    <w:rsid w:val="003C1B06"/>
    <w:rsid w:val="003C486C"/>
    <w:rsid w:val="003C53AE"/>
    <w:rsid w:val="003C73E3"/>
    <w:rsid w:val="003D0661"/>
    <w:rsid w:val="003E44C7"/>
    <w:rsid w:val="003F253C"/>
    <w:rsid w:val="003F53BE"/>
    <w:rsid w:val="00403AFC"/>
    <w:rsid w:val="00406245"/>
    <w:rsid w:val="00422473"/>
    <w:rsid w:val="0043048E"/>
    <w:rsid w:val="0044221B"/>
    <w:rsid w:val="0044381F"/>
    <w:rsid w:val="00454752"/>
    <w:rsid w:val="00466019"/>
    <w:rsid w:val="0047596F"/>
    <w:rsid w:val="00487D7F"/>
    <w:rsid w:val="004947D0"/>
    <w:rsid w:val="004969B7"/>
    <w:rsid w:val="004A209C"/>
    <w:rsid w:val="004A2895"/>
    <w:rsid w:val="004C235E"/>
    <w:rsid w:val="004C45EB"/>
    <w:rsid w:val="004C61CD"/>
    <w:rsid w:val="004C6F29"/>
    <w:rsid w:val="004D5956"/>
    <w:rsid w:val="00500DE3"/>
    <w:rsid w:val="00503682"/>
    <w:rsid w:val="005121D0"/>
    <w:rsid w:val="005160F1"/>
    <w:rsid w:val="00522B19"/>
    <w:rsid w:val="0055357E"/>
    <w:rsid w:val="00557725"/>
    <w:rsid w:val="005605B7"/>
    <w:rsid w:val="0057541D"/>
    <w:rsid w:val="00576028"/>
    <w:rsid w:val="005810D9"/>
    <w:rsid w:val="00595200"/>
    <w:rsid w:val="005C724F"/>
    <w:rsid w:val="005C7F9F"/>
    <w:rsid w:val="005D0FEF"/>
    <w:rsid w:val="00601047"/>
    <w:rsid w:val="0060145F"/>
    <w:rsid w:val="00614645"/>
    <w:rsid w:val="00615771"/>
    <w:rsid w:val="00620970"/>
    <w:rsid w:val="00624AF3"/>
    <w:rsid w:val="00630F01"/>
    <w:rsid w:val="00645DF3"/>
    <w:rsid w:val="00652EFD"/>
    <w:rsid w:val="00652F68"/>
    <w:rsid w:val="00653563"/>
    <w:rsid w:val="00661D0E"/>
    <w:rsid w:val="0066629F"/>
    <w:rsid w:val="006700B6"/>
    <w:rsid w:val="00683A6A"/>
    <w:rsid w:val="00693D9C"/>
    <w:rsid w:val="006A5ED9"/>
    <w:rsid w:val="006A6BF3"/>
    <w:rsid w:val="006A7456"/>
    <w:rsid w:val="006B0D7A"/>
    <w:rsid w:val="006B512D"/>
    <w:rsid w:val="006D3803"/>
    <w:rsid w:val="006D40C9"/>
    <w:rsid w:val="006D43EB"/>
    <w:rsid w:val="006D6249"/>
    <w:rsid w:val="006F245F"/>
    <w:rsid w:val="0070130B"/>
    <w:rsid w:val="00716C6D"/>
    <w:rsid w:val="00720E4A"/>
    <w:rsid w:val="00726E13"/>
    <w:rsid w:val="0073260F"/>
    <w:rsid w:val="007349EB"/>
    <w:rsid w:val="007418F1"/>
    <w:rsid w:val="0075258E"/>
    <w:rsid w:val="00755A4D"/>
    <w:rsid w:val="00760E04"/>
    <w:rsid w:val="00765C8F"/>
    <w:rsid w:val="0077162B"/>
    <w:rsid w:val="00772B07"/>
    <w:rsid w:val="00786381"/>
    <w:rsid w:val="00797C00"/>
    <w:rsid w:val="007B1BC1"/>
    <w:rsid w:val="007D0380"/>
    <w:rsid w:val="007D4F7E"/>
    <w:rsid w:val="007D681F"/>
    <w:rsid w:val="007E250C"/>
    <w:rsid w:val="007E4C1A"/>
    <w:rsid w:val="007E752E"/>
    <w:rsid w:val="007F0A69"/>
    <w:rsid w:val="0080058B"/>
    <w:rsid w:val="00800E88"/>
    <w:rsid w:val="00805D56"/>
    <w:rsid w:val="008064FA"/>
    <w:rsid w:val="008124F2"/>
    <w:rsid w:val="0083073A"/>
    <w:rsid w:val="00834A8A"/>
    <w:rsid w:val="008401AA"/>
    <w:rsid w:val="008519B7"/>
    <w:rsid w:val="008731F9"/>
    <w:rsid w:val="00885D9C"/>
    <w:rsid w:val="00886263"/>
    <w:rsid w:val="008930D3"/>
    <w:rsid w:val="008A14A7"/>
    <w:rsid w:val="008A799B"/>
    <w:rsid w:val="008A7F86"/>
    <w:rsid w:val="008B750C"/>
    <w:rsid w:val="008C5CC8"/>
    <w:rsid w:val="008E2B45"/>
    <w:rsid w:val="008E4E8E"/>
    <w:rsid w:val="008E5EEB"/>
    <w:rsid w:val="008F18F6"/>
    <w:rsid w:val="008F6310"/>
    <w:rsid w:val="00906599"/>
    <w:rsid w:val="00907904"/>
    <w:rsid w:val="009225C4"/>
    <w:rsid w:val="00927EDD"/>
    <w:rsid w:val="00941E80"/>
    <w:rsid w:val="00943441"/>
    <w:rsid w:val="0097484B"/>
    <w:rsid w:val="00982E03"/>
    <w:rsid w:val="009A17F7"/>
    <w:rsid w:val="009B29FE"/>
    <w:rsid w:val="009B595A"/>
    <w:rsid w:val="009C0395"/>
    <w:rsid w:val="009E045C"/>
    <w:rsid w:val="009E1116"/>
    <w:rsid w:val="009E1E9C"/>
    <w:rsid w:val="009F0BD2"/>
    <w:rsid w:val="009F2B8A"/>
    <w:rsid w:val="009F34E3"/>
    <w:rsid w:val="009F4ACE"/>
    <w:rsid w:val="00A00E24"/>
    <w:rsid w:val="00A26D4D"/>
    <w:rsid w:val="00A34EC0"/>
    <w:rsid w:val="00A352E9"/>
    <w:rsid w:val="00A6248C"/>
    <w:rsid w:val="00A84D7A"/>
    <w:rsid w:val="00A9144A"/>
    <w:rsid w:val="00AB50AF"/>
    <w:rsid w:val="00AC72B9"/>
    <w:rsid w:val="00AE0552"/>
    <w:rsid w:val="00B01ADF"/>
    <w:rsid w:val="00B02114"/>
    <w:rsid w:val="00B02F7D"/>
    <w:rsid w:val="00B110A7"/>
    <w:rsid w:val="00B13D1E"/>
    <w:rsid w:val="00B15165"/>
    <w:rsid w:val="00B20539"/>
    <w:rsid w:val="00B329EE"/>
    <w:rsid w:val="00B3515E"/>
    <w:rsid w:val="00B41608"/>
    <w:rsid w:val="00B46DE5"/>
    <w:rsid w:val="00B60A82"/>
    <w:rsid w:val="00B665C8"/>
    <w:rsid w:val="00B66AA3"/>
    <w:rsid w:val="00B6792F"/>
    <w:rsid w:val="00B72E2F"/>
    <w:rsid w:val="00B763B7"/>
    <w:rsid w:val="00B76667"/>
    <w:rsid w:val="00B767EF"/>
    <w:rsid w:val="00B81F8E"/>
    <w:rsid w:val="00B84F38"/>
    <w:rsid w:val="00B868CC"/>
    <w:rsid w:val="00B95828"/>
    <w:rsid w:val="00B96DBF"/>
    <w:rsid w:val="00BA19DF"/>
    <w:rsid w:val="00BA2895"/>
    <w:rsid w:val="00BA3206"/>
    <w:rsid w:val="00BB2786"/>
    <w:rsid w:val="00BB5290"/>
    <w:rsid w:val="00BC5A72"/>
    <w:rsid w:val="00BD7EF9"/>
    <w:rsid w:val="00BE7851"/>
    <w:rsid w:val="00BF2DF4"/>
    <w:rsid w:val="00C06312"/>
    <w:rsid w:val="00C06DB1"/>
    <w:rsid w:val="00C141F6"/>
    <w:rsid w:val="00C174E7"/>
    <w:rsid w:val="00C26B62"/>
    <w:rsid w:val="00C272B0"/>
    <w:rsid w:val="00C375BF"/>
    <w:rsid w:val="00C47DC0"/>
    <w:rsid w:val="00C51837"/>
    <w:rsid w:val="00C55441"/>
    <w:rsid w:val="00C62F86"/>
    <w:rsid w:val="00C63AD1"/>
    <w:rsid w:val="00C67940"/>
    <w:rsid w:val="00C75E92"/>
    <w:rsid w:val="00C76650"/>
    <w:rsid w:val="00C8006E"/>
    <w:rsid w:val="00C85652"/>
    <w:rsid w:val="00C90CB7"/>
    <w:rsid w:val="00CA2F28"/>
    <w:rsid w:val="00CA6664"/>
    <w:rsid w:val="00CC04D4"/>
    <w:rsid w:val="00CC60A0"/>
    <w:rsid w:val="00CC60F7"/>
    <w:rsid w:val="00CD3BF9"/>
    <w:rsid w:val="00CD77F6"/>
    <w:rsid w:val="00CE57FF"/>
    <w:rsid w:val="00CF0144"/>
    <w:rsid w:val="00D013F5"/>
    <w:rsid w:val="00D13CC8"/>
    <w:rsid w:val="00D16C50"/>
    <w:rsid w:val="00D175BE"/>
    <w:rsid w:val="00D22FDE"/>
    <w:rsid w:val="00D322DF"/>
    <w:rsid w:val="00D36494"/>
    <w:rsid w:val="00D4192C"/>
    <w:rsid w:val="00D523FA"/>
    <w:rsid w:val="00D539F7"/>
    <w:rsid w:val="00D6631B"/>
    <w:rsid w:val="00D73AF6"/>
    <w:rsid w:val="00D7582A"/>
    <w:rsid w:val="00DA041F"/>
    <w:rsid w:val="00DA4F06"/>
    <w:rsid w:val="00DA64A8"/>
    <w:rsid w:val="00DB3F05"/>
    <w:rsid w:val="00DB7D85"/>
    <w:rsid w:val="00DD32E2"/>
    <w:rsid w:val="00DD7BE2"/>
    <w:rsid w:val="00DE1CFA"/>
    <w:rsid w:val="00E03FDA"/>
    <w:rsid w:val="00E06FC4"/>
    <w:rsid w:val="00E109FE"/>
    <w:rsid w:val="00E205F6"/>
    <w:rsid w:val="00E33FFC"/>
    <w:rsid w:val="00E348D6"/>
    <w:rsid w:val="00E401EF"/>
    <w:rsid w:val="00E52A06"/>
    <w:rsid w:val="00E652D1"/>
    <w:rsid w:val="00E66BC7"/>
    <w:rsid w:val="00E67841"/>
    <w:rsid w:val="00E72792"/>
    <w:rsid w:val="00E818B7"/>
    <w:rsid w:val="00EA44B5"/>
    <w:rsid w:val="00EB594A"/>
    <w:rsid w:val="00EC074B"/>
    <w:rsid w:val="00EC2697"/>
    <w:rsid w:val="00EC3363"/>
    <w:rsid w:val="00ED4B6A"/>
    <w:rsid w:val="00EE1B17"/>
    <w:rsid w:val="00F03561"/>
    <w:rsid w:val="00F0483E"/>
    <w:rsid w:val="00F06668"/>
    <w:rsid w:val="00F25371"/>
    <w:rsid w:val="00F259A2"/>
    <w:rsid w:val="00F26CD5"/>
    <w:rsid w:val="00F40647"/>
    <w:rsid w:val="00F42949"/>
    <w:rsid w:val="00F42C4F"/>
    <w:rsid w:val="00F62C6E"/>
    <w:rsid w:val="00F6441A"/>
    <w:rsid w:val="00F76569"/>
    <w:rsid w:val="00F8141F"/>
    <w:rsid w:val="00F90148"/>
    <w:rsid w:val="00F9375A"/>
    <w:rsid w:val="00FA0C91"/>
    <w:rsid w:val="00FA57E7"/>
    <w:rsid w:val="00FC2E08"/>
    <w:rsid w:val="00FD01FC"/>
    <w:rsid w:val="00FD0481"/>
    <w:rsid w:val="00FD04BE"/>
    <w:rsid w:val="00FD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1DC1-4A86-8FBF-ED0BB650C074}"/>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1DC1-4A86-8FBF-ED0BB650C074}"/>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1-4A86-8FBF-ED0BB650C074}"/>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1-4A86-8FBF-ED0BB650C074}"/>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1-4A86-8FBF-ED0BB650C074}"/>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1-4A86-8FBF-ED0BB650C074}"/>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1-4A86-8FBF-ED0BB650C074}"/>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1-4A86-8FBF-ED0BB650C074}"/>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1-4A86-8FBF-ED0BB650C074}"/>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C1-4A86-8FBF-ED0BB650C074}"/>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1DC1-4A86-8FBF-ED0BB650C074}"/>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14</Pages>
  <Words>4199</Words>
  <Characters>23936</Characters>
  <Application>Microsoft Office Word</Application>
  <DocSecurity>0</DocSecurity>
  <Lines>199</Lines>
  <Paragraphs>56</Paragraphs>
  <ScaleCrop>false</ScaleCrop>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295</cp:revision>
  <dcterms:created xsi:type="dcterms:W3CDTF">2020-06-13T12:13:00Z</dcterms:created>
  <dcterms:modified xsi:type="dcterms:W3CDTF">2020-06-15T14:45:00Z</dcterms:modified>
</cp:coreProperties>
</file>