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Body text</w:t>
      </w:r>
      <w:r>
        <w:rPr>
          <w:vertAlign w:val="superscript"/>
          <w:sz w:val="20"/>
        </w:rPr>
        <w:endnoteReference w:id="1"/>
      </w:r>
    </w:p>
    <w:sectPr>
      <w:pgSz w:w="11906" w:h="16838"/>
      <w:pgMar w:top="1440" w:right="1800" w:bottom="1440" w:left="1800" w:header="720" w:footer="720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  <w:sz w:val="20"/>
        </w:rPr>
        <w:endnoteRef/>
      </w:r>
      <w:r>
        <w:tab/>
      </w:r>
      <w:r>
        <w:rPr>
          <w:sz w:val="20"/>
        </w:rPr>
        <w:t>Endnote text.</w:t>
      </w:r>
    </w:p>
  </w:endnote>
</w:endnotes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Endnotes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