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Cached HYPERLINK field.</w:t>
      </w:r>
    </w:p>
    <w:sectPr>
      <w:footerReference xmlns:r="http://schemas.openxmlformats.org/officeDocument/2006/relationships" w:type="default" r:id="rId2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Link: </w:t>
    </w:r>
    <w:r>
      <w:fldChar w:fldCharType="begin"/>
    </w:r>
    <w:r>
      <w:instrText xml:space="preserve"> HYPERLINK "https://example.com" </w:instrText>
    </w:r>
    <w:r>
      <w:fldChar w:fldCharType="separate"/>
    </w:r>
    <w:r>
      <w:rPr>
        <w:color w:val="0563C1"/>
        <w:u w:val="single"/>
        <w:sz w:val="22"/>
      </w:rPr>
      <w:t>Cached destination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21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