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背景描述</w:t>
      </w:r>
    </w:p>
    <w:p>
      <w:pPr>
        <w:rPr>
          <w:rFonts w:hint="eastAsia"/>
        </w:rPr>
      </w:pPr>
      <w:r>
        <w:rPr>
          <w:rFonts w:hint="eastAsia"/>
        </w:rPr>
        <w:t>肥胖风险是一个备受关注的话题。肥胖的成因复杂多样，既有个体生活方式的影响，也受到环境和社会因素的制约。个体的饮食结构和运动习惯在很大程度上决定了其肥胖风险。而在当今社会，高热量、高脂肪、高糖分的便捷食品供应日益丰富，加之现代生活节奏快速，使得不健康的饮食和缺乏运动成为了常态。此外，心理因素也不容忽视，例如压力、焦虑、抑郁等情绪问题可能导致人们食欲失控，进而增加肥胖风险。综合而言，肥胖风险的复杂性远远超出了个体选择和意愿的范畴，需要深入探讨其根源并寻求全面解决之道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数据说明</w:t>
      </w:r>
    </w:p>
    <w:p>
      <w:pPr>
        <w:rPr>
          <w:rFonts w:hint="eastAsia"/>
        </w:rPr>
      </w:pPr>
      <w:r>
        <w:rPr>
          <w:rFonts w:hint="eastAsia"/>
        </w:rPr>
        <w:t>| 字段                              | 说明                  |</w:t>
      </w:r>
    </w:p>
    <w:p>
      <w:pPr>
        <w:rPr>
          <w:rFonts w:hint="eastAsia"/>
        </w:rPr>
      </w:pPr>
      <w:r>
        <w:rPr>
          <w:rFonts w:hint="eastAsia"/>
        </w:rPr>
        <w:t>|---------------------------------|---------------------|</w:t>
      </w:r>
    </w:p>
    <w:p>
      <w:pPr>
        <w:rPr>
          <w:rFonts w:hint="eastAsia"/>
        </w:rPr>
      </w:pPr>
      <w:r>
        <w:rPr>
          <w:rFonts w:hint="eastAsia"/>
        </w:rPr>
        <w:t>| Gender                          | 性别                  |</w:t>
      </w:r>
    </w:p>
    <w:p>
      <w:pPr>
        <w:rPr>
          <w:rFonts w:hint="eastAsia"/>
        </w:rPr>
      </w:pPr>
      <w:r>
        <w:rPr>
          <w:rFonts w:hint="eastAsia"/>
        </w:rPr>
        <w:t>| Age                             | 年龄                  |</w:t>
      </w:r>
    </w:p>
    <w:p>
      <w:pPr>
        <w:rPr>
          <w:rFonts w:hint="eastAsia"/>
        </w:rPr>
      </w:pPr>
      <w:r>
        <w:rPr>
          <w:rFonts w:hint="eastAsia"/>
        </w:rPr>
        <w:t>| Height                          | 身高                  |</w:t>
      </w:r>
    </w:p>
    <w:p>
      <w:pPr>
        <w:rPr>
          <w:rFonts w:hint="eastAsia"/>
        </w:rPr>
      </w:pPr>
      <w:r>
        <w:rPr>
          <w:rFonts w:hint="eastAsia"/>
        </w:rPr>
        <w:t>| Weight                          | 体重                  |</w:t>
      </w:r>
    </w:p>
    <w:p>
      <w:pPr>
        <w:rPr>
          <w:rFonts w:hint="eastAsia"/>
        </w:rPr>
      </w:pPr>
      <w:r>
        <w:rPr>
          <w:rFonts w:hint="eastAsia"/>
        </w:rPr>
        <w:t>| family_history_with_overweight  | 家族肥胖史               |</w:t>
      </w:r>
    </w:p>
    <w:p>
      <w:pPr>
        <w:rPr>
          <w:rFonts w:hint="eastAsia"/>
        </w:rPr>
      </w:pPr>
      <w:r>
        <w:rPr>
          <w:rFonts w:hint="eastAsia"/>
        </w:rPr>
        <w:t>| FAVC                            | 是否频繁食用高热量食物         |</w:t>
      </w:r>
    </w:p>
    <w:p>
      <w:pPr>
        <w:rPr>
          <w:rFonts w:hint="eastAsia"/>
        </w:rPr>
      </w:pPr>
      <w:r>
        <w:rPr>
          <w:rFonts w:hint="eastAsia"/>
        </w:rPr>
        <w:t>| FCVC                            | 食用蔬菜的频次             |</w:t>
      </w:r>
    </w:p>
    <w:p>
      <w:pPr>
        <w:rPr>
          <w:rFonts w:hint="eastAsia"/>
        </w:rPr>
      </w:pPr>
      <w:r>
        <w:rPr>
          <w:rFonts w:hint="eastAsia"/>
        </w:rPr>
        <w:t>| NCP                             | 食用主餐的次数             |</w:t>
      </w:r>
    </w:p>
    <w:p>
      <w:pPr>
        <w:rPr>
          <w:rFonts w:hint="eastAsia"/>
        </w:rPr>
      </w:pPr>
      <w:r>
        <w:rPr>
          <w:rFonts w:hint="eastAsia"/>
        </w:rPr>
        <w:t>| CAEC                            | 两餐之间的食品消费：always（总是）；frequently（经常）；sometimes（有时候）          |</w:t>
      </w:r>
    </w:p>
    <w:p>
      <w:pPr>
        <w:rPr>
          <w:rFonts w:hint="eastAsia"/>
        </w:rPr>
      </w:pPr>
      <w:r>
        <w:rPr>
          <w:rFonts w:hint="eastAsia"/>
        </w:rPr>
        <w:t>| SMOKE                           | 是否吸烟                |</w:t>
      </w:r>
    </w:p>
    <w:p>
      <w:pPr>
        <w:rPr>
          <w:rFonts w:hint="eastAsia"/>
        </w:rPr>
      </w:pPr>
      <w:r>
        <w:rPr>
          <w:rFonts w:hint="eastAsia"/>
        </w:rPr>
        <w:t>| CH2O                            | 每日耗水量               |</w:t>
      </w:r>
    </w:p>
    <w:p>
      <w:pPr>
        <w:rPr>
          <w:rFonts w:hint="eastAsia"/>
        </w:rPr>
      </w:pPr>
      <w:r>
        <w:rPr>
          <w:rFonts w:hint="eastAsia"/>
        </w:rPr>
        <w:t>| SCC                             | 高热量饮料消耗量             |</w:t>
      </w:r>
    </w:p>
    <w:p>
      <w:pPr>
        <w:rPr>
          <w:rFonts w:hint="eastAsia"/>
        </w:rPr>
      </w:pPr>
      <w:r>
        <w:rPr>
          <w:rFonts w:hint="eastAsia"/>
        </w:rPr>
        <w:t>| FAF                             | 运动频率              |</w:t>
      </w:r>
    </w:p>
    <w:p>
      <w:pPr>
        <w:rPr>
          <w:rFonts w:hint="eastAsia"/>
        </w:rPr>
      </w:pPr>
      <w:r>
        <w:rPr>
          <w:rFonts w:hint="eastAsia"/>
        </w:rPr>
        <w:t>| TUE                             | 使用电子设备的时间           |</w:t>
      </w:r>
    </w:p>
    <w:p>
      <w:pPr>
        <w:rPr>
          <w:rFonts w:hint="eastAsia"/>
        </w:rPr>
      </w:pPr>
      <w:r>
        <w:rPr>
          <w:rFonts w:hint="eastAsia"/>
        </w:rPr>
        <w:t>| CALC                            | 酒精消耗量：0（无）； frequently（经常）；sometimes（有时候）              |</w:t>
      </w:r>
    </w:p>
    <w:p>
      <w:pPr>
        <w:rPr>
          <w:rFonts w:hint="eastAsia"/>
        </w:rPr>
      </w:pPr>
      <w:r>
        <w:rPr>
          <w:rFonts w:hint="eastAsia"/>
        </w:rPr>
        <w:t>| MTRANS                          | 日常交通方式：Automobile（汽车）；Bike（自行车）；Motorbike（摩托车）；Public Transportation（公共交通）；Walking（步行）      |</w:t>
      </w:r>
    </w:p>
    <w:p>
      <w:pPr>
        <w:rPr>
          <w:rFonts w:hint="eastAsia"/>
        </w:rPr>
      </w:pPr>
      <w:r>
        <w:rPr>
          <w:rFonts w:hint="eastAsia"/>
        </w:rPr>
        <w:t>| 0be1dad                         | 肥胖水平 |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肥胖水平</w:t>
      </w:r>
    </w:p>
    <w:p>
      <w:pPr>
        <w:rPr>
          <w:rFonts w:hint="eastAsia"/>
        </w:rPr>
      </w:pPr>
      <w:r>
        <w:rPr>
          <w:rFonts w:hint="eastAsia"/>
        </w:rPr>
        <w:t>| 字段                  | 说明 |</w:t>
      </w:r>
    </w:p>
    <w:p>
      <w:pPr>
        <w:rPr>
          <w:rFonts w:hint="eastAsia"/>
        </w:rPr>
      </w:pPr>
      <w:r>
        <w:rPr>
          <w:rFonts w:hint="eastAsia"/>
        </w:rPr>
        <w:t>|---------------------|----|</w:t>
      </w:r>
    </w:p>
    <w:p>
      <w:pPr>
        <w:rPr>
          <w:rFonts w:hint="eastAsia"/>
        </w:rPr>
      </w:pPr>
      <w:r>
        <w:rPr>
          <w:rFonts w:hint="eastAsia"/>
        </w:rPr>
        <w:t>| Ormal_Weight        | 正常   |</w:t>
      </w:r>
    </w:p>
    <w:p>
      <w:pPr>
        <w:rPr>
          <w:rFonts w:hint="eastAsia"/>
        </w:rPr>
      </w:pPr>
      <w:r>
        <w:rPr>
          <w:rFonts w:hint="eastAsia"/>
        </w:rPr>
        <w:t>| Insufficient Weight | 体重不足   |</w:t>
      </w:r>
    </w:p>
    <w:p>
      <w:pPr>
        <w:rPr>
          <w:rFonts w:hint="eastAsia"/>
        </w:rPr>
      </w:pPr>
      <w:r>
        <w:rPr>
          <w:rFonts w:hint="eastAsia"/>
        </w:rPr>
        <w:t>| Obesity_Type_I      | 肥胖类型 I   |</w:t>
      </w:r>
    </w:p>
    <w:p>
      <w:pPr>
        <w:rPr>
          <w:rFonts w:hint="eastAsia"/>
        </w:rPr>
      </w:pPr>
      <w:r>
        <w:rPr>
          <w:rFonts w:hint="eastAsia"/>
        </w:rPr>
        <w:t>| Obesity_Type_ll     | 肥胖类型 II   |</w:t>
      </w:r>
    </w:p>
    <w:p>
      <w:pPr>
        <w:rPr>
          <w:rFonts w:hint="eastAsia"/>
        </w:rPr>
      </w:pPr>
      <w:r>
        <w:rPr>
          <w:rFonts w:hint="eastAsia"/>
        </w:rPr>
        <w:t>| Obesity_Type_lll    | 肥胖类型 III   |</w:t>
      </w:r>
    </w:p>
    <w:p>
      <w:pPr>
        <w:rPr>
          <w:rFonts w:hint="eastAsia"/>
        </w:rPr>
      </w:pPr>
      <w:r>
        <w:rPr>
          <w:rFonts w:hint="eastAsia"/>
        </w:rPr>
        <w:t>| Overweight_Level_I  | 一级超重   |</w:t>
      </w:r>
    </w:p>
    <w:p>
      <w:pPr>
        <w:rPr>
          <w:rFonts w:hint="eastAsia"/>
        </w:rPr>
      </w:pPr>
      <w:r>
        <w:rPr>
          <w:rFonts w:hint="eastAsia"/>
        </w:rPr>
        <w:t>| Overweight_Level_Il | 二级超重   |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请完成数据的预处理；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根据所给的数据，分析找出肥胖的原因，与哪些因素密切相关。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构建合适的模型，用于预测肥胖类型。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9C49F"/>
    <w:multiLevelType w:val="singleLevel"/>
    <w:tmpl w:val="6219C4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1MjVlNThlYzk1NDJiY2QyNjgxNzM3ZTQxZmI4NDQifQ=="/>
  </w:docVars>
  <w:rsids>
    <w:rsidRoot w:val="00000000"/>
    <w:rsid w:val="295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563</Words>
  <Characters>1014</Characters>
  <Lines>0</Lines>
  <Paragraphs>0</Paragraphs>
  <TotalTime>6</TotalTime>
  <ScaleCrop>false</ScaleCrop>
  <LinksUpToDate>false</LinksUpToDate>
  <CharactersWithSpaces>1856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2024-05-22T07:57:24Z</dcterms:created>
  <dc:creator>jq862</dc:creator>
  <cp:lastModifiedBy>青青子衿</cp:lastModifiedBy>
  <dcterms:modified xsi:type="dcterms:W3CDTF">2024-05-22T08:04:18Z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D1BB8B606CA44209A6C912565DAE0EC9_12</vt:lpwstr>
  </property>
</Properties>
</file>