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jc w:val="center"/>
        <w:rPr>
          <w:rFonts w:hint="eastAsia" w:ascii="黑体" w:hAnsi="黑体" w:eastAsia="黑体"/>
          <w:b/>
          <w:sz w:val="48"/>
          <w:szCs w:val="48"/>
        </w:rPr>
      </w:pPr>
      <w:bookmarkStart w:id="0" w:name="_Toc425800338"/>
    </w:p>
    <w:p>
      <w:pPr>
        <w:spacing w:line="360" w:lineRule="auto"/>
        <w:jc w:val="both"/>
        <w:rPr>
          <w:rFonts w:hint="eastAsia" w:ascii="黑体" w:hAnsi="黑体" w:eastAsia="黑体"/>
          <w:b/>
          <w:sz w:val="48"/>
          <w:szCs w:val="48"/>
        </w:rPr>
      </w:pPr>
    </w:p>
    <w:p>
      <w:pPr>
        <w:spacing w:line="360" w:lineRule="auto"/>
        <w:ind w:firstLine="480"/>
        <w:jc w:val="center"/>
        <w:rPr>
          <w:rFonts w:hint="eastAsia" w:ascii="黑体" w:hAnsi="黑体" w:eastAsia="黑体"/>
          <w:b/>
          <w:sz w:val="48"/>
          <w:szCs w:val="48"/>
        </w:rPr>
      </w:pPr>
    </w:p>
    <w:p>
      <w:pPr>
        <w:spacing w:line="360" w:lineRule="auto"/>
        <w:ind w:firstLine="480"/>
        <w:jc w:val="center"/>
        <w:rPr>
          <w:rFonts w:hint="eastAsia" w:ascii="宋体" w:hAnsi="宋体" w:eastAsia="宋体" w:cs="宋体"/>
          <w:b/>
          <w:sz w:val="84"/>
          <w:szCs w:val="84"/>
        </w:rPr>
      </w:pPr>
      <w:r>
        <w:rPr>
          <w:rFonts w:hint="eastAsia" w:ascii="宋体" w:hAnsi="宋体" w:eastAsia="宋体" w:cs="宋体"/>
          <w:b/>
          <w:sz w:val="84"/>
          <w:szCs w:val="84"/>
        </w:rPr>
        <w:t>游客服务系统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sz w:val="52"/>
          <w:szCs w:val="48"/>
        </w:rPr>
      </w:pPr>
      <w:r>
        <w:rPr>
          <w:rFonts w:hint="eastAsia"/>
          <w:sz w:val="52"/>
          <w:szCs w:val="48"/>
        </w:rPr>
        <w:t>项目开发计划</w:t>
      </w:r>
    </w:p>
    <w:p>
      <w:pPr>
        <w:pStyle w:val="5"/>
        <w:rPr>
          <w:rFonts w:hint="eastAsia"/>
          <w:bCs/>
          <w:sz w:val="24"/>
          <w:szCs w:val="28"/>
        </w:rPr>
      </w:pPr>
      <w:r>
        <w:rPr>
          <w:rFonts w:hint="eastAsia" w:cs="Arial"/>
          <w:b w:val="0"/>
          <w:sz w:val="28"/>
          <w:szCs w:val="28"/>
        </w:rPr>
        <w:t>Version</w:t>
      </w:r>
      <w:r>
        <w:rPr>
          <w:rFonts w:cs="Arial"/>
          <w:b w:val="0"/>
          <w:sz w:val="28"/>
          <w:szCs w:val="28"/>
        </w:rPr>
        <w:t xml:space="preserve">: </w:t>
      </w:r>
      <w:r>
        <w:rPr>
          <w:rFonts w:hint="eastAsia" w:cs="Arial"/>
          <w:b w:val="0"/>
          <w:sz w:val="28"/>
          <w:szCs w:val="28"/>
          <w:lang w:val="en-US" w:eastAsia="zh-CN"/>
        </w:rPr>
        <w:t>1</w:t>
      </w:r>
      <w:r>
        <w:rPr>
          <w:rFonts w:hint="eastAsia" w:cs="Arial"/>
          <w:b w:val="0"/>
          <w:sz w:val="28"/>
          <w:szCs w:val="28"/>
        </w:rPr>
        <w:t>.0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ind w:firstLine="2100" w:firstLineChars="700"/>
        <w:jc w:val="both"/>
        <w:rPr>
          <w:rFonts w:hint="eastAsia" w:hAnsi="宋体" w:eastAsia="宋体"/>
          <w:sz w:val="30"/>
          <w:szCs w:val="30"/>
          <w:lang w:val="en-US" w:eastAsia="zh-CN"/>
        </w:rPr>
      </w:pPr>
      <w:r>
        <w:rPr>
          <w:rFonts w:hint="eastAsia" w:hAnsi="宋体"/>
          <w:sz w:val="30"/>
          <w:szCs w:val="30"/>
        </w:rPr>
        <w:t xml:space="preserve">项 目 承 担 </w:t>
      </w:r>
      <w:r>
        <w:rPr>
          <w:rFonts w:hint="eastAsia" w:hAnsi="宋体"/>
          <w:sz w:val="30"/>
          <w:szCs w:val="30"/>
          <w:lang w:val="en-US" w:eastAsia="zh-CN"/>
        </w:rPr>
        <w:t>小 组</w:t>
      </w:r>
      <w:r>
        <w:rPr>
          <w:rFonts w:hint="eastAsia" w:hAnsi="宋体"/>
          <w:sz w:val="30"/>
          <w:szCs w:val="30"/>
        </w:rPr>
        <w:t>：</w:t>
      </w:r>
      <w:r>
        <w:rPr>
          <w:rFonts w:hint="eastAsia" w:hAnsi="宋体"/>
          <w:sz w:val="30"/>
          <w:szCs w:val="30"/>
          <w:lang w:val="en-US" w:eastAsia="zh-CN"/>
        </w:rPr>
        <w:t>第四组</w:t>
      </w:r>
    </w:p>
    <w:p>
      <w:pPr>
        <w:ind w:firstLine="2100" w:firstLineChars="700"/>
        <w:jc w:val="both"/>
        <w:rPr>
          <w:rFonts w:hint="eastAsia" w:hAnsi="宋体" w:eastAsia="宋体"/>
          <w:sz w:val="30"/>
          <w:szCs w:val="30"/>
          <w:lang w:val="en-US" w:eastAsia="zh-CN"/>
        </w:rPr>
      </w:pPr>
      <w:r>
        <w:rPr>
          <w:rFonts w:hint="eastAsia" w:hAnsi="宋体"/>
          <w:sz w:val="30"/>
          <w:szCs w:val="30"/>
        </w:rPr>
        <w:t>撰</w:t>
      </w:r>
      <w:r>
        <w:rPr>
          <w:rFonts w:hAnsi="宋体"/>
          <w:sz w:val="30"/>
          <w:szCs w:val="30"/>
        </w:rPr>
        <w:t xml:space="preserve">  </w:t>
      </w:r>
      <w:r>
        <w:rPr>
          <w:rFonts w:hint="eastAsia" w:hAnsi="宋体"/>
          <w:sz w:val="30"/>
          <w:szCs w:val="30"/>
        </w:rPr>
        <w:t>写</w:t>
      </w:r>
      <w:r>
        <w:rPr>
          <w:rFonts w:hAnsi="宋体"/>
          <w:sz w:val="30"/>
          <w:szCs w:val="30"/>
        </w:rPr>
        <w:t xml:space="preserve">  </w:t>
      </w:r>
      <w:r>
        <w:rPr>
          <w:rFonts w:hint="eastAsia" w:hAnsi="宋体"/>
          <w:sz w:val="30"/>
          <w:szCs w:val="30"/>
        </w:rPr>
        <w:t>人（签名）：</w:t>
      </w:r>
      <w:r>
        <w:rPr>
          <w:rFonts w:hint="eastAsia" w:hAnsi="宋体"/>
          <w:sz w:val="30"/>
          <w:szCs w:val="30"/>
          <w:lang w:val="en-US" w:eastAsia="zh-CN"/>
        </w:rPr>
        <w:t>冉富银</w:t>
      </w:r>
    </w:p>
    <w:p>
      <w:pPr>
        <w:ind w:firstLine="2100" w:firstLineChars="700"/>
        <w:jc w:val="both"/>
        <w:rPr>
          <w:rFonts w:hint="default" w:hAnsi="宋体" w:eastAsia="宋体"/>
          <w:sz w:val="30"/>
          <w:szCs w:val="30"/>
          <w:lang w:val="en-US" w:eastAsia="zh-CN"/>
        </w:rPr>
      </w:pPr>
      <w:r>
        <w:rPr>
          <w:rFonts w:hint="eastAsia" w:hAnsi="宋体"/>
          <w:sz w:val="30"/>
          <w:szCs w:val="30"/>
        </w:rPr>
        <w:t>完</w:t>
      </w:r>
      <w:r>
        <w:rPr>
          <w:rFonts w:hAnsi="宋体"/>
          <w:sz w:val="30"/>
          <w:szCs w:val="30"/>
        </w:rPr>
        <w:t xml:space="preserve"> </w:t>
      </w:r>
      <w:r>
        <w:rPr>
          <w:rFonts w:hint="eastAsia" w:hAnsi="宋体"/>
          <w:sz w:val="30"/>
          <w:szCs w:val="30"/>
        </w:rPr>
        <w:t xml:space="preserve">  成   日</w:t>
      </w:r>
      <w:r>
        <w:rPr>
          <w:rFonts w:hAnsi="宋体"/>
          <w:sz w:val="30"/>
          <w:szCs w:val="30"/>
        </w:rPr>
        <w:t xml:space="preserve"> </w:t>
      </w:r>
      <w:r>
        <w:rPr>
          <w:rFonts w:hint="eastAsia" w:hAnsi="宋体"/>
          <w:sz w:val="30"/>
          <w:szCs w:val="30"/>
        </w:rPr>
        <w:t xml:space="preserve">  期：202</w:t>
      </w:r>
      <w:r>
        <w:rPr>
          <w:rFonts w:hint="eastAsia" w:hAnsi="宋体"/>
          <w:sz w:val="30"/>
          <w:szCs w:val="30"/>
          <w:lang w:val="en-US" w:eastAsia="zh-CN"/>
        </w:rPr>
        <w:t>3</w:t>
      </w:r>
      <w:r>
        <w:rPr>
          <w:rFonts w:hint="eastAsia" w:hAnsi="宋体"/>
          <w:sz w:val="30"/>
          <w:szCs w:val="30"/>
        </w:rPr>
        <w:t>-1</w:t>
      </w:r>
      <w:r>
        <w:rPr>
          <w:rFonts w:hAnsi="宋体"/>
          <w:sz w:val="30"/>
          <w:szCs w:val="30"/>
        </w:rPr>
        <w:t>1</w:t>
      </w:r>
      <w:r>
        <w:rPr>
          <w:rFonts w:hint="eastAsia" w:hAnsi="宋体"/>
          <w:sz w:val="30"/>
          <w:szCs w:val="30"/>
        </w:rPr>
        <w:t>-</w:t>
      </w:r>
      <w:r>
        <w:rPr>
          <w:rFonts w:hint="eastAsia" w:hAnsi="宋体"/>
          <w:sz w:val="30"/>
          <w:szCs w:val="30"/>
          <w:lang w:val="en-US" w:eastAsia="zh-CN"/>
        </w:rPr>
        <w:t>12</w:t>
      </w:r>
    </w:p>
    <w:p>
      <w:pPr>
        <w:ind w:firstLine="2100" w:firstLineChars="700"/>
        <w:jc w:val="both"/>
        <w:rPr>
          <w:rFonts w:hint="eastAsia" w:hAnsi="宋体"/>
          <w:sz w:val="30"/>
          <w:szCs w:val="30"/>
        </w:rPr>
      </w:pPr>
      <w:r>
        <w:rPr>
          <w:rFonts w:hint="eastAsia" w:hAnsi="宋体"/>
          <w:sz w:val="30"/>
          <w:szCs w:val="30"/>
        </w:rPr>
        <w:t>本文档 使 用部</w:t>
      </w:r>
      <w:r>
        <w:rPr>
          <w:rFonts w:hint="eastAsia" w:hAnsi="宋体"/>
          <w:sz w:val="30"/>
          <w:szCs w:val="30"/>
          <w:lang w:val="en-US" w:eastAsia="zh-CN"/>
        </w:rPr>
        <w:t xml:space="preserve"> </w:t>
      </w:r>
      <w:r>
        <w:rPr>
          <w:rFonts w:hint="eastAsia" w:hAnsi="宋体"/>
          <w:sz w:val="30"/>
          <w:szCs w:val="30"/>
        </w:rPr>
        <w:t>门：</w:t>
      </w:r>
      <w:r>
        <w:rPr>
          <w:rFonts w:hint="eastAsia" w:hAnsi="宋体"/>
          <w:sz w:val="30"/>
          <w:szCs w:val="30"/>
          <w:lang w:val="en-US" w:eastAsia="zh-CN"/>
        </w:rPr>
        <w:t>第四</w:t>
      </w:r>
      <w:r>
        <w:rPr>
          <w:rFonts w:hint="eastAsia" w:hAnsi="宋体"/>
          <w:sz w:val="30"/>
          <w:szCs w:val="30"/>
        </w:rPr>
        <w:t>组</w:t>
      </w:r>
    </w:p>
    <w:p>
      <w:pPr>
        <w:ind w:firstLine="2100" w:firstLineChars="700"/>
        <w:jc w:val="both"/>
        <w:rPr>
          <w:rFonts w:hint="eastAsia" w:hAnsi="宋体" w:eastAsia="宋体"/>
          <w:sz w:val="30"/>
          <w:szCs w:val="30"/>
          <w:lang w:val="en-US" w:eastAsia="zh-CN"/>
        </w:rPr>
      </w:pPr>
      <w:r>
        <w:rPr>
          <w:rFonts w:hint="eastAsia" w:hAnsi="宋体"/>
          <w:sz w:val="30"/>
          <w:szCs w:val="30"/>
        </w:rPr>
        <w:t>评审负责人（签名）：</w:t>
      </w:r>
      <w:r>
        <w:rPr>
          <w:rFonts w:hint="eastAsia" w:hAnsi="宋体"/>
          <w:sz w:val="30"/>
          <w:szCs w:val="30"/>
          <w:lang w:val="en-US" w:eastAsia="zh-CN"/>
        </w:rPr>
        <w:t>杨辉</w:t>
      </w:r>
    </w:p>
    <w:p>
      <w:pPr>
        <w:ind w:firstLine="2100" w:firstLineChars="700"/>
        <w:jc w:val="both"/>
        <w:outlineLvl w:val="0"/>
        <w:rPr>
          <w:rFonts w:hint="default" w:eastAsia="宋体"/>
          <w:sz w:val="30"/>
          <w:szCs w:val="30"/>
          <w:lang w:val="en-US" w:eastAsia="zh-CN"/>
        </w:rPr>
      </w:pPr>
      <w:bookmarkStart w:id="1" w:name="_Toc4475"/>
      <w:r>
        <w:rPr>
          <w:rFonts w:hint="eastAsia" w:hAnsi="宋体"/>
          <w:sz w:val="30"/>
          <w:szCs w:val="30"/>
        </w:rPr>
        <w:t>评</w:t>
      </w:r>
      <w:r>
        <w:rPr>
          <w:rFonts w:hAnsi="宋体"/>
          <w:sz w:val="30"/>
          <w:szCs w:val="30"/>
        </w:rPr>
        <w:t xml:space="preserve"> </w:t>
      </w:r>
      <w:r>
        <w:rPr>
          <w:rFonts w:hint="eastAsia" w:hAnsi="宋体"/>
          <w:sz w:val="30"/>
          <w:szCs w:val="30"/>
        </w:rPr>
        <w:t xml:space="preserve">   审   日  期：</w:t>
      </w:r>
      <w:r>
        <w:rPr>
          <w:rFonts w:hint="eastAsia"/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-11-</w:t>
      </w:r>
      <w:bookmarkEnd w:id="1"/>
      <w:r>
        <w:rPr>
          <w:rFonts w:hint="eastAsia"/>
          <w:sz w:val="30"/>
          <w:szCs w:val="30"/>
          <w:lang w:val="en-US" w:eastAsia="zh-CN"/>
        </w:rPr>
        <w:t>12</w:t>
      </w: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left="2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6"/>
        <w:tblW w:w="9043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240"/>
        <w:gridCol w:w="551"/>
        <w:gridCol w:w="1249"/>
        <w:gridCol w:w="540"/>
        <w:gridCol w:w="106"/>
        <w:gridCol w:w="747"/>
        <w:gridCol w:w="767"/>
        <w:gridCol w:w="735"/>
        <w:gridCol w:w="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虚拟仿真实训教学管理及资源共享云平台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eastAsia" w:ascii="宋体"/>
                <w:sz w:val="21"/>
              </w:rPr>
            </w:pPr>
            <w:r>
              <w:rPr>
                <w:rFonts w:ascii="宋体"/>
                <w:sz w:val="21"/>
              </w:rPr>
              <w:fldChar w:fldCharType="begin"/>
            </w:r>
            <w:r>
              <w:rPr>
                <w:rFonts w:ascii="宋体"/>
                <w:sz w:val="21"/>
              </w:rPr>
              <w:instrText xml:space="preserve"> </w:instrText>
            </w:r>
            <w:r>
              <w:rPr>
                <w:rFonts w:hint="eastAsia" w:ascii="宋体"/>
                <w:sz w:val="21"/>
              </w:rPr>
              <w:instrText xml:space="preserve">DOCPROPERTY "项目编号"  \* MERGEFORMAT</w:instrText>
            </w:r>
            <w:r>
              <w:rPr>
                <w:rFonts w:ascii="宋体"/>
                <w:sz w:val="21"/>
              </w:rPr>
              <w:instrText xml:space="preserve"> </w:instrText>
            </w:r>
            <w:r>
              <w:rPr>
                <w:rFonts w:ascii="宋体"/>
                <w:sz w:val="21"/>
              </w:rPr>
              <w:fldChar w:fldCharType="separate"/>
            </w:r>
            <w:r>
              <w:rPr>
                <w:rFonts w:ascii="宋体"/>
                <w:sz w:val="21"/>
              </w:rPr>
              <w:t>HD202</w:t>
            </w:r>
            <w:r>
              <w:rPr>
                <w:rFonts w:hint="eastAsia" w:ascii="宋体"/>
                <w:sz w:val="21"/>
                <w:lang w:val="en-US" w:eastAsia="zh-CN"/>
              </w:rPr>
              <w:t>3</w:t>
            </w:r>
            <w:r>
              <w:rPr>
                <w:rFonts w:ascii="宋体"/>
                <w:sz w:val="21"/>
              </w:rPr>
              <w:t>1101SR005</w:t>
            </w:r>
            <w:r>
              <w:rPr>
                <w:rFonts w:ascii="宋体"/>
                <w:sz w:val="21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8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4"/>
              </w:rPr>
              <w:t xml:space="preserve">项 目 </w:t>
            </w:r>
            <w:r>
              <w:rPr>
                <w:rFonts w:hint="eastAsia" w:ascii="黑体" w:eastAsia="黑体"/>
                <w:b/>
                <w:sz w:val="24"/>
                <w:lang w:val="en-US" w:eastAsia="zh-CN"/>
              </w:rPr>
              <w:t>组长</w:t>
            </w:r>
          </w:p>
        </w:tc>
        <w:tc>
          <w:tcPr>
            <w:tcW w:w="324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翁荣坡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hint="eastAsia" w:ascii="宋体"/>
                <w:sz w:val="21"/>
                <w:lang w:val="en-US" w:eastAsia="zh-CN"/>
              </w:rPr>
              <w:t>3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</w:rPr>
              <w:t>1</w:t>
            </w:r>
            <w:r>
              <w:rPr>
                <w:rFonts w:hint="eastAsia" w:ascii="宋体"/>
                <w:sz w:val="21"/>
                <w:lang w:val="en-US" w:eastAsia="zh-CN"/>
              </w:rPr>
              <w:t>1</w:t>
            </w:r>
            <w:r>
              <w:rPr>
                <w:rFonts w:hint="eastAsia"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noWrap w:val="0"/>
            <w:vAlign w:val="center"/>
          </w:tcPr>
          <w:p>
            <w:pPr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1"/>
                <w:lang w:val="en-US" w:eastAsia="zh-CN"/>
              </w:rPr>
              <w:t>杨辉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hint="eastAsia" w:ascii="宋体"/>
                <w:sz w:val="21"/>
                <w:lang w:val="en-US" w:eastAsia="zh-CN"/>
              </w:rPr>
              <w:t>3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</w:rPr>
              <w:t>1</w:t>
            </w:r>
            <w:r>
              <w:rPr>
                <w:rFonts w:hint="eastAsia" w:ascii="宋体"/>
                <w:sz w:val="21"/>
                <w:lang w:val="en-US" w:eastAsia="zh-CN"/>
              </w:rPr>
              <w:t>1</w:t>
            </w:r>
            <w:r>
              <w:rPr>
                <w:rFonts w:hint="eastAsia"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3240" w:type="dxa"/>
            <w:vMerge w:val="continue"/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646" w:type="dxa"/>
            <w:gridSpan w:val="2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74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15:00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atLeast"/>
        </w:trPr>
        <w:tc>
          <w:tcPr>
            <w:tcW w:w="108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9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tabs>
                <w:tab w:val="clear" w:pos="4320"/>
                <w:tab w:val="clear" w:pos="8640"/>
              </w:tabs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分析与设计的所有工件。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1" w:hRule="atLeast"/>
        </w:trPr>
        <w:tc>
          <w:tcPr>
            <w:tcW w:w="1080" w:type="dxa"/>
            <w:noWrap w:val="0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9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评审意见：</w:t>
            </w:r>
          </w:p>
          <w:p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数据库设计说明书不够完善。</w:t>
            </w:r>
          </w:p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解决措施：</w:t>
            </w:r>
          </w:p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  <w:szCs w:val="21"/>
              </w:rPr>
              <w:t xml:space="preserve">    完善数据库设计说明书。</w:t>
            </w:r>
          </w:p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4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60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■  </w:t>
            </w:r>
            <w:r>
              <w:rPr>
                <w:rFonts w:hint="eastAsia" w:ascii="宋体"/>
              </w:rPr>
              <w:t>A：本阶段工作达到本阶段按计划完成，可以进入下一阶段。</w:t>
            </w:r>
          </w:p>
          <w:p>
            <w:pPr>
              <w:adjustRightInd w:val="0"/>
              <w:snapToGrid w:val="0"/>
              <w:spacing w:line="360" w:lineRule="auto"/>
              <w:ind w:firstLine="60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B：本阶段（）没有按计划完成，但不影响后续工作，可以进入下一阶段。</w:t>
            </w:r>
          </w:p>
          <w:p>
            <w:pPr>
              <w:adjustRightInd w:val="0"/>
              <w:snapToGrid w:val="0"/>
              <w:spacing w:line="360" w:lineRule="auto"/>
              <w:ind w:firstLine="60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C：本阶段工作没有达到要求，不能进入下一阶段。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5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noWrap w:val="0"/>
            <w:vAlign w:val="center"/>
          </w:tcPr>
          <w:p>
            <w:pPr>
              <w:spacing w:before="120" w:after="120"/>
              <w:jc w:val="both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Wingdings" w:eastAsia="宋体" w:cs="Times New Roman"/>
                <w:snapToGrid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宋体" w:hAnsi="Wingdings" w:cs="Times New Roman"/>
                <w:snapToGrid/>
                <w:sz w:val="21"/>
                <w:szCs w:val="21"/>
                <w:lang w:val="en-US" w:eastAsia="zh-CN" w:bidi="ar-SA"/>
              </w:rPr>
              <w:t>3</w:t>
            </w:r>
            <w:bookmarkStart w:id="2" w:name="_GoBack"/>
            <w:bookmarkEnd w:id="2"/>
            <w:r>
              <w:rPr>
                <w:rFonts w:hint="eastAsia" w:ascii="宋体" w:hAnsi="Wingdings" w:eastAsia="宋体" w:cs="Times New Roman"/>
                <w:snapToGrid/>
                <w:sz w:val="21"/>
                <w:szCs w:val="21"/>
                <w:lang w:val="en-US" w:eastAsia="zh-CN" w:bidi="ar-SA"/>
              </w:rPr>
              <w:t>-1</w:t>
            </w:r>
            <w:r>
              <w:rPr>
                <w:rFonts w:hint="eastAsia" w:ascii="宋体" w:hAnsi="Wingdings" w:cs="Times New Roman"/>
                <w:snapToGrid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宋体" w:hAnsi="Wingdings" w:eastAsia="宋体" w:cs="Times New Roman"/>
                <w:snapToGrid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hint="eastAsia" w:ascii="宋体" w:hAnsi="Wingdings" w:cs="Times New Roman"/>
                <w:snapToGrid/>
                <w:sz w:val="21"/>
                <w:szCs w:val="21"/>
                <w:lang w:val="en-US" w:eastAsia="zh-CN" w:bidi="ar-SA"/>
              </w:rPr>
              <w:t>12</w:t>
            </w:r>
          </w:p>
        </w:tc>
        <w:tc>
          <w:tcPr>
            <w:tcW w:w="178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5"/>
            <w:noWrap w:val="0"/>
            <w:vAlign w:val="center"/>
          </w:tcPr>
          <w:p>
            <w:pPr>
              <w:pStyle w:val="8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hint="eastAsia" w:ascii="宋体"/>
                <w:sz w:val="21"/>
                <w:szCs w:val="21"/>
              </w:rPr>
              <w:t>基本合格，不必再次评审。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8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9"/>
            <w:noWrap w:val="0"/>
            <w:vAlign w:val="center"/>
          </w:tcPr>
          <w:p>
            <w:pPr>
              <w:pStyle w:val="9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hint="default" w:ascii="宋体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lang w:val="en-US" w:eastAsia="zh-CN"/>
              </w:rPr>
              <w:t>翁荣坡、陶睿、惠泽石、冉富银、黄施琴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2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黑体" w:hAnsi="Arial" w:eastAsia="黑体" w:cs="Times New Roman"/>
                <w:b/>
                <w:sz w:val="24"/>
              </w:rPr>
              <w:t>评审意见执行情况</w:t>
            </w:r>
          </w:p>
        </w:tc>
        <w:tc>
          <w:tcPr>
            <w:tcW w:w="7963" w:type="dxa"/>
            <w:gridSpan w:val="9"/>
            <w:noWrap w:val="0"/>
            <w:vAlign w:val="top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i w:val="0"/>
                <w:iCs w:val="0"/>
                <w:color w:val="auto"/>
                <w:sz w:val="24"/>
              </w:rPr>
            </w:pPr>
            <w:r>
              <w:rPr>
                <w:rFonts w:hint="eastAsia" w:ascii="宋体" w:hAnsi="Times New Roman"/>
                <w:i w:val="0"/>
                <w:iCs w:val="0"/>
                <w:color w:val="auto"/>
                <w:sz w:val="18"/>
              </w:rPr>
              <w:t>已按评审意见进行了正确的修改。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1"/>
                <w:szCs w:val="21"/>
              </w:rPr>
              <w:t>审核人：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杨辉</w:t>
            </w:r>
            <w:r>
              <w:rPr>
                <w:rFonts w:hint="eastAsia" w:ascii="宋体"/>
                <w:sz w:val="24"/>
              </w:rPr>
              <w:t>　202</w:t>
            </w:r>
            <w:r>
              <w:rPr>
                <w:rFonts w:hint="eastAsia" w:ascii="宋体"/>
                <w:sz w:val="24"/>
                <w:lang w:val="en-US" w:eastAsia="zh-CN"/>
              </w:rPr>
              <w:t>3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11980" w:hRule="atLeast"/>
        </w:trPr>
        <w:tc>
          <w:tcPr>
            <w:tcW w:w="9015" w:type="dxa"/>
            <w:gridSpan w:val="9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5"/>
              <w:jc w:val="left"/>
              <w:rPr>
                <w:rFonts w:hint="eastAsia" w:cs="Arial"/>
                <w:b w:val="0"/>
                <w:bCs w:val="0"/>
                <w:sz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时间：1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/>
                <w:sz w:val="21"/>
                <w:szCs w:val="21"/>
              </w:rPr>
              <w:t>月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/>
                <w:sz w:val="21"/>
                <w:szCs w:val="21"/>
              </w:rPr>
              <w:t xml:space="preserve">日下午13:00开始    </w:t>
            </w:r>
          </w:p>
          <w:p>
            <w:pPr>
              <w:rPr>
                <w:rFonts w:hint="eastAsia" w:asci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sz w:val="21"/>
                <w:szCs w:val="21"/>
              </w:rPr>
              <w:t>参与人员：</w:t>
            </w:r>
            <w:r>
              <w:rPr>
                <w:rFonts w:hint="eastAsia" w:ascii="宋体" w:hAnsi="Times New Roman"/>
                <w:sz w:val="21"/>
                <w:lang w:val="en-US" w:eastAsia="zh-CN"/>
              </w:rPr>
              <w:t>翁荣坡、陶睿、惠泽石、冉富银、黄施琴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会议记录如下：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1.本阶段内所有的项目问题已经关闭。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2.本阶段内所有的同行评审问题已经关闭。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4.设计阶段完成了系统架构设计和数据模型（CDM,PDM和数据库设计说明书），在经过评审后完善了这2个文档。在编制分析模型和设计模型时，将其分解</w:t>
            </w:r>
            <w:r>
              <w:rPr>
                <w:rFonts w:hint="eastAsia" w:ascii="宋体" w:hAnsi="Arial" w:eastAsia="宋体" w:cs="Times New Roman"/>
                <w:sz w:val="21"/>
                <w:szCs w:val="21"/>
              </w:rPr>
              <w:t>成</w:t>
            </w: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zh-CN"/>
              </w:rPr>
              <w:t>游客投诉管理</w:t>
            </w:r>
            <w:r>
              <w:rPr>
                <w:rFonts w:hint="eastAsia" w:ascii="宋体" w:hAnsi="Arial" w:eastAsia="宋体" w:cs="Times New Roman"/>
                <w:sz w:val="21"/>
                <w:szCs w:val="21"/>
              </w:rPr>
              <w:t>、</w:t>
            </w: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zh-CN"/>
              </w:rPr>
              <w:t>酒店查询管理</w:t>
            </w:r>
            <w:r>
              <w:rPr>
                <w:rFonts w:hint="eastAsia" w:ascii="宋体" w:hAnsi="Arial" w:eastAsia="宋体" w:cs="Times New Roman"/>
                <w:sz w:val="21"/>
                <w:szCs w:val="21"/>
              </w:rPr>
              <w:t>、</w:t>
            </w: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zh-CN"/>
              </w:rPr>
              <w:t>酒店营销管理</w:t>
            </w:r>
            <w:r>
              <w:rPr>
                <w:rFonts w:hint="eastAsia" w:ascii="宋体" w:hAnsi="Arial" w:eastAsia="宋体" w:cs="Times New Roman"/>
                <w:sz w:val="21"/>
                <w:szCs w:val="21"/>
              </w:rPr>
              <w:t>、</w:t>
            </w: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zh-CN"/>
              </w:rPr>
              <w:t>旅游景区管理</w:t>
            </w:r>
            <w:r>
              <w:rPr>
                <w:rFonts w:hint="eastAsia" w:ascii="宋体" w:hAnsi="Arial" w:eastAsia="宋体" w:cs="Times New Roman"/>
                <w:sz w:val="21"/>
                <w:szCs w:val="21"/>
              </w:rPr>
              <w:t>、</w:t>
            </w: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zh-CN"/>
              </w:rPr>
              <w:t>旅游路线管理</w:t>
            </w:r>
            <w:r>
              <w:rPr>
                <w:rFonts w:hint="eastAsia" w:ascii="宋体" w:hAnsi="Arial" w:eastAsia="宋体" w:cs="Times New Roman"/>
                <w:sz w:val="21"/>
                <w:szCs w:val="21"/>
              </w:rPr>
              <w:t>、平台人员管理</w:t>
            </w:r>
            <w:r>
              <w:rPr>
                <w:rFonts w:hint="eastAsia" w:ascii="宋体" w:hAnsi="Arial" w:eastAsia="宋体" w:cs="Times New Roman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Arial" w:eastAsia="宋体" w:cs="Times New Roman"/>
                <w:sz w:val="21"/>
                <w:szCs w:val="21"/>
              </w:rPr>
              <w:t>个分模块，并按照计划在</w:t>
            </w:r>
            <w:r>
              <w:rPr>
                <w:rFonts w:hint="eastAsia" w:ascii="宋体" w:hAnsi="Arial" w:cs="Times New Roman"/>
                <w:sz w:val="21"/>
                <w:szCs w:val="21"/>
                <w:lang w:val="en-US" w:eastAsia="zh-CN"/>
              </w:rPr>
              <w:t>11月12</w:t>
            </w:r>
            <w:r>
              <w:rPr>
                <w:rFonts w:hint="eastAsia" w:ascii="宋体" w:hAnsi="Arial" w:eastAsia="宋体" w:cs="Times New Roman"/>
                <w:sz w:val="21"/>
                <w:szCs w:val="21"/>
              </w:rPr>
              <w:t>日对其进行了评审。下一阶段继续按照计划进行工作。没有改变项</w:t>
            </w:r>
            <w:r>
              <w:rPr>
                <w:rFonts w:hint="eastAsia" w:ascii="宋体"/>
                <w:sz w:val="21"/>
                <w:szCs w:val="21"/>
              </w:rPr>
              <w:t>目结项的日期。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pStyle w:val="2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总结：此里程碑没有超出项目开发计划中定义的控制阈值</w:t>
            </w:r>
          </w:p>
          <w:p>
            <w:pPr>
              <w:pStyle w:val="2"/>
              <w:ind w:left="0"/>
              <w:rPr>
                <w:rFonts w:hint="eastAsia"/>
              </w:rPr>
            </w:pPr>
          </w:p>
          <w:p>
            <w:pPr>
              <w:pStyle w:val="2"/>
              <w:ind w:left="0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wordWrap w:val="0"/>
        <w:jc w:val="right"/>
        <w:rPr>
          <w:rFonts w:hint="eastAsia"/>
        </w:rPr>
      </w:pPr>
    </w:p>
    <w:p>
      <w:pPr>
        <w:ind w:firstLine="3120" w:firstLineChars="1300"/>
        <w:rPr>
          <w:rFonts w:hint="eastAsia"/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lang w:val="en-US" w:eastAsia="zh-CN"/>
        </w:rPr>
        <w:t>冉富银</w:t>
      </w:r>
      <w:r>
        <w:rPr>
          <w:rFonts w:hint="eastAsia"/>
          <w:sz w:val="24"/>
        </w:rPr>
        <w:t xml:space="preserve">      第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>
      <w:pPr>
        <w:ind w:firstLine="3120" w:firstLineChars="1300"/>
        <w:rPr>
          <w:rFonts w:hint="eastAsia"/>
          <w:sz w:val="24"/>
        </w:rPr>
      </w:pPr>
    </w:p>
    <w:p>
      <w:pPr>
        <w:ind w:firstLine="3120" w:firstLineChars="1300"/>
        <w:rPr>
          <w:rFonts w:hint="eastAsia"/>
          <w:sz w:val="24"/>
        </w:rPr>
      </w:pPr>
    </w:p>
    <w:p>
      <w:pPr>
        <w:ind w:firstLine="3120" w:firstLineChars="1300"/>
        <w:rPr>
          <w:rFonts w:hint="eastAsia"/>
          <w:sz w:val="24"/>
        </w:rPr>
      </w:pPr>
    </w:p>
    <w:p>
      <w:pPr>
        <w:ind w:firstLine="3120" w:firstLineChars="1300"/>
        <w:rPr>
          <w:rFonts w:hint="eastAsia"/>
          <w:sz w:val="24"/>
        </w:rPr>
      </w:pPr>
    </w:p>
    <w:p>
      <w:pPr>
        <w:pStyle w:val="12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6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ascii="宋体"/>
              </w:rPr>
            </w:pPr>
            <w:r>
              <w:rPr>
                <w:rFonts w:hint="eastAsia" w:hAnsi="宋体"/>
                <w:iCs/>
                <w:lang w:val="en-US" w:eastAsia="zh-CN"/>
              </w:rPr>
              <w:t>翁荣坡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ascii="宋体"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第四组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王强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惠泽石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ascii="宋体"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第四组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胡娇阳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冉富银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ascii="宋体"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第四组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赖世文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黄施琴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ascii="宋体"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第四组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肖洪亮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5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陶睿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ascii="宋体"/>
              </w:rPr>
            </w:pPr>
            <w:r>
              <w:rPr>
                <w:rFonts w:hint="eastAsia" w:hAnsi="宋体"/>
                <w:iCs/>
              </w:rPr>
              <w:t>PPQA工程师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第四组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肖晶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角色可以是开发者、PPQA、评审员、记录员、评审组织者、管理人员、客户等，角色名应当反映在评审会议中担任的职责。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ZTc4ZjAyMWQzZjllM2FkNTJjMjkzNGYyYjRiNWEifQ=="/>
  </w:docVars>
  <w:rsids>
    <w:rsidRoot w:val="00000000"/>
    <w:rsid w:val="13132A83"/>
    <w:rsid w:val="1DBF595A"/>
    <w:rsid w:val="3E4C2CE9"/>
    <w:rsid w:val="4C593040"/>
    <w:rsid w:val="5C65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keepLines/>
      <w:spacing w:before="40" w:after="40"/>
      <w:ind w:left="720"/>
    </w:pPr>
  </w:style>
  <w:style w:type="paragraph" w:styleId="3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4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5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customStyle="1" w:styleId="8">
    <w:name w:val="Figure edge"/>
    <w:basedOn w:val="1"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9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10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11">
    <w:name w:val="Tabletext"/>
    <w:basedOn w:val="1"/>
    <w:qFormat/>
    <w:uiPriority w:val="0"/>
    <w:rPr>
      <w:rFonts w:ascii="Arial" w:hAnsi="Arial"/>
      <w:snapToGrid w:val="0"/>
    </w:rPr>
  </w:style>
  <w:style w:type="paragraph" w:customStyle="1" w:styleId="12">
    <w:name w:val="附录"/>
    <w:basedOn w:val="1"/>
    <w:uiPriority w:val="0"/>
    <w:rPr>
      <w:b/>
      <w:bCs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2023-11-13T06:42:00Z</dcterms:created>
  <dc:creator>Lenovo</dc:creator>
  <cp:lastModifiedBy>孤心泪。</cp:lastModifiedBy>
  <dcterms:modified xsi:type="dcterms:W3CDTF">2023-11-13T07:04:42Z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9D25CA50415A47F4A6F9DC9818BBBF2A_12</vt:lpwstr>
  </property>
</Properties>
</file>