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Times New Roman" w:cs="Times New Roman" w:eastAsia="Times New Roman" w:hAnsi="Times New Roman"/>
        </w:rPr>
      </w:pPr>
      <w:bookmarkStart w:colFirst="0" w:colLast="0" w:name="_93ji5kgubmqt" w:id="0"/>
      <w:bookmarkEnd w:id="0"/>
      <w:r w:rsidDel="00000000" w:rsidR="00000000" w:rsidRPr="00000000">
        <w:rPr>
          <w:rFonts w:ascii="Times New Roman" w:cs="Times New Roman" w:eastAsia="Times New Roman" w:hAnsi="Times New Roman"/>
          <w:b w:val="1"/>
          <w:sz w:val="54"/>
          <w:szCs w:val="54"/>
          <w:rtl w:val="0"/>
        </w:rPr>
        <w:t xml:space="preserve">Report</w:t>
      </w:r>
      <w:r w:rsidDel="00000000" w:rsidR="00000000" w:rsidRPr="00000000">
        <w:rPr>
          <w:rFonts w:ascii="Times New Roman" w:cs="Times New Roman" w:eastAsia="Times New Roman" w:hAnsi="Times New Roman"/>
          <w:b w:val="1"/>
          <w:sz w:val="54"/>
          <w:szCs w:val="54"/>
          <w:rtl w:val="0"/>
        </w:rPr>
        <w:t xml:space="preserve"> of Machine Learning Regression Models for Predicting House Sale Prices </w:t>
      </w:r>
      <w:r w:rsidDel="00000000" w:rsidR="00000000" w:rsidRPr="00000000">
        <w:rPr>
          <w:rFonts w:ascii="Times New Roman" w:cs="Times New Roman" w:eastAsia="Times New Roman" w:hAnsi="Times New Roman"/>
          <w:sz w:val="24"/>
          <w:szCs w:val="24"/>
          <w:rtl w:val="0"/>
        </w:rPr>
        <w:t xml:space="preserve">By Huihao Xing, </w:t>
      </w:r>
      <w:r w:rsidDel="00000000" w:rsidR="00000000" w:rsidRPr="00000000">
        <w:rPr>
          <w:rFonts w:ascii="Times New Roman" w:cs="Times New Roman" w:eastAsia="Times New Roman" w:hAnsi="Times New Roman"/>
          <w:sz w:val="24"/>
          <w:szCs w:val="24"/>
          <w:highlight w:val="white"/>
          <w:rtl w:val="0"/>
        </w:rPr>
        <w:t xml:space="preserve">Wenyu Chen, Joshua Lim</w:t>
      </w:r>
      <w:r w:rsidDel="00000000" w:rsidR="00000000" w:rsidRPr="00000000">
        <w:rPr>
          <w:rtl w:val="0"/>
        </w:rPr>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1iwwj7p49ylm" w:id="1"/>
      <w:bookmarkEnd w:id="1"/>
      <w:r w:rsidDel="00000000" w:rsidR="00000000" w:rsidRPr="00000000">
        <w:rPr>
          <w:rFonts w:ascii="Times New Roman" w:cs="Times New Roman" w:eastAsia="Times New Roman" w:hAnsi="Times New Roman"/>
          <w:b w:val="1"/>
          <w:sz w:val="34"/>
          <w:szCs w:val="34"/>
          <w:rtl w:val="0"/>
        </w:rPr>
        <w:t xml:space="preserve">Problem 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predict house sale prices based on various features provided in the dataset. The dataset encompasses 81 columns, including the target variable "SalePrice." The goal is to construct a regression model that accurately predicts house prices.</w:t>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5qlkbbiro4ae" w:id="2"/>
      <w:bookmarkEnd w:id="2"/>
      <w:r w:rsidDel="00000000" w:rsidR="00000000" w:rsidRPr="00000000">
        <w:rPr>
          <w:rFonts w:ascii="Times New Roman" w:cs="Times New Roman" w:eastAsia="Times New Roman" w:hAnsi="Times New Roman"/>
          <w:b w:val="1"/>
          <w:sz w:val="34"/>
          <w:szCs w:val="34"/>
          <w:rtl w:val="0"/>
        </w:rPr>
        <w:t xml:space="preserve">Exploratory Data Analysis (EDA)</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3"/>
          <w:szCs w:val="33"/>
        </w:rPr>
      </w:pPr>
      <w:bookmarkStart w:colFirst="0" w:colLast="0" w:name="_dltw0dftk56i" w:id="3"/>
      <w:bookmarkEnd w:id="3"/>
      <w:r w:rsidDel="00000000" w:rsidR="00000000" w:rsidRPr="00000000">
        <w:rPr>
          <w:rFonts w:ascii="Times New Roman" w:cs="Times New Roman" w:eastAsia="Times New Roman" w:hAnsi="Times New Roman"/>
          <w:b w:val="1"/>
          <w:color w:val="000000"/>
          <w:sz w:val="33"/>
          <w:szCs w:val="33"/>
          <w:rtl w:val="0"/>
        </w:rPr>
        <w:t xml:space="preserve">Data Loading and Inspection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began by loading the dataset using the pandas library. The initial dataset contains 81 columns, including the target variable "SalePrice." A quick examination of the data revealed missing values in some columns.</w:t>
      </w:r>
      <w:r w:rsidDel="00000000" w:rsidR="00000000" w:rsidRPr="00000000">
        <w:rPr>
          <w:rFonts w:ascii="Times New Roman" w:cs="Times New Roman" w:eastAsia="Times New Roman" w:hAnsi="Times New Roman"/>
          <w:sz w:val="24"/>
          <w:szCs w:val="24"/>
          <w:rtl w:val="0"/>
        </w:rPr>
        <w:t xml:space="preserve"> A heatmap was used to identify missing values in certain columns and to explore relationships between variables.</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3"/>
          <w:szCs w:val="33"/>
        </w:rPr>
      </w:pPr>
      <w:bookmarkStart w:colFirst="0" w:colLast="0" w:name="_nruo509hc5zs" w:id="4"/>
      <w:bookmarkEnd w:id="4"/>
      <w:r w:rsidDel="00000000" w:rsidR="00000000" w:rsidRPr="00000000">
        <w:rPr>
          <w:rFonts w:ascii="Times New Roman" w:cs="Times New Roman" w:eastAsia="Times New Roman" w:hAnsi="Times New Roman"/>
          <w:b w:val="1"/>
          <w:color w:val="000000"/>
          <w:sz w:val="33"/>
          <w:szCs w:val="33"/>
          <w:rtl w:val="0"/>
        </w:rPr>
        <w:t xml:space="preserve">Data Cleaning and Preprocessing</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focused on handling missing values. Columns with a high percentage of missing values were dropped, and categorical columns were one-hot encoded to prepare the data for machine learning models.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Steps:</w:t>
      </w:r>
    </w:p>
    <w:p w:rsidR="00000000" w:rsidDel="00000000" w:rsidP="00000000" w:rsidRDefault="00000000" w:rsidRPr="00000000" w14:paraId="0000000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Dropped columns with high missing values (missing percentage greater than 45%).</w:t>
      </w:r>
    </w:p>
    <w:p w:rsidR="00000000" w:rsidDel="00000000" w:rsidP="00000000" w:rsidRDefault="00000000" w:rsidRPr="00000000" w14:paraId="0000000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One-hot encoded categorical columns.</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3"/>
          <w:szCs w:val="33"/>
        </w:rPr>
      </w:pPr>
      <w:bookmarkStart w:colFirst="0" w:colLast="0" w:name="_kt2wh3hia3kh" w:id="5"/>
      <w:bookmarkEnd w:id="5"/>
      <w:r w:rsidDel="00000000" w:rsidR="00000000" w:rsidRPr="00000000">
        <w:rPr>
          <w:rFonts w:ascii="Times New Roman" w:cs="Times New Roman" w:eastAsia="Times New Roman" w:hAnsi="Times New Roman"/>
          <w:b w:val="1"/>
          <w:color w:val="000000"/>
          <w:sz w:val="33"/>
          <w:szCs w:val="33"/>
          <w:rtl w:val="0"/>
        </w:rPr>
        <w:t xml:space="preserve">Data Visualization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visualization techniques, pair plots, and correlation matrices were employed to identify significant features.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Insights:</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Features like "OverallQual," "GrLivArea," and "GarageCars" exhibit strong correlations with "SalePrice."</w:t>
      </w:r>
    </w:p>
    <w:p w:rsidR="00000000" w:rsidDel="00000000" w:rsidP="00000000" w:rsidRDefault="00000000" w:rsidRPr="00000000" w14:paraId="00000010">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miprmfvcry5b" w:id="6"/>
      <w:bookmarkEnd w:id="6"/>
      <w:r w:rsidDel="00000000" w:rsidR="00000000" w:rsidRPr="00000000">
        <w:rPr>
          <w:rFonts w:ascii="Times New Roman" w:cs="Times New Roman" w:eastAsia="Times New Roman" w:hAnsi="Times New Roman"/>
          <w:b w:val="1"/>
          <w:sz w:val="34"/>
          <w:szCs w:val="34"/>
          <w:rtl w:val="0"/>
        </w:rPr>
        <w:t xml:space="preserve">Model Building</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3"/>
          <w:szCs w:val="33"/>
        </w:rPr>
      </w:pPr>
      <w:bookmarkStart w:colFirst="0" w:colLast="0" w:name="_49alzzf0zl0k" w:id="7"/>
      <w:bookmarkEnd w:id="7"/>
      <w:r w:rsidDel="00000000" w:rsidR="00000000" w:rsidRPr="00000000">
        <w:rPr>
          <w:rFonts w:ascii="Times New Roman" w:cs="Times New Roman" w:eastAsia="Times New Roman" w:hAnsi="Times New Roman"/>
          <w:b w:val="1"/>
          <w:color w:val="000000"/>
          <w:sz w:val="33"/>
          <w:szCs w:val="33"/>
          <w:rtl w:val="0"/>
        </w:rPr>
        <w:t xml:space="preserve">Feature Selection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the following features were selected for model training: "GarageArea," "GarageCars," "TotRmsAbvGrd," "GarageYrBlt," "Fireplaces," "BsmtFullBath," "GrLivArea," "TotalBsmtSF," "1stFlrSF," "MasVnrArea," "YearRemodAdd," "YearBuilt," and "OverallQual."</w:t>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3"/>
          <w:szCs w:val="33"/>
        </w:rPr>
      </w:pPr>
      <w:bookmarkStart w:colFirst="0" w:colLast="0" w:name="_4qf175ca4aeb" w:id="8"/>
      <w:bookmarkEnd w:id="8"/>
      <w:r w:rsidDel="00000000" w:rsidR="00000000" w:rsidRPr="00000000">
        <w:rPr>
          <w:rFonts w:ascii="Times New Roman" w:cs="Times New Roman" w:eastAsia="Times New Roman" w:hAnsi="Times New Roman"/>
          <w:b w:val="1"/>
          <w:color w:val="000000"/>
          <w:sz w:val="33"/>
          <w:szCs w:val="33"/>
          <w:rtl w:val="0"/>
        </w:rPr>
        <w:t xml:space="preserve">Model Training</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functioned as our starting point, laying the foundation for comparison within our analysis. In addressing overfitting concerns, lasso regression played a crucial role, leveraging its regularization mechanism by introducing a penalty term to the linear regression objective function. Our focus extended to the exploration of ensemble methods within the context of highly correlated data. Consequently, we proceeded to train five regression models on the dataset:</w:t>
      </w:r>
      <w:r w:rsidDel="00000000" w:rsidR="00000000" w:rsidRPr="00000000">
        <w:rPr>
          <w:rtl w:val="0"/>
        </w:rPr>
      </w:r>
    </w:p>
    <w:p w:rsidR="00000000" w:rsidDel="00000000" w:rsidP="00000000" w:rsidRDefault="00000000" w:rsidRPr="00000000" w14:paraId="0000001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1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Lasso Regression</w:t>
      </w:r>
    </w:p>
    <w:p w:rsidR="00000000" w:rsidDel="00000000" w:rsidP="00000000" w:rsidRDefault="00000000" w:rsidRPr="00000000" w14:paraId="0000001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Bagging Regressor</w:t>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Random Forest Regressor</w:t>
      </w:r>
    </w:p>
    <w:p w:rsidR="00000000" w:rsidDel="00000000" w:rsidP="00000000" w:rsidRDefault="00000000" w:rsidRPr="00000000" w14:paraId="0000001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Gradient Boosting Regressor</w:t>
      </w:r>
    </w:p>
    <w:p w:rsidR="00000000" w:rsidDel="00000000" w:rsidP="00000000" w:rsidRDefault="00000000" w:rsidRPr="00000000" w14:paraId="0000001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2aff0nold4tb" w:id="9"/>
      <w:bookmarkEnd w:id="9"/>
      <w:r w:rsidDel="00000000" w:rsidR="00000000" w:rsidRPr="00000000">
        <w:rPr>
          <w:rFonts w:ascii="Times New Roman" w:cs="Times New Roman" w:eastAsia="Times New Roman" w:hAnsi="Times New Roman"/>
          <w:b w:val="1"/>
          <w:sz w:val="34"/>
          <w:szCs w:val="34"/>
          <w:rtl w:val="0"/>
        </w:rPr>
        <w:t xml:space="preserve">Model Evaluation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w:t>
      </w:r>
      <w:r w:rsidDel="00000000" w:rsidR="00000000" w:rsidRPr="00000000">
        <w:rPr>
          <w:rFonts w:ascii="Times New Roman" w:cs="Times New Roman" w:eastAsia="Times New Roman" w:hAnsi="Times New Roman"/>
          <w:sz w:val="23"/>
          <w:szCs w:val="23"/>
          <w:highlight w:val="white"/>
          <w:rtl w:val="0"/>
        </w:rPr>
        <w:t xml:space="preserve">performance was evaluated based on </w:t>
      </w:r>
      <w:r w:rsidDel="00000000" w:rsidR="00000000" w:rsidRPr="00000000">
        <w:rPr>
          <w:rFonts w:ascii="Times New Roman" w:cs="Times New Roman" w:eastAsia="Times New Roman" w:hAnsi="Times New Roman"/>
          <w:sz w:val="24"/>
          <w:szCs w:val="24"/>
          <w:rtl w:val="0"/>
        </w:rPr>
        <w:t xml:space="preserve"> R-squared,</w:t>
      </w:r>
      <w:r w:rsidDel="00000000" w:rsidR="00000000" w:rsidRPr="00000000">
        <w:rPr>
          <w:rFonts w:ascii="Times New Roman" w:cs="Times New Roman" w:eastAsia="Times New Roman" w:hAnsi="Times New Roman"/>
          <w:sz w:val="23"/>
          <w:szCs w:val="23"/>
          <w:highlight w:val="white"/>
          <w:rtl w:val="0"/>
        </w:rPr>
        <w:t xml:space="preserve"> Mean Absolute Error (MAE), and error ratio.</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1. Performance of Each Model:</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1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R-squared: 0.77</w:t>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(test): 26,531.13</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65.909090909090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Error Ratio (Linear Regression): 0.14075809804329203</w: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Regression:</w:t>
      </w:r>
    </w:p>
    <w:p w:rsidR="00000000" w:rsidDel="00000000" w:rsidP="00000000" w:rsidRDefault="00000000" w:rsidRPr="00000000" w14:paraId="0000002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R-squared: 0.77</w:t>
      </w:r>
    </w:p>
    <w:p w:rsidR="00000000" w:rsidDel="00000000" w:rsidP="00000000" w:rsidRDefault="00000000" w:rsidRPr="00000000" w14:paraId="0000002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(test): 26,531.08</w:t>
      </w:r>
    </w:p>
    <w:p w:rsidR="00000000" w:rsidDel="00000000" w:rsidP="00000000" w:rsidRDefault="00000000" w:rsidRPr="00000000" w14:paraId="00000024">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265.909090909090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Error Ratio (Lasso Regression): 0.1407578105151361</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Regressor:</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(test): 35,704.56</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(train): 33,246.77</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65.909090909090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Error Ratio (Bagging Regressor): 0.18942673978148636</w:t>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Regressor:</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(test): 22,851.70</w:t>
      </w:r>
    </w:p>
    <w:p w:rsidR="00000000" w:rsidDel="00000000" w:rsidP="00000000" w:rsidRDefault="00000000" w:rsidRPr="00000000" w14:paraId="0000002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(train): 12,805.19</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265.909090909090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Error Ratio (Random Forest Regressor): 0.12123726982217185</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Regressor:</w:t>
      </w:r>
    </w:p>
    <w:p w:rsidR="00000000" w:rsidDel="00000000" w:rsidP="00000000" w:rsidRDefault="00000000" w:rsidRPr="00000000" w14:paraId="0000002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(test): 21,607.79</w:t>
      </w:r>
    </w:p>
    <w:p w:rsidR="00000000" w:rsidDel="00000000" w:rsidP="00000000" w:rsidRDefault="00000000" w:rsidRPr="00000000" w14:paraId="0000002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MAE (train): 9,045.27</w:t>
      </w:r>
    </w:p>
    <w:p w:rsidR="00000000" w:rsidDel="00000000" w:rsidP="00000000" w:rsidRDefault="00000000" w:rsidRPr="00000000" w14:paraId="00000030">
      <w:pPr>
        <w:numPr>
          <w:ilvl w:val="0"/>
          <w:numId w:val="8"/>
        </w:numPr>
        <w:pBdr>
          <w:top w:color="d9d9e3" w:space="0" w:sz="0" w:val="none"/>
          <w:left w:color="d9d9e3" w:space="0" w:sz="0" w:val="none"/>
          <w:bottom w:color="d9d9e3" w:space="0" w:sz="0" w:val="none"/>
          <w:right w:color="d9d9e3" w:space="0" w:sz="0" w:val="none"/>
          <w:between w:color="d9d9e3" w:space="0" w:sz="0" w:val="none"/>
        </w:pBdr>
        <w:spacing w:line="265.9090909090909"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highlight w:val="white"/>
          <w:rtl w:val="0"/>
        </w:rPr>
        <w:t xml:space="preserve">Error Ratio (Gradient Boosting Regressor): 0.11463780151343929</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line="265.9090909090909"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color w:val="000000"/>
          <w:sz w:val="24"/>
          <w:szCs w:val="24"/>
        </w:rPr>
      </w:pPr>
      <w:bookmarkStart w:colFirst="0" w:colLast="0" w:name="_lxfcy1qtfizx" w:id="10"/>
      <w:bookmarkEnd w:id="10"/>
      <w:r w:rsidDel="00000000" w:rsidR="00000000" w:rsidRPr="00000000">
        <w:rPr>
          <w:rFonts w:ascii="Times New Roman" w:cs="Times New Roman" w:eastAsia="Times New Roman" w:hAnsi="Times New Roman"/>
          <w:b w:val="1"/>
          <w:color w:val="000000"/>
          <w:sz w:val="33"/>
          <w:szCs w:val="33"/>
          <w:rtl w:val="0"/>
        </w:rPr>
        <w:t xml:space="preserve">2. Why Ensemble Models Outperform Except Bagging:</w:t>
      </w:r>
      <w:r w:rsidDel="00000000" w:rsidR="00000000" w:rsidRPr="00000000">
        <w:rPr>
          <w:rtl w:val="0"/>
        </w:rPr>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Bagging might only be effective if the dataset exhibits significant variability or if the underlying relationships in the data are not captured well by the chosen base models.</w:t>
      </w:r>
    </w:p>
    <w:p w:rsidR="00000000" w:rsidDel="00000000" w:rsidP="00000000" w:rsidRDefault="00000000" w:rsidRPr="00000000" w14:paraId="0000003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color w:val="000000"/>
          <w:sz w:val="33"/>
          <w:szCs w:val="33"/>
        </w:rPr>
      </w:pPr>
      <w:bookmarkStart w:colFirst="0" w:colLast="0" w:name="_e860vpc8t0zy" w:id="11"/>
      <w:bookmarkEnd w:id="11"/>
      <w:r w:rsidDel="00000000" w:rsidR="00000000" w:rsidRPr="00000000">
        <w:rPr>
          <w:rFonts w:ascii="Times New Roman" w:cs="Times New Roman" w:eastAsia="Times New Roman" w:hAnsi="Times New Roman"/>
          <w:b w:val="1"/>
          <w:color w:val="000000"/>
          <w:sz w:val="33"/>
          <w:szCs w:val="33"/>
          <w:rtl w:val="0"/>
        </w:rPr>
        <w:t xml:space="preserve">3. Impact of Feature Selection on Model Performance:</w:t>
      </w:r>
    </w:p>
    <w:p w:rsidR="00000000" w:rsidDel="00000000" w:rsidP="00000000" w:rsidRDefault="00000000" w:rsidRPr="00000000" w14:paraId="00000035">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Feature selection based on correlation graphs and domain knowledge has likely contributed to better model performance.</w:t>
      </w:r>
    </w:p>
    <w:p w:rsidR="00000000" w:rsidDel="00000000" w:rsidP="00000000" w:rsidRDefault="00000000" w:rsidRPr="00000000" w14:paraId="00000036">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However, overfitting in some ensemble models suggests that the selected features may not be perfectly generalizable.</w:t>
      </w:r>
    </w:p>
    <w:p w:rsidR="00000000" w:rsidDel="00000000" w:rsidP="00000000" w:rsidRDefault="00000000" w:rsidRPr="00000000" w14:paraId="00000037">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Further refinement of feature selection and model hyperparameters could enhance overall performance.</w:t>
      </w:r>
      <w:r w:rsidDel="00000000" w:rsidR="00000000" w:rsidRPr="00000000">
        <w:rPr>
          <w:rtl w:val="0"/>
        </w:rPr>
      </w:r>
    </w:p>
    <w:p w:rsidR="00000000" w:rsidDel="00000000" w:rsidP="00000000" w:rsidRDefault="00000000" w:rsidRPr="00000000" w14:paraId="0000003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Times New Roman" w:cs="Times New Roman" w:eastAsia="Times New Roman" w:hAnsi="Times New Roman"/>
          <w:b w:val="1"/>
          <w:sz w:val="34"/>
          <w:szCs w:val="34"/>
        </w:rPr>
      </w:pPr>
      <w:bookmarkStart w:colFirst="0" w:colLast="0" w:name="_86aze3yc70tq" w:id="12"/>
      <w:bookmarkEnd w:id="12"/>
      <w:r w:rsidDel="00000000" w:rsidR="00000000" w:rsidRPr="00000000">
        <w:rPr>
          <w:rFonts w:ascii="Times New Roman" w:cs="Times New Roman" w:eastAsia="Times New Roman" w:hAnsi="Times New Roman"/>
          <w:b w:val="1"/>
          <w:sz w:val="34"/>
          <w:szCs w:val="34"/>
          <w:rtl w:val="0"/>
        </w:rPr>
        <w:t xml:space="preserve">Model Selection Based on A Surprising Result</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Performing Model: Random Forest Model</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outperformed other models, demonstrating the lower Mean Absolute Error on the test dataset (22,851.70) and achieving the highest Kaggle score of 0.15769. </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contrasts with initial our prediction that the Gradient Boosting Model would perform better because of its lowest MAE in the test dataset (21,607.79), and lower rate in error ratio. While the Gradient Boosting Model showed the lowest error ratio during the initial analysis, the Kaggle results did not align with expectations. Consequently, a shift was made to the Random Forest Regressor based on its superior performance on the Kaggle score. Further optimization and hyperparameter tuning can be explored to enhance model performance.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600" w:before="60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600" w:before="60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600" w:before="60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600" w:before="60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600" w:before="600" w:line="48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600" w:before="6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Code, Libraries, and Data Sources</w:t>
      </w:r>
      <w:r w:rsidDel="00000000" w:rsidR="00000000" w:rsidRPr="00000000">
        <w:rPr>
          <w:rtl w:val="0"/>
        </w:rPr>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sources:</w:t>
      </w:r>
    </w:p>
    <w:p w:rsidR="00000000" w:rsidDel="00000000" w:rsidP="00000000" w:rsidRDefault="00000000" w:rsidRPr="00000000" w14:paraId="0000004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Kaggle notebook (Heatmap and </w:t>
      </w:r>
      <w:r w:rsidDel="00000000" w:rsidR="00000000" w:rsidRPr="00000000">
        <w:rPr>
          <w:rFonts w:ascii="Times New Roman" w:cs="Times New Roman" w:eastAsia="Times New Roman" w:hAnsi="Times New Roman"/>
          <w:sz w:val="21"/>
          <w:szCs w:val="21"/>
          <w:rtl w:val="0"/>
        </w:rPr>
        <w:t xml:space="preserve">Scatter plots between 'SalePrice' and correlated variables )</w:t>
      </w:r>
    </w:p>
    <w:p w:rsidR="00000000" w:rsidDel="00000000" w:rsidP="00000000" w:rsidRDefault="00000000" w:rsidRPr="00000000" w14:paraId="0000004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480" w:lineRule="auto"/>
        <w:ind w:left="720" w:hanging="360"/>
        <w:rPr>
          <w:color w:val="000000"/>
        </w:rPr>
      </w:pPr>
      <w:r w:rsidDel="00000000" w:rsidR="00000000" w:rsidRPr="00000000">
        <w:rPr>
          <w:rFonts w:ascii="Times New Roman" w:cs="Times New Roman" w:eastAsia="Times New Roman" w:hAnsi="Times New Roman"/>
          <w:sz w:val="24"/>
          <w:szCs w:val="24"/>
          <w:rtl w:val="0"/>
        </w:rPr>
        <w:t xml:space="preserve">Code Source:</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1"/>
          <w:szCs w:val="21"/>
          <w:rtl w:val="0"/>
        </w:rPr>
        <w:t xml:space="preserve">https://www.kaggle.com/code/pmarcelino/comprehensive-data-exploration-with-python</w:t>
      </w: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sources:</w:t>
      </w:r>
    </w:p>
    <w:p w:rsidR="00000000" w:rsidDel="00000000" w:rsidP="00000000" w:rsidRDefault="00000000" w:rsidRPr="00000000" w14:paraId="0000004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Libraries: pandas, numpy, matplotlib, seaborn, scikit-learn.</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w:t>
      </w:r>
    </w:p>
    <w:p w:rsidR="00000000" w:rsidDel="00000000" w:rsidP="00000000" w:rsidRDefault="00000000" w:rsidRPr="00000000" w14:paraId="0000004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Kaggle Dataset: 'train.csv' and 'test.csv' from House Prices - Advanced Regression Techniques Competition</w:t>
      </w:r>
    </w:p>
    <w:p w:rsidR="00000000" w:rsidDel="00000000" w:rsidP="00000000" w:rsidRDefault="00000000" w:rsidRPr="00000000" w14:paraId="0000004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48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Data Source: </w:t>
      </w:r>
      <w:r w:rsidDel="00000000" w:rsidR="00000000" w:rsidRPr="00000000">
        <w:rPr>
          <w:rFonts w:ascii="Times New Roman" w:cs="Times New Roman" w:eastAsia="Times New Roman" w:hAnsi="Times New Roman"/>
          <w:sz w:val="24"/>
          <w:szCs w:val="24"/>
          <w:rtl w:val="0"/>
        </w:rPr>
        <w:t xml:space="preserve">https://www.kaggle.com/competitions/house-prices-advanced-regression-techniques/data</w:t>
      </w: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600" w:before="600" w:line="480" w:lineRule="auto"/>
        <w:ind w:left="0" w:firstLine="0"/>
        <w:jc w:val="cente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mpetitions/house-prices-advanced-regression-techniqu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