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19BB" w14:textId="5104272E" w:rsidR="005D12CB" w:rsidRPr="002268F5" w:rsidRDefault="002268F5">
      <w:pPr>
        <w:rPr>
          <w:lang w:val="en-US"/>
        </w:rPr>
      </w:pPr>
      <w:r>
        <w:rPr>
          <w:lang w:val="en-US"/>
        </w:rPr>
        <w:t xml:space="preserve">I used </w:t>
      </w:r>
      <w:r w:rsidR="006F6D3E">
        <w:rPr>
          <w:lang w:val="en-US"/>
        </w:rPr>
        <w:t xml:space="preserve">monad as my design </w:t>
      </w:r>
      <w:r>
        <w:rPr>
          <w:lang w:val="en-US"/>
        </w:rPr>
        <w:t>pattern when designing the parser of the shell</w:t>
      </w:r>
      <w:r w:rsidR="0061183D">
        <w:rPr>
          <w:lang w:val="en-US"/>
        </w:rPr>
        <w:t>, in practice, I split the monad into three classes</w:t>
      </w:r>
      <w:r w:rsidR="00D22056">
        <w:rPr>
          <w:lang w:val="en-US"/>
        </w:rPr>
        <w:t>,</w:t>
      </w:r>
      <w:r w:rsidR="00554D02">
        <w:rPr>
          <w:lang w:val="en-US"/>
        </w:rPr>
        <w:t xml:space="preserve"> </w:t>
      </w:r>
    </w:p>
    <w:sectPr w:rsidR="005D12CB" w:rsidRPr="00226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02"/>
    <w:rsid w:val="001A6687"/>
    <w:rsid w:val="002268F5"/>
    <w:rsid w:val="00554D02"/>
    <w:rsid w:val="005D12CB"/>
    <w:rsid w:val="0061183D"/>
    <w:rsid w:val="006F6D3E"/>
    <w:rsid w:val="00784802"/>
    <w:rsid w:val="00D22056"/>
    <w:rsid w:val="00E9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0E2F"/>
  <w15:chartTrackingRefBased/>
  <w15:docId w15:val="{973808AA-0C6B-4254-A7D5-0C753A47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8</cp:revision>
  <dcterms:created xsi:type="dcterms:W3CDTF">2021-10-18T07:22:00Z</dcterms:created>
  <dcterms:modified xsi:type="dcterms:W3CDTF">2021-10-22T14:37:00Z</dcterms:modified>
</cp:coreProperties>
</file>