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变压器等主要电器设备旁站监理记录</w:t>
      </w:r>
      <w:bookmarkEnd w:id="0"/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工程名称：                                                                编号：ZDL-TJPZ-001</w:t>
      </w:r>
    </w:p>
    <w:tbl>
      <w:tblPr>
        <w:tblStyle w:val="3"/>
        <w:tblW w:w="9645" w:type="dxa"/>
        <w:tblInd w:w="10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576"/>
        <w:gridCol w:w="1353"/>
        <w:gridCol w:w="176"/>
        <w:gridCol w:w="788"/>
        <w:gridCol w:w="427"/>
        <w:gridCol w:w="538"/>
        <w:gridCol w:w="617"/>
        <w:gridCol w:w="720"/>
        <w:gridCol w:w="592"/>
        <w:gridCol w:w="19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50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</w:t>
            </w:r>
          </w:p>
        </w:tc>
        <w:tc>
          <w:tcPr>
            <w:tcW w:w="15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ind w:firstLine="210" w:firstLineChars="100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星期</w:t>
            </w: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温度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righ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   ℃</w:t>
            </w:r>
          </w:p>
        </w:tc>
        <w:tc>
          <w:tcPr>
            <w:tcW w:w="72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天气</w:t>
            </w:r>
          </w:p>
        </w:tc>
        <w:tc>
          <w:tcPr>
            <w:tcW w:w="2521" w:type="dxa"/>
            <w:gridSpan w:val="2"/>
            <w:tcBorders>
              <w:tl2br w:val="nil"/>
              <w:tr2bl w:val="nil"/>
            </w:tcBorders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50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监理旁站部位或工序：</w:t>
            </w:r>
          </w:p>
        </w:tc>
        <w:tc>
          <w:tcPr>
            <w:tcW w:w="7140" w:type="dxa"/>
            <w:gridSpan w:val="9"/>
            <w:tcBorders>
              <w:tl2br w:val="nil"/>
              <w:tr2bl w:val="nil"/>
            </w:tcBorders>
          </w:tcPr>
          <w:p>
            <w:pPr>
              <w:ind w:firstLine="840" w:firstLineChars="400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822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旁站监理开始时间：</w:t>
            </w:r>
          </w:p>
        </w:tc>
        <w:tc>
          <w:tcPr>
            <w:tcW w:w="4823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旁站监理结束时间：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center"/>
          </w:tcPr>
          <w:p>
            <w:pPr>
              <w:tabs>
                <w:tab w:val="left" w:pos="2338"/>
              </w:tabs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主要施工机械：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施工机械</w:t>
            </w:r>
          </w:p>
        </w:tc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设备名称</w:t>
            </w:r>
          </w:p>
        </w:tc>
        <w:tc>
          <w:tcPr>
            <w:tcW w:w="192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型号规格</w:t>
            </w:r>
          </w:p>
        </w:tc>
        <w:tc>
          <w:tcPr>
            <w:tcW w:w="192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数量（台或量）</w:t>
            </w: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完好程度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夯实机械</w:t>
            </w:r>
          </w:p>
        </w:tc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运输机械</w:t>
            </w:r>
          </w:p>
        </w:tc>
        <w:tc>
          <w:tcPr>
            <w:tcW w:w="192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5" w:type="dxa"/>
            <w:gridSpan w:val="11"/>
            <w:tcBorders>
              <w:tl2br w:val="nil"/>
              <w:tr2bl w:val="nil"/>
            </w:tcBorders>
          </w:tcPr>
          <w:p>
            <w:pPr>
              <w:numPr>
                <w:ilvl w:val="0"/>
                <w:numId w:val="1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施工企业现场质检人员到岗情况：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现场质检人员：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到岗情况：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自始至终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基本上在现场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很少到岗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未到岗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5" w:type="dxa"/>
            <w:gridSpan w:val="11"/>
            <w:tcBorders>
              <w:tl2br w:val="nil"/>
              <w:tr2bl w:val="nil"/>
            </w:tcBorders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强制性条文及施工方案执行情况：</w:t>
            </w:r>
          </w:p>
          <w:p>
            <w:pPr>
              <w:numPr>
                <w:ilvl w:val="0"/>
                <w:numId w:val="0"/>
              </w:numPr>
              <w:ind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基槽清理、标高符合设计及规范要求；</w:t>
            </w:r>
          </w:p>
          <w:p>
            <w:pPr>
              <w:numPr>
                <w:ilvl w:val="0"/>
                <w:numId w:val="0"/>
              </w:numPr>
              <w:ind w:leftChars="0"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填方土料（土质及含水量）符合设计及强制性条文要求；</w:t>
            </w:r>
          </w:p>
          <w:p>
            <w:pPr>
              <w:numPr>
                <w:ilvl w:val="0"/>
                <w:numId w:val="0"/>
              </w:numPr>
              <w:ind w:leftChars="0"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分层填筑厚度、压实遍数符合设计、施工方案要求；</w:t>
            </w:r>
          </w:p>
          <w:p>
            <w:pPr>
              <w:numPr>
                <w:ilvl w:val="0"/>
                <w:numId w:val="0"/>
              </w:numPr>
              <w:ind w:leftChars="0" w:firstLine="211" w:firstLineChars="1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分层取样频度符合设计要求。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完成工程数量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m³。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6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监理情况：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强制性条文及施工方案执行检查情况：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                                                          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                                                            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见证取样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组（每层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组）；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工程计量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m³；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其他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发现问题：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  <w:t>处理意见：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9645" w:type="dxa"/>
            <w:gridSpan w:val="11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备注：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4" w:hRule="atLeast"/>
        </w:trPr>
        <w:tc>
          <w:tcPr>
            <w:tcW w:w="4822" w:type="dxa"/>
            <w:gridSpan w:val="5"/>
            <w:tcBorders>
              <w:tl2br w:val="nil"/>
              <w:tr2bl w:val="nil"/>
            </w:tcBorders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项目经理部（章）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</w:t>
            </w: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质检员（签字）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</w:t>
            </w:r>
          </w:p>
        </w:tc>
        <w:tc>
          <w:tcPr>
            <w:tcW w:w="4823" w:type="dxa"/>
            <w:gridSpan w:val="6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项目监理机构（章）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旁站监理人员（签字）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</w:t>
            </w:r>
          </w:p>
          <w:p>
            <w:pPr>
              <w:ind w:left="2633" w:leftChars="1254" w:firstLine="1050" w:firstLineChars="50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17" w:right="850" w:bottom="113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D28C9F8"/>
    <w:multiLevelType w:val="singleLevel"/>
    <w:tmpl w:val="AD28C9F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9A617A4"/>
    <w:multiLevelType w:val="singleLevel"/>
    <w:tmpl w:val="D9A617A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031AD"/>
    <w:rsid w:val="0A8D6217"/>
    <w:rsid w:val="0B370749"/>
    <w:rsid w:val="2B435681"/>
    <w:rsid w:val="2CBC798B"/>
    <w:rsid w:val="347B6A1E"/>
    <w:rsid w:val="44C64C64"/>
    <w:rsid w:val="4EDA27D5"/>
    <w:rsid w:val="511F22C4"/>
    <w:rsid w:val="55F5231F"/>
    <w:rsid w:val="57DC0A53"/>
    <w:rsid w:val="604D1731"/>
    <w:rsid w:val="6449171F"/>
    <w:rsid w:val="65347336"/>
    <w:rsid w:val="6C30005F"/>
    <w:rsid w:val="720B2511"/>
    <w:rsid w:val="7425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　　　　　　　</cp:lastModifiedBy>
  <dcterms:modified xsi:type="dcterms:W3CDTF">2020-03-06T07:30:41Z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