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24B61" w14:textId="77777777" w:rsidR="009707C2" w:rsidRDefault="009707C2" w:rsidP="00E47499">
      <w:pPr>
        <w:ind w:firstLine="708"/>
      </w:pPr>
      <w:r>
        <w:t>Em relação ao aumento de vaga home office acredito que tenha beneficiado a vida de muitos trabalhadores, pois com ele muitos ficam em sua casa trabalhando e ao mesmo tempo ficam com sua família, não deixando de ter responsabilidade no trabalho.</w:t>
      </w:r>
    </w:p>
    <w:p w14:paraId="471A69B2" w14:textId="69441BF1" w:rsidR="009707C2" w:rsidRDefault="009707C2" w:rsidP="00E47499">
      <w:pPr>
        <w:ind w:firstLine="708"/>
      </w:pPr>
      <w:r>
        <w:t xml:space="preserve">É algo que veio para ajudar tanto o trabalho como o empresário, pois não </w:t>
      </w:r>
      <w:r w:rsidR="002F664C">
        <w:t>há custo para manter o funcionário presencialmente.</w:t>
      </w:r>
    </w:p>
    <w:p w14:paraId="21643F47" w14:textId="1DDC5266" w:rsidR="00E47499" w:rsidRDefault="002F664C" w:rsidP="00E47499">
      <w:pPr>
        <w:ind w:firstLine="708"/>
      </w:pPr>
      <w:r>
        <w:t xml:space="preserve">Podendo apresentar desafio para o </w:t>
      </w:r>
      <w:r w:rsidR="009707C2">
        <w:t>funcionário</w:t>
      </w:r>
      <w:r>
        <w:t>, um veterano na empresa pode estranhar a forma de trabalho, não se adaptando a mesma. Em um novato isso possa ser diferente estando em dia com a tecnologia.</w:t>
      </w:r>
    </w:p>
    <w:p w14:paraId="2B2EF6BF" w14:textId="0876881C" w:rsidR="009707C2" w:rsidRDefault="009707C2" w:rsidP="00E47499">
      <w:pPr>
        <w:ind w:firstLine="708"/>
      </w:pPr>
      <w:r>
        <w:t>Por conta do lockdown da pandemia empresas precisavam ser fechadas pois não podiam ter risco. Nisso apareceu algo que já estava no mercado a algum tempo, no caso home office o funcionário estaria trabalhando em sua casa sem risco e a empresa não sofreria processos por conta do isolamento.</w:t>
      </w:r>
    </w:p>
    <w:p w14:paraId="14210F90" w14:textId="282F1A49" w:rsidR="009707C2" w:rsidRDefault="009707C2" w:rsidP="00E47499">
      <w:r>
        <w:tab/>
        <w:t xml:space="preserve">Essa volta repentina ao presencial possa ser exaustiva para o funcionário, </w:t>
      </w:r>
      <w:r w:rsidR="002F664C">
        <w:t>ele</w:t>
      </w:r>
      <w:r>
        <w:t xml:space="preserve"> pode morar longe com o processo de ida e volta possa ser cansativo com o tempo, ou funções qu</w:t>
      </w:r>
      <w:r w:rsidR="002F664C">
        <w:t xml:space="preserve">e podem ser remapeadas para home office, pois é algo que possa ser feito de longe sem a necessidade de estar no escritório. </w:t>
      </w:r>
    </w:p>
    <w:p w14:paraId="32392D2E" w14:textId="00898945" w:rsidR="00441632" w:rsidRDefault="00441632"/>
    <w:p w14:paraId="29A7B831" w14:textId="1CF547DF" w:rsidR="009B33BD" w:rsidRDefault="009B33BD">
      <w:r>
        <w:t>Feito no NETBEANS</w:t>
      </w:r>
      <w:r>
        <w:br/>
        <w:t>É só descompactar o arquivo, indo para “</w:t>
      </w:r>
      <w:r w:rsidRPr="009B33BD">
        <w:t>src</w:t>
      </w:r>
      <w:r>
        <w:t>&gt;nomereferente&gt;</w:t>
      </w:r>
      <w:r w:rsidRPr="009B33BD">
        <w:t>pkg1</w:t>
      </w:r>
      <w:r>
        <w:t>”, feito isso é só abrir o arquivo pelo programa é testar</w:t>
      </w:r>
    </w:p>
    <w:p w14:paraId="0BE8B0D7" w14:textId="77777777" w:rsidR="00441632" w:rsidRDefault="00441632"/>
    <w:p w14:paraId="0C79A986" w14:textId="77777777" w:rsidR="00441632" w:rsidRDefault="00441632"/>
    <w:p w14:paraId="099F9611" w14:textId="77777777" w:rsidR="00441632" w:rsidRDefault="00441632"/>
    <w:p w14:paraId="7D98BB63" w14:textId="77777777" w:rsidR="00441632" w:rsidRDefault="00441632"/>
    <w:p w14:paraId="7A32D143" w14:textId="77777777" w:rsidR="00441632" w:rsidRDefault="00441632"/>
    <w:p w14:paraId="40D69C59" w14:textId="77777777" w:rsidR="00441632" w:rsidRDefault="00441632"/>
    <w:p w14:paraId="134102B9" w14:textId="77777777" w:rsidR="00441632" w:rsidRDefault="00441632"/>
    <w:p w14:paraId="127443FC" w14:textId="77777777" w:rsidR="00441632" w:rsidRDefault="00441632"/>
    <w:p w14:paraId="493FB430" w14:textId="77777777" w:rsidR="00441632" w:rsidRDefault="00441632"/>
    <w:p w14:paraId="435C97C8" w14:textId="77777777" w:rsidR="00441632" w:rsidRDefault="00441632"/>
    <w:p w14:paraId="3DC84A25" w14:textId="77777777" w:rsidR="00441632" w:rsidRDefault="00441632"/>
    <w:p w14:paraId="4174D4AB" w14:textId="77777777" w:rsidR="00441632" w:rsidRDefault="00441632"/>
    <w:p w14:paraId="19993477" w14:textId="77777777" w:rsidR="00441632" w:rsidRDefault="00441632"/>
    <w:p w14:paraId="22323160" w14:textId="1F67258C" w:rsidR="00AA15A7" w:rsidRDefault="00AA15A7" w:rsidP="00441632">
      <w:pPr>
        <w:ind w:firstLine="708"/>
        <w:jc w:val="center"/>
      </w:pPr>
      <w:r>
        <w:t>Técnica</w:t>
      </w:r>
      <w:r w:rsidR="00441632">
        <w:t xml:space="preserve">: </w:t>
      </w:r>
    </w:p>
    <w:p w14:paraId="7A9CF3FB" w14:textId="77777777" w:rsidR="00AA15A7" w:rsidRDefault="00AA15A7" w:rsidP="00441632">
      <w:pPr>
        <w:pStyle w:val="SemEspaamento"/>
      </w:pPr>
      <w:r>
        <w:t>1) Observe o trecho de código abaixo: int INDICE = 13, SOMA = 0, K = 0;</w:t>
      </w:r>
    </w:p>
    <w:p w14:paraId="7248E8A7" w14:textId="77777777" w:rsidR="00AA15A7" w:rsidRDefault="00AA15A7" w:rsidP="00441632">
      <w:pPr>
        <w:pStyle w:val="SemEspaamento"/>
      </w:pPr>
      <w:r>
        <w:t>Enquanto K &lt; INDICE faça { K = K + 1; SOMA = SOMA + K; }</w:t>
      </w:r>
    </w:p>
    <w:p w14:paraId="72125443" w14:textId="77777777" w:rsidR="00AA15A7" w:rsidRDefault="00AA15A7" w:rsidP="00441632">
      <w:pPr>
        <w:pStyle w:val="SemEspaamento"/>
      </w:pPr>
      <w:r>
        <w:t>Imprimir(SOMA);</w:t>
      </w:r>
    </w:p>
    <w:p w14:paraId="44378972" w14:textId="718F86D2" w:rsidR="000F6CC8" w:rsidRDefault="00AA15A7" w:rsidP="00441632">
      <w:pPr>
        <w:pStyle w:val="SemEspaamento"/>
      </w:pPr>
      <w:r>
        <w:t>Ao final do processamento, qual será o valor da variável SOMA?</w:t>
      </w:r>
    </w:p>
    <w:p w14:paraId="21A0C50A" w14:textId="77777777" w:rsidR="00AA15A7" w:rsidRDefault="00AA15A7" w:rsidP="00441632">
      <w:pPr>
        <w:pStyle w:val="SemEspaamento"/>
      </w:pPr>
    </w:p>
    <w:p w14:paraId="2FB3D651" w14:textId="77777777" w:rsidR="00AA15A7" w:rsidRDefault="00AA15A7" w:rsidP="00441632">
      <w:pPr>
        <w:pStyle w:val="SemEspaamento"/>
      </w:pPr>
      <w:r>
        <w:t>2) Dado a sequência de Fibonacci, onde se inicia por 0 e 1 e o próximo valor sempre será a soma dos 2 valores anteriores (exemplo: 0, 1, 1, 2, 3, 5, 8, 13, 21, 34...), escreva um programa na linguagem que desejar onde, informado um número, ele calcule a sequência de Fibonacci e retorne uma mensagem avisando se o número informado pertence ou não a sequência.</w:t>
      </w:r>
    </w:p>
    <w:p w14:paraId="2131B86B" w14:textId="77777777" w:rsidR="00AA15A7" w:rsidRDefault="00AA15A7" w:rsidP="00441632">
      <w:pPr>
        <w:pStyle w:val="SemEspaamento"/>
      </w:pPr>
    </w:p>
    <w:p w14:paraId="0B7CB64B" w14:textId="77777777" w:rsidR="00AA15A7" w:rsidRDefault="00AA15A7" w:rsidP="00441632">
      <w:pPr>
        <w:pStyle w:val="SemEspaamento"/>
      </w:pPr>
      <w:r>
        <w:t>IMPORTANTE: Esse número pode ser informado através de qualquer entrada de sua preferência ou pode ser previamente definido no código;</w:t>
      </w:r>
    </w:p>
    <w:p w14:paraId="4A6A116B" w14:textId="3E099396" w:rsidR="000F6CC8" w:rsidRDefault="000F6CC8" w:rsidP="00441632">
      <w:pPr>
        <w:pStyle w:val="SemEspaamento"/>
      </w:pPr>
    </w:p>
    <w:p w14:paraId="62B3ABBA" w14:textId="77777777" w:rsidR="00AA15A7" w:rsidRDefault="00AA15A7" w:rsidP="00441632">
      <w:pPr>
        <w:pStyle w:val="SemEspaamento"/>
      </w:pPr>
    </w:p>
    <w:p w14:paraId="622B1C39" w14:textId="77777777" w:rsidR="00AA15A7" w:rsidRDefault="00AA15A7" w:rsidP="00441632">
      <w:pPr>
        <w:pStyle w:val="SemEspaamento"/>
      </w:pPr>
      <w:r>
        <w:t>3) Dado um vetor que guarda o valor de faturamento diário de uma distribuidora, faça um programa, na linguagem que desejar, que calcule e retorne:</w:t>
      </w:r>
    </w:p>
    <w:p w14:paraId="2AE69531" w14:textId="77777777" w:rsidR="00AA15A7" w:rsidRDefault="00AA15A7" w:rsidP="00441632">
      <w:pPr>
        <w:pStyle w:val="SemEspaamento"/>
      </w:pPr>
      <w:r>
        <w:t>• O menor valor de faturamento ocorrido em um dia do mês;</w:t>
      </w:r>
    </w:p>
    <w:p w14:paraId="6AF65483" w14:textId="77777777" w:rsidR="00AA15A7" w:rsidRDefault="00AA15A7" w:rsidP="00441632">
      <w:pPr>
        <w:pStyle w:val="SemEspaamento"/>
      </w:pPr>
      <w:r>
        <w:t>• O maior valor de faturamento ocorrido em um dia do mês;</w:t>
      </w:r>
    </w:p>
    <w:p w14:paraId="07150C05" w14:textId="77777777" w:rsidR="00AA15A7" w:rsidRDefault="00AA15A7" w:rsidP="00441632">
      <w:pPr>
        <w:pStyle w:val="SemEspaamento"/>
      </w:pPr>
      <w:r>
        <w:t>• Número de dias no mês em que o valor de faturamento diário foi superior à média mensal.</w:t>
      </w:r>
    </w:p>
    <w:p w14:paraId="4D7ADAFB" w14:textId="77777777" w:rsidR="00AA15A7" w:rsidRDefault="00AA15A7" w:rsidP="00441632">
      <w:pPr>
        <w:pStyle w:val="SemEspaamento"/>
      </w:pPr>
    </w:p>
    <w:p w14:paraId="7D2FADBD" w14:textId="77777777" w:rsidR="00AA15A7" w:rsidRDefault="00AA15A7" w:rsidP="00441632">
      <w:pPr>
        <w:pStyle w:val="SemEspaamento"/>
      </w:pPr>
      <w:r>
        <w:t>IMPORTANTE:</w:t>
      </w:r>
    </w:p>
    <w:p w14:paraId="292934B5" w14:textId="77777777" w:rsidR="00AA15A7" w:rsidRDefault="00AA15A7" w:rsidP="00441632">
      <w:pPr>
        <w:pStyle w:val="SemEspaamento"/>
      </w:pPr>
      <w:r>
        <w:t>a) Usar o json ou xml disponível como fonte dos dados do faturamento mensal;</w:t>
      </w:r>
    </w:p>
    <w:p w14:paraId="6BE4D55C" w14:textId="29C01A10" w:rsidR="000F6CC8" w:rsidRDefault="00AA15A7" w:rsidP="00441632">
      <w:pPr>
        <w:pStyle w:val="SemEspaamento"/>
      </w:pPr>
      <w:r>
        <w:t>b) Podem existir dias sem faturamento, como nos finais de semana e feriados. Estes dias devem ser ignorados no cálculo da média;</w:t>
      </w:r>
    </w:p>
    <w:p w14:paraId="4EB45CD0" w14:textId="49B48EA9" w:rsidR="000F6CC8" w:rsidRDefault="000F6CC8" w:rsidP="00441632">
      <w:pPr>
        <w:pStyle w:val="SemEspaamento"/>
      </w:pPr>
    </w:p>
    <w:p w14:paraId="324B779B" w14:textId="77777777" w:rsidR="00AA15A7" w:rsidRDefault="00AA15A7" w:rsidP="00441632">
      <w:pPr>
        <w:pStyle w:val="SemEspaamento"/>
      </w:pPr>
    </w:p>
    <w:p w14:paraId="44DA20BC" w14:textId="77777777" w:rsidR="00AA15A7" w:rsidRDefault="00AA15A7" w:rsidP="00441632">
      <w:pPr>
        <w:pStyle w:val="SemEspaamento"/>
      </w:pPr>
      <w:r>
        <w:t>4) Dado o valor de faturamento mensal de uma distribuidora, detalhado por estado:</w:t>
      </w:r>
    </w:p>
    <w:p w14:paraId="7F269EF0" w14:textId="77777777" w:rsidR="00AA15A7" w:rsidRDefault="00AA15A7" w:rsidP="00441632">
      <w:pPr>
        <w:pStyle w:val="SemEspaamento"/>
      </w:pPr>
      <w:r>
        <w:t>• SP – R$67.836,43</w:t>
      </w:r>
    </w:p>
    <w:p w14:paraId="07AC6ACE" w14:textId="77777777" w:rsidR="00AA15A7" w:rsidRDefault="00AA15A7" w:rsidP="00441632">
      <w:pPr>
        <w:pStyle w:val="SemEspaamento"/>
      </w:pPr>
      <w:r>
        <w:t>• RJ – R$36.678,66</w:t>
      </w:r>
    </w:p>
    <w:p w14:paraId="7C8A1FFF" w14:textId="77777777" w:rsidR="00AA15A7" w:rsidRDefault="00AA15A7" w:rsidP="00441632">
      <w:pPr>
        <w:pStyle w:val="SemEspaamento"/>
      </w:pPr>
      <w:r>
        <w:t>• MG – R$29.229,88</w:t>
      </w:r>
    </w:p>
    <w:p w14:paraId="59FA7E8F" w14:textId="77777777" w:rsidR="00AA15A7" w:rsidRDefault="00AA15A7" w:rsidP="00441632">
      <w:pPr>
        <w:pStyle w:val="SemEspaamento"/>
      </w:pPr>
      <w:r>
        <w:t>• ES – R$27.165,48</w:t>
      </w:r>
    </w:p>
    <w:p w14:paraId="79D616C7" w14:textId="77777777" w:rsidR="00AA15A7" w:rsidRDefault="00AA15A7" w:rsidP="00441632">
      <w:pPr>
        <w:pStyle w:val="SemEspaamento"/>
      </w:pPr>
      <w:r>
        <w:t>• Outros – R$19.849,53</w:t>
      </w:r>
    </w:p>
    <w:p w14:paraId="2534C08A" w14:textId="77777777" w:rsidR="00AA15A7" w:rsidRDefault="00AA15A7" w:rsidP="00441632">
      <w:pPr>
        <w:pStyle w:val="SemEspaamento"/>
      </w:pPr>
    </w:p>
    <w:p w14:paraId="73CB2581" w14:textId="77777777" w:rsidR="00AA15A7" w:rsidRDefault="00AA15A7" w:rsidP="00441632">
      <w:pPr>
        <w:pStyle w:val="SemEspaamento"/>
      </w:pPr>
      <w:r>
        <w:t>Escreva um programa na linguagem que desejar onde calcule o percentual de representação que cada estado teve dentro do valor total mensal da distribuidora.  </w:t>
      </w:r>
    </w:p>
    <w:p w14:paraId="1701CEB5" w14:textId="77777777" w:rsidR="00441632" w:rsidRDefault="00441632" w:rsidP="00441632">
      <w:pPr>
        <w:pStyle w:val="SemEspaamento"/>
      </w:pPr>
    </w:p>
    <w:p w14:paraId="7D5100B5" w14:textId="77777777" w:rsidR="00441632" w:rsidRDefault="00441632" w:rsidP="00441632">
      <w:pPr>
        <w:pStyle w:val="SemEspaamento"/>
      </w:pPr>
    </w:p>
    <w:p w14:paraId="7A80CDEE" w14:textId="3B63C388" w:rsidR="00AA15A7" w:rsidRDefault="00AA15A7" w:rsidP="00441632">
      <w:pPr>
        <w:pStyle w:val="SemEspaamento"/>
      </w:pPr>
      <w:r>
        <w:t>5) Escreva um programa que inverta os caracteres de um string.</w:t>
      </w:r>
    </w:p>
    <w:p w14:paraId="3A691607" w14:textId="77777777" w:rsidR="00AA15A7" w:rsidRDefault="00AA15A7" w:rsidP="00441632">
      <w:pPr>
        <w:pStyle w:val="SemEspaamento"/>
      </w:pPr>
      <w:r>
        <w:t>IMPORTANTE:</w:t>
      </w:r>
    </w:p>
    <w:p w14:paraId="6C7EDA0A" w14:textId="77777777" w:rsidR="00AA15A7" w:rsidRDefault="00AA15A7" w:rsidP="00441632">
      <w:pPr>
        <w:pStyle w:val="SemEspaamento"/>
      </w:pPr>
      <w:r>
        <w:lastRenderedPageBreak/>
        <w:t>a) Essa string pode ser informada através de qualquer entrada de sua preferência ou pode ser previamente definida no código;</w:t>
      </w:r>
    </w:p>
    <w:p w14:paraId="597FA71F" w14:textId="77777777" w:rsidR="00AA15A7" w:rsidRDefault="00AA15A7" w:rsidP="00441632">
      <w:pPr>
        <w:pStyle w:val="SemEspaamento"/>
      </w:pPr>
      <w:r>
        <w:t>b) Evite usar funções prontas, como, por exemplo, reverse;</w:t>
      </w:r>
    </w:p>
    <w:p w14:paraId="113B22E9" w14:textId="77777777" w:rsidR="00AA15A7" w:rsidRDefault="00AA15A7" w:rsidP="00441632">
      <w:pPr>
        <w:pStyle w:val="SemEspaamento"/>
      </w:pPr>
    </w:p>
    <w:p w14:paraId="41BB563E" w14:textId="209898ED" w:rsidR="009707C2" w:rsidRDefault="00AA15A7" w:rsidP="00441632">
      <w:pPr>
        <w:pStyle w:val="SemEspaamento"/>
      </w:pPr>
      <w:r>
        <w:t>NÃO SE ESQUEÇA DE INSERIR O LINK DO SEU REPOSITÓRIO NO GITHUB COM O CÓDIGO FONTE QUE VOCÊ DESENVOLVEU</w:t>
      </w:r>
    </w:p>
    <w:p w14:paraId="4E36B0C9" w14:textId="77777777" w:rsidR="00441632" w:rsidRDefault="00441632" w:rsidP="00441632">
      <w:pPr>
        <w:pStyle w:val="SemEspaamento"/>
      </w:pPr>
    </w:p>
    <w:p w14:paraId="6B95A164" w14:textId="77777777" w:rsidR="009B33BD" w:rsidRDefault="009B33BD" w:rsidP="00441632">
      <w:pPr>
        <w:pStyle w:val="SemEspaamento"/>
      </w:pPr>
    </w:p>
    <w:sectPr w:rsidR="009B3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C2"/>
    <w:rsid w:val="000F6CC8"/>
    <w:rsid w:val="002030DD"/>
    <w:rsid w:val="00205956"/>
    <w:rsid w:val="002F664C"/>
    <w:rsid w:val="0039209A"/>
    <w:rsid w:val="00441632"/>
    <w:rsid w:val="00853BB5"/>
    <w:rsid w:val="008F5D03"/>
    <w:rsid w:val="009707C2"/>
    <w:rsid w:val="009B33BD"/>
    <w:rsid w:val="00AA15A7"/>
    <w:rsid w:val="00E4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BAFC7"/>
  <w15:chartTrackingRefBased/>
  <w15:docId w15:val="{3400AD49-9345-419E-9114-E7A374F9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0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0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0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0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0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0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0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0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0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0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0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0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07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07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07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07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07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07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0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0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0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0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07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07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07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0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07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07C2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4416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2C1F4-A3D8-4E6A-B8FA-688FCDF7F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517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Nogueira Carvalho - 722320393</dc:creator>
  <cp:keywords/>
  <dc:description/>
  <cp:lastModifiedBy>Guilherme Nogueira Carvalho - 722320393</cp:lastModifiedBy>
  <cp:revision>5</cp:revision>
  <dcterms:created xsi:type="dcterms:W3CDTF">2024-09-05T00:00:00Z</dcterms:created>
  <dcterms:modified xsi:type="dcterms:W3CDTF">2024-09-09T01:05:00Z</dcterms:modified>
</cp:coreProperties>
</file>