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版本控制工具SVN</w:t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SVN作用：</w:t>
      </w:r>
    </w:p>
    <w:p>
      <w:r>
        <w:drawing>
          <wp:inline distT="0" distB="0" distL="114300" distR="114300">
            <wp:extent cx="5271770" cy="2830195"/>
            <wp:effectExtent l="0" t="0" r="127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30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831975"/>
            <wp:effectExtent l="0" t="0" r="127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76495" cy="1607820"/>
            <wp:effectExtent l="0" t="0" r="698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160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安装：一路</w:t>
      </w:r>
      <w:r>
        <w:rPr>
          <w:rFonts w:hint="eastAsia"/>
          <w:lang w:val="en-US" w:eastAsia="zh-CN"/>
        </w:rPr>
        <w:t>next，不需重启</w:t>
      </w:r>
    </w:p>
    <w:p>
      <w:r>
        <w:drawing>
          <wp:inline distT="0" distB="0" distL="114300" distR="114300">
            <wp:extent cx="4770755" cy="1310640"/>
            <wp:effectExtent l="0" t="0" r="146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131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给</w:t>
      </w:r>
      <w:r>
        <w:rPr>
          <w:rFonts w:hint="eastAsia"/>
          <w:lang w:val="en-US" w:eastAsia="zh-CN"/>
        </w:rPr>
        <w:t>QA项目</w:t>
      </w:r>
      <w:r>
        <w:rPr>
          <w:rFonts w:hint="eastAsia"/>
          <w:lang w:eastAsia="zh-CN"/>
        </w:rPr>
        <w:t>创建版本库：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355"/>
            <wp:effectExtent l="0" t="0" r="317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13555" cy="3253740"/>
            <wp:effectExtent l="0" t="0" r="1460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注册</w:t>
      </w:r>
      <w:r>
        <w:rPr>
          <w:rFonts w:hint="eastAsia"/>
          <w:lang w:val="en-US" w:eastAsia="zh-CN"/>
        </w:rPr>
        <w:t>Windows服务：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745490"/>
            <wp:effectExtent l="0" t="0" r="381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4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9057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检出：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2405" cy="4538345"/>
            <wp:effectExtent l="0" t="0" r="63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38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给</w:t>
      </w:r>
      <w:r>
        <w:rPr>
          <w:rFonts w:hint="eastAsia"/>
          <w:lang w:val="en-US" w:eastAsia="zh-CN"/>
        </w:rPr>
        <w:t>eclipse</w:t>
      </w:r>
      <w:r>
        <w:rPr>
          <w:rFonts w:hint="eastAsia"/>
          <w:lang w:eastAsia="zh-CN"/>
        </w:rPr>
        <w:t>装</w:t>
      </w:r>
      <w:r>
        <w:rPr>
          <w:rFonts w:hint="eastAsia"/>
          <w:lang w:val="en-US" w:eastAsia="zh-CN"/>
        </w:rPr>
        <w:t>SVN插件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69715" cy="2392680"/>
            <wp:effectExtent l="0" t="0" r="146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SVN的URL解析：</w:t>
      </w:r>
    </w:p>
    <w:p>
      <w:r>
        <w:drawing>
          <wp:inline distT="0" distB="0" distL="114300" distR="114300">
            <wp:extent cx="5272405" cy="2451100"/>
            <wp:effectExtent l="0" t="0" r="63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设置权限：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第一步：svnserve文件中设置授权用户写权限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528185"/>
            <wp:effectExtent l="0" t="0" r="1905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2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第二步：</w:t>
      </w:r>
      <w:r>
        <w:rPr>
          <w:rFonts w:hint="eastAsia"/>
          <w:lang w:val="en-US" w:eastAsia="zh-CN"/>
        </w:rPr>
        <w:t>passwd文件中创建用户并设密码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2405" cy="2915285"/>
            <wp:effectExtent l="0" t="0" r="63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第三步：</w:t>
      </w:r>
      <w:r>
        <w:rPr>
          <w:rFonts w:hint="eastAsia"/>
          <w:lang w:val="en-US" w:eastAsia="zh-CN"/>
        </w:rPr>
        <w:t>authz文件中为每个用户设权限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580255" cy="4397375"/>
            <wp:effectExtent l="0" t="0" r="698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439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时光机功能：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35475" cy="2880360"/>
            <wp:effectExtent l="0" t="0" r="146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09943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tortoiseSVN工具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也可以实现版本控制。</w:t>
      </w:r>
      <w:bookmarkStart w:id="0" w:name="_GoBack"/>
      <w:bookmarkEnd w:id="0"/>
    </w:p>
    <w:p/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183489"/>
    <w:rsid w:val="03EF3A9E"/>
    <w:rsid w:val="1E183489"/>
    <w:rsid w:val="77C3693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2018-06-13T13:22:00Z</dcterms:created>
  <dc:creator>今夜无雪无晴无悲喜</dc:creator>
  <cp:lastModifiedBy>今夜无雪无晴无悲喜</cp:lastModifiedBy>
  <dcterms:modified xsi:type="dcterms:W3CDTF">2018-06-14T03:23:48Z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