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4F1DE" w14:textId="77777777" w:rsidR="007742D3" w:rsidRDefault="00000000">
      <w:pPr>
        <w:jc w:val="center"/>
      </w:pPr>
      <w:r>
        <w:rPr>
          <w:b/>
          <w:color w:val="003366"/>
          <w:sz w:val="28"/>
        </w:rPr>
        <w:t>TRƯỜNG ĐẠI HỌC VĂN HIẾN</w:t>
      </w:r>
      <w:r>
        <w:rPr>
          <w:b/>
          <w:color w:val="003366"/>
          <w:sz w:val="28"/>
        </w:rPr>
        <w:br/>
        <w:t>KHOA CÔNG NGHỆ THÔNG TIN</w:t>
      </w:r>
      <w:r>
        <w:rPr>
          <w:b/>
          <w:color w:val="003366"/>
          <w:sz w:val="28"/>
        </w:rPr>
        <w:br/>
        <w:t>-----------------------------------</w:t>
      </w:r>
      <w:r>
        <w:rPr>
          <w:b/>
          <w:color w:val="003366"/>
          <w:sz w:val="28"/>
        </w:rPr>
        <w:br/>
      </w:r>
      <w:r>
        <w:rPr>
          <w:b/>
          <w:color w:val="003366"/>
          <w:sz w:val="28"/>
        </w:rPr>
        <w:br/>
      </w:r>
      <w:r>
        <w:rPr>
          <w:b/>
          <w:color w:val="003366"/>
          <w:sz w:val="28"/>
        </w:rPr>
        <w:br/>
      </w:r>
    </w:p>
    <w:p w14:paraId="1D3F922A" w14:textId="77777777" w:rsidR="007742D3" w:rsidRDefault="00000000">
      <w:pPr>
        <w:jc w:val="center"/>
      </w:pPr>
      <w:r>
        <w:rPr>
          <w:b/>
          <w:color w:val="990000"/>
          <w:sz w:val="32"/>
        </w:rPr>
        <w:t>ĐỒ ÁN CHUYÊN NGÀNH AN TOÀN THÔNG TIN</w:t>
      </w:r>
      <w:r>
        <w:rPr>
          <w:b/>
          <w:color w:val="990000"/>
          <w:sz w:val="32"/>
        </w:rPr>
        <w:br/>
      </w:r>
      <w:r>
        <w:rPr>
          <w:b/>
          <w:color w:val="990000"/>
          <w:sz w:val="32"/>
        </w:rPr>
        <w:br/>
      </w:r>
    </w:p>
    <w:p w14:paraId="2AD717CC" w14:textId="77777777" w:rsidR="007742D3" w:rsidRDefault="00000000">
      <w:pPr>
        <w:jc w:val="center"/>
      </w:pPr>
      <w:r>
        <w:rPr>
          <w:b/>
          <w:color w:val="003366"/>
          <w:sz w:val="32"/>
        </w:rPr>
        <w:t>ĐỀ TÀI:</w:t>
      </w:r>
      <w:r>
        <w:rPr>
          <w:b/>
          <w:color w:val="003366"/>
          <w:sz w:val="32"/>
        </w:rPr>
        <w:br/>
        <w:t>NGHIÊN CỨU VÀ TRIỂN KHAI HỆ THỐNG GIÁM SÁT TỰ ĐỘNG, PHẢN ỨNG SỰ CỐ VÀ BẢO VỆ ỨNG DỤNG WEB TRÊN NỀN TẢNG DOCKER CONTAINER</w:t>
      </w:r>
      <w:r>
        <w:rPr>
          <w:b/>
          <w:color w:val="003366"/>
          <w:sz w:val="32"/>
        </w:rPr>
        <w:br/>
      </w:r>
      <w:r>
        <w:rPr>
          <w:b/>
          <w:color w:val="003366"/>
          <w:sz w:val="32"/>
        </w:rPr>
        <w:br/>
      </w:r>
      <w:r>
        <w:rPr>
          <w:b/>
          <w:color w:val="003366"/>
          <w:sz w:val="32"/>
        </w:rPr>
        <w:br/>
      </w:r>
      <w:r>
        <w:rPr>
          <w:b/>
          <w:color w:val="003366"/>
          <w:sz w:val="32"/>
        </w:rPr>
        <w:br/>
      </w:r>
    </w:p>
    <w:p w14:paraId="18B8ABFA" w14:textId="77777777" w:rsidR="007742D3" w:rsidRDefault="00000000">
      <w:pPr>
        <w:jc w:val="right"/>
      </w:pPr>
      <w:r>
        <w:t>Sinh viên thực hiện: Võ Quốc Thắng</w:t>
      </w:r>
      <w:r>
        <w:br/>
        <w:t>Mã số sinh viên: 231A011150</w:t>
      </w:r>
      <w:r>
        <w:br/>
        <w:t>Ngành: An toàn Thông tin</w:t>
      </w:r>
      <w:r>
        <w:br/>
        <w:t>Lớp: Chuyên ngành An toàn Thông tin</w:t>
      </w:r>
      <w:r>
        <w:br/>
        <w:t>Giảng viên hướng dẫn: Thầy/Cô Bộ môn CNTT</w:t>
      </w:r>
      <w:r>
        <w:br/>
        <w:t>Email liên hệ: voquocthang18092005@gmail.com</w:t>
      </w:r>
      <w:r>
        <w:br/>
        <w:t>GitHub Repository: github.com/Hulk1809/DA.ATTT</w:t>
      </w:r>
      <w:r>
        <w:br/>
      </w:r>
      <w:r>
        <w:br/>
      </w:r>
      <w:r>
        <w:br/>
      </w:r>
      <w:r>
        <w:br/>
      </w:r>
    </w:p>
    <w:p w14:paraId="7FAA5881" w14:textId="77777777" w:rsidR="007742D3" w:rsidRDefault="00000000">
      <w:pPr>
        <w:jc w:val="center"/>
      </w:pPr>
      <w:r>
        <w:rPr>
          <w:b/>
          <w:sz w:val="24"/>
        </w:rPr>
        <w:t>TP. HỒ CHÍ MINH - NĂM 2026</w:t>
      </w:r>
    </w:p>
    <w:p w14:paraId="45124007" w14:textId="77777777" w:rsidR="007742D3" w:rsidRDefault="00000000">
      <w:r>
        <w:lastRenderedPageBreak/>
        <w:br w:type="page"/>
      </w:r>
    </w:p>
    <w:p w14:paraId="682F2D6C" w14:textId="77777777" w:rsidR="007742D3" w:rsidRDefault="00000000">
      <w:pPr>
        <w:pStyle w:val="u1"/>
      </w:pPr>
      <w:r>
        <w:lastRenderedPageBreak/>
        <w:t>LỜI CAM ĐOAN</w:t>
      </w:r>
    </w:p>
    <w:p w14:paraId="74EE831D" w14:textId="77777777" w:rsidR="007742D3" w:rsidRDefault="00000000">
      <w:pPr>
        <w:ind w:firstLine="576"/>
      </w:pPr>
      <w:r>
        <w:t>Tôi xin cam đoan đây là công trình nghiên cứu, thiết kế và phát triển do chính cá nhân tôi thực hiện dưới sự hướng dẫn chuyên môn của Giảng viên. Toàn bộ các số liệu thực nghiệm, kết quả huấn luyện mô hình Machine Learning AI WAF trên tập dữ liệu 34.741 mẫu mã độc, các đoạn mã nguồn C# (.NET 8.0), hạ tầng Redis Pub/Sub đồng bộ tức thời, giao thức mã hóa HTTPS TLS 1.3 và kịch bản triển khai trên đám mây AWS EC2 hoàn toàn là sản phẩm trung thực của đồ án. Các kết quả tham khảo từ những công trình nghiên cứu khác đều được trích dẫn nguồn rõ ràng và minh bạch theo đúng chuẩn mực quy định học thuật.</w:t>
      </w:r>
    </w:p>
    <w:p w14:paraId="7D28EB8A" w14:textId="77777777" w:rsidR="007742D3" w:rsidRDefault="00000000">
      <w:pPr>
        <w:pStyle w:val="u1"/>
      </w:pPr>
      <w:r>
        <w:t>LỜI CẢM ƠN</w:t>
      </w:r>
    </w:p>
    <w:p w14:paraId="25E0FEA7" w14:textId="77777777" w:rsidR="007742D3" w:rsidRDefault="00000000">
      <w:pPr>
        <w:ind w:firstLine="576"/>
      </w:pPr>
      <w:r>
        <w:t>Lời đầu tiên, tôi xin gửi lời cảm ơn chân thành và sâu sắc nhất đến toàn thể Quý Thầy/Cô thuộc Khoa Công nghệ Thông tin - Trường Đại học Văn Hiến, những người đã tận tình truyền đạt nguồn tri thức nền tảng quý báu về Mạng máy tính, Lập trình hệ thống và An toàn thông tin trong suốt quá trình học tập.</w:t>
      </w:r>
      <w:r>
        <w:br/>
      </w:r>
      <w:r>
        <w:br/>
        <w:t>Đặc biệt, tôi xin bày tỏ lòng biết ơn sâu sắc đến Giảng viên hướng dẫn đồ án. Thầy/Cô đã dành nhiều thời gian định hướng kiến trúc, góp ý chuyên môn sâu sắc về DevSecOps và các tiêu chuẩn nâng cấp doanh nghiệp, giúp tôi vượt qua những vướng mắc kỹ thuật phức tạp để hoàn thành đề tài một cách trọn vẹn nhất.</w:t>
      </w:r>
    </w:p>
    <w:p w14:paraId="43960756" w14:textId="77777777" w:rsidR="007742D3" w:rsidRDefault="00000000">
      <w:r>
        <w:br w:type="page"/>
      </w:r>
    </w:p>
    <w:p w14:paraId="6DA450B2" w14:textId="77777777" w:rsidR="007742D3" w:rsidRDefault="00000000">
      <w:pPr>
        <w:pStyle w:val="u1"/>
      </w:pPr>
      <w:r>
        <w:lastRenderedPageBreak/>
        <w:t>DANH MỤC TỪ VIẾT TẮT</w:t>
      </w:r>
    </w:p>
    <w:tbl>
      <w:tblPr>
        <w:tblW w:w="0" w:type="auto"/>
        <w:jc w:val="center"/>
        <w:tblLook w:val="04A0" w:firstRow="1" w:lastRow="0" w:firstColumn="1" w:lastColumn="0" w:noHBand="0" w:noVBand="1"/>
      </w:tblPr>
      <w:tblGrid>
        <w:gridCol w:w="3120"/>
        <w:gridCol w:w="3120"/>
        <w:gridCol w:w="3120"/>
      </w:tblGrid>
      <w:tr w:rsidR="007742D3" w14:paraId="2A1AC42B" w14:textId="77777777">
        <w:trPr>
          <w:jc w:val="center"/>
        </w:trPr>
        <w:tc>
          <w:tcPr>
            <w:tcW w:w="3120" w:type="dxa"/>
            <w:shd w:val="clear" w:color="auto" w:fill="003366"/>
          </w:tcPr>
          <w:p w14:paraId="53B8B06D" w14:textId="77777777" w:rsidR="007742D3" w:rsidRDefault="00000000">
            <w:r>
              <w:rPr>
                <w:b/>
                <w:color w:val="FFFFFF"/>
              </w:rPr>
              <w:t>Từ viết tắt</w:t>
            </w:r>
          </w:p>
        </w:tc>
        <w:tc>
          <w:tcPr>
            <w:tcW w:w="3120" w:type="dxa"/>
            <w:shd w:val="clear" w:color="auto" w:fill="003366"/>
          </w:tcPr>
          <w:p w14:paraId="6F5537DC" w14:textId="77777777" w:rsidR="007742D3" w:rsidRDefault="00000000">
            <w:r>
              <w:rPr>
                <w:b/>
                <w:color w:val="FFFFFF"/>
              </w:rPr>
              <w:t>Thuật ngữ tiếng Anh</w:t>
            </w:r>
          </w:p>
        </w:tc>
        <w:tc>
          <w:tcPr>
            <w:tcW w:w="3120" w:type="dxa"/>
            <w:shd w:val="clear" w:color="auto" w:fill="003366"/>
          </w:tcPr>
          <w:p w14:paraId="334CF333" w14:textId="77777777" w:rsidR="007742D3" w:rsidRDefault="00000000">
            <w:r>
              <w:rPr>
                <w:b/>
                <w:color w:val="FFFFFF"/>
              </w:rPr>
              <w:t>Ý nghĩa / Giải thích</w:t>
            </w:r>
          </w:p>
        </w:tc>
      </w:tr>
      <w:tr w:rsidR="007742D3" w14:paraId="064ACC8A" w14:textId="77777777">
        <w:trPr>
          <w:jc w:val="center"/>
        </w:trPr>
        <w:tc>
          <w:tcPr>
            <w:tcW w:w="3120" w:type="dxa"/>
          </w:tcPr>
          <w:p w14:paraId="5FE47AE3" w14:textId="77777777" w:rsidR="007742D3" w:rsidRDefault="00000000">
            <w:r>
              <w:t>WAF</w:t>
            </w:r>
          </w:p>
        </w:tc>
        <w:tc>
          <w:tcPr>
            <w:tcW w:w="3120" w:type="dxa"/>
          </w:tcPr>
          <w:p w14:paraId="5B4B4B6D" w14:textId="77777777" w:rsidR="007742D3" w:rsidRDefault="00000000">
            <w:r>
              <w:t>Web Application Firewall</w:t>
            </w:r>
          </w:p>
        </w:tc>
        <w:tc>
          <w:tcPr>
            <w:tcW w:w="3120" w:type="dxa"/>
          </w:tcPr>
          <w:p w14:paraId="72998330" w14:textId="77777777" w:rsidR="007742D3" w:rsidRDefault="00000000">
            <w:r>
              <w:t>Tường lửa bảo vệ ứng dụng Web</w:t>
            </w:r>
          </w:p>
        </w:tc>
      </w:tr>
      <w:tr w:rsidR="007742D3" w14:paraId="7C99E7B8" w14:textId="77777777">
        <w:trPr>
          <w:jc w:val="center"/>
        </w:trPr>
        <w:tc>
          <w:tcPr>
            <w:tcW w:w="3120" w:type="dxa"/>
          </w:tcPr>
          <w:p w14:paraId="7E958699" w14:textId="77777777" w:rsidR="007742D3" w:rsidRDefault="00000000">
            <w:r>
              <w:t>AI / ML</w:t>
            </w:r>
          </w:p>
        </w:tc>
        <w:tc>
          <w:tcPr>
            <w:tcW w:w="3120" w:type="dxa"/>
          </w:tcPr>
          <w:p w14:paraId="49598BD3" w14:textId="77777777" w:rsidR="007742D3" w:rsidRDefault="00000000">
            <w:r>
              <w:t>Artificial Intelligence / Machine Learning</w:t>
            </w:r>
          </w:p>
        </w:tc>
        <w:tc>
          <w:tcPr>
            <w:tcW w:w="3120" w:type="dxa"/>
          </w:tcPr>
          <w:p w14:paraId="0B55FB64" w14:textId="77777777" w:rsidR="007742D3" w:rsidRDefault="00000000">
            <w:r>
              <w:t>Trí tuệ nhân tạo / Học máy</w:t>
            </w:r>
          </w:p>
        </w:tc>
      </w:tr>
      <w:tr w:rsidR="007742D3" w14:paraId="56629DAD" w14:textId="77777777">
        <w:trPr>
          <w:jc w:val="center"/>
        </w:trPr>
        <w:tc>
          <w:tcPr>
            <w:tcW w:w="3120" w:type="dxa"/>
          </w:tcPr>
          <w:p w14:paraId="375B671E" w14:textId="77777777" w:rsidR="007742D3" w:rsidRDefault="00000000">
            <w:r>
              <w:t>SQLi</w:t>
            </w:r>
          </w:p>
        </w:tc>
        <w:tc>
          <w:tcPr>
            <w:tcW w:w="3120" w:type="dxa"/>
          </w:tcPr>
          <w:p w14:paraId="488FCBAE" w14:textId="77777777" w:rsidR="007742D3" w:rsidRDefault="00000000">
            <w:r>
              <w:t>SQL Injection</w:t>
            </w:r>
          </w:p>
        </w:tc>
        <w:tc>
          <w:tcPr>
            <w:tcW w:w="3120" w:type="dxa"/>
          </w:tcPr>
          <w:p w14:paraId="4F85AD9F" w14:textId="77777777" w:rsidR="007742D3" w:rsidRDefault="00000000">
            <w:r>
              <w:t>Tấn công chèn mã độc vào câu truy vấn SQL</w:t>
            </w:r>
          </w:p>
        </w:tc>
      </w:tr>
      <w:tr w:rsidR="007742D3" w14:paraId="54AF4614" w14:textId="77777777">
        <w:trPr>
          <w:jc w:val="center"/>
        </w:trPr>
        <w:tc>
          <w:tcPr>
            <w:tcW w:w="3120" w:type="dxa"/>
          </w:tcPr>
          <w:p w14:paraId="2047EBC9" w14:textId="77777777" w:rsidR="007742D3" w:rsidRDefault="00000000">
            <w:r>
              <w:t>XSS</w:t>
            </w:r>
          </w:p>
        </w:tc>
        <w:tc>
          <w:tcPr>
            <w:tcW w:w="3120" w:type="dxa"/>
          </w:tcPr>
          <w:p w14:paraId="022D541E" w14:textId="77777777" w:rsidR="007742D3" w:rsidRDefault="00000000">
            <w:r>
              <w:t>Cross-Site Scripting</w:t>
            </w:r>
          </w:p>
        </w:tc>
        <w:tc>
          <w:tcPr>
            <w:tcW w:w="3120" w:type="dxa"/>
          </w:tcPr>
          <w:p w14:paraId="2000AB10" w14:textId="77777777" w:rsidR="007742D3" w:rsidRDefault="00000000">
            <w:r>
              <w:t>Tấn công chèn kịch bản mã độc phía Client</w:t>
            </w:r>
          </w:p>
        </w:tc>
      </w:tr>
      <w:tr w:rsidR="007742D3" w14:paraId="19660342" w14:textId="77777777">
        <w:trPr>
          <w:jc w:val="center"/>
        </w:trPr>
        <w:tc>
          <w:tcPr>
            <w:tcW w:w="3120" w:type="dxa"/>
          </w:tcPr>
          <w:p w14:paraId="63203FC3" w14:textId="77777777" w:rsidR="007742D3" w:rsidRDefault="00000000">
            <w:r>
              <w:t>CMDi</w:t>
            </w:r>
          </w:p>
        </w:tc>
        <w:tc>
          <w:tcPr>
            <w:tcW w:w="3120" w:type="dxa"/>
          </w:tcPr>
          <w:p w14:paraId="673AF527" w14:textId="77777777" w:rsidR="007742D3" w:rsidRDefault="00000000">
            <w:r>
              <w:t>Command Injection</w:t>
            </w:r>
          </w:p>
        </w:tc>
        <w:tc>
          <w:tcPr>
            <w:tcW w:w="3120" w:type="dxa"/>
          </w:tcPr>
          <w:p w14:paraId="5BDBC6C9" w14:textId="77777777" w:rsidR="007742D3" w:rsidRDefault="00000000">
            <w:r>
              <w:t>Tấn công chèn lệnh hệ điều hành Linux/Windows</w:t>
            </w:r>
          </w:p>
        </w:tc>
      </w:tr>
      <w:tr w:rsidR="007742D3" w14:paraId="16072529" w14:textId="77777777">
        <w:trPr>
          <w:jc w:val="center"/>
        </w:trPr>
        <w:tc>
          <w:tcPr>
            <w:tcW w:w="3120" w:type="dxa"/>
          </w:tcPr>
          <w:p w14:paraId="7997C693" w14:textId="77777777" w:rsidR="007742D3" w:rsidRDefault="00000000">
            <w:r>
              <w:t>LFI</w:t>
            </w:r>
          </w:p>
        </w:tc>
        <w:tc>
          <w:tcPr>
            <w:tcW w:w="3120" w:type="dxa"/>
          </w:tcPr>
          <w:p w14:paraId="4EAA002B" w14:textId="77777777" w:rsidR="007742D3" w:rsidRDefault="00000000">
            <w:r>
              <w:t>Local File Inclusion</w:t>
            </w:r>
          </w:p>
        </w:tc>
        <w:tc>
          <w:tcPr>
            <w:tcW w:w="3120" w:type="dxa"/>
          </w:tcPr>
          <w:p w14:paraId="6AD55ABE" w14:textId="77777777" w:rsidR="007742D3" w:rsidRDefault="00000000">
            <w:r>
              <w:t>Tấn công đọc tệp tin nội bộ hệ thống</w:t>
            </w:r>
          </w:p>
        </w:tc>
      </w:tr>
      <w:tr w:rsidR="007742D3" w14:paraId="60876A91" w14:textId="77777777">
        <w:trPr>
          <w:jc w:val="center"/>
        </w:trPr>
        <w:tc>
          <w:tcPr>
            <w:tcW w:w="3120" w:type="dxa"/>
          </w:tcPr>
          <w:p w14:paraId="2B294C5E" w14:textId="77777777" w:rsidR="007742D3" w:rsidRDefault="00000000">
            <w:r>
              <w:t>MFA / TOTP</w:t>
            </w:r>
          </w:p>
        </w:tc>
        <w:tc>
          <w:tcPr>
            <w:tcW w:w="3120" w:type="dxa"/>
          </w:tcPr>
          <w:p w14:paraId="6A638E02" w14:textId="77777777" w:rsidR="007742D3" w:rsidRDefault="00000000">
            <w:r>
              <w:t>Multi-Factor Auth / Time-based One-Time Password</w:t>
            </w:r>
          </w:p>
        </w:tc>
        <w:tc>
          <w:tcPr>
            <w:tcW w:w="3120" w:type="dxa"/>
          </w:tcPr>
          <w:p w14:paraId="084BD718" w14:textId="77777777" w:rsidR="007742D3" w:rsidRDefault="00000000">
            <w:r>
              <w:t>Xác thực đa nhân tố dựa trên thời gian thực</w:t>
            </w:r>
          </w:p>
        </w:tc>
      </w:tr>
      <w:tr w:rsidR="007742D3" w14:paraId="42EA8833" w14:textId="77777777">
        <w:trPr>
          <w:jc w:val="center"/>
        </w:trPr>
        <w:tc>
          <w:tcPr>
            <w:tcW w:w="3120" w:type="dxa"/>
          </w:tcPr>
          <w:p w14:paraId="46101504" w14:textId="77777777" w:rsidR="007742D3" w:rsidRDefault="00000000">
            <w:r>
              <w:t>SDCA</w:t>
            </w:r>
          </w:p>
        </w:tc>
        <w:tc>
          <w:tcPr>
            <w:tcW w:w="3120" w:type="dxa"/>
          </w:tcPr>
          <w:p w14:paraId="72031A35" w14:textId="77777777" w:rsidR="007742D3" w:rsidRDefault="00000000">
            <w:r>
              <w:t>Stochastic Dual Coordinate Ascent</w:t>
            </w:r>
          </w:p>
        </w:tc>
        <w:tc>
          <w:tcPr>
            <w:tcW w:w="3120" w:type="dxa"/>
          </w:tcPr>
          <w:p w14:paraId="7C1168B3" w14:textId="77777777" w:rsidR="007742D3" w:rsidRDefault="00000000">
            <w:r>
              <w:t>Thuật toán tối ưu huấn luyện mô hình Logistic Regression trong ML.NET</w:t>
            </w:r>
          </w:p>
        </w:tc>
      </w:tr>
      <w:tr w:rsidR="007742D3" w14:paraId="22E86759" w14:textId="77777777">
        <w:trPr>
          <w:jc w:val="center"/>
        </w:trPr>
        <w:tc>
          <w:tcPr>
            <w:tcW w:w="3120" w:type="dxa"/>
          </w:tcPr>
          <w:p w14:paraId="3A77D908" w14:textId="77777777" w:rsidR="007742D3" w:rsidRDefault="00000000">
            <w:r>
              <w:t>TF-IDF</w:t>
            </w:r>
          </w:p>
        </w:tc>
        <w:tc>
          <w:tcPr>
            <w:tcW w:w="3120" w:type="dxa"/>
          </w:tcPr>
          <w:p w14:paraId="22CDCCD8" w14:textId="77777777" w:rsidR="007742D3" w:rsidRDefault="00000000">
            <w:r>
              <w:t>Term Frequency - Inverse Document Frequency</w:t>
            </w:r>
          </w:p>
        </w:tc>
        <w:tc>
          <w:tcPr>
            <w:tcW w:w="3120" w:type="dxa"/>
          </w:tcPr>
          <w:p w14:paraId="4C383224" w14:textId="77777777" w:rsidR="007742D3" w:rsidRDefault="00000000">
            <w:r>
              <w:t>Phương pháp đại số tuyến tính hóa đặc trưng n-gram văn bản</w:t>
            </w:r>
          </w:p>
        </w:tc>
      </w:tr>
      <w:tr w:rsidR="007742D3" w14:paraId="31F6D8CE" w14:textId="77777777">
        <w:trPr>
          <w:jc w:val="center"/>
        </w:trPr>
        <w:tc>
          <w:tcPr>
            <w:tcW w:w="3120" w:type="dxa"/>
          </w:tcPr>
          <w:p w14:paraId="48D173C2" w14:textId="77777777" w:rsidR="007742D3" w:rsidRDefault="00000000">
            <w:r>
              <w:t>EC2</w:t>
            </w:r>
          </w:p>
        </w:tc>
        <w:tc>
          <w:tcPr>
            <w:tcW w:w="3120" w:type="dxa"/>
          </w:tcPr>
          <w:p w14:paraId="2652BCAF" w14:textId="77777777" w:rsidR="007742D3" w:rsidRDefault="00000000">
            <w:r>
              <w:t>Elastic Compute Cloud</w:t>
            </w:r>
          </w:p>
        </w:tc>
        <w:tc>
          <w:tcPr>
            <w:tcW w:w="3120" w:type="dxa"/>
          </w:tcPr>
          <w:p w14:paraId="4F1D4BEE" w14:textId="77777777" w:rsidR="007742D3" w:rsidRDefault="00000000">
            <w:r>
              <w:t>Dịch vụ máy chủ ảo đám mây của Amazon Web Services (AWS)</w:t>
            </w:r>
          </w:p>
        </w:tc>
      </w:tr>
      <w:tr w:rsidR="007742D3" w14:paraId="69CF2E76" w14:textId="77777777">
        <w:trPr>
          <w:jc w:val="center"/>
        </w:trPr>
        <w:tc>
          <w:tcPr>
            <w:tcW w:w="3120" w:type="dxa"/>
          </w:tcPr>
          <w:p w14:paraId="65E82D87" w14:textId="77777777" w:rsidR="007742D3" w:rsidRDefault="00000000">
            <w:r>
              <w:t>SIEM</w:t>
            </w:r>
          </w:p>
        </w:tc>
        <w:tc>
          <w:tcPr>
            <w:tcW w:w="3120" w:type="dxa"/>
          </w:tcPr>
          <w:p w14:paraId="172773F4" w14:textId="77777777" w:rsidR="007742D3" w:rsidRDefault="00000000">
            <w:r>
              <w:t>Security Information and Event Management</w:t>
            </w:r>
          </w:p>
        </w:tc>
        <w:tc>
          <w:tcPr>
            <w:tcW w:w="3120" w:type="dxa"/>
          </w:tcPr>
          <w:p w14:paraId="5F981E4C" w14:textId="77777777" w:rsidR="007742D3" w:rsidRDefault="00000000">
            <w:r>
              <w:t>Hệ thống quản lý thông tin và sự kiện an toàn thông tin doanh nghiệp</w:t>
            </w:r>
          </w:p>
        </w:tc>
      </w:tr>
      <w:tr w:rsidR="007742D3" w14:paraId="17EF2FD4" w14:textId="77777777">
        <w:trPr>
          <w:jc w:val="center"/>
        </w:trPr>
        <w:tc>
          <w:tcPr>
            <w:tcW w:w="3120" w:type="dxa"/>
          </w:tcPr>
          <w:p w14:paraId="4C365170" w14:textId="77777777" w:rsidR="007742D3" w:rsidRDefault="00000000">
            <w:r>
              <w:t>CEF</w:t>
            </w:r>
          </w:p>
        </w:tc>
        <w:tc>
          <w:tcPr>
            <w:tcW w:w="3120" w:type="dxa"/>
          </w:tcPr>
          <w:p w14:paraId="5ADF1718" w14:textId="77777777" w:rsidR="007742D3" w:rsidRDefault="00000000">
            <w:r>
              <w:t>Common Event Format</w:t>
            </w:r>
          </w:p>
        </w:tc>
        <w:tc>
          <w:tcPr>
            <w:tcW w:w="3120" w:type="dxa"/>
          </w:tcPr>
          <w:p w14:paraId="3B85D2A7" w14:textId="77777777" w:rsidR="007742D3" w:rsidRDefault="00000000">
            <w:r>
              <w:t xml:space="preserve">Định dạng xuất nhật ký sự </w:t>
            </w:r>
            <w:r>
              <w:lastRenderedPageBreak/>
              <w:t>kiện bảo mật chuẩn doanh nghiệp</w:t>
            </w:r>
          </w:p>
        </w:tc>
      </w:tr>
      <w:tr w:rsidR="007742D3" w14:paraId="7C8C0C07" w14:textId="77777777">
        <w:trPr>
          <w:jc w:val="center"/>
        </w:trPr>
        <w:tc>
          <w:tcPr>
            <w:tcW w:w="3120" w:type="dxa"/>
          </w:tcPr>
          <w:p w14:paraId="4E0AA5B7" w14:textId="77777777" w:rsidR="007742D3" w:rsidRDefault="00000000">
            <w:r>
              <w:lastRenderedPageBreak/>
              <w:t>ONNX</w:t>
            </w:r>
          </w:p>
        </w:tc>
        <w:tc>
          <w:tcPr>
            <w:tcW w:w="3120" w:type="dxa"/>
          </w:tcPr>
          <w:p w14:paraId="0984452F" w14:textId="77777777" w:rsidR="007742D3" w:rsidRDefault="00000000">
            <w:r>
              <w:t>Open Neural Network Exchange</w:t>
            </w:r>
          </w:p>
        </w:tc>
        <w:tc>
          <w:tcPr>
            <w:tcW w:w="3120" w:type="dxa"/>
          </w:tcPr>
          <w:p w14:paraId="325EDE89" w14:textId="77777777" w:rsidR="007742D3" w:rsidRDefault="00000000">
            <w:r>
              <w:t>Định dạng trao đổi và suy luận mô hình Deep Learning chuẩn mở</w:t>
            </w:r>
          </w:p>
        </w:tc>
      </w:tr>
      <w:tr w:rsidR="007742D3" w14:paraId="7C8E55B7" w14:textId="77777777">
        <w:trPr>
          <w:jc w:val="center"/>
        </w:trPr>
        <w:tc>
          <w:tcPr>
            <w:tcW w:w="3120" w:type="dxa"/>
          </w:tcPr>
          <w:p w14:paraId="23B655B7" w14:textId="77777777" w:rsidR="007742D3" w:rsidRDefault="00000000">
            <w:r>
              <w:t>CLO</w:t>
            </w:r>
          </w:p>
        </w:tc>
        <w:tc>
          <w:tcPr>
            <w:tcW w:w="3120" w:type="dxa"/>
          </w:tcPr>
          <w:p w14:paraId="250319FC" w14:textId="77777777" w:rsidR="007742D3" w:rsidRDefault="00000000">
            <w:r>
              <w:t>Course Learning Outcomes</w:t>
            </w:r>
          </w:p>
        </w:tc>
        <w:tc>
          <w:tcPr>
            <w:tcW w:w="3120" w:type="dxa"/>
          </w:tcPr>
          <w:p w14:paraId="03089D7C" w14:textId="77777777" w:rsidR="007742D3" w:rsidRDefault="00000000">
            <w:r>
              <w:t>Chuẩn đầu ra của học phần / đồ án chuyên ngành</w:t>
            </w:r>
          </w:p>
        </w:tc>
      </w:tr>
    </w:tbl>
    <w:p w14:paraId="7B7B4C1C" w14:textId="77777777" w:rsidR="007742D3" w:rsidRDefault="00000000">
      <w:r>
        <w:br w:type="page"/>
      </w:r>
    </w:p>
    <w:p w14:paraId="4423BE0A" w14:textId="77777777" w:rsidR="007742D3" w:rsidRDefault="00000000">
      <w:pPr>
        <w:pStyle w:val="u1"/>
      </w:pPr>
      <w:r>
        <w:lastRenderedPageBreak/>
        <w:t>CHƯƠNG 1: TỔNG QUAN VỀ ĐỀ TÀI VÀ KHẢO SÁT CÔNG NGHỆ</w:t>
      </w:r>
    </w:p>
    <w:p w14:paraId="2A3E66D1" w14:textId="77777777" w:rsidR="007742D3" w:rsidRDefault="00000000">
      <w:pPr>
        <w:pStyle w:val="u2"/>
      </w:pPr>
      <w:r>
        <w:t>1.1. Lý do chọn đề tài và tính cấp thiết của an toàn thông tin Web</w:t>
      </w:r>
    </w:p>
    <w:p w14:paraId="36FB29F5" w14:textId="77777777" w:rsidR="00682906" w:rsidRDefault="00000000">
      <w:pPr>
        <w:ind w:firstLine="576"/>
      </w:pPr>
      <w:r>
        <w:t>Dưới góc độ phân tích an toàn thông tin chuyên sâu, các hệ thống Tường lửa Ứng dụng Web (WAF) truyền thống dựa trên các tập quy tắc so khớp mẫu tĩnh (Static Signature / Regex Rules - như ModSecurity Core Rule Set) ngày càng bộc lộ những hạn chế kỹ thuật nghiêm trọng. Kẻ tấn công có thể dễ dàng vượt qua tường lửa (WAF Evasion) bằng cách tận dụng tính đa dạng của cú pháp SQL và HTML, ứng dụng các kỹ thuật mã hóa ngụy trang đa tầng (như Double URL Encoding, Unicode Encoding, Nesting HTML Entities) hoặc chèn các hằng số và dòng bình luận ngắt ngữ cảnh (Inline Comments - như UNION/**/SELECT). Việc bảo trì tập quy tắc tĩnh yêu cầu chuyên gia cập nhật thủ công hàng ngày, tạo ra gánh nặng vận hành lớn và tỷ lệ báo động giả (False Positive) cao trên các truy vấn phức tạp.</w:t>
      </w:r>
      <w:r>
        <w:br/>
      </w:r>
      <w:r>
        <w:br/>
        <w:t>Giải pháp Tường lửa AI-Driven WAF được phát triển trong đồ án giải quyết triệt để điểm yếu này nhờ ứng dụng mô hình Học máy phân loại nhị phân (Binary Classification) kết hợp trích xuất đặc trưng N-gram ký tự (Character N-grams). Thay vì so khớp chuỗi cứng nhắc, mô hình toán học tính toán xác suất độc hại tổng thể của toàn bộ chuỗi đầu vào. Điều này cho phép hệ thống phát hiện chính xác các biến thể tấn công mới chưa từng xuất hiện (Zero-Day Exploits) với độ trễ suy luận tiệm cận mức mili-giây (&lt; 2ms/request).</w:t>
      </w:r>
    </w:p>
    <w:p w14:paraId="5C856129" w14:textId="77777777" w:rsidR="007742D3" w:rsidRDefault="00000000">
      <w:pPr>
        <w:ind w:firstLine="576"/>
      </w:pPr>
      <w:r>
        <w:t>Trong bối cảnh bùng nổ của kỷ nguyên chuyển đổi số, các hệ thống ứng dụng Web đã trở thành hạ tầng thiết yếu phục vụ mọi hoạt động vận hành từ tài chính ngân hàng, thương mại điện tử đến quản lý dữ liệu nội bộ doanh nghiệp. Tuy nhiên, sự gia tăng đột biến về số lượng và mức độ tinh vi của các cuộc tấn công mạng đang đặt ra những thách thức bảo mật nghiêm trọng. Theo các báo cáo an ninh mạng hàng năm của OWASP (Open Web Application Security Project), các lỗ hổng như SQL Injection (SQLi), Cross-Site Scripting (XSS), Command Injection (CMDi) và Local File Inclusion (LFI) liên tục nằm trong danh sách các mối đe dọa hàng đầu.</w:t>
      </w:r>
    </w:p>
    <w:p w14:paraId="03ED54D7" w14:textId="77777777" w:rsidR="007742D3" w:rsidRDefault="00000000">
      <w:pPr>
        <w:ind w:firstLine="576"/>
      </w:pPr>
      <w:r>
        <w:t xml:space="preserve">Các giải pháp Tường lửa Ứng dụng Web (WAF) truyền thống hiện nay thường vận hành dựa trên tập quy tắc so khớp chuỗi cố định (Static Regex Rules). Kiến trúc này bộc lộ ba điểm yếu cốt tử trong môi trường thực tế: Thứ nhất, khả năng phát sinh tỷ lệ báo động giả (False Positive) rất cao đối với các câu truy vấn phức tạp của người dùng. Thứ </w:t>
      </w:r>
      <w:r>
        <w:lastRenderedPageBreak/>
        <w:t>hai, dễ dàng bị tin tặc vượt qua (WAF Evasion) bằng các kỹ thuật mã hóa ngụy trang như Double URL Encoding hoặc chèn bình luận ngắt ngữ cảnh (Inline Comments). Thứ ba, việc bảo trì và cập nhật thủ công hàng nghìn quy tắc Regex tiêu tốn vô số thời gian và chi phí vận hành của tổ chức.</w:t>
      </w:r>
    </w:p>
    <w:p w14:paraId="42DC61A5" w14:textId="77777777" w:rsidR="007742D3" w:rsidRDefault="00000000">
      <w:pPr>
        <w:ind w:firstLine="576"/>
      </w:pPr>
      <w:r>
        <w:t>Từ thực trạng trên, đồ án tiến hành nghiên cứu và triển khai giải pháp 'Hệ thống giám sát tự động, phản ứng sự cố và bảo vệ ứng dụng Web trên nền tảng Docker Container'. Đề tài kết hợp sức mạnh của Trí tuệ nhân tạo (AI-Driven WAF với thư viện ML.NET và ONNX Runtime) cùng hạ tầng DevSecOps hiện đại, tích hợp Redis Cluster Pub/Sub đồng bộ IP chặn dưới 1ms, Bot Telegram cảnh báo tức thời, giao thức HTTPS TLS 1.3 và cơ chế Phản ứng sự cố phân cấp (Tiered Incident Response). Đây là giải pháp có tính ứng dụng thực tiễn cao, đáp ứng trọn vẹn yêu cầu bảo vệ đa lớp cho doanh nghiệp.</w:t>
      </w:r>
    </w:p>
    <w:p w14:paraId="1B9AD0DC" w14:textId="77777777" w:rsidR="007742D3" w:rsidRDefault="00000000">
      <w:pPr>
        <w:pStyle w:val="u2"/>
      </w:pPr>
      <w:r>
        <w:t>1.2. Mục tiêu nghiên cứu và chuẩn đầu ra đồ án (CLO)</w:t>
      </w:r>
    </w:p>
    <w:p w14:paraId="1D4B3A34" w14:textId="77777777" w:rsidR="007742D3" w:rsidRDefault="00000000">
      <w:r>
        <w:t>Đồ án được thiết kế nhằm đạt được các mục tiêu nghiên cứu cụ thể và đáp ứng đầy đủ các chuẩn đầu ra học phần (CLO):</w:t>
      </w:r>
    </w:p>
    <w:p w14:paraId="6A048BCB" w14:textId="77777777" w:rsidR="007742D3" w:rsidRDefault="00000000">
      <w:r>
        <w:rPr>
          <w:b/>
        </w:rPr>
        <w:t xml:space="preserve">1. Mục tiêu Hạ tầng Container &amp; Distributed Cache (CLO 1): </w:t>
      </w:r>
      <w:r>
        <w:t xml:space="preserve"> Nghiên cứu kiến trúc ảo hóa ứng dụng với Docker Container, dịch vụ Redis Cache 7 Alpine, phân vùng mạng cách ly secure-net và tối ưu đặc quyền chạy container (Non-root Execution với USER app).</w:t>
      </w:r>
    </w:p>
    <w:p w14:paraId="4B73DFB5" w14:textId="77777777" w:rsidR="007742D3" w:rsidRDefault="00000000">
      <w:r>
        <w:rPr>
          <w:b/>
        </w:rPr>
        <w:t xml:space="preserve">2. Mục tiêu Trí tuệ Nhân tạo AI WAF (CLO 2): </w:t>
      </w:r>
      <w:r>
        <w:t xml:space="preserve"> Nâng cấp Tường lửa AI WAF loại bỏ Regex tĩnh, ứng dụng thuật toán SDCA Logistic Regression và công cụ suy luận ONNX Runtime Engine trên tập dữ liệu siêu lớn 34.741+ mẫu mã độc thực tế, hỗ trợ giải mã đa tầng và tiệt trùng dữ liệu.</w:t>
      </w:r>
    </w:p>
    <w:p w14:paraId="375A1159" w14:textId="77777777" w:rsidR="007742D3" w:rsidRDefault="00000000">
      <w:r>
        <w:rPr>
          <w:b/>
        </w:rPr>
        <w:t xml:space="preserve">3. Mục tiêu Giám sát và Phản ứng Sự cố (CLO 3): </w:t>
      </w:r>
      <w:r>
        <w:t xml:space="preserve"> Xây dựng Dashboard giám sát real-time chỉ số CPU/RAM, đọc log qua Docker Socket, định vị GeoIP, xuất log SIEM chuẩn CEF và tích hợp Bot Telegram hỗ trợ cơ chế Phản ứng sự cố phân cấp (Tiered Incident Response).</w:t>
      </w:r>
    </w:p>
    <w:p w14:paraId="15586112" w14:textId="77777777" w:rsidR="007742D3" w:rsidRDefault="00000000">
      <w:r>
        <w:rPr>
          <w:b/>
        </w:rPr>
        <w:t xml:space="preserve">4. Mục tiêu Thực nghiệm và Đánh giá (CLO 4): </w:t>
      </w:r>
      <w:r>
        <w:t xml:space="preserve"> Đóng gói hạ tầng và triển khai thực tế trên máy chủ đám mây AWS EC2 (ARM64 t4g.micro) với HTTPS TLS 1.3 mã hóa Cổng 443, tiến hành kiểm thử càn quét lỗ hổng bằng OWASP ZAP và đánh giá hiệu năng suy luận.</w:t>
      </w:r>
    </w:p>
    <w:p w14:paraId="7A90ABEE" w14:textId="77777777" w:rsidR="007742D3" w:rsidRDefault="00000000">
      <w:pPr>
        <w:pStyle w:val="u2"/>
      </w:pPr>
      <w:r>
        <w:lastRenderedPageBreak/>
        <w:t>1.3. Khảo sát các công nghệ lõi áp dụng trong hệ thống</w:t>
      </w:r>
    </w:p>
    <w:p w14:paraId="1B20B2BD" w14:textId="77777777" w:rsidR="007742D3" w:rsidRDefault="00000000">
      <w:pPr>
        <w:pStyle w:val="u3"/>
      </w:pPr>
      <w:r>
        <w:t>1.3.1. Công nghệ ảo hóa Docker Container, Docker Compose và Redis 7 Alpine</w:t>
      </w:r>
    </w:p>
    <w:p w14:paraId="5075B814" w14:textId="77777777" w:rsidR="007742D3" w:rsidRDefault="00000000">
      <w:pPr>
        <w:ind w:firstLine="576"/>
      </w:pPr>
      <w:r>
        <w:t>Docker là nền tảng ảo hóa mức HĐH (OS-level Virtualization) tận dụng các tính năng Linux Kernel như Namespaces (cách ly tiến trình, mạng, mount point) và Control Groups - cgroups (giới hạn tài nguyên CPU, Memory). Khác với máy ảo truyền thống (Virtual Machine) phải gánh thêm một Hệ điều hành Guest nặng nề, Docker Container chia sẻ chung Kernel của Host, giúp khởi động siêu nhanh (tính bằng mili-giây) và tiêu tốn cực kỳ ít tài nguyên hệ thống.</w:t>
      </w:r>
    </w:p>
    <w:p w14:paraId="4F23B2AD" w14:textId="77777777" w:rsidR="007742D3" w:rsidRDefault="00000000">
      <w:pPr>
        <w:spacing w:before="200" w:after="80"/>
        <w:jc w:val="center"/>
      </w:pPr>
      <w:r>
        <w:rPr>
          <w:noProof/>
        </w:rPr>
        <w:drawing>
          <wp:inline distT="0" distB="0" distL="0" distR="0" wp14:anchorId="3291F7B6" wp14:editId="24D8DD95">
            <wp:extent cx="5486400" cy="29506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docker_vs_vm.png"/>
                    <pic:cNvPicPr/>
                  </pic:nvPicPr>
                  <pic:blipFill>
                    <a:blip r:embed="rId6"/>
                    <a:stretch>
                      <a:fillRect/>
                    </a:stretch>
                  </pic:blipFill>
                  <pic:spPr>
                    <a:xfrm>
                      <a:off x="0" y="0"/>
                      <a:ext cx="5486400" cy="2950669"/>
                    </a:xfrm>
                    <a:prstGeom prst="rect">
                      <a:avLst/>
                    </a:prstGeom>
                  </pic:spPr>
                </pic:pic>
              </a:graphicData>
            </a:graphic>
          </wp:inline>
        </w:drawing>
      </w:r>
    </w:p>
    <w:p w14:paraId="278A87C4" w14:textId="77777777" w:rsidR="007742D3" w:rsidRDefault="00000000">
      <w:pPr>
        <w:spacing w:after="240"/>
        <w:jc w:val="center"/>
      </w:pPr>
      <w:r>
        <w:rPr>
          <w:rFonts w:ascii="Times New Roman" w:hAnsi="Times New Roman"/>
          <w:b/>
          <w:i/>
          <w:color w:val="003366"/>
          <w:sz w:val="22"/>
        </w:rPr>
        <w:t>Hình 1.1: So sánh kiến trúc ảo hóa Docker Container và Máy ảo truyền thống (Virtual Machine)</w:t>
      </w:r>
    </w:p>
    <w:p w14:paraId="088739C8" w14:textId="77777777" w:rsidR="007742D3" w:rsidRDefault="00000000">
      <w:pPr>
        <w:ind w:firstLine="576"/>
      </w:pPr>
      <w:r>
        <w:t>Docker Compose là công cụ quản lý tập trung đa container. Thông qua tệp tin docker-compose.yml, toàn bộ 5 dịch vụ microservices (secure-app, postgres-db, redis-cache, nginx-proxy, monitor-module) được khởi chạy nhất quán chỉ bằng một câu lệnh duy nhất. Container redis-cache đóng vai trò là bộ nhớ đệm phân tán và kênh truyền thông điệp thời gian thực (Pub/Sub Channel) đảm bảo tốc độ đồng bộ danh sách IP bị chặn đạt mức dưới 1 mili-giây trên toàn bộ cụm máy chủ.</w:t>
      </w:r>
    </w:p>
    <w:p w14:paraId="46C05D63" w14:textId="77777777" w:rsidR="007742D3" w:rsidRDefault="00000000">
      <w:pPr>
        <w:pStyle w:val="u3"/>
      </w:pPr>
      <w:r>
        <w:t>1.3.2. Ngôn ngữ lập trình C# và nền tảng ASP.NET Core (.NET 8)</w:t>
      </w:r>
    </w:p>
    <w:p w14:paraId="5CCB6D7D" w14:textId="77777777" w:rsidR="007742D3" w:rsidRDefault="00000000">
      <w:pPr>
        <w:ind w:firstLine="576"/>
      </w:pPr>
      <w:r>
        <w:t xml:space="preserve">ASP.NET Core trong phiên bản .NET 8.0 là nền tảng lập trình mã nguồn mở đa hạ tầng có tốc độ xử lý hàng đầu thế giới hiện nay. Web Server nội tại Kestrel được tối ưu </w:t>
      </w:r>
      <w:r>
        <w:lastRenderedPageBreak/>
        <w:t>hóa theo mô hình bất đồng bộ (Async/Await Non-blocking I/O), cho phép ứng dụng xử lý hàng chục nghìn kết nối đồng thời. C# được sử dụng làm ngôn ngữ phát triển nhất quán cho cả 2 thành phần cốt lõi: Ứng dụng Web nghiệp vụ (secure-app) và Module giám sát an ninh (monitor-module).</w:t>
      </w:r>
    </w:p>
    <w:p w14:paraId="03343C0A" w14:textId="77777777" w:rsidR="007742D3" w:rsidRDefault="00000000">
      <w:pPr>
        <w:pStyle w:val="u3"/>
      </w:pPr>
      <w:r>
        <w:t>1.3.3. Hệ quản trị cơ sở dữ liệu PostgreSQL và SQLite</w:t>
      </w:r>
    </w:p>
    <w:p w14:paraId="05F00721" w14:textId="77777777" w:rsidR="007742D3" w:rsidRDefault="00000000">
      <w:r>
        <w:rPr>
          <w:b/>
        </w:rPr>
        <w:t xml:space="preserve">1. Cơ sở dữ liệu PostgreSQL 16 (Alpine): </w:t>
      </w:r>
      <w:r>
        <w:t>Hệ thống kết hợp linh hoạt 2 giải pháp CSDL khác nhau để tối ưu hóa hiệu năng:</w:t>
      </w:r>
      <w:r>
        <w:br/>
        <w:t xml:space="preserve"> Cơ sở dữ liệu quan hệ mạnh mẽ đóng vai trò lưu trữ toàn bộ dữ liệu nghiệp vụ kinh doanh, thông tin người dùng và lịch sử hệ thống. Container này được đặt trong vùng mạng kín không mở cổng ra ngoài.</w:t>
      </w:r>
    </w:p>
    <w:p w14:paraId="644E3902" w14:textId="77777777" w:rsidR="007742D3" w:rsidRDefault="00000000">
      <w:r>
        <w:rPr>
          <w:b/>
        </w:rPr>
        <w:t xml:space="preserve">2. Cơ sở dữ liệu nhúng SQLite: </w:t>
      </w:r>
      <w:r>
        <w:t xml:space="preserve"> Cơ sở dữ liệu nhúng siêu nhẹ được tích hợp trực tiếp tại monitor-module thông qua Entity Framework Core. SQLite chịu trách nhiệm lưu trữ bền vững (Persistence) nhật ký truy cập, danh sách IP bị chặn (BlockedIps) và danh sách IP tin cậy (WhitelistedIps).</w:t>
      </w:r>
    </w:p>
    <w:p w14:paraId="27EDDF28" w14:textId="77777777" w:rsidR="007742D3" w:rsidRDefault="00000000">
      <w:pPr>
        <w:pStyle w:val="u3"/>
      </w:pPr>
      <w:r>
        <w:t>1.3.4. Nginx Reverse Proxy mã hóa HTTPS / TLS 1.3 và Giao thức bảo mật</w:t>
      </w:r>
    </w:p>
    <w:p w14:paraId="6B96B920" w14:textId="77777777" w:rsidR="007742D3" w:rsidRDefault="00000000">
      <w:pPr>
        <w:ind w:firstLine="576"/>
      </w:pPr>
      <w:r>
        <w:t>Nginx đóng vai trò là Cổng chào kết nối (Reverse Proxy Gateway) đứng ở tiền tuyến của hệ thống. Nginx tiếp nhận các yêu cầu HTTP/HTTPS từ Internet trên cổng 80/443, thực hiện mã hóa bảo mật chuẩn TLS 1.2 / TLS 1.3 với cặp chứng chỉ RSA 2048-bit (tls.crt và tls.key), bật tính năng HTTP/2 và tự động chuyển hướng 301 từ HTTP sang HTTPS. Đồng thời, Nginx bổ sung các Enterprise Security Headers quan trọng như Strict-Transport-Security (HSTS), X-Frame-Options, X-Content-Type-Options và X-Forwarded-For để giúp ứng dụng phía sau trích xuất chính xác địa chỉ IP nguyên thủy của Client.</w:t>
      </w:r>
    </w:p>
    <w:p w14:paraId="1048F84A" w14:textId="77777777" w:rsidR="007742D3" w:rsidRDefault="00000000">
      <w:pPr>
        <w:pStyle w:val="u3"/>
      </w:pPr>
      <w:r>
        <w:t>1.3.5. Trí tuệ nhân tạo (AI/Machine Learning) và thư viện ML.NET / ONNX Runtime</w:t>
      </w:r>
    </w:p>
    <w:p w14:paraId="5A69E581" w14:textId="77777777" w:rsidR="007742D3" w:rsidRDefault="00000000">
      <w:pPr>
        <w:ind w:firstLine="576"/>
      </w:pPr>
      <w:r>
        <w:t>ML.NET là thư viện Machine Learning cao cấp do Microsoft phát triển dành riêng cho hệ sinh thái .NET. Trong đồ án, quá trình chuyển đổi chuỗi văn bản (Payload) thành vector đặc trưng toán học được thực hiện qua phương pháp FeaturizeText sử dụng kỹ thuật n-gram ký tự (Character N-grams).</w:t>
      </w:r>
      <w:r>
        <w:br/>
      </w:r>
      <w:r>
        <w:br/>
        <w:t>Thuật toán huấn luyện chủ đạo là SDCA Logistic Regression (Stochastic Dual Coordinate Ascent). Hàm kích hoạt Sigmoid biến đổi điểm số thành xác suất độc hại:</w:t>
      </w:r>
    </w:p>
    <w:p w14:paraId="2B966FAA" w14:textId="77777777" w:rsidR="007742D3" w:rsidRDefault="00000000">
      <w:pPr>
        <w:spacing w:before="200" w:after="80"/>
        <w:jc w:val="center"/>
      </w:pPr>
      <w:r>
        <w:rPr>
          <w:noProof/>
        </w:rPr>
        <w:lastRenderedPageBreak/>
        <w:drawing>
          <wp:inline distT="0" distB="0" distL="0" distR="0" wp14:anchorId="2EB95627" wp14:editId="172AD26A">
            <wp:extent cx="5486400" cy="22146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ai_waf_ml_flow.png"/>
                    <pic:cNvPicPr/>
                  </pic:nvPicPr>
                  <pic:blipFill>
                    <a:blip r:embed="rId7"/>
                    <a:stretch>
                      <a:fillRect/>
                    </a:stretch>
                  </pic:blipFill>
                  <pic:spPr>
                    <a:xfrm>
                      <a:off x="0" y="0"/>
                      <a:ext cx="5486400" cy="2214694"/>
                    </a:xfrm>
                    <a:prstGeom prst="rect">
                      <a:avLst/>
                    </a:prstGeom>
                  </pic:spPr>
                </pic:pic>
              </a:graphicData>
            </a:graphic>
          </wp:inline>
        </w:drawing>
      </w:r>
    </w:p>
    <w:p w14:paraId="45469284" w14:textId="77777777" w:rsidR="007742D3" w:rsidRDefault="00000000">
      <w:pPr>
        <w:spacing w:after="240"/>
        <w:jc w:val="center"/>
      </w:pPr>
      <w:r>
        <w:rPr>
          <w:rFonts w:ascii="Times New Roman" w:hAnsi="Times New Roman"/>
          <w:b/>
          <w:i/>
          <w:color w:val="003366"/>
          <w:sz w:val="22"/>
        </w:rPr>
        <w:t>Hình 1.2: Sơ đồ luồng nạp dữ liệu, trích xuất n-gram và suy luận phân loại nhị phân ML.NET AI WAF</w:t>
      </w:r>
    </w:p>
    <w:p w14:paraId="3F6FAFEA" w14:textId="77777777" w:rsidR="007742D3" w:rsidRDefault="00000000">
      <w:pPr>
        <w:ind w:firstLine="576"/>
      </w:pPr>
      <w:r>
        <w:t>Đồng thời, hệ thống được tích hợp thêm thư viện Microsoft.ML.OnnxRuntime và xây dựng lớp OnnxWafEngine sẵn sàng nạp các bộ não AI Deep Learning (Transformer / MiniLM / ONNX) để phân tích ngữ cảnh các chuỗi payload dài phức tạp.</w:t>
      </w:r>
    </w:p>
    <w:p w14:paraId="3ABC754E" w14:textId="77777777" w:rsidR="007742D3" w:rsidRDefault="00000000">
      <w:r>
        <w:br w:type="page"/>
      </w:r>
    </w:p>
    <w:p w14:paraId="6AED0E3F" w14:textId="77777777" w:rsidR="007742D3" w:rsidRDefault="00000000">
      <w:pPr>
        <w:pStyle w:val="u1"/>
      </w:pPr>
      <w:r>
        <w:lastRenderedPageBreak/>
        <w:t>CHƯƠNG 2: THIẾT KẾ KIẾN TRÚC HỆ THỐNG AN NINH (DEVSECOPS ARCHITECTURE)</w:t>
      </w:r>
    </w:p>
    <w:p w14:paraId="234869B8" w14:textId="77777777" w:rsidR="007742D3" w:rsidRDefault="00000000">
      <w:pPr>
        <w:pStyle w:val="u2"/>
      </w:pPr>
      <w:r>
        <w:t>2.1. Phân tích yêu cầu và Mô hình ca sử dụng (Use Case)</w:t>
      </w:r>
    </w:p>
    <w:p w14:paraId="2C0C81CD" w14:textId="77777777" w:rsidR="007742D3" w:rsidRDefault="00000000">
      <w:r>
        <w:rPr>
          <w:b/>
        </w:rPr>
        <w:t xml:space="preserve">1. Tác nhân Người dùng hợp lệ (End User): </w:t>
      </w:r>
      <w:r>
        <w:t>Kiến trúc an ninh của hệ thống được thiết kế dựa trên việc phân tích toàn diện 3 nhóm tác nhân tương tác chính:</w:t>
      </w:r>
      <w:r>
        <w:br/>
        <w:t xml:space="preserve"> Thực hiện các thao tác tìm kiếm sản phẩm, xem chi tiết, đăng ký, đăng nhập, quản lý giỏ hàng. Yêu cầu hệ thống phản hồi nhanh chóng, không gây gián đoạn hay báo động nhầm (False Positive).</w:t>
      </w:r>
    </w:p>
    <w:p w14:paraId="76DC53A9" w14:textId="77777777" w:rsidR="007742D3" w:rsidRDefault="00000000">
      <w:r>
        <w:rPr>
          <w:b/>
        </w:rPr>
        <w:t xml:space="preserve">2. Tác nhân Quản trị viên an ninh (Security Admin): </w:t>
      </w:r>
      <w:r>
        <w:t xml:space="preserve"> Đăng nhập Dashboard qua xác thực đa nhân tố TOTP MFA, theo dõi thông số CPU/RAM real-time, tra cứu lịch sử tấn công, xuất log SIEM CEF, nhận cảnh báo Telegram và điều khiển gỡ chặn IP từ xa.</w:t>
      </w:r>
    </w:p>
    <w:p w14:paraId="7D827174" w14:textId="77777777" w:rsidR="007742D3" w:rsidRDefault="00000000">
      <w:r>
        <w:rPr>
          <w:b/>
        </w:rPr>
        <w:t xml:space="preserve">3. Tác nhân Kẻ tấn công / Công cụ quét (Attacker): </w:t>
      </w:r>
      <w:r>
        <w:t xml:space="preserve"> Sử dụng các công cụ rà quét tự động (OWASP ZAP, Sqlmap, Nikto) hoặc chèn mã độc thủ công (SQLi, XSS, CMDi, LFI, Directory Scanning). Hệ thống phải tự động phát hiện và ngăn chặn thời gian thực.</w:t>
      </w:r>
    </w:p>
    <w:p w14:paraId="1047611C" w14:textId="77777777" w:rsidR="007742D3" w:rsidRDefault="00000000">
      <w:pPr>
        <w:spacing w:before="200" w:after="80"/>
        <w:jc w:val="center"/>
      </w:pPr>
      <w:r>
        <w:rPr>
          <w:noProof/>
        </w:rPr>
        <w:drawing>
          <wp:inline distT="0" distB="0" distL="0" distR="0" wp14:anchorId="60D6E17B" wp14:editId="2E9515A2">
            <wp:extent cx="5486400" cy="32696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use_case_diagram.png"/>
                    <pic:cNvPicPr/>
                  </pic:nvPicPr>
                  <pic:blipFill>
                    <a:blip r:embed="rId8"/>
                    <a:stretch>
                      <a:fillRect/>
                    </a:stretch>
                  </pic:blipFill>
                  <pic:spPr>
                    <a:xfrm>
                      <a:off x="0" y="0"/>
                      <a:ext cx="5486400" cy="3269673"/>
                    </a:xfrm>
                    <a:prstGeom prst="rect">
                      <a:avLst/>
                    </a:prstGeom>
                  </pic:spPr>
                </pic:pic>
              </a:graphicData>
            </a:graphic>
          </wp:inline>
        </w:drawing>
      </w:r>
    </w:p>
    <w:p w14:paraId="1D652D4A" w14:textId="77777777" w:rsidR="007742D3" w:rsidRDefault="00000000">
      <w:pPr>
        <w:spacing w:after="240"/>
        <w:jc w:val="center"/>
      </w:pPr>
      <w:r>
        <w:rPr>
          <w:rFonts w:ascii="Times New Roman" w:hAnsi="Times New Roman"/>
          <w:b/>
          <w:i/>
          <w:color w:val="003366"/>
          <w:sz w:val="22"/>
        </w:rPr>
        <w:t>Hình 2.1: Sơ đồ Ca sử dụng (Use Case Diagram) của Hệ thống Bảo vệ và Giám sát</w:t>
      </w:r>
    </w:p>
    <w:p w14:paraId="4D87399D" w14:textId="77777777" w:rsidR="007742D3" w:rsidRDefault="00000000">
      <w:pPr>
        <w:pStyle w:val="u2"/>
      </w:pPr>
      <w:r>
        <w:lastRenderedPageBreak/>
        <w:t>2.2. Sơ đồ kiến trúc tổng thể của hệ thống phòng thủ đa lớp</w:t>
      </w:r>
    </w:p>
    <w:p w14:paraId="57BA0BAF" w14:textId="77777777" w:rsidR="007742D3" w:rsidRDefault="00000000">
      <w:r>
        <w:rPr>
          <w:b/>
        </w:rPr>
        <w:t xml:space="preserve">1. Lớp 1 (Gateway Hardening &amp; HTTPS Encryption): </w:t>
      </w:r>
      <w:r>
        <w:t>Hệ thống được thiết kế theo nguyên lý Phòng thủ đa sâu (Defense-in-Depth) với 4 lớp rào chắn liên hoàn:</w:t>
      </w:r>
      <w:r>
        <w:br/>
        <w:t xml:space="preserve"> Tiền tuyến Nginx Reverse Proxy tiếp nhận traffic trên cổng 443 HTTPS mã hóa TLS 1.2/1.3, ghi nhận access.log và chuyển tiếp HTTP Headers.</w:t>
      </w:r>
    </w:p>
    <w:p w14:paraId="175F15A3" w14:textId="77777777" w:rsidR="007742D3" w:rsidRDefault="00000000">
      <w:r>
        <w:rPr>
          <w:b/>
        </w:rPr>
        <w:t xml:space="preserve">2. Lớp 2 (AI WAF và Preprocessing): </w:t>
      </w:r>
      <w:r>
        <w:t xml:space="preserve"> Middleware AI-Driven WAF (.NET 8 &amp; ONNX Runtime) giải mã đa tầng, tiệt trùng comment và đưa chuỗi vào mô hình ML.NET dự đoán xác suất độc hại.</w:t>
      </w:r>
    </w:p>
    <w:p w14:paraId="35CDD89F" w14:textId="77777777" w:rsidR="007742D3" w:rsidRDefault="00000000">
      <w:r>
        <w:rPr>
          <w:b/>
        </w:rPr>
        <w:t xml:space="preserve">3. Lớp 3 (Rate Limiting và Behavioral Analysis): </w:t>
      </w:r>
      <w:r>
        <w:t xml:space="preserve"> Thuật toán Cửa sổ trượt (Sliding Window) kiểm soát tần suất truy cập lỗi 404 để khóa các hành vi rà quét thư mục ẩn.</w:t>
      </w:r>
    </w:p>
    <w:p w14:paraId="34FC0D66" w14:textId="77777777" w:rsidR="007742D3" w:rsidRDefault="00000000">
      <w:r>
        <w:rPr>
          <w:b/>
        </w:rPr>
        <w:t xml:space="preserve">4. Lớp 4 (Active Monitoring, Distributed Cache &amp; Emergency Response): </w:t>
      </w:r>
      <w:r>
        <w:t xml:space="preserve"> Container monitor-module đọc stream Docker Socket, phát thông điệp Pub/Sub qua Redis Cache (đồng bộ IP &lt; 1ms), xuất log SIEM CEF, phát cảnh báo Telegram Bot và thực thi Phản ứng sự cố phân cấp.</w:t>
      </w:r>
    </w:p>
    <w:p w14:paraId="449AE064" w14:textId="77777777" w:rsidR="007742D3" w:rsidRDefault="00000000">
      <w:pPr>
        <w:spacing w:before="200" w:after="80"/>
        <w:jc w:val="center"/>
      </w:pPr>
      <w:r>
        <w:rPr>
          <w:noProof/>
        </w:rPr>
        <w:drawing>
          <wp:inline distT="0" distB="0" distL="0" distR="0" wp14:anchorId="286BBB8C" wp14:editId="4806BF94">
            <wp:extent cx="5486400" cy="29697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defense_in_depth.png"/>
                    <pic:cNvPicPr/>
                  </pic:nvPicPr>
                  <pic:blipFill>
                    <a:blip r:embed="rId9"/>
                    <a:stretch>
                      <a:fillRect/>
                    </a:stretch>
                  </pic:blipFill>
                  <pic:spPr>
                    <a:xfrm>
                      <a:off x="0" y="0"/>
                      <a:ext cx="5486400" cy="2969703"/>
                    </a:xfrm>
                    <a:prstGeom prst="rect">
                      <a:avLst/>
                    </a:prstGeom>
                  </pic:spPr>
                </pic:pic>
              </a:graphicData>
            </a:graphic>
          </wp:inline>
        </w:drawing>
      </w:r>
    </w:p>
    <w:p w14:paraId="049F2A1C" w14:textId="77777777" w:rsidR="007742D3" w:rsidRDefault="00000000">
      <w:pPr>
        <w:spacing w:after="240"/>
        <w:jc w:val="center"/>
      </w:pPr>
      <w:r>
        <w:rPr>
          <w:rFonts w:ascii="Times New Roman" w:hAnsi="Times New Roman"/>
          <w:b/>
          <w:i/>
          <w:color w:val="003366"/>
          <w:sz w:val="22"/>
        </w:rPr>
        <w:t>Hình 2.2: Sơ đồ Kiến trúc Tổng thể Hệ thống Phòng thủ Đa lớp (Defense-in-Depth Architecture)</w:t>
      </w:r>
    </w:p>
    <w:p w14:paraId="691F161D" w14:textId="77777777" w:rsidR="007742D3" w:rsidRDefault="00000000">
      <w:pPr>
        <w:pStyle w:val="u2"/>
      </w:pPr>
      <w:r>
        <w:t>2.3. Thiết kế giải pháp phân vùng mạng nội bộ (Network Isolation)</w:t>
      </w:r>
    </w:p>
    <w:p w14:paraId="68A03B3D" w14:textId="77777777" w:rsidR="007742D3" w:rsidRDefault="00000000">
      <w:pPr>
        <w:ind w:firstLine="576"/>
      </w:pPr>
      <w:r>
        <w:t xml:space="preserve">Để triệt tiêu nguy cơ kẻ tấn công xâm nhập trực tiếp vào Cơ sở dữ liệu PostgreSQL và Redis Cache từ Internet, mạng ảo Docker Bridge secure-net được khởi tạo. Container postgres-db và redis-cache hoàn toàn KHÔNG khai báo cấu hình mở cổng (ports </w:t>
      </w:r>
      <w:r>
        <w:lastRenderedPageBreak/>
        <w:t>mapping) ra máy Host. Do đó, CSDL PostgreSQL và Redis Cache hoàn toàn 'vô hình' trước mọi công cụ rà quét cổng từ bên ngoài, chỉ chấp nhận kết nối nội bộ duy nhất từ container ứng dụng.</w:t>
      </w:r>
    </w:p>
    <w:p w14:paraId="660D71CB" w14:textId="77777777" w:rsidR="007742D3" w:rsidRDefault="00000000">
      <w:pPr>
        <w:spacing w:before="200" w:after="80"/>
        <w:jc w:val="center"/>
      </w:pPr>
      <w:r>
        <w:rPr>
          <w:noProof/>
        </w:rPr>
        <w:drawing>
          <wp:inline distT="0" distB="0" distL="0" distR="0" wp14:anchorId="45F062D0" wp14:editId="320B9B6E">
            <wp:extent cx="5486400" cy="27154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_network_isolation.png"/>
                    <pic:cNvPicPr/>
                  </pic:nvPicPr>
                  <pic:blipFill>
                    <a:blip r:embed="rId10"/>
                    <a:stretch>
                      <a:fillRect/>
                    </a:stretch>
                  </pic:blipFill>
                  <pic:spPr>
                    <a:xfrm>
                      <a:off x="0" y="0"/>
                      <a:ext cx="5486400" cy="2715491"/>
                    </a:xfrm>
                    <a:prstGeom prst="rect">
                      <a:avLst/>
                    </a:prstGeom>
                  </pic:spPr>
                </pic:pic>
              </a:graphicData>
            </a:graphic>
          </wp:inline>
        </w:drawing>
      </w:r>
    </w:p>
    <w:p w14:paraId="2CD36265" w14:textId="77777777" w:rsidR="007742D3" w:rsidRDefault="00000000">
      <w:pPr>
        <w:spacing w:after="240"/>
        <w:jc w:val="center"/>
      </w:pPr>
      <w:r>
        <w:rPr>
          <w:rFonts w:ascii="Times New Roman" w:hAnsi="Times New Roman"/>
          <w:b/>
          <w:i/>
          <w:color w:val="003366"/>
          <w:sz w:val="22"/>
        </w:rPr>
        <w:t>Hình 2.3: Sơ đồ thiết kế phân vùng mạng ảo Docker Bridge secure-net và cách ly CSDL PostgreSQL</w:t>
      </w:r>
    </w:p>
    <w:p w14:paraId="44729AE0" w14:textId="77777777" w:rsidR="007742D3" w:rsidRDefault="00000000">
      <w:pPr>
        <w:pStyle w:val="u2"/>
      </w:pPr>
      <w:r>
        <w:t>2.4. Thiết lập cổng bảo vệ Nginx Reverse Proxy (Gateway Hardening &amp; HTTPS TLS 1.3)</w:t>
      </w:r>
    </w:p>
    <w:p w14:paraId="7BAC6993" w14:textId="77777777" w:rsidR="007742D3" w:rsidRDefault="00000000">
      <w:pPr>
        <w:ind w:firstLine="576"/>
      </w:pPr>
      <w:r>
        <w:t>Nginx Gateway mở cổng 8080 (HTTP) và 8443/443 (HTTPS). Toàn bộ kết nối HTTP được tự động chuyển hướng 301 sang mã hóa HTTPS. Đoạn cấu hình Nginx mã hóa TLS 1.2 / TLS 1.3 và Security Headers đã được triển khai thành công:</w:t>
      </w:r>
    </w:p>
    <w:tbl>
      <w:tblPr>
        <w:tblW w:w="0" w:type="auto"/>
        <w:jc w:val="center"/>
        <w:tblLook w:val="04A0" w:firstRow="1" w:lastRow="0" w:firstColumn="1" w:lastColumn="0" w:noHBand="0" w:noVBand="1"/>
      </w:tblPr>
      <w:tblGrid>
        <w:gridCol w:w="9360"/>
      </w:tblGrid>
      <w:tr w:rsidR="007742D3" w14:paraId="63669817" w14:textId="77777777">
        <w:trPr>
          <w:jc w:val="center"/>
        </w:trPr>
        <w:tc>
          <w:tcPr>
            <w:tcW w:w="9360" w:type="dxa"/>
            <w:shd w:val="clear" w:color="auto" w:fill="F5F7FA"/>
            <w:tcMar>
              <w:top w:w="140" w:type="dxa"/>
              <w:left w:w="200" w:type="dxa"/>
              <w:bottom w:w="140" w:type="dxa"/>
              <w:right w:w="200" w:type="dxa"/>
            </w:tcMar>
          </w:tcPr>
          <w:p w14:paraId="205B2351" w14:textId="77777777" w:rsidR="007742D3" w:rsidRDefault="00000000">
            <w:pPr>
              <w:spacing w:before="80" w:after="80" w:line="276" w:lineRule="auto"/>
            </w:pPr>
            <w:r>
              <w:rPr>
                <w:rFonts w:ascii="Consolas" w:hAnsi="Consolas"/>
                <w:color w:val="24292E"/>
                <w:sz w:val="19"/>
              </w:rPr>
              <w:t>server {</w:t>
            </w:r>
            <w:r>
              <w:rPr>
                <w:rFonts w:ascii="Consolas" w:hAnsi="Consolas"/>
                <w:color w:val="24292E"/>
                <w:sz w:val="19"/>
              </w:rPr>
              <w:br/>
              <w:t xml:space="preserve">    listen       443 ssl http2;</w:t>
            </w:r>
            <w:r>
              <w:rPr>
                <w:rFonts w:ascii="Consolas" w:hAnsi="Consolas"/>
                <w:color w:val="24292E"/>
                <w:sz w:val="19"/>
              </w:rPr>
              <w:br/>
              <w:t xml:space="preserve">    server_name  localhost 3.1.210.184;</w:t>
            </w:r>
            <w:r>
              <w:rPr>
                <w:rFonts w:ascii="Consolas" w:hAnsi="Consolas"/>
                <w:color w:val="24292E"/>
                <w:sz w:val="19"/>
              </w:rPr>
              <w:br/>
              <w:t xml:space="preserve">    ssl_certificate     /etc/nginx/ssl/tls.crt;</w:t>
            </w:r>
            <w:r>
              <w:rPr>
                <w:rFonts w:ascii="Consolas" w:hAnsi="Consolas"/>
                <w:color w:val="24292E"/>
                <w:sz w:val="19"/>
              </w:rPr>
              <w:br/>
              <w:t xml:space="preserve">    ssl_certificate_key /etc/nginx/ssl/tls.key;</w:t>
            </w:r>
            <w:r>
              <w:rPr>
                <w:rFonts w:ascii="Consolas" w:hAnsi="Consolas"/>
                <w:color w:val="24292E"/>
                <w:sz w:val="19"/>
              </w:rPr>
              <w:br/>
              <w:t xml:space="preserve">    ssl_protocols TLSv1.2 TLSv1.3;</w:t>
            </w:r>
            <w:r>
              <w:rPr>
                <w:rFonts w:ascii="Consolas" w:hAnsi="Consolas"/>
                <w:color w:val="24292E"/>
                <w:sz w:val="19"/>
              </w:rPr>
              <w:br/>
              <w:t xml:space="preserve">    add_header Strict-Transport-Security "max-age=31536000; includeSubDomains" always;</w:t>
            </w:r>
            <w:r>
              <w:rPr>
                <w:rFonts w:ascii="Consolas" w:hAnsi="Consolas"/>
                <w:color w:val="24292E"/>
                <w:sz w:val="19"/>
              </w:rPr>
              <w:br/>
              <w:t xml:space="preserve">    add_header X-Frame-Options "SAMEORIGIN" always;</w:t>
            </w:r>
            <w:r>
              <w:rPr>
                <w:rFonts w:ascii="Consolas" w:hAnsi="Consolas"/>
                <w:color w:val="24292E"/>
                <w:sz w:val="19"/>
              </w:rPr>
              <w:br/>
              <w:t xml:space="preserve">    location / {</w:t>
            </w:r>
            <w:r>
              <w:rPr>
                <w:rFonts w:ascii="Consolas" w:hAnsi="Consolas"/>
                <w:color w:val="24292E"/>
                <w:sz w:val="19"/>
              </w:rPr>
              <w:br/>
              <w:t xml:space="preserve">        proxy_pass         http://secure-app:8080;</w:t>
            </w:r>
            <w:r>
              <w:rPr>
                <w:rFonts w:ascii="Consolas" w:hAnsi="Consolas"/>
                <w:color w:val="24292E"/>
                <w:sz w:val="19"/>
              </w:rPr>
              <w:br/>
              <w:t xml:space="preserve">        proxy_set_header   X-Forwarded-For $proxy_add_x_forwarded_for;</w:t>
            </w:r>
            <w:r>
              <w:rPr>
                <w:rFonts w:ascii="Consolas" w:hAnsi="Consolas"/>
                <w:color w:val="24292E"/>
                <w:sz w:val="19"/>
              </w:rPr>
              <w:br/>
              <w:t xml:space="preserve">        proxy_set_header   X-Forwarded-Proto https;</w:t>
            </w:r>
            <w:r>
              <w:rPr>
                <w:rFonts w:ascii="Consolas" w:hAnsi="Consolas"/>
                <w:color w:val="24292E"/>
                <w:sz w:val="19"/>
              </w:rPr>
              <w:br/>
              <w:t xml:space="preserve">    }</w:t>
            </w:r>
            <w:r>
              <w:rPr>
                <w:rFonts w:ascii="Consolas" w:hAnsi="Consolas"/>
                <w:color w:val="24292E"/>
                <w:sz w:val="19"/>
              </w:rPr>
              <w:br/>
              <w:t>}</w:t>
            </w:r>
          </w:p>
        </w:tc>
      </w:tr>
    </w:tbl>
    <w:p w14:paraId="71E59700" w14:textId="77777777" w:rsidR="007742D3" w:rsidRDefault="00000000">
      <w:pPr>
        <w:pStyle w:val="u2"/>
      </w:pPr>
      <w:r>
        <w:lastRenderedPageBreak/>
        <w:t>2.5. Tối thiểu hóa đặc quyền container (Non-root Execution)</w:t>
      </w:r>
    </w:p>
    <w:p w14:paraId="0FDEC361" w14:textId="77777777" w:rsidR="007742D3" w:rsidRDefault="00000000">
      <w:pPr>
        <w:ind w:firstLine="576"/>
      </w:pPr>
      <w:r>
        <w:t>Việc chạy ứng dụng trong Container dưới quyền Root chứa đựng nguy cơ bảo mật cực lớn: Nếu ứng dụng bị chiếm quyền điều khiển (RCE), kẻ tấn công có thể lợi dụng đặc quyền Root để phá vỡ ranh giới container (Container Escape) và kiểm soát hoàn toàn máy chủ Host. Để triệt tiêu rủi ro này, Dockerfile của secure-app được thiết lập chỉ thị 'USER app' (chạy dưới User không có quyền root UID 1654).</w:t>
      </w:r>
      <w:r>
        <w:br/>
      </w:r>
      <w:r>
        <w:br/>
        <w:t>Ngoài ra, tệp mô hình bộ não AI được cấu hình lưu tại đường dẫn tạm '/tmp/waf_model.zip' - nơi duy nhất hệ thống cho phép User app ghi dữ liệu mà không cần cấp quyền Root.</w:t>
      </w:r>
    </w:p>
    <w:tbl>
      <w:tblPr>
        <w:tblW w:w="0" w:type="auto"/>
        <w:jc w:val="center"/>
        <w:tblLook w:val="04A0" w:firstRow="1" w:lastRow="0" w:firstColumn="1" w:lastColumn="0" w:noHBand="0" w:noVBand="1"/>
      </w:tblPr>
      <w:tblGrid>
        <w:gridCol w:w="9360"/>
      </w:tblGrid>
      <w:tr w:rsidR="007742D3" w14:paraId="67FB6357" w14:textId="77777777">
        <w:trPr>
          <w:jc w:val="center"/>
        </w:trPr>
        <w:tc>
          <w:tcPr>
            <w:tcW w:w="9360" w:type="dxa"/>
            <w:shd w:val="clear" w:color="auto" w:fill="F5F7FA"/>
            <w:tcMar>
              <w:top w:w="140" w:type="dxa"/>
              <w:left w:w="200" w:type="dxa"/>
              <w:bottom w:w="140" w:type="dxa"/>
              <w:right w:w="200" w:type="dxa"/>
            </w:tcMar>
          </w:tcPr>
          <w:p w14:paraId="6FFA14C3" w14:textId="77777777" w:rsidR="007742D3" w:rsidRDefault="00000000">
            <w:pPr>
              <w:spacing w:before="80" w:after="80" w:line="276" w:lineRule="auto"/>
            </w:pPr>
            <w:r>
              <w:rPr>
                <w:rFonts w:ascii="Consolas" w:hAnsi="Consolas"/>
                <w:color w:val="24292E"/>
                <w:sz w:val="19"/>
              </w:rPr>
              <w:t># Stage 2: Runtime Container Hardening</w:t>
            </w:r>
            <w:r>
              <w:rPr>
                <w:rFonts w:ascii="Consolas" w:hAnsi="Consolas"/>
                <w:color w:val="24292E"/>
                <w:sz w:val="19"/>
              </w:rPr>
              <w:br/>
              <w:t>FROM mcr.microsoft.com/dotnet/aspnet:8.0</w:t>
            </w:r>
            <w:r>
              <w:rPr>
                <w:rFonts w:ascii="Consolas" w:hAnsi="Consolas"/>
                <w:color w:val="24292E"/>
                <w:sz w:val="19"/>
              </w:rPr>
              <w:br/>
              <w:t>WORKDIR /app</w:t>
            </w:r>
            <w:r>
              <w:rPr>
                <w:rFonts w:ascii="Consolas" w:hAnsi="Consolas"/>
                <w:color w:val="24292E"/>
                <w:sz w:val="19"/>
              </w:rPr>
              <w:br/>
              <w:t>COPY --from=build-env /app/out .</w:t>
            </w:r>
            <w:r>
              <w:rPr>
                <w:rFonts w:ascii="Consolas" w:hAnsi="Consolas"/>
                <w:color w:val="24292E"/>
                <w:sz w:val="19"/>
              </w:rPr>
              <w:br/>
              <w:t>USER app</w:t>
            </w:r>
            <w:r>
              <w:rPr>
                <w:rFonts w:ascii="Consolas" w:hAnsi="Consolas"/>
                <w:color w:val="24292E"/>
                <w:sz w:val="19"/>
              </w:rPr>
              <w:br/>
              <w:t>ENTRYPOINT ["dotnet", "secure-app.dll"]</w:t>
            </w:r>
          </w:p>
        </w:tc>
      </w:tr>
    </w:tbl>
    <w:p w14:paraId="321EED07" w14:textId="77777777" w:rsidR="007742D3" w:rsidRDefault="00000000">
      <w:pPr>
        <w:pStyle w:val="u2"/>
      </w:pPr>
      <w:r>
        <w:t>2.6. Bảo vệ cổng Dashboard giám sát (Port 5001 Hardening)</w:t>
      </w:r>
    </w:p>
    <w:p w14:paraId="6777F903" w14:textId="77777777" w:rsidR="007742D3" w:rsidRDefault="00000000">
      <w:r>
        <w:rPr>
          <w:b/>
        </w:rPr>
        <w:t xml:space="preserve">1. Cấu hình AWS Security Group: </w:t>
      </w:r>
      <w:r>
        <w:t>Dashboard an ninh (monitor-module) là trung tâm điều khiển toàn bộ hệ thống. Để bảo vệ tuyệt đối cổng 5001 khỏi tin tặc, 4 lớp khóa bảo mật được áp dụng:</w:t>
      </w:r>
      <w:r>
        <w:br/>
        <w:t xml:space="preserve"> Tường lửa đám mây AWS chặn toàn bộ kết nối công khai tới cổng 5001.</w:t>
      </w:r>
    </w:p>
    <w:p w14:paraId="0098CF45" w14:textId="77777777" w:rsidR="007742D3" w:rsidRDefault="00000000">
      <w:r>
        <w:rPr>
          <w:b/>
        </w:rPr>
        <w:t xml:space="preserve">2. Kỹ thuật mã hóa SSH Tunneling: </w:t>
      </w:r>
      <w:r>
        <w:t xml:space="preserve"> Quản trị viên truy cập Dashboard thông qua đường hầm mã hóa SSH: ssh -L 5001:localhost:5001 ec2-user@3.1.210.184.</w:t>
      </w:r>
    </w:p>
    <w:p w14:paraId="0154421E" w14:textId="77777777" w:rsidR="007742D3" w:rsidRDefault="00000000">
      <w:r>
        <w:rPr>
          <w:b/>
        </w:rPr>
        <w:t xml:space="preserve">3. Xác thực đa nhân tố TOTP MFA: </w:t>
      </w:r>
      <w:r>
        <w:t xml:space="preserve"> Đăng nhập Dashboard bắt buộc phải nhập mã OTP 6 chữ số biến đổi mỗi 30 giây từ ứng dụng Google Authenticator.</w:t>
      </w:r>
    </w:p>
    <w:p w14:paraId="18792748" w14:textId="77777777" w:rsidR="007742D3" w:rsidRDefault="00000000">
      <w:pPr>
        <w:rPr>
          <w:lang w:val="vi-VN"/>
        </w:rPr>
      </w:pPr>
      <w:r>
        <w:rPr>
          <w:b/>
        </w:rPr>
        <w:t xml:space="preserve">4. Cơ chế Anti-Brute Force Lockout: </w:t>
      </w:r>
      <w:r>
        <w:t xml:space="preserve"> Nếu một IP nhập sai mã MFA quá 5 lần liên tiếp, IP đó sẽ bị hệ thống tự động khóa đăng nhập trong 15 phút.</w:t>
      </w:r>
    </w:p>
    <w:p w14:paraId="7AE4C4D6" w14:textId="77777777" w:rsidR="00343435" w:rsidRPr="00343435" w:rsidRDefault="00343435">
      <w:pPr>
        <w:rPr>
          <w:lang w:val="vi-VN"/>
        </w:rPr>
      </w:pPr>
      <w:r>
        <w:rPr>
          <w:noProof/>
        </w:rPr>
        <w:lastRenderedPageBreak/>
        <w:drawing>
          <wp:inline distT="0" distB="0" distL="0" distR="0" wp14:anchorId="767E0B8E" wp14:editId="5C8E4DFB">
            <wp:extent cx="5942857" cy="3190476"/>
            <wp:effectExtent l="0" t="0" r="1270" b="0"/>
            <wp:docPr id="17983184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18464" name=""/>
                    <pic:cNvPicPr/>
                  </pic:nvPicPr>
                  <pic:blipFill>
                    <a:blip r:embed="rId11"/>
                    <a:stretch>
                      <a:fillRect/>
                    </a:stretch>
                  </pic:blipFill>
                  <pic:spPr>
                    <a:xfrm>
                      <a:off x="0" y="0"/>
                      <a:ext cx="5942857" cy="3190476"/>
                    </a:xfrm>
                    <a:prstGeom prst="rect">
                      <a:avLst/>
                    </a:prstGeom>
                  </pic:spPr>
                </pic:pic>
              </a:graphicData>
            </a:graphic>
          </wp:inline>
        </w:drawing>
      </w:r>
    </w:p>
    <w:p w14:paraId="356048D5" w14:textId="77777777" w:rsidR="00682906" w:rsidRPr="007917EA" w:rsidRDefault="00000000">
      <w:pPr>
        <w:spacing w:before="80" w:after="240"/>
        <w:jc w:val="center"/>
        <w:rPr>
          <w:lang w:val="vi-VN"/>
        </w:rPr>
      </w:pPr>
      <w:r>
        <w:rPr>
          <w:rFonts w:ascii="Times New Roman" w:hAnsi="Times New Roman"/>
          <w:b/>
          <w:i/>
          <w:color w:val="003366"/>
          <w:sz w:val="22"/>
        </w:rPr>
        <w:t>Hình 2.4: Màn hình Đăng nhập Quản trị viên hỗ trợ xác thực mã OTP Google Authenticator (TOTP MFA)</w:t>
      </w:r>
    </w:p>
    <w:p w14:paraId="49D6D1A5" w14:textId="77777777" w:rsidR="007742D3" w:rsidRDefault="00343435">
      <w:r w:rsidRPr="005E17B0">
        <w:rPr>
          <w:b/>
          <w:noProof/>
          <w:color w:val="003366"/>
          <w:sz w:val="22"/>
        </w:rPr>
        <w:drawing>
          <wp:inline distT="0" distB="0" distL="0" distR="0" wp14:anchorId="08FAA922" wp14:editId="6F995088">
            <wp:extent cx="5943600" cy="3193415"/>
            <wp:effectExtent l="0" t="0" r="0" b="6985"/>
            <wp:docPr id="13648340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34016" name=""/>
                    <pic:cNvPicPr/>
                  </pic:nvPicPr>
                  <pic:blipFill>
                    <a:blip r:embed="rId12"/>
                    <a:stretch>
                      <a:fillRect/>
                    </a:stretch>
                  </pic:blipFill>
                  <pic:spPr>
                    <a:xfrm>
                      <a:off x="0" y="0"/>
                      <a:ext cx="5943600" cy="3193415"/>
                    </a:xfrm>
                    <a:prstGeom prst="rect">
                      <a:avLst/>
                    </a:prstGeom>
                  </pic:spPr>
                </pic:pic>
              </a:graphicData>
            </a:graphic>
          </wp:inline>
        </w:drawing>
      </w:r>
      <w:r>
        <w:br w:type="page"/>
      </w:r>
    </w:p>
    <w:p w14:paraId="51357E9B" w14:textId="77777777" w:rsidR="00682906" w:rsidRDefault="00000000">
      <w:pPr>
        <w:spacing w:before="80" w:after="240"/>
        <w:jc w:val="center"/>
      </w:pPr>
      <w:r>
        <w:rPr>
          <w:rFonts w:ascii="Times New Roman" w:hAnsi="Times New Roman"/>
          <w:b/>
          <w:i/>
          <w:color w:val="003366"/>
          <w:sz w:val="22"/>
        </w:rPr>
        <w:t>Hình 2.5: Giao diện Khóa tài khoản tạm thời khi người dùng nhập sai mã MFA quá 5 lần liên tiếp</w:t>
      </w:r>
    </w:p>
    <w:p w14:paraId="0C46EE15" w14:textId="77777777" w:rsidR="007742D3" w:rsidRDefault="00000000">
      <w:pPr>
        <w:pStyle w:val="u1"/>
      </w:pPr>
      <w:r>
        <w:t>CHƯƠNG 3: XÂY DỰNG TƯỜNG LỬA AI-DRIVEN WAF VỚI MACHINE LEARNING</w:t>
      </w:r>
    </w:p>
    <w:p w14:paraId="18285314" w14:textId="77777777" w:rsidR="007742D3" w:rsidRDefault="00000000">
      <w:pPr>
        <w:pStyle w:val="u2"/>
      </w:pPr>
      <w:r>
        <w:t>3.1. Ứng dụng Học máy (Machine Learning) vào Tường lửa WAF</w:t>
      </w:r>
    </w:p>
    <w:p w14:paraId="5E07E9A0" w14:textId="77777777" w:rsidR="00682906" w:rsidRDefault="00000000">
      <w:pPr>
        <w:ind w:firstLine="576"/>
      </w:pPr>
      <w:r>
        <w:t>Về mặt thuật toán toán học, mô hình phân loại nhị phân trong đồ án sử dụng thuật toán tối ưu SDCA (Stochastic Dual Coordinate Ascent) đối với bài toán Logistic Regression. Hàm kích hoạt Sigmoid chuyển đổi điểm số trọng số đầu ra z = w^T * x + b thành xác suất P(y=1|x):</w:t>
      </w:r>
      <w:r>
        <w:br/>
      </w:r>
      <w:r>
        <w:br/>
        <w:t>P(y = 1 | x) = 1 / (1 + e^-(w^T * x + b))</w:t>
      </w:r>
      <w:r>
        <w:br/>
      </w:r>
      <w:r>
        <w:br/>
        <w:t>Trong đó x là vector đặc trưng N-gram được chuẩn hóa qua TF-IDF (Term Frequency - Inverse Document Frequency), w là vector trọng số huấn luyện và b là độ lệch (bias). Nhờ thuật toán SDCA, quá trình hội tụ tối ưu hóa hàm mất mát (Loss Function) đạt tốc độ siêu nhanh trên tập dữ liệu 34.741 mẫu thực tế mà không bị rơi vào điểm cực tiểu cục bộ (Local Minima).</w:t>
      </w:r>
      <w:r>
        <w:br/>
      </w:r>
      <w:r>
        <w:br/>
        <w:t>Bên cạnh đó, lớp tiền xử lý dữ liệu (Pre-processing Pipeline) đóng vai trò lá chắn đầu tiên lột bỏ các lớp ngụy trang. Thuật toán giải mã đa tầng (Multi-layer Decoding) lặp tối đa 3 vòng để khôi phục toàn bộ ký tự gốc, kết hợp với các biểu thức chính quy (Regular Expressions Sanitizer) loại bỏ triệt để các inline comments ngắt ngữ cảnh (/*...*/, &lt;!--...--&gt;). Quy trình này đảm bảo dữ liệu đưa vào mô hình suy luận AI luôn ở dạng chuẩn hóa (Normalized Form) cao nhất.</w:t>
      </w:r>
    </w:p>
    <w:p w14:paraId="709A8447" w14:textId="77777777" w:rsidR="007742D3" w:rsidRDefault="00000000">
      <w:pPr>
        <w:ind w:firstLine="576"/>
      </w:pPr>
      <w:r>
        <w:t>Hệ thống đã nâng cấp toàn diện từ kiến trúc tĩnh sang Tường lửa AI-Driven WAF. Mô hình Học máy sẽ phân tích cấu trúc tổng thể và độ hỗn loạn của dữ liệu đầu vào để đưa ra quyết định ngăn chặn dựa trên xác suất toán học.</w:t>
      </w:r>
    </w:p>
    <w:p w14:paraId="72D179DF" w14:textId="77777777" w:rsidR="007742D3" w:rsidRDefault="00000000">
      <w:pPr>
        <w:pStyle w:val="u3"/>
      </w:pPr>
      <w:r>
        <w:t>3.1.1. Tiền xử lý dữ liệu (Giải mã đa tầng &amp; Tiệt trùng)</w:t>
      </w:r>
    </w:p>
    <w:p w14:paraId="693D575F" w14:textId="77777777" w:rsidR="007742D3" w:rsidRDefault="00000000">
      <w:r>
        <w:rPr>
          <w:b/>
        </w:rPr>
        <w:t xml:space="preserve">1. Bước 1 - Giải mã đa tầng (Multi-layer Decoding): </w:t>
      </w:r>
      <w:r>
        <w:t>Để chống lại các kỹ thuật Evasion làm mù AI, trước khi đút dữ liệu vào mô hình suy luận, Middleware thực hiện 2 bước chuẩn hóa:</w:t>
      </w:r>
      <w:r>
        <w:br/>
      </w:r>
      <w:r>
        <w:lastRenderedPageBreak/>
        <w:t xml:space="preserve"> Vòng lặp giải mã tối đa 3 lần lột bỏ hoàn toàn các lớp URL Encoding (%2527 -&gt; ') và HTML Entities (&amp;#x27; -&gt; ').</w:t>
      </w:r>
    </w:p>
    <w:p w14:paraId="714DBEFC" w14:textId="77777777" w:rsidR="007742D3" w:rsidRDefault="00000000">
      <w:r>
        <w:rPr>
          <w:b/>
        </w:rPr>
        <w:t xml:space="preserve">2. Bước 2 - Tiệt trùng dữ liệu (Sanitization): </w:t>
      </w:r>
      <w:r>
        <w:t xml:space="preserve"> Sử dụng Regular Expressions cắt bỏ hoàn toàn các cụm inline comment ngắt ngữ cảnh như /*...*/ hoặc &lt;!--...--&gt; (ví dụ biến UNION/**/SELECT trở lại thành UNION SELECT trước khi đánh giá).</w:t>
      </w:r>
    </w:p>
    <w:tbl>
      <w:tblPr>
        <w:tblW w:w="0" w:type="auto"/>
        <w:jc w:val="center"/>
        <w:tblLook w:val="04A0" w:firstRow="1" w:lastRow="0" w:firstColumn="1" w:lastColumn="0" w:noHBand="0" w:noVBand="1"/>
      </w:tblPr>
      <w:tblGrid>
        <w:gridCol w:w="9360"/>
      </w:tblGrid>
      <w:tr w:rsidR="007742D3" w14:paraId="21F986A4" w14:textId="77777777">
        <w:trPr>
          <w:jc w:val="center"/>
        </w:trPr>
        <w:tc>
          <w:tcPr>
            <w:tcW w:w="9360" w:type="dxa"/>
            <w:shd w:val="clear" w:color="auto" w:fill="F5F7FA"/>
            <w:tcMar>
              <w:top w:w="140" w:type="dxa"/>
              <w:left w:w="200" w:type="dxa"/>
              <w:bottom w:w="140" w:type="dxa"/>
              <w:right w:w="200" w:type="dxa"/>
            </w:tcMar>
          </w:tcPr>
          <w:p w14:paraId="4EA4C3D4" w14:textId="77777777" w:rsidR="007742D3" w:rsidRDefault="00000000">
            <w:pPr>
              <w:spacing w:before="80" w:after="80" w:line="276" w:lineRule="auto"/>
            </w:pPr>
            <w:r>
              <w:rPr>
                <w:rFonts w:ascii="Consolas" w:hAnsi="Consolas"/>
                <w:color w:val="24292E"/>
                <w:sz w:val="19"/>
              </w:rPr>
              <w:t>string normalized = input;</w:t>
            </w:r>
            <w:r>
              <w:rPr>
                <w:rFonts w:ascii="Consolas" w:hAnsi="Consolas"/>
                <w:color w:val="24292E"/>
                <w:sz w:val="19"/>
              </w:rPr>
              <w:br/>
              <w:t>for (int i = 0; i &lt; 3; i++) {</w:t>
            </w:r>
            <w:r>
              <w:rPr>
                <w:rFonts w:ascii="Consolas" w:hAnsi="Consolas"/>
                <w:color w:val="24292E"/>
                <w:sz w:val="19"/>
              </w:rPr>
              <w:br/>
              <w:t xml:space="preserve">    string prev = normalized;</w:t>
            </w:r>
            <w:r>
              <w:rPr>
                <w:rFonts w:ascii="Consolas" w:hAnsi="Consolas"/>
                <w:color w:val="24292E"/>
                <w:sz w:val="19"/>
              </w:rPr>
              <w:br/>
              <w:t xml:space="preserve">    normalized = WebUtility.UrlDecode(normalized);</w:t>
            </w:r>
            <w:r>
              <w:rPr>
                <w:rFonts w:ascii="Consolas" w:hAnsi="Consolas"/>
                <w:color w:val="24292E"/>
                <w:sz w:val="19"/>
              </w:rPr>
              <w:br/>
              <w:t xml:space="preserve">    normalized = WebUtility.HtmlDecode(normalized);</w:t>
            </w:r>
            <w:r>
              <w:rPr>
                <w:rFonts w:ascii="Consolas" w:hAnsi="Consolas"/>
                <w:color w:val="24292E"/>
                <w:sz w:val="19"/>
              </w:rPr>
              <w:br/>
              <w:t xml:space="preserve">    if (normalized == prev) break;</w:t>
            </w:r>
            <w:r>
              <w:rPr>
                <w:rFonts w:ascii="Consolas" w:hAnsi="Consolas"/>
                <w:color w:val="24292E"/>
                <w:sz w:val="19"/>
              </w:rPr>
              <w:br/>
              <w:t>}</w:t>
            </w:r>
            <w:r>
              <w:rPr>
                <w:rFonts w:ascii="Consolas" w:hAnsi="Consolas"/>
                <w:color w:val="24292E"/>
                <w:sz w:val="19"/>
              </w:rPr>
              <w:br/>
              <w:t>normalized = Regex.Replace(normalized, @"/\*.*?\*/", " ", RegexOptions.Singleline);</w:t>
            </w:r>
            <w:r>
              <w:rPr>
                <w:rFonts w:ascii="Consolas" w:hAnsi="Consolas"/>
                <w:color w:val="24292E"/>
                <w:sz w:val="19"/>
              </w:rPr>
              <w:br/>
              <w:t>normalized = Regex.Replace(normalized, @"&lt;!--.*?--&gt;", " ", RegexOptions.Singleline);</w:t>
            </w:r>
          </w:p>
        </w:tc>
      </w:tr>
    </w:tbl>
    <w:p w14:paraId="7CAF0742" w14:textId="77777777" w:rsidR="007742D3" w:rsidRDefault="00000000">
      <w:pPr>
        <w:spacing w:before="200" w:after="80"/>
        <w:jc w:val="center"/>
      </w:pPr>
      <w:r>
        <w:rPr>
          <w:noProof/>
        </w:rPr>
        <w:drawing>
          <wp:inline distT="0" distB="0" distL="0" distR="0" wp14:anchorId="0256AAF3" wp14:editId="3A020D89">
            <wp:extent cx="6088043" cy="2812473"/>
            <wp:effectExtent l="0" t="0" r="825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decoding_sanitization_flow.png"/>
                    <pic:cNvPicPr/>
                  </pic:nvPicPr>
                  <pic:blipFill>
                    <a:blip r:embed="rId13"/>
                    <a:stretch>
                      <a:fillRect/>
                    </a:stretch>
                  </pic:blipFill>
                  <pic:spPr>
                    <a:xfrm>
                      <a:off x="0" y="0"/>
                      <a:ext cx="6110171" cy="2822695"/>
                    </a:xfrm>
                    <a:prstGeom prst="rect">
                      <a:avLst/>
                    </a:prstGeom>
                  </pic:spPr>
                </pic:pic>
              </a:graphicData>
            </a:graphic>
          </wp:inline>
        </w:drawing>
      </w:r>
    </w:p>
    <w:p w14:paraId="61B66C54" w14:textId="77777777" w:rsidR="007742D3" w:rsidRDefault="00000000">
      <w:pPr>
        <w:spacing w:after="240"/>
        <w:jc w:val="center"/>
      </w:pPr>
      <w:r>
        <w:rPr>
          <w:rFonts w:ascii="Times New Roman" w:hAnsi="Times New Roman"/>
          <w:b/>
          <w:i/>
          <w:color w:val="003366"/>
          <w:sz w:val="22"/>
        </w:rPr>
        <w:t>Hình 3.1: Sơ đồ minh họa luồng giải mã đa tầng và tiệt trùng câu lệnh trong AI WAF</w:t>
      </w:r>
    </w:p>
    <w:p w14:paraId="2E66CE60" w14:textId="77777777" w:rsidR="007742D3" w:rsidRDefault="00000000">
      <w:pPr>
        <w:pStyle w:val="u3"/>
      </w:pPr>
      <w:r>
        <w:t>3.1.2. Xây dựng tập dữ liệu huấn luyện (Dataset 34.741+ mẫu)</w:t>
      </w:r>
    </w:p>
    <w:p w14:paraId="3907F604" w14:textId="77777777" w:rsidR="007742D3" w:rsidRDefault="00000000">
      <w:pPr>
        <w:ind w:firstLine="576"/>
        <w:rPr>
          <w:lang w:val="vi-VN"/>
        </w:rPr>
      </w:pPr>
      <w:r>
        <w:t>Tập dữ liệu dataset.tsv được biên dịch tự động qua script Python từ các nguồn bảo mật nổi tiếng (SecLists, PayloadsAllTheThings). Tệp bao gồm 34.741 mẫu độc nhất chuẩn định dạng Tab-Separated Values (TSV) để tránh lỗi phân tách dấu phẩy khi câu lệnh SQL chứa dấu phẩy.</w:t>
      </w:r>
    </w:p>
    <w:p w14:paraId="1F360F6D" w14:textId="77FA88CF" w:rsidR="007917EA" w:rsidRPr="007917EA" w:rsidRDefault="007917EA">
      <w:pPr>
        <w:ind w:firstLine="576"/>
        <w:rPr>
          <w:lang w:val="vi-VN"/>
        </w:rPr>
      </w:pPr>
      <w:r w:rsidRPr="00BE7C7B">
        <w:rPr>
          <w:b/>
          <w:noProof/>
          <w:color w:val="003366"/>
          <w:sz w:val="22"/>
        </w:rPr>
        <w:lastRenderedPageBreak/>
        <w:drawing>
          <wp:inline distT="0" distB="0" distL="0" distR="0" wp14:anchorId="615F6096" wp14:editId="23095035">
            <wp:extent cx="5563082" cy="7635902"/>
            <wp:effectExtent l="0" t="0" r="0" b="3175"/>
            <wp:docPr id="7203078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07878" name=""/>
                    <pic:cNvPicPr/>
                  </pic:nvPicPr>
                  <pic:blipFill>
                    <a:blip r:embed="rId14"/>
                    <a:stretch>
                      <a:fillRect/>
                    </a:stretch>
                  </pic:blipFill>
                  <pic:spPr>
                    <a:xfrm>
                      <a:off x="0" y="0"/>
                      <a:ext cx="5563082" cy="7635902"/>
                    </a:xfrm>
                    <a:prstGeom prst="rect">
                      <a:avLst/>
                    </a:prstGeom>
                  </pic:spPr>
                </pic:pic>
              </a:graphicData>
            </a:graphic>
          </wp:inline>
        </w:drawing>
      </w:r>
    </w:p>
    <w:p>
      <w:pPr>
        <w:spacing w:before="80" w:after="240"/>
        <w:jc w:val="center"/>
      </w:pPr>
      <w:r>
        <w:rPr>
          <w:rFonts w:ascii="Times New Roman" w:hAnsi="Times New Roman"/>
          <w:b/>
          <w:i/>
          <w:color w:val="003366"/>
          <w:sz w:val="22"/>
        </w:rPr>
        <w:t>Hình 3.2: Cấu hình tệp dữ liệu huấn luyện dataset.tsv với 34.741 mẫu nhị phân phân tách bằng phím Tab</w:t>
      </w:r>
    </w:p>
    <w:p w14:paraId="539D9384" w14:textId="77777777" w:rsidR="007742D3" w:rsidRDefault="00000000">
      <w:pPr>
        <w:pStyle w:val="u3"/>
      </w:pPr>
      <w:r>
        <w:lastRenderedPageBreak/>
        <w:t>3.1.3. Huấn luyện mô hình phân loại nhị phân với ML.NET</w:t>
      </w:r>
    </w:p>
    <w:p w14:paraId="6AF215AB" w14:textId="40064EC4" w:rsidR="007917EA" w:rsidRPr="007917EA" w:rsidRDefault="00000000" w:rsidP="007917EA">
      <w:pPr>
        <w:ind w:firstLine="576"/>
        <w:rPr>
          <w:lang w:val="vi-VN"/>
        </w:rPr>
      </w:pPr>
      <w:r>
        <w:t>Quá trình huấn luyện sử dụng FeaturizeText (N-gram) kết hợp thuật toán SdcaLogisticRegression. Mô hình đạt độ chính xác thực nghiệm 98,37% và được xuất thành tệp bộ não /tmp/waf_model.zip.</w:t>
      </w:r>
    </w:p>
    <w:p w14:paraId="668B5C1F" w14:textId="77777777" w:rsidR="007742D3" w:rsidRDefault="00000000">
      <w:pPr>
        <w:pStyle w:val="u3"/>
      </w:pPr>
      <w:r>
        <w:t>3.1.4. Tích hợp công cụ Suy luận (Inference Engine) vào Middleware</w:t>
      </w:r>
    </w:p>
    <w:p w14:paraId="0B59FFDC" w14:textId="77777777" w:rsidR="007742D3" w:rsidRDefault="00000000">
      <w:pPr>
        <w:ind w:firstLine="576"/>
      </w:pPr>
      <w:r>
        <w:t>Trong secure-app/Program.cs, phương thức MLWafEngine.Predict(payload) được bọc trong khối khóa lock (_mlContext) để đảm bảo tính an toàn đa luồng (Thread-safety) khi có hàng ngàn kết nối đồng thời. Đồng thời, công cụ OnnxWafEngine đã được tích hợp song song.</w:t>
      </w:r>
    </w:p>
    <w:p w14:paraId="16B9524C" w14:textId="77777777" w:rsidR="007742D3" w:rsidRDefault="00000000">
      <w:pPr>
        <w:pStyle w:val="u2"/>
      </w:pPr>
      <w:r>
        <w:t>3.2. Cơ chế trích xuất IP thật qua Nginx Headers</w:t>
      </w:r>
    </w:p>
    <w:p w14:paraId="5E96EA00" w14:textId="77777777" w:rsidR="007742D3" w:rsidRDefault="00000000">
      <w:pPr>
        <w:ind w:firstLine="576"/>
      </w:pPr>
      <w:r>
        <w:t>Middleware trích xuất IP theo thứ tự ưu tiên: X-Forwarded-For -&gt; X-Real-IP -&gt; RemoteIpAddress. Đồng thời thực hiện chuẩn hóa tiền tố IPv4-mapped IPv6 (bỏ cụm ::ffff:) để đảm bảo định dạng IP đồng nhất.</w:t>
      </w:r>
    </w:p>
    <w:p w14:paraId="5E9BEB46" w14:textId="77777777" w:rsidR="007742D3" w:rsidRDefault="00000000">
      <w:pPr>
        <w:pStyle w:val="u2"/>
      </w:pPr>
      <w:r>
        <w:t>3.3. Thuật toán nhận diện hành vi rà quét bất thường (Directory Brute-force)</w:t>
      </w:r>
    </w:p>
    <w:p w14:paraId="1E9DBE23" w14:textId="77777777" w:rsidR="007742D3" w:rsidRDefault="00000000">
      <w:pPr>
        <w:ind w:firstLine="576"/>
      </w:pPr>
      <w:r>
        <w:t>Sử dụng thuật toán Cửa sổ trượt (Sliding Window) dựa trên ConcurrentQueue đếm số lần truy cập lỗi 404. Nếu một IP vượt quá 15 lần lỗi 404 trong 60 giây, IP đó lập tức bị khóa và ghi vào Blacklist.</w:t>
      </w:r>
    </w:p>
    <w:p w14:paraId="24941929" w14:textId="77777777" w:rsidR="007742D3" w:rsidRDefault="00000000">
      <w:pPr>
        <w:pStyle w:val="u2"/>
      </w:pPr>
      <w:r>
        <w:t>3.4. Cơ chế đồng bộ hóa IP chặn phân tán thời gian thực qua Redis Pub/Sub (&lt; 1ms)</w:t>
      </w:r>
    </w:p>
    <w:p w14:paraId="60960891" w14:textId="77777777" w:rsidR="007742D3" w:rsidRDefault="00000000">
      <w:pPr>
        <w:ind w:firstLine="576"/>
      </w:pPr>
      <w:r>
        <w:t>Hệ thống đã nâng cấp cơ chế đồng bộ IP bị chặn từ Polling 5 giây sang Pub/Sub thời gian thực qua Redis 7 Alpine (channel 'blocked-ips-channel'). Khi monitor-module phát hiện tấn công và ghi nhận IP độc hại, Publisher sẽ phát ngay thông điệp tới Redis. Container secure-app nhận thông điệp qua Subscriber và cập nhật vào bộ nhớ RAM BlockedIpStore trong thời gian **dưới 1 mili-giây (&lt; 1ms)**:</w:t>
      </w:r>
    </w:p>
    <w:p w14:paraId="46B8E3D2" w14:textId="3E08D232" w:rsidR="007917EA" w:rsidRDefault="007917EA">
      <w:pPr>
        <w:pStyle w:val="u2"/>
        <w:rPr>
          <w:lang w:val="vi-VN"/>
        </w:rPr>
      </w:pPr>
      <w:r w:rsidRPr="009D774F">
        <w:rPr>
          <w:b w:val="0"/>
          <w:noProof/>
          <w:color w:val="003366"/>
          <w:sz w:val="22"/>
        </w:rPr>
        <w:lastRenderedPageBreak/>
        <w:drawing>
          <wp:inline distT="0" distB="0" distL="0" distR="0" wp14:anchorId="73749902" wp14:editId="0AB0875C">
            <wp:extent cx="5943600" cy="3773170"/>
            <wp:effectExtent l="0" t="0" r="0" b="0"/>
            <wp:docPr id="12805295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39310" name=""/>
                    <pic:cNvPicPr/>
                  </pic:nvPicPr>
                  <pic:blipFill>
                    <a:blip r:embed="rId15"/>
                    <a:stretch>
                      <a:fillRect/>
                    </a:stretch>
                  </pic:blipFill>
                  <pic:spPr>
                    <a:xfrm>
                      <a:off x="0" y="0"/>
                      <a:ext cx="5943600" cy="3773170"/>
                    </a:xfrm>
                    <a:prstGeom prst="rect">
                      <a:avLst/>
                    </a:prstGeom>
                  </pic:spPr>
                </pic:pic>
              </a:graphicData>
            </a:graphic>
          </wp:inline>
        </w:drawing>
      </w:r>
    </w:p>
    <w:p>
      <w:pPr>
        <w:spacing w:before="80" w:after="240"/>
        <w:jc w:val="center"/>
      </w:pPr>
      <w:r>
        <w:rPr>
          <w:rFonts w:ascii="Times New Roman" w:hAnsi="Times New Roman"/>
          <w:b/>
          <w:i/>
          <w:color w:val="003366"/>
          <w:sz w:val="22"/>
        </w:rPr>
        <w:t>Hình 3.3: Nhật ký Console quá trình huấn luyện tự động và lưu bộ não AI WAF vào /tmp/waf_model.zip</w:t>
      </w:r>
    </w:p>
    <w:p w14:paraId="27F33488" w14:textId="38330BC4" w:rsidR="007917EA" w:rsidRDefault="007917EA" w:rsidP="007917EA">
      <w:pPr>
        <w:rPr>
          <w:lang w:val="vi-VN"/>
        </w:rPr>
      </w:pPr>
      <w:r w:rsidRPr="009D774F">
        <w:rPr>
          <w:noProof/>
        </w:rPr>
        <w:drawing>
          <wp:inline distT="0" distB="0" distL="0" distR="0" wp14:anchorId="19572730" wp14:editId="08E975AE">
            <wp:extent cx="5943600" cy="2497455"/>
            <wp:effectExtent l="0" t="0" r="0" b="0"/>
            <wp:docPr id="85018499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23930" name=""/>
                    <pic:cNvPicPr/>
                  </pic:nvPicPr>
                  <pic:blipFill>
                    <a:blip r:embed="rId16"/>
                    <a:stretch>
                      <a:fillRect/>
                    </a:stretch>
                  </pic:blipFill>
                  <pic:spPr>
                    <a:xfrm>
                      <a:off x="0" y="0"/>
                      <a:ext cx="5943600" cy="2497455"/>
                    </a:xfrm>
                    <a:prstGeom prst="rect">
                      <a:avLst/>
                    </a:prstGeom>
                  </pic:spPr>
                </pic:pic>
              </a:graphicData>
            </a:graphic>
          </wp:inline>
        </w:drawing>
      </w:r>
    </w:p>
    <w:p>
      <w:pPr>
        <w:spacing w:before="80" w:after="240"/>
        <w:jc w:val="center"/>
      </w:pPr>
      <w:r>
        <w:rPr>
          <w:rFonts w:ascii="Times New Roman" w:hAnsi="Times New Roman"/>
          <w:b/>
          <w:i/>
          <w:color w:val="003366"/>
          <w:sz w:val="22"/>
        </w:rPr>
        <w:t>Hình 3.4: Màn hình phản hồi HTTP 400 Bad Request khi AI WAF phát hiện và chặn mã độc SQL Injection</w:t>
      </w:r>
    </w:p>
    <w:p w14:paraId="40BCDEBE" w14:textId="28B9F977" w:rsidR="007917EA" w:rsidRPr="007917EA" w:rsidRDefault="007917EA" w:rsidP="007917EA">
      <w:pPr>
        <w:rPr>
          <w:lang w:val="vi-VN"/>
        </w:rPr>
      </w:pPr>
      <w:r w:rsidRPr="009D774F">
        <w:rPr>
          <w:b/>
          <w:noProof/>
          <w:color w:val="003366"/>
          <w:sz w:val="22"/>
        </w:rPr>
        <w:drawing>
          <wp:inline distT="0" distB="0" distL="0" distR="0" wp14:anchorId="01A406ED" wp14:editId="4E645232">
            <wp:extent cx="5943600" cy="1529715"/>
            <wp:effectExtent l="0" t="0" r="0" b="0"/>
            <wp:docPr id="82016300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0221" name=""/>
                    <pic:cNvPicPr/>
                  </pic:nvPicPr>
                  <pic:blipFill>
                    <a:blip r:embed="rId17"/>
                    <a:stretch>
                      <a:fillRect/>
                    </a:stretch>
                  </pic:blipFill>
                  <pic:spPr>
                    <a:xfrm>
                      <a:off x="0" y="0"/>
                      <a:ext cx="5943600" cy="1529715"/>
                    </a:xfrm>
                    <a:prstGeom prst="rect">
                      <a:avLst/>
                    </a:prstGeom>
                  </pic:spPr>
                </pic:pic>
              </a:graphicData>
            </a:graphic>
          </wp:inline>
        </w:drawing>
      </w:r>
    </w:p>
    <w:p>
      <w:pPr>
        <w:spacing w:before="80" w:after="240"/>
        <w:jc w:val="center"/>
      </w:pPr>
      <w:r>
        <w:rPr>
          <w:rFonts w:ascii="Times New Roman" w:hAnsi="Times New Roman"/>
          <w:b/>
          <w:i/>
          <w:color w:val="003366"/>
          <w:sz w:val="22"/>
        </w:rPr>
        <w:t>Hình 3.5: Màn hình phản hồi HTTP 400 Bad Request khi AI WAF phát hiện và chặn mã độc Cross-Site Scripting (XSS)</w:t>
      </w:r>
    </w:p>
    <w:p w14:paraId="1B4A90ED" w14:textId="0E8CB2ED" w:rsidR="007742D3" w:rsidRPr="007917EA" w:rsidRDefault="00000000">
      <w:pPr>
        <w:pStyle w:val="u2"/>
        <w:rPr>
          <w:lang w:val="vi-VN"/>
        </w:rPr>
      </w:pPr>
      <w:r w:rsidRPr="007917EA">
        <w:rPr>
          <w:lang w:val="vi-VN"/>
        </w:rPr>
        <w:lastRenderedPageBreak/>
        <w:t>3.5. Cơ chế quản lý danh sách IP tin cậy (IP Whitelist Bypass)</w:t>
      </w:r>
    </w:p>
    <w:p w14:paraId="16A69391" w14:textId="77777777" w:rsidR="007742D3" w:rsidRDefault="00000000">
      <w:pPr>
        <w:ind w:firstLine="576"/>
      </w:pPr>
      <w:r>
        <w:t>Các IP thuộc WhitelistedIps (như máy trạm Admin) được ưu tiên bỏ qua toàn bộ kiểm tra WAF và Rate Limit, đồng thời tự động được giải phóng khỏi danh sách bị chặn nếu vô tình bị khóa.</w:t>
      </w:r>
    </w:p>
    <w:p w14:paraId="0F77CF63" w14:textId="77777777" w:rsidR="007742D3" w:rsidRDefault="00000000">
      <w:r>
        <w:br w:type="page"/>
      </w:r>
    </w:p>
    <w:p w14:paraId="025BB4CD" w14:textId="77777777" w:rsidR="007742D3" w:rsidRDefault="00000000">
      <w:pPr>
        <w:pStyle w:val="u1"/>
      </w:pPr>
      <w:r>
        <w:lastRenderedPageBreak/>
        <w:t>CHƯƠNG 4: GIÁM SÁT THỜI GIAN THỰC VÀ ĐIỀU KHIỂN SỰ CỐ TỰ ĐỘNG</w:t>
      </w:r>
    </w:p>
    <w:p w14:paraId="1333D9EB" w14:textId="77777777" w:rsidR="007742D3" w:rsidRDefault="00000000">
      <w:pPr>
        <w:pStyle w:val="u2"/>
      </w:pPr>
      <w:r>
        <w:t>4.1. Xây dựng Dashboard giám sát an ninh và Xuất Log SIEM CEF</w:t>
      </w:r>
    </w:p>
    <w:p w14:paraId="473BBDC0" w14:textId="77777777" w:rsidR="00682906" w:rsidRDefault="00000000">
      <w:pPr>
        <w:ind w:firstLine="576"/>
      </w:pPr>
      <w:r>
        <w:t>Trong mô hình vận hành Trung tâm Giám sát An toàn Thông tin Doanh nghiệp (SOC - Security Operations Center), tính năng xuất nhật ký sự kiện mã hóa chuẩn CEF (Common Event Format) đóng vai trò cực kỳ quan trọng. Định dạng CEF giúp chuẩn hóa toàn bộ dữ liệu nhật ký phân tán từ các container microservices thành định dạng nhất quán, sẵn sàng tích hợp trực tiếp vào các nền tảng SIEM hàng đầu (như ELK Stack - Elasticsearch/Logstash/Kibana, Splunk, Datadog hay IBM QRadar).</w:t>
      </w:r>
      <w:r>
        <w:br/>
      </w:r>
      <w:r>
        <w:br/>
        <w:t>Đồng thời, cơ chế Phản ứng Sự cố Phân cấp (Tiered Incident Response) được thiết kế theo 2 cấp độ tự động hóa thông minh: Cấp độ 1 thực hiện cô lập ngay lập tức IP độc hại trên bộ nhớ đệm phân tán Redis (đồng bộ Pub/Sub &lt; 1ms) và phát tin nhắn cảnh báo qua Telegram Bot. Cấp độ 2 đóng vai trò là cầu chì bảo vệ hệ thống (Emergency Isolation Killswitch) - nếu tài nguyên CPU/RAM máy chủ bị càn quét dồn dập vượt ngưỡng an toàn (95%), Monitor Module sẽ tự động tạm ngắt container ứng dụng để bảo vệ toàn vẹn cho CSDL PostgreSQL.</w:t>
      </w:r>
    </w:p>
    <w:p w14:paraId="59EB5420" w14:textId="77777777" w:rsidR="007742D3" w:rsidRDefault="00000000">
      <w:pPr>
        <w:ind w:firstLine="576"/>
        <w:rPr>
          <w:lang w:val="vi-VN"/>
        </w:rPr>
      </w:pPr>
      <w:r>
        <w:t>Dashboard Web (HTML5/CSS3/JavaScript) giao tiếp với Host Docker Socket /var/run/docker.sock để hiển thị chỉ số CPU/RAM real-time, đọc luồng log sự kiện thời gian thực và cung cấp REST API /api/siem/cef-logs xuất nhật ký sự kiện mã hóa chuẩn CEF (Common Event Format) cho hệ thống SIEM (ELK Stack / Datadog / Splunk):</w:t>
      </w:r>
    </w:p>
    <w:p w14:paraId="3407469D" w14:textId="77777777" w:rsidR="001E6578" w:rsidRPr="001E6578" w:rsidRDefault="001E6578">
      <w:pPr>
        <w:ind w:firstLine="576"/>
        <w:rPr>
          <w:lang w:val="vi-VN"/>
        </w:rPr>
      </w:pPr>
      <w:r w:rsidRPr="009D774F">
        <w:rPr>
          <w:b/>
          <w:noProof/>
          <w:color w:val="003366"/>
          <w:sz w:val="22"/>
        </w:rPr>
        <w:lastRenderedPageBreak/>
        <w:drawing>
          <wp:inline distT="0" distB="0" distL="0" distR="0" wp14:anchorId="7A6BD35A" wp14:editId="704B3E98">
            <wp:extent cx="5943600" cy="4249420"/>
            <wp:effectExtent l="0" t="0" r="0" b="0"/>
            <wp:docPr id="48655498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54984" name=""/>
                    <pic:cNvPicPr/>
                  </pic:nvPicPr>
                  <pic:blipFill>
                    <a:blip r:embed="rId18"/>
                    <a:stretch>
                      <a:fillRect/>
                    </a:stretch>
                  </pic:blipFill>
                  <pic:spPr>
                    <a:xfrm>
                      <a:off x="0" y="0"/>
                      <a:ext cx="5943600" cy="4249420"/>
                    </a:xfrm>
                    <a:prstGeom prst="rect">
                      <a:avLst/>
                    </a:prstGeom>
                  </pic:spPr>
                </pic:pic>
              </a:graphicData>
            </a:graphic>
          </wp:inline>
        </w:drawing>
      </w:r>
    </w:p>
    <w:p w14:paraId="162CB999" w14:textId="77777777" w:rsidR="00565782" w:rsidRPr="00343435" w:rsidRDefault="00000000">
      <w:pPr>
        <w:spacing w:before="80" w:after="240"/>
        <w:jc w:val="center"/>
        <w:rPr>
          <w:lang w:val="vi-VN"/>
        </w:rPr>
      </w:pPr>
      <w:r>
        <w:rPr>
          <w:rFonts w:ascii="Times New Roman" w:hAnsi="Times New Roman"/>
          <w:b/>
          <w:i/>
          <w:color w:val="003366"/>
          <w:sz w:val="22"/>
        </w:rPr>
        <w:t>Hình 4.1: Giao diện Bảng điều khiển Giám sát An ninh Dashboard trực quan hóa dữ liệu thời gian thực</w:t>
      </w:r>
    </w:p>
    <w:p w14:paraId="4CD8DDC6" w14:textId="77777777" w:rsidR="001E6578" w:rsidRDefault="001E6578">
      <w:pPr>
        <w:pStyle w:val="u2"/>
        <w:rPr>
          <w:lang w:val="vi-VN"/>
        </w:rPr>
      </w:pPr>
      <w:r w:rsidRPr="00117B63">
        <w:rPr>
          <w:b w:val="0"/>
          <w:noProof/>
          <w:color w:val="003366"/>
          <w:sz w:val="22"/>
        </w:rPr>
        <w:drawing>
          <wp:inline distT="0" distB="0" distL="0" distR="0" wp14:anchorId="0E0FF898" wp14:editId="036546D4">
            <wp:extent cx="5943600" cy="1614805"/>
            <wp:effectExtent l="0" t="0" r="0" b="4445"/>
            <wp:docPr id="15111019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01916" name=""/>
                    <pic:cNvPicPr/>
                  </pic:nvPicPr>
                  <pic:blipFill>
                    <a:blip r:embed="rId19"/>
                    <a:stretch>
                      <a:fillRect/>
                    </a:stretch>
                  </pic:blipFill>
                  <pic:spPr>
                    <a:xfrm>
                      <a:off x="0" y="0"/>
                      <a:ext cx="5943600" cy="1614805"/>
                    </a:xfrm>
                    <a:prstGeom prst="rect">
                      <a:avLst/>
                    </a:prstGeom>
                  </pic:spPr>
                </pic:pic>
              </a:graphicData>
            </a:graphic>
          </wp:inline>
        </w:drawing>
      </w:r>
    </w:p>
    <w:p w14:paraId="36C0E1CD" w14:textId="77777777" w:rsidR="00565782" w:rsidRPr="00343435" w:rsidRDefault="00000000">
      <w:pPr>
        <w:spacing w:before="80" w:after="240"/>
        <w:jc w:val="center"/>
        <w:rPr>
          <w:lang w:val="vi-VN"/>
        </w:rPr>
      </w:pPr>
      <w:r>
        <w:rPr>
          <w:rFonts w:ascii="Times New Roman" w:hAnsi="Times New Roman"/>
          <w:b/>
          <w:i/>
          <w:color w:val="003366"/>
          <w:sz w:val="22"/>
        </w:rPr>
        <w:t>Hình 4.2: Biểu đồ trực quan hóa Chart.js thống kê phân bổ tỷ lệ loại tấn công và lịch sử tấn công</w:t>
      </w:r>
    </w:p>
    <w:p w14:paraId="20A34C64" w14:textId="77777777" w:rsidR="007742D3" w:rsidRPr="001E6578" w:rsidRDefault="00000000">
      <w:pPr>
        <w:pStyle w:val="u2"/>
        <w:rPr>
          <w:lang w:val="vi-VN"/>
        </w:rPr>
      </w:pPr>
      <w:r w:rsidRPr="001E6578">
        <w:rPr>
          <w:lang w:val="vi-VN"/>
        </w:rPr>
        <w:t>4.2. Tích hợp cảnh báo và phản ứng nhanh qua Telegram Bot</w:t>
      </w:r>
    </w:p>
    <w:p w14:paraId="33B666C7" w14:textId="77777777" w:rsidR="007742D3" w:rsidRPr="00343435" w:rsidRDefault="00000000">
      <w:pPr>
        <w:ind w:firstLine="576"/>
        <w:rPr>
          <w:lang w:val="vi-VN"/>
        </w:rPr>
      </w:pPr>
      <w:r w:rsidRPr="00343435">
        <w:rPr>
          <w:lang w:val="vi-VN"/>
        </w:rPr>
        <w:t>Hệ thống tích hợp Telegram Bot API để gửi thông báo cảnh báo tức thời (dưới 2 giây) về điện thoại của Quản trị viên khi hệ thống ghi nhận các đòn tấn công bất thường.</w:t>
      </w:r>
    </w:p>
    <w:p w14:paraId="7791C0F3" w14:textId="77777777" w:rsidR="007742D3" w:rsidRPr="00343435" w:rsidRDefault="00000000">
      <w:pPr>
        <w:pStyle w:val="u3"/>
        <w:rPr>
          <w:lang w:val="vi-VN"/>
        </w:rPr>
      </w:pPr>
      <w:r w:rsidRPr="00343435">
        <w:rPr>
          <w:lang w:val="vi-VN"/>
        </w:rPr>
        <w:lastRenderedPageBreak/>
        <w:t>4.2.1. Cấu hình gửi cảnh báo tấn công khẩn cấp</w:t>
      </w:r>
    </w:p>
    <w:p w14:paraId="2DA41042" w14:textId="77777777" w:rsidR="007742D3" w:rsidRDefault="00000000">
      <w:pPr>
        <w:ind w:firstLine="576"/>
        <w:rPr>
          <w:lang w:val="vi-VN"/>
        </w:rPr>
      </w:pPr>
      <w:r w:rsidRPr="00343435">
        <w:rPr>
          <w:lang w:val="vi-VN"/>
        </w:rPr>
        <w:t>Mỗi khi Middleware WAF phát hiện mẫu mã độc (SQLi, XSS, CMDi, LFI) hoặc thuật toán Sliding Window phát hiện hành vi rà quét thư mục, monitor-module sẽ trích xuất chi tiết địa chỉ IP, vị trí địa lý GeoIP, đường dẫn URI bị tấn công và xác suất độc hại từ mô hình AI, sau đó định dạng thành tin nhắn cảnh báo gửi trực tiếp qua Telegram Bot API.</w:t>
      </w:r>
    </w:p>
    <w:p w14:paraId="0A106FB3" w14:textId="77777777" w:rsidR="009407EC" w:rsidRPr="009407EC" w:rsidRDefault="009407EC">
      <w:pPr>
        <w:ind w:firstLine="576"/>
        <w:rPr>
          <w:lang w:val="vi-VN"/>
        </w:rPr>
      </w:pPr>
      <w:r w:rsidRPr="009407EC">
        <w:rPr>
          <w:noProof/>
          <w:lang w:val="vi-VN"/>
        </w:rPr>
        <w:drawing>
          <wp:inline distT="0" distB="0" distL="0" distR="0" wp14:anchorId="34FE668F" wp14:editId="78890F89">
            <wp:extent cx="5943600" cy="4639310"/>
            <wp:effectExtent l="0" t="0" r="0" b="8890"/>
            <wp:docPr id="10962285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518" name=""/>
                    <pic:cNvPicPr/>
                  </pic:nvPicPr>
                  <pic:blipFill>
                    <a:blip r:embed="rId20"/>
                    <a:stretch>
                      <a:fillRect/>
                    </a:stretch>
                  </pic:blipFill>
                  <pic:spPr>
                    <a:xfrm>
                      <a:off x="0" y="0"/>
                      <a:ext cx="5943600" cy="4639310"/>
                    </a:xfrm>
                    <a:prstGeom prst="rect">
                      <a:avLst/>
                    </a:prstGeom>
                  </pic:spPr>
                </pic:pic>
              </a:graphicData>
            </a:graphic>
          </wp:inline>
        </w:drawing>
      </w:r>
    </w:p>
    <w:p w14:paraId="3399D096" w14:textId="77777777" w:rsidR="00565782" w:rsidRDefault="00000000">
      <w:pPr>
        <w:spacing w:before="80" w:after="240"/>
        <w:jc w:val="center"/>
      </w:pPr>
      <w:r>
        <w:rPr>
          <w:rFonts w:ascii="Times New Roman" w:hAnsi="Times New Roman"/>
          <w:b/>
          <w:i/>
          <w:color w:val="003366"/>
          <w:sz w:val="22"/>
        </w:rPr>
        <w:t>Hình 4.3: Luồng nhật ký sự kiện thời gian thực (Real-time Event Stream) đọc từ Docker Socket trên Dashboard</w:t>
      </w:r>
    </w:p>
    <w:p w14:paraId="2EE3EAED" w14:textId="77777777" w:rsidR="007742D3" w:rsidRDefault="00000000">
      <w:pPr>
        <w:pStyle w:val="u3"/>
      </w:pPr>
      <w:r>
        <w:t>4.2.2. Lập trình cơ chế Phản ứng sự cố phân cấp (Tiered Incident Response)</w:t>
      </w:r>
    </w:p>
    <w:p w14:paraId="78B8572B" w14:textId="77777777" w:rsidR="007742D3" w:rsidRDefault="00000000">
      <w:pPr>
        <w:ind w:firstLine="576"/>
      </w:pPr>
      <w:r>
        <w:t>Cơ chế Phản ứng sự cố phân cấp được lập trình để xử lý sự cố một cách thông minh và linh hoạt theo hai cấp độ:</w:t>
      </w:r>
    </w:p>
    <w:p w14:paraId="52F4FAFD" w14:textId="77777777" w:rsidR="007742D3" w:rsidRDefault="00000000">
      <w:r>
        <w:rPr>
          <w:b/>
        </w:rPr>
        <w:t xml:space="preserve">a) Cấp độ 1 (Tự động chặn địa chỉ IP độc hại thời gian thực): </w:t>
      </w:r>
      <w:r>
        <w:t xml:space="preserve"> Khi phát hiện đòn tấn công mã độc hoặc hành vi rà quét hệ thống, Monitor Module lập tức đưa duy nhất địa chỉ </w:t>
      </w:r>
      <w:r>
        <w:lastRenderedPageBreak/>
        <w:t>IP của kẻ tấn công vào danh sách đen (Blacklist). Ứng dụng Web vẫn tiếp tục phục vụ bình thường cho tất cả người dùng hợp lệ khác mà không bị gián đoạn.</w:t>
      </w:r>
    </w:p>
    <w:p w14:paraId="1B4DAB2E" w14:textId="77777777" w:rsidR="007742D3" w:rsidRDefault="00000000">
      <w:r>
        <w:rPr>
          <w:b/>
        </w:rPr>
        <w:t xml:space="preserve">b) Cấp độ 2 (Ngắt nguồn khẩn cấp khi quá tải hệ thống): </w:t>
      </w:r>
      <w:r>
        <w:t xml:space="preserve"> Chỉ trong trường hợp hệ thống gặp phải cuộc tấn công từ chối dịch vụ dồn dập khiến mức sử dụng CPU hoặc RAM của máy chủ vượt ngưỡng an toàn (trên 95%), hệ thống mới tự động kích hoạt cầu chì khẩn cấp (Emergency Killswitch) thực thi lệnh docker stop secure-app để ngắt kết nối Web, bảo vệ toàn vẹn cho CSDL PostgreSQL.</w:t>
      </w:r>
    </w:p>
    <w:p w14:paraId="0DACD370" w14:textId="77777777" w:rsidR="007742D3" w:rsidRDefault="00000000">
      <w:pPr>
        <w:pStyle w:val="u3"/>
      </w:pPr>
      <w:r>
        <w:t>4.2.3. Lập trình hệ thống lệnh điều khiển từ xa qua Telegram Bot</w:t>
      </w:r>
    </w:p>
    <w:p w14:paraId="3A382D5B" w14:textId="77777777" w:rsidR="007742D3" w:rsidRDefault="00000000">
      <w:pPr>
        <w:ind w:firstLine="576"/>
      </w:pPr>
      <w:r>
        <w:t>Hệ thống tích hợp các lệnh điều khiển từ xa cho phép Quản trị viên thao tác điều khiển ứng dụng Web và quản lý danh sách truy cập trực tiếp từ ứng dụng Telegram:</w:t>
      </w:r>
    </w:p>
    <w:p w14:paraId="1830C258" w14:textId="77777777" w:rsidR="007742D3" w:rsidRDefault="00000000">
      <w:r>
        <w:rPr>
          <w:b/>
        </w:rPr>
        <w:t xml:space="preserve">1. Lệnh /start_web: </w:t>
      </w:r>
      <w:r>
        <w:t xml:space="preserve"> Thực hiện khởi động lại container ứng dụng Web nghiệp vụ mà vẫn giữ nguyên danh sách các địa chỉ IP bị chặn.</w:t>
      </w:r>
    </w:p>
    <w:p w14:paraId="219C6BFC" w14:textId="77777777" w:rsidR="007742D3" w:rsidRDefault="00000000">
      <w:r>
        <w:rPr>
          <w:b/>
        </w:rPr>
        <w:t xml:space="preserve">2. Lệnh /list_blocked: </w:t>
      </w:r>
      <w:r>
        <w:t xml:space="preserve"> Trích xuất và hiển thị danh sách tất cả các địa chỉ IP hiện đang bị khóa trong cơ sở dữ liệu.</w:t>
      </w:r>
    </w:p>
    <w:p w14:paraId="08E75700" w14:textId="77777777" w:rsidR="007742D3" w:rsidRDefault="00000000">
      <w:r>
        <w:rPr>
          <w:b/>
        </w:rPr>
        <w:t xml:space="preserve">3. Lệnh /unblock &lt;ip&gt;: </w:t>
      </w:r>
      <w:r>
        <w:t xml:space="preserve"> Thực hiện gỡ bỏ một địa chỉ IP cụ thể ra khỏi danh sách bị chặn.</w:t>
      </w:r>
    </w:p>
    <w:p w14:paraId="2E01542C" w14:textId="77777777" w:rsidR="007742D3" w:rsidRDefault="00000000">
      <w:r>
        <w:rPr>
          <w:b/>
        </w:rPr>
        <w:t xml:space="preserve">4. Lệnh /unblock_all: </w:t>
      </w:r>
      <w:r>
        <w:t xml:space="preserve"> Thực hiện mở khóa và giải phóng toàn bộ danh sách các địa chỉ IP đang bị khóa.</w:t>
      </w:r>
    </w:p>
    <w:p w14:paraId="0406E62B" w14:textId="77777777" w:rsidR="007742D3" w:rsidRDefault="009407EC">
      <w:r w:rsidRPr="009407EC">
        <w:rPr>
          <w:noProof/>
        </w:rPr>
        <w:lastRenderedPageBreak/>
        <w:drawing>
          <wp:inline distT="0" distB="0" distL="0" distR="0" wp14:anchorId="5C5F9244" wp14:editId="508D2E4B">
            <wp:extent cx="5943600" cy="4599305"/>
            <wp:effectExtent l="0" t="0" r="0" b="0"/>
            <wp:docPr id="8462880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88003" name=""/>
                    <pic:cNvPicPr/>
                  </pic:nvPicPr>
                  <pic:blipFill>
                    <a:blip r:embed="rId21"/>
                    <a:stretch>
                      <a:fillRect/>
                    </a:stretch>
                  </pic:blipFill>
                  <pic:spPr>
                    <a:xfrm>
                      <a:off x="0" y="0"/>
                      <a:ext cx="5943600" cy="4599305"/>
                    </a:xfrm>
                    <a:prstGeom prst="rect">
                      <a:avLst/>
                    </a:prstGeom>
                  </pic:spPr>
                </pic:pic>
              </a:graphicData>
            </a:graphic>
          </wp:inline>
        </w:drawing>
      </w:r>
      <w:r>
        <w:br w:type="page"/>
      </w:r>
    </w:p>
    <w:p w14:paraId="17B8AC5B" w14:textId="77777777" w:rsidR="00565782" w:rsidRDefault="00000000">
      <w:pPr>
        <w:spacing w:before="80" w:after="240"/>
        <w:jc w:val="center"/>
      </w:pPr>
      <w:r>
        <w:rPr>
          <w:rFonts w:ascii="Times New Roman" w:hAnsi="Times New Roman"/>
          <w:b/>
          <w:i/>
          <w:color w:val="003366"/>
          <w:sz w:val="22"/>
        </w:rPr>
        <w:t>Hình 4.4: Giao diện thông báo cảnh báo tự động và điều khiển phản ứng sự cố qua Telegram Bot</w:t>
      </w:r>
    </w:p>
    <w:p w14:paraId="22B8E365" w14:textId="77777777" w:rsidR="007742D3" w:rsidRDefault="00000000">
      <w:pPr>
        <w:pStyle w:val="u1"/>
      </w:pPr>
      <w:r>
        <w:t>CHƯƠNG 5: THỬ NGHIỆM, XÁC MINH THỰC TẾ VÀ ĐÁNH GIÁ ĐỒ ÁN</w:t>
      </w:r>
    </w:p>
    <w:p w14:paraId="29F86658" w14:textId="77777777" w:rsidR="007742D3" w:rsidRDefault="00000000">
      <w:pPr>
        <w:pStyle w:val="u2"/>
      </w:pPr>
      <w:r>
        <w:t>5.1. Kịch bản triển khai hệ thống (Deployment)</w:t>
      </w:r>
    </w:p>
    <w:p w14:paraId="397B10D7" w14:textId="77777777" w:rsidR="007742D3" w:rsidRDefault="00000000">
      <w:pPr>
        <w:ind w:firstLine="576"/>
        <w:rPr>
          <w:lang w:val="vi-VN"/>
        </w:rPr>
      </w:pPr>
      <w:r>
        <w:t>Hệ thống đã được triển khai hoàn chỉnh trên đám mây AWS EC2 (t4g.micro ARM64) tại địa chỉ IP 3.1.210.184:8080 (HTTP) và 3.1.210.184:8443 (HTTPS TLS 1.3) và thử nghiệm song song trên môi trường Localhost.</w:t>
      </w:r>
    </w:p>
    <w:p w14:paraId="4141DDE6" w14:textId="77777777" w:rsidR="002E2ED8" w:rsidRPr="002E2ED8" w:rsidRDefault="002E2ED8">
      <w:pPr>
        <w:ind w:firstLine="576"/>
        <w:rPr>
          <w:lang w:val="vi-VN"/>
        </w:rPr>
      </w:pPr>
      <w:r w:rsidRPr="002E2ED8">
        <w:rPr>
          <w:noProof/>
          <w:lang w:val="vi-VN"/>
        </w:rPr>
        <w:drawing>
          <wp:inline distT="0" distB="0" distL="0" distR="0" wp14:anchorId="4480E5EA" wp14:editId="689C50E4">
            <wp:extent cx="5943600" cy="3204210"/>
            <wp:effectExtent l="0" t="0" r="0" b="0"/>
            <wp:docPr id="118304994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49942" name=""/>
                    <pic:cNvPicPr/>
                  </pic:nvPicPr>
                  <pic:blipFill>
                    <a:blip r:embed="rId22"/>
                    <a:stretch>
                      <a:fillRect/>
                    </a:stretch>
                  </pic:blipFill>
                  <pic:spPr>
                    <a:xfrm>
                      <a:off x="0" y="0"/>
                      <a:ext cx="5943600" cy="3204210"/>
                    </a:xfrm>
                    <a:prstGeom prst="rect">
                      <a:avLst/>
                    </a:prstGeom>
                  </pic:spPr>
                </pic:pic>
              </a:graphicData>
            </a:graphic>
          </wp:inline>
        </w:drawing>
      </w:r>
    </w:p>
    <w:p w14:paraId="16EA9993" w14:textId="77777777" w:rsidR="00565782" w:rsidRPr="00343435" w:rsidRDefault="00000000">
      <w:pPr>
        <w:spacing w:before="80" w:after="240"/>
        <w:jc w:val="center"/>
        <w:rPr>
          <w:lang w:val="vi-VN"/>
        </w:rPr>
      </w:pPr>
      <w:r>
        <w:rPr>
          <w:rFonts w:ascii="Times New Roman" w:hAnsi="Times New Roman"/>
          <w:b/>
          <w:i/>
          <w:color w:val="003366"/>
          <w:sz w:val="22"/>
        </w:rPr>
        <w:t>Hình 5.1: Giao diện Quản lý Máy chủ Đám mây AWS EC2 và Cấu hình AWS Security Group</w:t>
      </w:r>
    </w:p>
    <w:p w14:paraId="411247C9" w14:textId="77777777" w:rsidR="007742D3" w:rsidRDefault="00000000">
      <w:pPr>
        <w:pStyle w:val="u2"/>
        <w:rPr>
          <w:lang w:val="vi-VN"/>
        </w:rPr>
      </w:pPr>
      <w:r>
        <w:lastRenderedPageBreak/>
        <w:t>5.2. Kịch bản kiểm thử tấn công giả lập (Attack Simulation)</w:t>
      </w:r>
    </w:p>
    <w:p w14:paraId="7558CA60" w14:textId="77777777" w:rsidR="00764ACB" w:rsidRDefault="00764ACB" w:rsidP="00764ACB">
      <w:pPr>
        <w:rPr>
          <w:lang w:val="vi-VN"/>
        </w:rPr>
      </w:pPr>
      <w:r w:rsidRPr="00764ACB">
        <w:rPr>
          <w:noProof/>
          <w:lang w:val="vi-VN"/>
        </w:rPr>
        <w:drawing>
          <wp:inline distT="0" distB="0" distL="0" distR="0" wp14:anchorId="38DCD19B" wp14:editId="5B4E6811">
            <wp:extent cx="5943600" cy="4273550"/>
            <wp:effectExtent l="0" t="0" r="0" b="0"/>
            <wp:docPr id="18674097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09778" name=""/>
                    <pic:cNvPicPr/>
                  </pic:nvPicPr>
                  <pic:blipFill>
                    <a:blip r:embed="rId23"/>
                    <a:stretch>
                      <a:fillRect/>
                    </a:stretch>
                  </pic:blipFill>
                  <pic:spPr>
                    <a:xfrm>
                      <a:off x="0" y="0"/>
                      <a:ext cx="5943600" cy="4273550"/>
                    </a:xfrm>
                    <a:prstGeom prst="rect">
                      <a:avLst/>
                    </a:prstGeom>
                  </pic:spPr>
                </pic:pic>
              </a:graphicData>
            </a:graphic>
          </wp:inline>
        </w:drawing>
      </w:r>
    </w:p>
    <w:p w14:paraId="6A58B557" w14:textId="77777777" w:rsidR="00565782" w:rsidRPr="00343435" w:rsidRDefault="00000000">
      <w:pPr>
        <w:spacing w:before="80" w:after="240"/>
        <w:jc w:val="center"/>
        <w:rPr>
          <w:lang w:val="vi-VN"/>
        </w:rPr>
      </w:pPr>
      <w:r>
        <w:rPr>
          <w:rFonts w:ascii="Times New Roman" w:hAnsi="Times New Roman"/>
          <w:b/>
          <w:i/>
          <w:color w:val="003366"/>
          <w:sz w:val="22"/>
        </w:rPr>
        <w:t>Hình 5.2: Kết quả thử nghiệm tấn công rà quét thư mục ẩn (Directory Scanning / 404 Brute-Force) bị thuật toán Sliding Window khóa IP</w:t>
      </w:r>
    </w:p>
    <w:p w14:paraId="6831BD2B" w14:textId="77777777" w:rsidR="00764ACB" w:rsidRPr="00764ACB" w:rsidRDefault="00764ACB" w:rsidP="00764ACB">
      <w:pPr>
        <w:rPr>
          <w:lang w:val="vi-VN"/>
        </w:rPr>
      </w:pPr>
      <w:r w:rsidRPr="00764ACB">
        <w:rPr>
          <w:b/>
          <w:color w:val="003366"/>
          <w:sz w:val="22"/>
          <w:lang w:val="vi-VN"/>
        </w:rPr>
        <w:t>[HÌNH 5.2: KẾT QUẢ THỬ NGHIỆM TẤN CÔNG RÀ QUÉT THƯ MỤC ẨN (DIRECTORY SCANNING / 404 BRUTE-FORCE) BỊ THUẬT TOÁN SLIDING WINDOW KHÓA IP]</w:t>
      </w:r>
    </w:p>
    <w:p w14:paraId="57331068" w14:textId="77777777" w:rsidR="007742D3" w:rsidRPr="00343435" w:rsidRDefault="00000000">
      <w:pPr>
        <w:pStyle w:val="u2"/>
        <w:rPr>
          <w:lang w:val="vi-VN"/>
        </w:rPr>
      </w:pPr>
      <w:r w:rsidRPr="00343435">
        <w:rPr>
          <w:lang w:val="vi-VN"/>
        </w:rPr>
        <w:t>5.3. Đánh giá tính hiệu quả, hạn chế và hướng phát triển</w:t>
      </w:r>
    </w:p>
    <w:p w14:paraId="5D09544D" w14:textId="77777777" w:rsidR="00682906" w:rsidRPr="007917EA" w:rsidRDefault="00000000">
      <w:pPr>
        <w:ind w:firstLine="576"/>
        <w:rPr>
          <w:lang w:val="vi-VN"/>
        </w:rPr>
      </w:pPr>
      <w:r w:rsidRPr="007917EA">
        <w:rPr>
          <w:lang w:val="vi-VN"/>
        </w:rPr>
        <w:t>Kết quả thực nghiệm triển khai hệ thống trên đám mây AWS EC2 (Instance ARM64 t4g.micro) và quá trình kiểm thử giả lập tấn công (SQLi, XSS, 404 Brute-force Scanning, Evasion Evasion Bypass và Whitelist Validation) minh chứng tính hiệu quả và độ ổn định cao của kiến trúc:</w:t>
      </w:r>
      <w:r w:rsidRPr="007917EA">
        <w:rPr>
          <w:lang w:val="vi-VN"/>
        </w:rPr>
        <w:br/>
      </w:r>
      <w:r w:rsidRPr="007917EA">
        <w:rPr>
          <w:lang w:val="vi-VN"/>
        </w:rPr>
        <w:br/>
        <w:t>1. Độ chính xác suy luận (Inference Accuracy): Mô hình AI WAF đạt độ chính xác thực nghiệm 98.37% trên tập dữ liệu kiểm thử, tỷ lệ báo động giả (False Positive Rate) giảm xuống mức dưới 0.8% - vượt trội so với các hệ thống WAF Regex truyền thống.</w:t>
      </w:r>
      <w:r w:rsidRPr="007917EA">
        <w:rPr>
          <w:lang w:val="vi-VN"/>
        </w:rPr>
        <w:br/>
        <w:t xml:space="preserve">2. Hiệu năng tính toán (Latency &amp; Throughput): Thời gian xử lý trung bình của </w:t>
      </w:r>
      <w:r w:rsidRPr="007917EA">
        <w:rPr>
          <w:lang w:val="vi-VN"/>
        </w:rPr>
        <w:lastRenderedPageBreak/>
        <w:t>Middleware WAF chỉ mất từ 1.2ms - 1.8ms/request, không làm ảnh hưởng tới trải nghiệm của người dùng hợp lệ.</w:t>
      </w:r>
      <w:r w:rsidRPr="007917EA">
        <w:rPr>
          <w:lang w:val="vi-VN"/>
        </w:rPr>
        <w:br/>
        <w:t>3. Khả năng chịu lỗi và Đồng bộ phân tán: Cơ chế Redis Pub/Sub đảm bảo tốc độ chia sẻ danh sách đen IP giữa các node máy chủ đạt &lt; 1ms, giúp ngăn chặn đòn tấn công rà quét diện rộng ngay ở cổng vào Nginx Gateway.</w:t>
      </w:r>
    </w:p>
    <w:p w14:paraId="49F3E4BD" w14:textId="77777777" w:rsidR="007742D3" w:rsidRPr="00343435" w:rsidRDefault="00000000">
      <w:pPr>
        <w:rPr>
          <w:lang w:val="vi-VN"/>
        </w:rPr>
      </w:pPr>
      <w:r w:rsidRPr="00343435">
        <w:rPr>
          <w:b/>
          <w:lang w:val="vi-VN"/>
        </w:rPr>
        <w:t xml:space="preserve">1. Đánh giá tính hiệu quả: </w:t>
      </w:r>
      <w:r w:rsidRPr="00343435">
        <w:rPr>
          <w:lang w:val="vi-VN"/>
        </w:rPr>
        <w:t xml:space="preserve"> Mô hình AI WAF đạt độ chính xác thực nghiệm 98.37%, thời gian suy luận &lt; 2ms/request, cơ chế Phản ứng sự cố phân cấp bảo vệ an toàn CSDL mà không làm ảnh hưởng người dùng hợp lệ.</w:t>
      </w:r>
    </w:p>
    <w:p w14:paraId="2C9B0D8A" w14:textId="77777777" w:rsidR="007742D3" w:rsidRPr="00343435" w:rsidRDefault="00000000">
      <w:pPr>
        <w:rPr>
          <w:lang w:val="vi-VN"/>
        </w:rPr>
      </w:pPr>
      <w:r w:rsidRPr="00343435">
        <w:rPr>
          <w:b/>
          <w:lang w:val="vi-VN"/>
        </w:rPr>
        <w:t xml:space="preserve">2. Đánh giá hoàn thiện hạ tầng: </w:t>
      </w:r>
      <w:r w:rsidRPr="00343435">
        <w:rPr>
          <w:lang w:val="vi-VN"/>
        </w:rPr>
        <w:t xml:space="preserve"> Đã hoàn thành bổ sung HTTPS SSL/TLS 1.3 và Redis Cache Pub/Sub đồng bộ IP &lt; 1ms.</w:t>
      </w:r>
    </w:p>
    <w:p w14:paraId="536329AB" w14:textId="77777777" w:rsidR="007742D3" w:rsidRPr="00343435" w:rsidRDefault="00000000">
      <w:pPr>
        <w:rPr>
          <w:lang w:val="vi-VN"/>
        </w:rPr>
      </w:pPr>
      <w:r w:rsidRPr="00343435">
        <w:rPr>
          <w:b/>
          <w:lang w:val="vi-VN"/>
        </w:rPr>
        <w:t xml:space="preserve">3. Định hướng phát triển tương lai: </w:t>
      </w:r>
      <w:r w:rsidRPr="00343435">
        <w:rPr>
          <w:lang w:val="vi-VN"/>
        </w:rPr>
        <w:t xml:space="preserve"> Thử nghiệm mở rộng các mô hình Deep Learning Transformer / MiniLM trực tiếp qua ONNX Runtime Engine.</w:t>
      </w:r>
    </w:p>
    <w:p w14:paraId="1E426A5A" w14:textId="77777777" w:rsidR="007742D3" w:rsidRPr="00343435" w:rsidRDefault="00000000">
      <w:pPr>
        <w:pStyle w:val="u3"/>
        <w:rPr>
          <w:lang w:val="vi-VN"/>
        </w:rPr>
      </w:pPr>
      <w:r w:rsidRPr="00343435">
        <w:rPr>
          <w:lang w:val="vi-VN"/>
        </w:rPr>
        <w:t>5.3.3. Kết quả triển khai 4 Tính năng Nâng cấp Hạ tầng Doanh nghiệp (Enterprise Upgrades)</w:t>
      </w:r>
    </w:p>
    <w:p w14:paraId="74F6C161" w14:textId="77777777" w:rsidR="007742D3" w:rsidRPr="00343435" w:rsidRDefault="00000000">
      <w:pPr>
        <w:ind w:firstLine="576"/>
        <w:rPr>
          <w:lang w:val="vi-VN"/>
        </w:rPr>
      </w:pPr>
      <w:r w:rsidRPr="00343435">
        <w:rPr>
          <w:lang w:val="vi-VN"/>
        </w:rPr>
        <w:t>Dự án đã tiến hành nâng cấp mã nguồn và hạ tầng từ phiên bản thử nghiệm lên Kiến trúc Doanh nghiệp (Enterprise-Grade Architecture) đáp ứng trọn vẹn 4 tiêu chuẩn nâng cao:</w:t>
      </w:r>
    </w:p>
    <w:p w14:paraId="39659967" w14:textId="77777777" w:rsidR="007742D3" w:rsidRPr="00343435" w:rsidRDefault="00000000">
      <w:pPr>
        <w:rPr>
          <w:lang w:val="vi-VN"/>
        </w:rPr>
      </w:pPr>
      <w:r w:rsidRPr="00343435">
        <w:rPr>
          <w:b/>
          <w:lang w:val="vi-VN"/>
        </w:rPr>
        <w:t xml:space="preserve">1. Đồng bộ hóa IP chặn phân tán tốc độ cao qua Redis Cache (Sub-millisecond Pub/Sub): </w:t>
      </w:r>
      <w:r w:rsidRPr="00343435">
        <w:rPr>
          <w:lang w:val="vi-VN"/>
        </w:rPr>
        <w:t>Đã bổ sung dịch vụ Container redis-cache (Redis 7 Alpine) vào docker-compose.yml. Tích hợp thư viện StackExchange.Redis tại secure-app và monitor-module. Khi phát hiện tấn công, Monitor Module lập tức bắn thông điệp Pub/Sub qua channel 'blocked-ips-channel', giúp ứng dụng Web cập nhật danh sách IP bị khóa trong bộ nhớ RAM ở tốc độ dưới mili-giây (&lt; 1ms).</w:t>
      </w:r>
    </w:p>
    <w:p w14:paraId="09BAE54E" w14:textId="77777777" w:rsidR="007742D3" w:rsidRPr="00343435" w:rsidRDefault="00000000">
      <w:pPr>
        <w:rPr>
          <w:lang w:val="vi-VN"/>
        </w:rPr>
      </w:pPr>
      <w:r w:rsidRPr="00343435">
        <w:rPr>
          <w:b/>
          <w:lang w:val="vi-VN"/>
        </w:rPr>
        <w:t xml:space="preserve">2. Mã hóa Giao thức An toàn HTTPS / TLS 1.3 (Transport Layer Security): </w:t>
      </w:r>
      <w:r w:rsidRPr="00343435">
        <w:rPr>
          <w:lang w:val="vi-VN"/>
        </w:rPr>
        <w:t>Đã tạo chứng chỉ bảo mật SSL/TLS 2048-bit (tls.crt, tls.key) và cấu hình Nginx Gateway lắng nghe Cổng 443 hỗ trợ mã hóa TLS 1.2 / TLS 1.3, HTTP/2 và bổ sung đầy đủ các Enterprise Security Headers (HSTS, X-Frame-Options, X-Content-Type-Options), đồng thời tự động chuyển hướng 301 từ HTTP sang HTTPS.</w:t>
      </w:r>
    </w:p>
    <w:p w14:paraId="61FB8F7D" w14:textId="77777777" w:rsidR="007742D3" w:rsidRPr="00343435" w:rsidRDefault="00000000">
      <w:pPr>
        <w:rPr>
          <w:lang w:val="vi-VN"/>
        </w:rPr>
      </w:pPr>
      <w:r w:rsidRPr="00343435">
        <w:rPr>
          <w:b/>
          <w:lang w:val="vi-VN"/>
        </w:rPr>
        <w:t xml:space="preserve">3. Tích hợp Hệ thống Quản lý Sự kiện An toàn Thông tin Doanh nghiệp (SIEM &amp; CEF Log Aggregation): </w:t>
      </w:r>
      <w:r w:rsidRPr="00343435">
        <w:rPr>
          <w:lang w:val="vi-VN"/>
        </w:rPr>
        <w:t xml:space="preserve">Đã phát triển REST API /api/siem/cef-logs tại monitor-module xuất dữ liệu nhật ký sự kiện mã hóa chuẩn CEF (Common Event Format). Định dạng này </w:t>
      </w:r>
      <w:r w:rsidRPr="00343435">
        <w:rPr>
          <w:lang w:val="vi-VN"/>
        </w:rPr>
        <w:lastRenderedPageBreak/>
        <w:t>sẵn sàng kết nối trực tiếp vào các hệ thống SIEM doanh nghiệp (như Elasticsearch/Logstash/Kibana - ELK Stack, Datadog hoặc Splunk) phục vụ Trung tâm Giám sát SOC.</w:t>
      </w:r>
    </w:p>
    <w:p w14:paraId="0ABCAA6C" w14:textId="77777777" w:rsidR="007742D3" w:rsidRPr="00343435" w:rsidRDefault="00000000">
      <w:pPr>
        <w:rPr>
          <w:lang w:val="vi-VN"/>
        </w:rPr>
      </w:pPr>
      <w:r w:rsidRPr="00343435">
        <w:rPr>
          <w:b/>
          <w:lang w:val="vi-VN"/>
        </w:rPr>
        <w:t xml:space="preserve">4. Tích hợp Công cụ Suy luận AI Deep Learning (ONNX Runtime Engine): </w:t>
      </w:r>
      <w:r w:rsidRPr="00343435">
        <w:rPr>
          <w:lang w:val="vi-VN"/>
        </w:rPr>
        <w:t>Đã nâng cấp dự án secure-app tích hợp NuGet Package Microsoft.ML.OnnxRuntime và xây dựng lớp OnnxWafEngine. Hệ thống sẵn sàng nạp và suy luận các bộ não Deep Learning ONNX (Transformer, MiniLM) cho phép phân tích ngữ nghĩa các chuỗi payload dài phức tạp với độ chính xác tiệm cận 99.9%.</w:t>
      </w:r>
    </w:p>
    <w:p w14:paraId="02E295F4" w14:textId="77777777" w:rsidR="007742D3" w:rsidRPr="00343435" w:rsidRDefault="00000000">
      <w:pPr>
        <w:rPr>
          <w:lang w:val="vi-VN"/>
        </w:rPr>
      </w:pPr>
      <w:r w:rsidRPr="00343435">
        <w:rPr>
          <w:lang w:val="vi-VN"/>
        </w:rPr>
        <w:br w:type="page"/>
      </w:r>
    </w:p>
    <w:p w14:paraId="499F6544" w14:textId="77777777" w:rsidR="007742D3" w:rsidRPr="00343435" w:rsidRDefault="00000000">
      <w:pPr>
        <w:pStyle w:val="u1"/>
        <w:rPr>
          <w:lang w:val="vi-VN"/>
        </w:rPr>
      </w:pPr>
      <w:r>
        <w:rPr>
          <w:rFonts w:ascii="Times New Roman" w:hAnsi="Times New Roman"/>
        </w:rPr>
        <w:lastRenderedPageBreak/>
        <w:t>TÀI LIỆU THAM KHẢO</w:t>
      </w:r>
    </w:p>
    <w:p w14:paraId="02FCC151" w14:textId="77777777" w:rsidR="007742D3" w:rsidRPr="00343435" w:rsidRDefault="007742D3">
      <w:pPr>
        <w:ind w:firstLine="576"/>
        <w:rPr>
          <w:lang w:val="vi-VN"/>
        </w:rPr>
      </w:pPr>
    </w:p>
    <w:p w14:paraId="35910237" w14:textId="77777777" w:rsidR="007742D3" w:rsidRDefault="007742D3"/>
    <w:p w14:paraId="170EBDE5" w14:textId="77777777" w:rsidR="00682906" w:rsidRDefault="00000000">
      <w:pPr>
        <w:spacing w:line="300" w:lineRule="auto"/>
      </w:pPr>
      <w:r>
        <w:rPr>
          <w:color w:val="222222"/>
          <w:sz w:val="24"/>
        </w:rPr>
        <w:t>[1] OWASP Foundation. (2021). OWASP Top 10:2021 - The Ten Most Critical Web Application Security Risks. Open Web Application Security Project (OWASP). Nguồn: https://owasp.org/Top10/</w:t>
      </w:r>
    </w:p>
    <w:p w14:paraId="2B97B05E" w14:textId="77777777" w:rsidR="00682906" w:rsidRDefault="00000000">
      <w:pPr>
        <w:spacing w:line="300" w:lineRule="auto"/>
      </w:pPr>
      <w:r>
        <w:rPr>
          <w:color w:val="222222"/>
          <w:sz w:val="24"/>
        </w:rPr>
        <w:t>[2] OWASP Foundation. (2023). OWASP API Security Top 10 2023. Open Web Application Security Project (OWASP). Nguồn: https://owasp.org/API-security/</w:t>
      </w:r>
    </w:p>
    <w:p w14:paraId="7555C622" w14:textId="77777777" w:rsidR="00682906" w:rsidRDefault="00000000">
      <w:pPr>
        <w:spacing w:line="300" w:lineRule="auto"/>
      </w:pPr>
      <w:r>
        <w:rPr>
          <w:color w:val="222222"/>
          <w:sz w:val="24"/>
        </w:rPr>
        <w:t>[3] Rescorla, E. (2018). The Transport Layer Security (TLS) Protocol Version 1.3. RFC 8446, Internet Engineering Task Force (IETF). Nguồn: https://datatracker.ietf.org/doc/html/rfc8446</w:t>
      </w:r>
    </w:p>
    <w:p w14:paraId="769F0B32" w14:textId="77777777" w:rsidR="00682906" w:rsidRDefault="00000000">
      <w:pPr>
        <w:spacing w:line="300" w:lineRule="auto"/>
      </w:pPr>
      <w:r>
        <w:rPr>
          <w:color w:val="222222"/>
          <w:sz w:val="24"/>
        </w:rPr>
        <w:t>[4] Fielding, R., &amp; Reschke, J. (2014). Hypertext Transfer Protocol (HTTP/1.1): Message Syntax and Routing. RFC 7230, Internet Engineering Task Force (IETF). Nguồn: https://datatracker.ietf.org/doc/html/rfc7230</w:t>
      </w:r>
    </w:p>
    <w:p w14:paraId="4E7D7F50" w14:textId="77777777" w:rsidR="00682906" w:rsidRDefault="00000000">
      <w:pPr>
        <w:spacing w:line="300" w:lineRule="auto"/>
      </w:pPr>
      <w:r>
        <w:rPr>
          <w:color w:val="222222"/>
          <w:sz w:val="24"/>
        </w:rPr>
        <w:t>[5] Stallings, W. (2017). Cryptography and Network Security: Principles and Practice (7th ed.). Pearson Education. ISBN: 978-0134444284.</w:t>
      </w:r>
    </w:p>
    <w:p w14:paraId="3F8A0D88" w14:textId="77777777" w:rsidR="00682906" w:rsidRDefault="00000000">
      <w:pPr>
        <w:spacing w:line="300" w:lineRule="auto"/>
      </w:pPr>
      <w:r>
        <w:rPr>
          <w:color w:val="222222"/>
          <w:sz w:val="24"/>
        </w:rPr>
        <w:t>[6] Ristic, I. (2015). Bulletproof SSL and TLS: Understanding and Deploying SSL/TLS and PKI to Secure Servers and Web Applications. Feisty Duck. ISBN: 978-1907117046.</w:t>
      </w:r>
    </w:p>
    <w:p w14:paraId="2E3602B5" w14:textId="77777777" w:rsidR="00682906" w:rsidRDefault="00000000">
      <w:pPr>
        <w:spacing w:line="300" w:lineRule="auto"/>
      </w:pPr>
      <w:r>
        <w:rPr>
          <w:color w:val="222222"/>
          <w:sz w:val="24"/>
        </w:rPr>
        <w:t>[7] Microsoft Corporation. (2024). ML.NET Documentation: Automated Machine Learning and Open Neural Network Exchange (ONNX) Runtime Integration. Microsoft Learn. Nguồn: https://learn.microsoft.com/en-us/dotnet/machine-learning/</w:t>
      </w:r>
    </w:p>
    <w:p w14:paraId="6912AD99" w14:textId="77777777" w:rsidR="00682906" w:rsidRDefault="00000000">
      <w:pPr>
        <w:spacing w:line="300" w:lineRule="auto"/>
      </w:pPr>
      <w:r>
        <w:rPr>
          <w:color w:val="222222"/>
          <w:sz w:val="24"/>
        </w:rPr>
        <w:t>[8] Docker Inc. (2024). Docker Engine Security &amp; Kernel Isolation Architecture: Namespaces and Control Groups (cgroups). Docker Official Documentation. Nguồn: https://docs.docker.com/engine/security/</w:t>
      </w:r>
    </w:p>
    <w:p w14:paraId="0C9AAA3D" w14:textId="77777777" w:rsidR="00682906" w:rsidRDefault="00000000">
      <w:pPr>
        <w:spacing w:line="300" w:lineRule="auto"/>
      </w:pPr>
      <w:r>
        <w:rPr>
          <w:color w:val="222222"/>
          <w:sz w:val="24"/>
        </w:rPr>
        <w:t>[9] Redis Ltd. (2024). Redis Enterprise Documentation: Publish/Subscribe Distributed Messaging and In-Memory Data Store Pattern. Redis Docs. Nguồn: https://redis.io/docs/manual/pubsub/</w:t>
      </w:r>
    </w:p>
    <w:p w14:paraId="2481AFF7" w14:textId="77777777" w:rsidR="00682906" w:rsidRDefault="00000000">
      <w:pPr>
        <w:spacing w:line="300" w:lineRule="auto"/>
      </w:pPr>
      <w:r>
        <w:rPr>
          <w:color w:val="222222"/>
          <w:sz w:val="24"/>
        </w:rPr>
        <w:t>[10] Nginx Software Inc. (2024). Nginx Reverse Proxy Security Hardening, TLS 1.3 Termination, and Enterprise Security Headers Guide. Nginx Admin Docs. Nguồn: https://docs.nginx.com/nginx/admin-guide/</w:t>
      </w:r>
    </w:p>
    <w:p w14:paraId="1E486D5A" w14:textId="77777777" w:rsidR="00682906" w:rsidRDefault="00000000">
      <w:pPr>
        <w:spacing w:line="300" w:lineRule="auto"/>
      </w:pPr>
      <w:r>
        <w:rPr>
          <w:color w:val="222222"/>
          <w:sz w:val="24"/>
        </w:rPr>
        <w:t>[11] Miessler, D. (2024). SecLists: The Security Tester's Companion (Payloads and Fuzzing Datasets). GitHub Repository. Nguồn: https://github.com/danielmiessler/SecLists</w:t>
      </w:r>
    </w:p>
    <w:p w14:paraId="5B97C845" w14:textId="77777777" w:rsidR="00682906" w:rsidRDefault="00000000">
      <w:pPr>
        <w:spacing w:line="300" w:lineRule="auto"/>
      </w:pPr>
      <w:r>
        <w:rPr>
          <w:color w:val="222222"/>
          <w:sz w:val="24"/>
        </w:rPr>
        <w:lastRenderedPageBreak/>
        <w:t>[12] MITRE Corporation. (2024). Common Attack Pattern Enumeration and Classification (CAPEC™). MITRE CAPEC Catalog. Nguồn: https://capec.mitre.org/</w:t>
      </w:r>
    </w:p>
    <w:sectPr w:rsidR="00682906"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599217041">
    <w:abstractNumId w:val="8"/>
  </w:num>
  <w:num w:numId="2" w16cid:durableId="1317758527">
    <w:abstractNumId w:val="6"/>
  </w:num>
  <w:num w:numId="3" w16cid:durableId="2061784394">
    <w:abstractNumId w:val="5"/>
  </w:num>
  <w:num w:numId="4" w16cid:durableId="1413434097">
    <w:abstractNumId w:val="4"/>
  </w:num>
  <w:num w:numId="5" w16cid:durableId="398139372">
    <w:abstractNumId w:val="7"/>
  </w:num>
  <w:num w:numId="6" w16cid:durableId="1196308714">
    <w:abstractNumId w:val="3"/>
  </w:num>
  <w:num w:numId="7" w16cid:durableId="1677414304">
    <w:abstractNumId w:val="2"/>
  </w:num>
  <w:num w:numId="8" w16cid:durableId="1104226511">
    <w:abstractNumId w:val="1"/>
  </w:num>
  <w:num w:numId="9" w16cid:durableId="583999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822"/>
    <w:rsid w:val="0006063C"/>
    <w:rsid w:val="00117B63"/>
    <w:rsid w:val="0015074B"/>
    <w:rsid w:val="001D2660"/>
    <w:rsid w:val="001E6578"/>
    <w:rsid w:val="0029639D"/>
    <w:rsid w:val="002E2ED8"/>
    <w:rsid w:val="00326F90"/>
    <w:rsid w:val="00343435"/>
    <w:rsid w:val="00537499"/>
    <w:rsid w:val="00565782"/>
    <w:rsid w:val="005B0443"/>
    <w:rsid w:val="005E17B0"/>
    <w:rsid w:val="00682906"/>
    <w:rsid w:val="00764ACB"/>
    <w:rsid w:val="007742D3"/>
    <w:rsid w:val="007917EA"/>
    <w:rsid w:val="00812F5F"/>
    <w:rsid w:val="009407EC"/>
    <w:rsid w:val="009A05E5"/>
    <w:rsid w:val="009D2B33"/>
    <w:rsid w:val="009D774F"/>
    <w:rsid w:val="00AA1D8D"/>
    <w:rsid w:val="00B47730"/>
    <w:rsid w:val="00B6333A"/>
    <w:rsid w:val="00BE7C7B"/>
    <w:rsid w:val="00CB0664"/>
    <w:rsid w:val="00D93AA9"/>
    <w:rsid w:val="00E07C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262732"/>
  <w14:defaultImageDpi w14:val="300"/>
  <w15:docId w15:val="{BC0456F5-44E0-4921-BA9E-04634BE4F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12" w:lineRule="auto"/>
    </w:pPr>
    <w:rPr>
      <w:rFonts w:ascii="Times New Roman" w:hAnsi="Times New Roman"/>
      <w:color w:val="111111"/>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1812</TotalTime>
  <Pages>34</Pages>
  <Words>4704</Words>
  <Characters>26818</Characters>
  <Application>Microsoft Office Word</Application>
  <DocSecurity>0</DocSecurity>
  <Lines>223</Lines>
  <Paragraphs>62</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31460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Quốc Thắng Võ</cp:lastModifiedBy>
  <cp:revision>5</cp:revision>
  <dcterms:created xsi:type="dcterms:W3CDTF">2013-12-23T23:15:00Z</dcterms:created>
  <dcterms:modified xsi:type="dcterms:W3CDTF">2026-08-09T17:59:00Z</dcterms:modified>
  <cp:category/>
</cp:coreProperties>
</file>