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https://maker.pro/raspberry-pi/projects/build-raspberry-pi-rover-robot-smartphone-control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0000"/>
          <w:u w:val="none"/>
          <w:rtl w:val="0"/>
        </w:rPr>
        <w:t xml:space="preserve">Camera and remote-control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https://www.redpah.com/product/2439/martian-rover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 Rover Original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https://www.youtube.com/user/sentdex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Object Recognition and AI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https://www.youtube.com/channel/UCWMcztkN_I4TlTvE8nSC0Tw/playlists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https://howtomechatronics.com/tutorials/arduino/arduino-brushless-motor-control-tutorial-esc-bldc/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75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7578F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6C5E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youtube.com/channel/UCWMcztkN_I4TlTvE8nSC0Tw/playlists" TargetMode="External"/><Relationship Id="rId9" Type="http://schemas.openxmlformats.org/officeDocument/2006/relationships/hyperlink" Target="https://www.youtube.com/user/sentde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ker.pro/raspberry-pi/projects/build-raspberry-pi-rover-robot-smartphone-control" TargetMode="External"/><Relationship Id="rId8" Type="http://schemas.openxmlformats.org/officeDocument/2006/relationships/hyperlink" Target="https://www.redpah.com/product/2439/martian-r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BzXnESc1ikdpmwNbElCWyih3Q==">AMUW2mWCu7jRdpjydDTCgL1ikxAzFA7y7OmESr+7Ox7nZAVS4ku3RfCVsuPNTs42lJ9fjU2cPpdcvJQxFHhAGtJ1i9oZlXruFNL5Bi5a19GCKV6qek0bbHo=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2021-07-20T14:38:00Z</dcterms:created>
  <dc:creator>James Wade</dc:creator>
</cp:coreProperties>
</file>