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549F4" w14:textId="28392224" w:rsidR="00F37C0E" w:rsidRPr="00741B0B" w:rsidRDefault="00F37C0E">
      <w:pPr>
        <w:rPr>
          <w:b/>
        </w:rPr>
      </w:pPr>
      <w:r w:rsidRPr="00741B0B">
        <w:rPr>
          <w:b/>
        </w:rPr>
        <w:t>Part 1:</w:t>
      </w:r>
    </w:p>
    <w:p w14:paraId="35488405" w14:textId="65FDEE38" w:rsidR="00F37C0E" w:rsidRDefault="00F37C0E" w:rsidP="00303CE0">
      <w:pPr>
        <w:ind w:left="360"/>
      </w:pPr>
      <w:r>
        <w:t>Removal of the unknown values and continuous attributes was done in excel. The first five entries of testing.csv is shown here:</w:t>
      </w:r>
    </w:p>
    <w:p w14:paraId="59A8D779" w14:textId="2B620806" w:rsidR="00303CE0" w:rsidRDefault="00303CE0" w:rsidP="00303CE0">
      <w:pPr>
        <w:ind w:left="360"/>
      </w:pPr>
      <w:r>
        <w:rPr>
          <w:noProof/>
        </w:rPr>
        <w:drawing>
          <wp:inline distT="0" distB="0" distL="0" distR="0" wp14:anchorId="6ADA90DD" wp14:editId="5DF46173">
            <wp:extent cx="5155421" cy="938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700" cy="9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C3CC" w14:textId="034B59AA" w:rsidR="00F37C0E" w:rsidRPr="00741B0B" w:rsidRDefault="00F37C0E" w:rsidP="00303CE0">
      <w:pPr>
        <w:spacing w:before="240" w:after="120"/>
        <w:rPr>
          <w:b/>
        </w:rPr>
      </w:pPr>
      <w:r>
        <w:br/>
      </w:r>
      <w:r w:rsidRPr="00741B0B">
        <w:rPr>
          <w:b/>
        </w:rPr>
        <w:t>Part 1 a:</w:t>
      </w:r>
    </w:p>
    <w:p w14:paraId="63BA8A53" w14:textId="30EC914C" w:rsidR="00F37C0E" w:rsidRDefault="00F37C0E" w:rsidP="00303CE0">
      <w:pPr>
        <w:spacing w:after="120"/>
        <w:ind w:left="360"/>
      </w:pPr>
      <w:r>
        <w:t xml:space="preserve">The decision tree was built in Python using Pandas and </w:t>
      </w:r>
      <w:proofErr w:type="spellStart"/>
      <w:r>
        <w:t>Scikit</w:t>
      </w:r>
      <w:proofErr w:type="spellEnd"/>
      <w:r>
        <w:t xml:space="preserve">-Learn, and this guide was followed: </w:t>
      </w:r>
      <w:r w:rsidRPr="00F37C0E">
        <w:t>https://www.ritchieng.com/machine-learning-evaluate-classification-model/</w:t>
      </w:r>
      <w:r>
        <w:br/>
      </w:r>
      <w:r>
        <w:br/>
        <w:t>There were two tricky parts:</w:t>
      </w:r>
    </w:p>
    <w:p w14:paraId="7E8EEA12" w14:textId="653C1155" w:rsidR="00F37C0E" w:rsidRDefault="00F37C0E" w:rsidP="00F37C0E">
      <w:pPr>
        <w:pStyle w:val="ListParagraph"/>
        <w:numPr>
          <w:ilvl w:val="0"/>
          <w:numId w:val="1"/>
        </w:numPr>
      </w:pPr>
      <w:proofErr w:type="spellStart"/>
      <w:r>
        <w:t>Scikit</w:t>
      </w:r>
      <w:proofErr w:type="spellEnd"/>
      <w:r>
        <w:t xml:space="preserve">-Learn does not accept categorical attributes, so pandas’ </w:t>
      </w:r>
      <w:proofErr w:type="spellStart"/>
      <w:r w:rsidRPr="00F37C0E">
        <w:rPr>
          <w:rFonts w:ascii="Consolas" w:hAnsi="Consolas"/>
        </w:rPr>
        <w:t>get_dummies</w:t>
      </w:r>
      <w:proofErr w:type="spellEnd"/>
      <w:r w:rsidRPr="00F37C0E">
        <w:rPr>
          <w:rFonts w:ascii="Consolas" w:hAnsi="Consolas"/>
        </w:rPr>
        <w:t>()</w:t>
      </w:r>
      <w:r>
        <w:t xml:space="preserve"> function was used:</w:t>
      </w:r>
    </w:p>
    <w:p w14:paraId="685CE636" w14:textId="51EED1EF" w:rsidR="00F37C0E" w:rsidRDefault="00F37C0E" w:rsidP="00F37C0E">
      <w:pPr>
        <w:pStyle w:val="ListParagraph"/>
      </w:pPr>
      <w:r>
        <w:rPr>
          <w:noProof/>
        </w:rPr>
        <w:drawing>
          <wp:inline distT="0" distB="0" distL="0" distR="0" wp14:anchorId="51F899C3" wp14:editId="61EDDC0A">
            <wp:extent cx="5943600" cy="49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90C9" w14:textId="210B8CAC" w:rsidR="00F37C0E" w:rsidRDefault="00F37C0E" w:rsidP="00303CE0">
      <w:pPr>
        <w:pStyle w:val="ListParagraph"/>
        <w:numPr>
          <w:ilvl w:val="0"/>
          <w:numId w:val="1"/>
        </w:numPr>
        <w:spacing w:after="120"/>
      </w:pPr>
      <w:r>
        <w:t xml:space="preserve">The test labels were missing an attribute value </w:t>
      </w:r>
      <w:r w:rsidR="00741B0B">
        <w:t>that existed on the training labels. The missing values were found with the set difference, and then inserted with 0 values. A for loop was used to keep the code more general.</w:t>
      </w:r>
    </w:p>
    <w:p w14:paraId="4DBEC4EB" w14:textId="5C146698" w:rsidR="00741B0B" w:rsidRDefault="00741B0B" w:rsidP="00014548">
      <w:pPr>
        <w:pStyle w:val="ListParagraph"/>
      </w:pPr>
      <w:r>
        <w:rPr>
          <w:noProof/>
        </w:rPr>
        <w:drawing>
          <wp:inline distT="0" distB="0" distL="0" distR="0" wp14:anchorId="309DE726" wp14:editId="3D80F2C3">
            <wp:extent cx="5943600" cy="499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ACA6" w14:textId="7CBF793D" w:rsidR="00741B0B" w:rsidRPr="00741B0B" w:rsidRDefault="00741B0B" w:rsidP="00303CE0">
      <w:pPr>
        <w:spacing w:before="240" w:after="120"/>
        <w:rPr>
          <w:b/>
        </w:rPr>
      </w:pPr>
      <w:r w:rsidRPr="00741B0B">
        <w:rPr>
          <w:b/>
        </w:rPr>
        <w:t>Part 1 b:</w:t>
      </w:r>
    </w:p>
    <w:p w14:paraId="589B164A" w14:textId="3BC20A48" w:rsidR="00741B0B" w:rsidRDefault="00014548" w:rsidP="00303CE0">
      <w:pPr>
        <w:spacing w:after="120"/>
        <w:ind w:left="360"/>
      </w:pPr>
      <w:r>
        <w:t>Completing this part was simple after completing part 1a. it uses all the same data frames and labels, and so a Gaussian Naïve-Bayes classifier was constructed, and the metrics printed in just 2 lines of code.</w:t>
      </w:r>
    </w:p>
    <w:p w14:paraId="1D8ADAEF" w14:textId="59E7D850" w:rsidR="00014548" w:rsidRPr="00303CE0" w:rsidRDefault="00014548" w:rsidP="00303CE0">
      <w:pPr>
        <w:spacing w:before="240"/>
        <w:rPr>
          <w:b/>
        </w:rPr>
      </w:pPr>
      <w:r w:rsidRPr="00303CE0">
        <w:rPr>
          <w:b/>
        </w:rPr>
        <w:t>Part 1 Results:</w:t>
      </w:r>
    </w:p>
    <w:tbl>
      <w:tblPr>
        <w:tblStyle w:val="TableGrid"/>
        <w:tblW w:w="0" w:type="auto"/>
        <w:tblInd w:w="1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1379"/>
        <w:gridCol w:w="2250"/>
      </w:tblGrid>
      <w:tr w:rsidR="00014548" w14:paraId="3B0D59AA" w14:textId="77777777" w:rsidTr="00303CE0"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38AA9641" w14:textId="77777777" w:rsidR="00014548" w:rsidRPr="00303CE0" w:rsidRDefault="00014548" w:rsidP="00014548">
            <w:pPr>
              <w:jc w:val="right"/>
              <w:rPr>
                <w:b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14:paraId="03531D67" w14:textId="6A9800F5" w:rsidR="00014548" w:rsidRPr="00303CE0" w:rsidRDefault="00014548" w:rsidP="00303CE0">
            <w:pPr>
              <w:jc w:val="center"/>
              <w:rPr>
                <w:b/>
              </w:rPr>
            </w:pPr>
            <w:r w:rsidRPr="00303CE0">
              <w:rPr>
                <w:b/>
              </w:rPr>
              <w:t>Tree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269B9E1C" w14:textId="1DBB0537" w:rsidR="00014548" w:rsidRPr="00303CE0" w:rsidRDefault="00014548" w:rsidP="00303CE0">
            <w:pPr>
              <w:jc w:val="center"/>
              <w:rPr>
                <w:b/>
              </w:rPr>
            </w:pPr>
            <w:r w:rsidRPr="00303CE0">
              <w:rPr>
                <w:b/>
              </w:rPr>
              <w:t>Gaussian Naïve-Bayes</w:t>
            </w:r>
          </w:p>
        </w:tc>
      </w:tr>
      <w:tr w:rsidR="00014548" w14:paraId="53605B79" w14:textId="77777777" w:rsidTr="00303CE0">
        <w:tc>
          <w:tcPr>
            <w:tcW w:w="1710" w:type="dxa"/>
            <w:tcBorders>
              <w:top w:val="single" w:sz="4" w:space="0" w:color="auto"/>
              <w:bottom w:val="nil"/>
            </w:tcBorders>
            <w:vAlign w:val="center"/>
          </w:tcPr>
          <w:p w14:paraId="0A358FCD" w14:textId="14394683" w:rsidR="00014548" w:rsidRDefault="00014548" w:rsidP="00014548">
            <w:pPr>
              <w:jc w:val="right"/>
            </w:pPr>
            <w:r>
              <w:t>Accuracy</w:t>
            </w:r>
          </w:p>
        </w:tc>
        <w:tc>
          <w:tcPr>
            <w:tcW w:w="1379" w:type="dxa"/>
            <w:tcBorders>
              <w:top w:val="single" w:sz="4" w:space="0" w:color="auto"/>
              <w:bottom w:val="nil"/>
            </w:tcBorders>
            <w:vAlign w:val="center"/>
          </w:tcPr>
          <w:p w14:paraId="43DA5210" w14:textId="6BC6F72B" w:rsidR="00014548" w:rsidRDefault="00014548" w:rsidP="00303CE0">
            <w:pPr>
              <w:jc w:val="center"/>
            </w:pPr>
            <w:r>
              <w:t>0.807</w:t>
            </w:r>
          </w:p>
        </w:tc>
        <w:tc>
          <w:tcPr>
            <w:tcW w:w="2250" w:type="dxa"/>
            <w:tcBorders>
              <w:top w:val="single" w:sz="4" w:space="0" w:color="auto"/>
              <w:bottom w:val="nil"/>
            </w:tcBorders>
            <w:vAlign w:val="center"/>
          </w:tcPr>
          <w:p w14:paraId="298AF832" w14:textId="72AF2AD1" w:rsidR="00014548" w:rsidRDefault="00014548" w:rsidP="00303CE0">
            <w:pPr>
              <w:jc w:val="center"/>
            </w:pPr>
            <w:r>
              <w:t>0.748</w:t>
            </w:r>
          </w:p>
        </w:tc>
      </w:tr>
      <w:tr w:rsidR="00014548" w14:paraId="7F99A368" w14:textId="77777777" w:rsidTr="00303CE0">
        <w:tc>
          <w:tcPr>
            <w:tcW w:w="1710" w:type="dxa"/>
            <w:tcBorders>
              <w:top w:val="nil"/>
              <w:bottom w:val="nil"/>
            </w:tcBorders>
            <w:vAlign w:val="center"/>
          </w:tcPr>
          <w:p w14:paraId="32A20B79" w14:textId="235206C3" w:rsidR="00014548" w:rsidRDefault="00014548" w:rsidP="00014548">
            <w:pPr>
              <w:jc w:val="right"/>
            </w:pPr>
            <w:r>
              <w:t>Recall / TP Rate</w:t>
            </w:r>
          </w:p>
        </w:tc>
        <w:tc>
          <w:tcPr>
            <w:tcW w:w="1379" w:type="dxa"/>
            <w:tcBorders>
              <w:top w:val="nil"/>
              <w:bottom w:val="nil"/>
            </w:tcBorders>
            <w:vAlign w:val="center"/>
          </w:tcPr>
          <w:p w14:paraId="0D9EE49F" w14:textId="6C645EEF" w:rsidR="00014548" w:rsidRDefault="00014548" w:rsidP="00303CE0">
            <w:pPr>
              <w:jc w:val="center"/>
            </w:pPr>
            <w:r>
              <w:t>0.528</w:t>
            </w:r>
          </w:p>
        </w:tc>
        <w:tc>
          <w:tcPr>
            <w:tcW w:w="2250" w:type="dxa"/>
            <w:tcBorders>
              <w:top w:val="nil"/>
              <w:bottom w:val="nil"/>
            </w:tcBorders>
            <w:vAlign w:val="center"/>
          </w:tcPr>
          <w:p w14:paraId="23B55C10" w14:textId="13D19BE9" w:rsidR="00014548" w:rsidRDefault="00014548" w:rsidP="00303CE0">
            <w:pPr>
              <w:jc w:val="center"/>
            </w:pPr>
            <w:r>
              <w:t>0.035</w:t>
            </w:r>
          </w:p>
        </w:tc>
      </w:tr>
      <w:tr w:rsidR="00014548" w14:paraId="381D1899" w14:textId="77777777" w:rsidTr="00303CE0">
        <w:tc>
          <w:tcPr>
            <w:tcW w:w="1710" w:type="dxa"/>
            <w:tcBorders>
              <w:top w:val="nil"/>
              <w:bottom w:val="nil"/>
            </w:tcBorders>
            <w:vAlign w:val="center"/>
          </w:tcPr>
          <w:p w14:paraId="441EC591" w14:textId="15732C05" w:rsidR="00014548" w:rsidRDefault="00014548" w:rsidP="00014548">
            <w:pPr>
              <w:jc w:val="right"/>
            </w:pPr>
            <w:r>
              <w:t>FP Rate</w:t>
            </w:r>
          </w:p>
        </w:tc>
        <w:tc>
          <w:tcPr>
            <w:tcW w:w="1379" w:type="dxa"/>
            <w:tcBorders>
              <w:top w:val="nil"/>
              <w:bottom w:val="nil"/>
            </w:tcBorders>
            <w:vAlign w:val="center"/>
          </w:tcPr>
          <w:p w14:paraId="6B8E1E05" w14:textId="22096E48" w:rsidR="00014548" w:rsidRDefault="00014548" w:rsidP="00303CE0">
            <w:pPr>
              <w:jc w:val="center"/>
            </w:pPr>
            <w:r>
              <w:t>0.102</w:t>
            </w:r>
          </w:p>
        </w:tc>
        <w:tc>
          <w:tcPr>
            <w:tcW w:w="2250" w:type="dxa"/>
            <w:tcBorders>
              <w:top w:val="nil"/>
              <w:bottom w:val="nil"/>
            </w:tcBorders>
            <w:vAlign w:val="center"/>
          </w:tcPr>
          <w:p w14:paraId="4622978F" w14:textId="63812A97" w:rsidR="00014548" w:rsidRDefault="00C950D7" w:rsidP="00303CE0">
            <w:pPr>
              <w:jc w:val="center"/>
            </w:pPr>
            <w:r>
              <w:t>0.980</w:t>
            </w:r>
          </w:p>
        </w:tc>
      </w:tr>
      <w:tr w:rsidR="00014548" w14:paraId="51EA916D" w14:textId="77777777" w:rsidTr="00303CE0">
        <w:tc>
          <w:tcPr>
            <w:tcW w:w="1710" w:type="dxa"/>
            <w:tcBorders>
              <w:top w:val="nil"/>
              <w:bottom w:val="nil"/>
            </w:tcBorders>
            <w:vAlign w:val="center"/>
          </w:tcPr>
          <w:p w14:paraId="4F4582A4" w14:textId="4C66DDAB" w:rsidR="00014548" w:rsidRDefault="00014548" w:rsidP="00014548">
            <w:pPr>
              <w:jc w:val="right"/>
            </w:pPr>
            <w:r>
              <w:t>Precision</w:t>
            </w:r>
          </w:p>
        </w:tc>
        <w:tc>
          <w:tcPr>
            <w:tcW w:w="1379" w:type="dxa"/>
            <w:tcBorders>
              <w:top w:val="nil"/>
              <w:bottom w:val="nil"/>
            </w:tcBorders>
            <w:vAlign w:val="center"/>
          </w:tcPr>
          <w:p w14:paraId="38B1BE59" w14:textId="7190942C" w:rsidR="00014548" w:rsidRDefault="00014548" w:rsidP="00303CE0">
            <w:pPr>
              <w:jc w:val="center"/>
            </w:pPr>
            <w:r>
              <w:t>0.627</w:t>
            </w:r>
          </w:p>
        </w:tc>
        <w:tc>
          <w:tcPr>
            <w:tcW w:w="2250" w:type="dxa"/>
            <w:tcBorders>
              <w:top w:val="nil"/>
              <w:bottom w:val="nil"/>
            </w:tcBorders>
            <w:vAlign w:val="center"/>
          </w:tcPr>
          <w:p w14:paraId="15E01DF9" w14:textId="0DD672F0" w:rsidR="00014548" w:rsidRDefault="00303CE0" w:rsidP="00303CE0">
            <w:pPr>
              <w:jc w:val="center"/>
            </w:pPr>
            <w:r>
              <w:t>0.365</w:t>
            </w:r>
          </w:p>
        </w:tc>
      </w:tr>
      <w:tr w:rsidR="00014548" w14:paraId="39D0A9DA" w14:textId="77777777" w:rsidTr="00303CE0">
        <w:tc>
          <w:tcPr>
            <w:tcW w:w="1710" w:type="dxa"/>
            <w:tcBorders>
              <w:top w:val="nil"/>
              <w:bottom w:val="nil"/>
            </w:tcBorders>
            <w:vAlign w:val="center"/>
          </w:tcPr>
          <w:p w14:paraId="095231EF" w14:textId="1FE38C22" w:rsidR="00014548" w:rsidRDefault="00014548" w:rsidP="00014548">
            <w:pPr>
              <w:jc w:val="right"/>
            </w:pPr>
            <w:r>
              <w:t>F1 Score</w:t>
            </w:r>
          </w:p>
        </w:tc>
        <w:tc>
          <w:tcPr>
            <w:tcW w:w="1379" w:type="dxa"/>
            <w:tcBorders>
              <w:top w:val="nil"/>
              <w:bottom w:val="nil"/>
            </w:tcBorders>
            <w:vAlign w:val="center"/>
          </w:tcPr>
          <w:p w14:paraId="3152592B" w14:textId="06C91FD8" w:rsidR="00014548" w:rsidRDefault="00014548" w:rsidP="00303CE0">
            <w:pPr>
              <w:jc w:val="center"/>
            </w:pPr>
            <w:r>
              <w:t>0.573</w:t>
            </w:r>
          </w:p>
        </w:tc>
        <w:tc>
          <w:tcPr>
            <w:tcW w:w="2250" w:type="dxa"/>
            <w:tcBorders>
              <w:top w:val="nil"/>
              <w:bottom w:val="nil"/>
            </w:tcBorders>
            <w:vAlign w:val="center"/>
          </w:tcPr>
          <w:p w14:paraId="3F339B11" w14:textId="50D7CD8A" w:rsidR="00014548" w:rsidRDefault="00303CE0" w:rsidP="00303CE0">
            <w:pPr>
              <w:jc w:val="center"/>
            </w:pPr>
            <w:r>
              <w:t>0.064</w:t>
            </w:r>
          </w:p>
        </w:tc>
      </w:tr>
    </w:tbl>
    <w:p w14:paraId="2E86A9E4" w14:textId="7FCA75F1" w:rsidR="00303CE0" w:rsidRDefault="00303CE0" w:rsidP="00303CE0">
      <w:pPr>
        <w:spacing w:before="120"/>
        <w:ind w:left="360"/>
      </w:pPr>
      <w:r>
        <w:t>Notable that the Naïve-Bayes classifier apparently has a very low true positive rate, and a very high false positiv</w:t>
      </w:r>
      <w:bookmarkStart w:id="0" w:name="_GoBack"/>
      <w:bookmarkEnd w:id="0"/>
      <w:r>
        <w:t>e rate. Running it multiple times, the same pattern continued.</w:t>
      </w:r>
    </w:p>
    <w:sectPr w:rsidR="00303CE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E849B" w14:textId="77777777" w:rsidR="00580C52" w:rsidRDefault="00580C52" w:rsidP="00F37C0E">
      <w:pPr>
        <w:spacing w:after="0" w:line="240" w:lineRule="auto"/>
      </w:pPr>
      <w:r>
        <w:separator/>
      </w:r>
    </w:p>
  </w:endnote>
  <w:endnote w:type="continuationSeparator" w:id="0">
    <w:p w14:paraId="626A8FB0" w14:textId="77777777" w:rsidR="00580C52" w:rsidRDefault="00580C52" w:rsidP="00F37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A9BD7" w14:textId="77777777" w:rsidR="00580C52" w:rsidRDefault="00580C52" w:rsidP="00F37C0E">
      <w:pPr>
        <w:spacing w:after="0" w:line="240" w:lineRule="auto"/>
      </w:pPr>
      <w:r>
        <w:separator/>
      </w:r>
    </w:p>
  </w:footnote>
  <w:footnote w:type="continuationSeparator" w:id="0">
    <w:p w14:paraId="42B868A7" w14:textId="77777777" w:rsidR="00580C52" w:rsidRDefault="00580C52" w:rsidP="00F37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91298" w14:textId="553E15B3" w:rsidR="00F37C0E" w:rsidRDefault="00F37C0E">
    <w:pPr>
      <w:pStyle w:val="Header"/>
    </w:pPr>
    <w:r>
      <w:t>Team 1</w:t>
    </w:r>
    <w:r>
      <w:ptab w:relativeTo="margin" w:alignment="center" w:leader="none"/>
    </w:r>
    <w:r>
      <w:t>Practice Project Report</w:t>
    </w:r>
    <w:r>
      <w:ptab w:relativeTo="margin" w:alignment="right" w:leader="none"/>
    </w:r>
    <w:r>
      <w:t>Data Mining</w:t>
    </w:r>
  </w:p>
  <w:p w14:paraId="49D359B4" w14:textId="799A90E2" w:rsidR="00F37C0E" w:rsidRDefault="00F37C0E">
    <w:pPr>
      <w:pStyle w:val="Header"/>
    </w:pPr>
    <w:r>
      <w:t>Casey, Derek, Jacob</w:t>
    </w:r>
    <w:r>
      <w:tab/>
      <w:t>Steps 1-2</w:t>
    </w:r>
    <w:r>
      <w:tab/>
      <w:t>Xintau Wu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224E"/>
    <w:multiLevelType w:val="hybridMultilevel"/>
    <w:tmpl w:val="56E040BE"/>
    <w:lvl w:ilvl="0" w:tplc="17F8E2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0E"/>
    <w:rsid w:val="00014548"/>
    <w:rsid w:val="00303CE0"/>
    <w:rsid w:val="00580C52"/>
    <w:rsid w:val="005917AC"/>
    <w:rsid w:val="00741B0B"/>
    <w:rsid w:val="00AC69A4"/>
    <w:rsid w:val="00C950D7"/>
    <w:rsid w:val="00F3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AEB3"/>
  <w15:chartTrackingRefBased/>
  <w15:docId w15:val="{093F41E0-00A7-48EA-A902-212CBE0A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C0E"/>
  </w:style>
  <w:style w:type="paragraph" w:styleId="Footer">
    <w:name w:val="footer"/>
    <w:basedOn w:val="Normal"/>
    <w:link w:val="FooterChar"/>
    <w:uiPriority w:val="99"/>
    <w:unhideWhenUsed/>
    <w:rsid w:val="00F37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C0E"/>
  </w:style>
  <w:style w:type="paragraph" w:styleId="ListParagraph">
    <w:name w:val="List Paragraph"/>
    <w:basedOn w:val="Normal"/>
    <w:uiPriority w:val="34"/>
    <w:qFormat/>
    <w:rsid w:val="00F37C0E"/>
    <w:pPr>
      <w:ind w:left="720"/>
      <w:contextualSpacing/>
    </w:pPr>
  </w:style>
  <w:style w:type="table" w:styleId="TableGrid">
    <w:name w:val="Table Grid"/>
    <w:basedOn w:val="TableNormal"/>
    <w:uiPriority w:val="39"/>
    <w:rsid w:val="00014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Stratton</dc:creator>
  <cp:keywords/>
  <dc:description/>
  <cp:lastModifiedBy>Casey Stratton</cp:lastModifiedBy>
  <cp:revision>2</cp:revision>
  <dcterms:created xsi:type="dcterms:W3CDTF">2019-03-01T22:15:00Z</dcterms:created>
  <dcterms:modified xsi:type="dcterms:W3CDTF">2019-03-02T19:47:00Z</dcterms:modified>
</cp:coreProperties>
</file>