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000000" w:rsidRDefault="008349E6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5270500" cy="7035800"/>
            <wp:effectExtent l="0" t="0" r="0" b="0"/>
            <wp:docPr id="17" name="图片 1" descr="2637d327dca476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637d327dca47622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971AE"/>
    <w:p w:rsidR="00000000" w:rsidRDefault="00C971AE">
      <w:pPr>
        <w:ind w:firstLine="420"/>
        <w:rPr>
          <w:rFonts w:hint="eastAsia"/>
        </w:rPr>
      </w:pPr>
      <w:r>
        <w:rPr>
          <w:rFonts w:hint="eastAsia"/>
        </w:rPr>
        <w:t>Duang60</w:t>
      </w:r>
      <w:r>
        <w:rPr>
          <w:rFonts w:hint="eastAsia"/>
        </w:rPr>
        <w:t>键盘（</w:t>
      </w:r>
      <w:r>
        <w:rPr>
          <w:rFonts w:hint="eastAsia"/>
        </w:rPr>
        <w:t>GH60</w:t>
      </w:r>
      <w:r>
        <w:rPr>
          <w:rFonts w:hint="eastAsia"/>
        </w:rPr>
        <w:t>）灯效开源开发板</w:t>
      </w:r>
      <w:r>
        <w:rPr>
          <w:rFonts w:hint="eastAsia"/>
        </w:rPr>
        <w:t>V2.0</w:t>
      </w:r>
      <w:r>
        <w:rPr>
          <w:rFonts w:hint="eastAsia"/>
        </w:rPr>
        <w:t>，是为</w:t>
      </w:r>
      <w:r>
        <w:rPr>
          <w:rFonts w:hint="eastAsia"/>
        </w:rPr>
        <w:t>GH60</w:t>
      </w:r>
      <w:r>
        <w:rPr>
          <w:rFonts w:hint="eastAsia"/>
        </w:rPr>
        <w:t>键盘开源项目</w:t>
      </w:r>
      <w:r>
        <w:rPr>
          <w:rFonts w:hint="eastAsia"/>
        </w:rPr>
        <w:t>revB/revQE</w:t>
      </w:r>
      <w:r>
        <w:rPr>
          <w:rFonts w:hint="eastAsia"/>
        </w:rPr>
        <w:t>键盘</w:t>
      </w:r>
      <w:r>
        <w:rPr>
          <w:rFonts w:hint="eastAsia"/>
        </w:rPr>
        <w:t>PCB</w:t>
      </w:r>
      <w:r>
        <w:rPr>
          <w:rFonts w:hint="eastAsia"/>
        </w:rPr>
        <w:t>设计的灯效扩展板，</w:t>
      </w:r>
      <w:r>
        <w:rPr>
          <w:rFonts w:hint="eastAsia"/>
        </w:rPr>
        <w:t>Duang60</w:t>
      </w:r>
      <w:r>
        <w:rPr>
          <w:rFonts w:hint="eastAsia"/>
        </w:rPr>
        <w:t>键盘（</w:t>
      </w:r>
      <w:r>
        <w:rPr>
          <w:rFonts w:hint="eastAsia"/>
        </w:rPr>
        <w:t>GH60</w:t>
      </w:r>
      <w:r>
        <w:rPr>
          <w:rFonts w:hint="eastAsia"/>
        </w:rPr>
        <w:t>）灯效开发板（</w:t>
      </w:r>
      <w:r>
        <w:rPr>
          <w:rFonts w:hint="eastAsia"/>
        </w:rPr>
        <w:t>Duang</w:t>
      </w:r>
      <w:r>
        <w:rPr>
          <w:rFonts w:hint="eastAsia"/>
        </w:rPr>
        <w:t>板）具有键盘互动</w:t>
      </w:r>
      <w:r>
        <w:rPr>
          <w:rFonts w:hint="eastAsia"/>
        </w:rPr>
        <w:t>led</w:t>
      </w:r>
      <w:r>
        <w:rPr>
          <w:rFonts w:hint="eastAsia"/>
        </w:rPr>
        <w:t>动画效果控制功能（精确到点，下称点灯控），采用</w:t>
      </w:r>
      <w:r>
        <w:rPr>
          <w:rFonts w:hint="eastAsia"/>
        </w:rPr>
        <w:t>AVR</w:t>
      </w:r>
      <w:r>
        <w:rPr>
          <w:rFonts w:hint="eastAsia"/>
        </w:rPr>
        <w:t>主控，兼容</w:t>
      </w:r>
      <w:r>
        <w:rPr>
          <w:rFonts w:hint="eastAsia"/>
        </w:rPr>
        <w:t>Arduino</w:t>
      </w:r>
      <w:r>
        <w:rPr>
          <w:rFonts w:hint="eastAsia"/>
        </w:rPr>
        <w:t>开发。</w:t>
      </w:r>
    </w:p>
    <w:p w:rsidR="00000000" w:rsidRDefault="008349E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162300"/>
            <wp:effectExtent l="0" t="0" r="0" b="0"/>
            <wp:docPr id="16" name="图片 2" descr="13e7bb8f124ac08b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3e7bb8f124ac08b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971AE">
      <w:pPr>
        <w:ind w:firstLine="420"/>
      </w:pPr>
      <w:r>
        <w:rPr>
          <w:rFonts w:hint="eastAsia"/>
        </w:rPr>
        <w:t>Duang</w:t>
      </w:r>
      <w:r>
        <w:rPr>
          <w:rFonts w:hint="eastAsia"/>
        </w:rPr>
        <w:t>板与键盘</w:t>
      </w:r>
      <w:r>
        <w:rPr>
          <w:rFonts w:hint="eastAsia"/>
        </w:rPr>
        <w:t>pcb</w:t>
      </w:r>
      <w:r>
        <w:rPr>
          <w:rFonts w:hint="eastAsia"/>
        </w:rPr>
        <w:t>采用圆孔座连接，圆孔座有</w:t>
      </w:r>
      <w:r>
        <w:rPr>
          <w:rFonts w:hint="eastAsia"/>
        </w:rPr>
        <w:t>5pin*5</w:t>
      </w:r>
      <w:r>
        <w:rPr>
          <w:rFonts w:hint="eastAsia"/>
        </w:rPr>
        <w:t>个。</w:t>
      </w:r>
    </w:p>
    <w:p w:rsidR="00000000" w:rsidRDefault="00C971AE">
      <w:pPr>
        <w:ind w:firstLine="420"/>
        <w:rPr>
          <w:rFonts w:hint="eastAsia"/>
        </w:rPr>
      </w:pPr>
      <w:r>
        <w:rPr>
          <w:rFonts w:hint="eastAsia"/>
        </w:rPr>
        <w:t>点灯控上采用</w:t>
      </w:r>
      <w:r>
        <w:rPr>
          <w:rFonts w:hint="eastAsia"/>
        </w:rPr>
        <w:t>avr</w:t>
      </w:r>
      <w:r>
        <w:rPr>
          <w:rFonts w:hint="eastAsia"/>
        </w:rPr>
        <w:t>单片机</w:t>
      </w:r>
      <w:r>
        <w:rPr>
          <w:rFonts w:hint="eastAsia"/>
        </w:rPr>
        <w:t>ATmega328p</w:t>
      </w:r>
      <w:r>
        <w:rPr>
          <w:rFonts w:hint="eastAsia"/>
        </w:rPr>
        <w:t>，与主控</w:t>
      </w:r>
      <w:r>
        <w:rPr>
          <w:rFonts w:hint="eastAsia"/>
        </w:rPr>
        <w:t>32u4</w:t>
      </w:r>
      <w:r>
        <w:rPr>
          <w:rFonts w:hint="eastAsia"/>
        </w:rPr>
        <w:t>采用</w:t>
      </w:r>
      <w:r>
        <w:rPr>
          <w:rFonts w:hint="eastAsia"/>
        </w:rPr>
        <w:t>iic</w:t>
      </w:r>
      <w:r>
        <w:rPr>
          <w:rFonts w:hint="eastAsia"/>
        </w:rPr>
        <w:t>通讯，圆孔座定义如下：</w:t>
      </w:r>
    </w:p>
    <w:p w:rsidR="00000000" w:rsidRDefault="008349E6">
      <w:pPr>
        <w:ind w:firstLine="420"/>
      </w:pPr>
      <w:r>
        <w:rPr>
          <w:noProof/>
        </w:rPr>
        <w:drawing>
          <wp:inline distT="0" distB="0" distL="0" distR="0">
            <wp:extent cx="4699000" cy="3860800"/>
            <wp:effectExtent l="0" t="0" r="0" b="0"/>
            <wp:docPr id="15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971AE">
      <w:pPr>
        <w:ind w:firstLine="42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iic</w:t>
      </w:r>
      <w:r>
        <w:rPr>
          <w:rFonts w:hint="eastAsia"/>
        </w:rPr>
        <w:t>通讯占用</w:t>
      </w:r>
      <w:r>
        <w:rPr>
          <w:rFonts w:hint="eastAsia"/>
        </w:rPr>
        <w:t>32u4</w:t>
      </w:r>
      <w:r>
        <w:rPr>
          <w:rFonts w:hint="eastAsia"/>
        </w:rPr>
        <w:t>的</w:t>
      </w:r>
      <w:r>
        <w:rPr>
          <w:rFonts w:hint="eastAsia"/>
        </w:rPr>
        <w:t>gpio0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rPr>
          <w:rFonts w:hint="eastAsia"/>
        </w:rPr>
        <w:t>gpio1</w:t>
      </w:r>
      <w:r>
        <w:rPr>
          <w:rFonts w:hint="eastAsia"/>
        </w:rPr>
        <w:t>即</w:t>
      </w:r>
      <w:r>
        <w:rPr>
          <w:rFonts w:hint="eastAsia"/>
        </w:rPr>
        <w:t>dtr</w:t>
      </w:r>
      <w:r>
        <w:rPr>
          <w:rFonts w:hint="eastAsia"/>
        </w:rPr>
        <w:t>，</w:t>
      </w:r>
      <w:r>
        <w:rPr>
          <w:rFonts w:hint="eastAsia"/>
        </w:rPr>
        <w:t>jp1</w:t>
      </w:r>
      <w:r>
        <w:rPr>
          <w:rFonts w:hint="eastAsia"/>
        </w:rPr>
        <w:t>为可切断的短接焊盘），上面的</w:t>
      </w:r>
      <w:r>
        <w:rPr>
          <w:rFonts w:hint="eastAsia"/>
        </w:rPr>
        <w:t>1k</w:t>
      </w:r>
      <w:r>
        <w:rPr>
          <w:rFonts w:hint="eastAsia"/>
        </w:rPr>
        <w:t>电阻焊盘默认为短接，如果用于</w:t>
      </w:r>
      <w:r>
        <w:rPr>
          <w:rFonts w:hint="eastAsia"/>
        </w:rPr>
        <w:t>revB</w:t>
      </w:r>
      <w:r>
        <w:rPr>
          <w:rFonts w:hint="eastAsia"/>
        </w:rPr>
        <w:t>需切断和焊接适当电阻，</w:t>
      </w:r>
      <w:r>
        <w:rPr>
          <w:rFonts w:hint="eastAsia"/>
        </w:rPr>
        <w:t>revQE</w:t>
      </w:r>
      <w:r>
        <w:rPr>
          <w:rFonts w:hint="eastAsia"/>
        </w:rPr>
        <w:t>则无需改动。</w:t>
      </w:r>
    </w:p>
    <w:p w:rsidR="00000000" w:rsidRDefault="008349E6">
      <w:pPr>
        <w:ind w:firstLine="420"/>
      </w:pPr>
      <w:r>
        <w:rPr>
          <w:noProof/>
        </w:rPr>
        <w:drawing>
          <wp:inline distT="0" distB="0" distL="0" distR="0">
            <wp:extent cx="1295400" cy="787400"/>
            <wp:effectExtent l="0" t="0" r="0" b="0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971AE">
      <w:pPr>
        <w:ind w:firstLine="420"/>
        <w:rPr>
          <w:rFonts w:hint="eastAsia"/>
        </w:rPr>
      </w:pPr>
      <w:r>
        <w:rPr>
          <w:rFonts w:hint="eastAsia"/>
        </w:rPr>
        <w:lastRenderedPageBreak/>
        <w:t>行扫描使用</w:t>
      </w:r>
      <w:r>
        <w:rPr>
          <w:rFonts w:hint="eastAsia"/>
        </w:rPr>
        <w:t>74hc138</w:t>
      </w:r>
      <w:r>
        <w:rPr>
          <w:rFonts w:hint="eastAsia"/>
        </w:rPr>
        <w:t>，占用</w:t>
      </w:r>
      <w:r>
        <w:rPr>
          <w:rFonts w:hint="eastAsia"/>
        </w:rPr>
        <w:t>328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io</w:t>
      </w:r>
    </w:p>
    <w:p w:rsidR="00000000" w:rsidRDefault="008349E6">
      <w:pPr>
        <w:ind w:firstLine="420"/>
      </w:pPr>
      <w:r>
        <w:rPr>
          <w:noProof/>
        </w:rPr>
        <w:drawing>
          <wp:inline distT="0" distB="0" distL="0" distR="0">
            <wp:extent cx="3429000" cy="1866900"/>
            <wp:effectExtent l="0" t="0" r="0" b="0"/>
            <wp:docPr id="5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971AE">
      <w:pPr>
        <w:ind w:firstLine="420"/>
        <w:rPr>
          <w:rFonts w:hint="eastAsia"/>
        </w:rPr>
      </w:pPr>
      <w:r>
        <w:rPr>
          <w:rFonts w:hint="eastAsia"/>
        </w:rPr>
        <w:t>138</w:t>
      </w:r>
      <w:r>
        <w:rPr>
          <w:rFonts w:hint="eastAsia"/>
        </w:rPr>
        <w:t>后面的</w:t>
      </w:r>
      <w:r>
        <w:rPr>
          <w:rFonts w:hint="eastAsia"/>
        </w:rPr>
        <w:t>ROW*</w:t>
      </w:r>
      <w:r>
        <w:rPr>
          <w:rFonts w:hint="eastAsia"/>
        </w:rPr>
        <w:t>表示控制的行，</w:t>
      </w:r>
      <w:r>
        <w:rPr>
          <w:rFonts w:hint="eastAsia"/>
        </w:rPr>
        <w:t>COL_EN</w:t>
      </w:r>
      <w:r>
        <w:rPr>
          <w:rFonts w:hint="eastAsia"/>
        </w:rPr>
        <w:t>则用于</w:t>
      </w:r>
      <w:r>
        <w:rPr>
          <w:rFonts w:hint="eastAsia"/>
        </w:rPr>
        <w:t>revB</w:t>
      </w:r>
      <w:r>
        <w:rPr>
          <w:rFonts w:hint="eastAsia"/>
        </w:rPr>
        <w:t>的</w:t>
      </w:r>
      <w:r>
        <w:rPr>
          <w:rFonts w:hint="eastAsia"/>
        </w:rPr>
        <w:t>11</w:t>
      </w:r>
      <w:r>
        <w:rPr>
          <w:rFonts w:hint="eastAsia"/>
        </w:rPr>
        <w:t>灯</w:t>
      </w:r>
    </w:p>
    <w:p w:rsidR="00000000" w:rsidRDefault="008349E6">
      <w:r>
        <w:rPr>
          <w:noProof/>
        </w:rPr>
        <w:drawing>
          <wp:inline distT="0" distB="0" distL="0" distR="0">
            <wp:extent cx="5270500" cy="914400"/>
            <wp:effectExtent l="0" t="0" r="0" b="0"/>
            <wp:docPr id="6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971AE">
      <w:pPr>
        <w:ind w:firstLine="420"/>
        <w:rPr>
          <w:rFonts w:hint="eastAsia"/>
        </w:rPr>
      </w:pPr>
      <w:r>
        <w:rPr>
          <w:rFonts w:hint="eastAsia"/>
        </w:rPr>
        <w:t>ROW*</w:t>
      </w:r>
      <w:r>
        <w:rPr>
          <w:rFonts w:hint="eastAsia"/>
        </w:rPr>
        <w:t>的电流并供给</w:t>
      </w:r>
      <w:r>
        <w:rPr>
          <w:rFonts w:hint="eastAsia"/>
        </w:rPr>
        <w:t>led</w:t>
      </w:r>
      <w:r>
        <w:rPr>
          <w:rFonts w:hint="eastAsia"/>
        </w:rPr>
        <w:t>，所以使用</w:t>
      </w:r>
      <w:r>
        <w:rPr>
          <w:rFonts w:hint="eastAsia"/>
        </w:rPr>
        <w:t>p</w:t>
      </w:r>
      <w:r>
        <w:rPr>
          <w:rFonts w:hint="eastAsia"/>
        </w:rPr>
        <w:t>型</w:t>
      </w:r>
      <w:r>
        <w:rPr>
          <w:rFonts w:hint="eastAsia"/>
        </w:rPr>
        <w:t>mos</w:t>
      </w:r>
      <w:r>
        <w:rPr>
          <w:rFonts w:hint="eastAsia"/>
        </w:rPr>
        <w:t>管扩流，</w:t>
      </w:r>
      <w:r>
        <w:rPr>
          <w:rFonts w:hint="eastAsia"/>
        </w:rPr>
        <w:t>LROW*</w:t>
      </w:r>
      <w:r>
        <w:rPr>
          <w:rFonts w:hint="eastAsia"/>
        </w:rPr>
        <w:t>即上述圆孔座引脚，分别对应</w:t>
      </w:r>
      <w:r>
        <w:rPr>
          <w:rFonts w:hint="eastAsia"/>
        </w:rPr>
        <w:t>led</w:t>
      </w:r>
      <w:r>
        <w:rPr>
          <w:rFonts w:hint="eastAsia"/>
        </w:rPr>
        <w:t>行正极。</w:t>
      </w:r>
    </w:p>
    <w:p w:rsidR="00000000" w:rsidRDefault="00C971AE">
      <w:pPr>
        <w:ind w:firstLine="420"/>
        <w:rPr>
          <w:rFonts w:hint="eastAsia"/>
        </w:rPr>
      </w:pPr>
      <w:r>
        <w:rPr>
          <w:rFonts w:hint="eastAsia"/>
        </w:rPr>
        <w:t>Led</w:t>
      </w:r>
      <w:r>
        <w:rPr>
          <w:rFonts w:hint="eastAsia"/>
        </w:rPr>
        <w:t>列负极</w:t>
      </w:r>
      <w:r>
        <w:rPr>
          <w:rFonts w:hint="eastAsia"/>
        </w:rPr>
        <w:t>LCOL*</w:t>
      </w:r>
      <w:r>
        <w:rPr>
          <w:rFonts w:hint="eastAsia"/>
        </w:rPr>
        <w:t>直接将电流灌到</w:t>
      </w:r>
      <w:r>
        <w:rPr>
          <w:rFonts w:hint="eastAsia"/>
        </w:rPr>
        <w:t>328</w:t>
      </w:r>
      <w:r>
        <w:rPr>
          <w:rFonts w:hint="eastAsia"/>
        </w:rPr>
        <w:t>（</w:t>
      </w:r>
      <w:r>
        <w:rPr>
          <w:rFonts w:hint="eastAsia"/>
        </w:rPr>
        <w:t>revB</w:t>
      </w:r>
      <w:r>
        <w:rPr>
          <w:rFonts w:hint="eastAsia"/>
        </w:rPr>
        <w:t>在此处通过电阻限流控制亮度等）。</w:t>
      </w:r>
    </w:p>
    <w:p w:rsidR="00000000" w:rsidRDefault="00C971AE">
      <w:pPr>
        <w:ind w:firstLine="420"/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60Hub</w:t>
      </w:r>
      <w:r>
        <w:rPr>
          <w:rFonts w:hint="eastAsia"/>
        </w:rPr>
        <w:t>在</w:t>
      </w:r>
      <w:r>
        <w:rPr>
          <w:rFonts w:hint="eastAsia"/>
        </w:rPr>
        <w:t>revB</w:t>
      </w:r>
      <w:r>
        <w:rPr>
          <w:rFonts w:hint="eastAsia"/>
        </w:rPr>
        <w:t>上使用时，才需要焊接</w:t>
      </w:r>
      <w:r>
        <w:rPr>
          <w:rFonts w:hint="eastAsia"/>
        </w:rPr>
        <w:t>74hc367d</w:t>
      </w:r>
      <w:r>
        <w:rPr>
          <w:rFonts w:hint="eastAsia"/>
        </w:rPr>
        <w:t>，</w:t>
      </w:r>
      <w:r>
        <w:rPr>
          <w:rFonts w:hint="eastAsia"/>
        </w:rPr>
        <w:t>并在键盘</w:t>
      </w:r>
      <w:r>
        <w:rPr>
          <w:rFonts w:hint="eastAsia"/>
        </w:rPr>
        <w:t>pcb</w:t>
      </w:r>
      <w:r>
        <w:rPr>
          <w:rFonts w:hint="eastAsia"/>
        </w:rPr>
        <w:t>切断短路线将</w:t>
      </w:r>
      <w:r>
        <w:rPr>
          <w:rFonts w:hint="eastAsia"/>
        </w:rPr>
        <w:t>led</w:t>
      </w:r>
      <w:r>
        <w:rPr>
          <w:rFonts w:hint="eastAsia"/>
        </w:rPr>
        <w:t>负极飞线至飞线焊盘</w:t>
      </w:r>
      <w:r>
        <w:rPr>
          <w:rFonts w:hint="eastAsia"/>
        </w:rPr>
        <w:t>J_LED_*</w:t>
      </w:r>
      <w:r>
        <w:rPr>
          <w:rFonts w:hint="eastAsia"/>
        </w:rPr>
        <w:t>。此时</w:t>
      </w:r>
      <w:r>
        <w:rPr>
          <w:rFonts w:hint="eastAsia"/>
        </w:rPr>
        <w:t>1k</w:t>
      </w:r>
      <w:r>
        <w:rPr>
          <w:rFonts w:hint="eastAsia"/>
        </w:rPr>
        <w:t>电阻不能使用</w:t>
      </w:r>
      <w:r>
        <w:rPr>
          <w:rFonts w:hint="eastAsia"/>
        </w:rPr>
        <w:t>0ohm</w:t>
      </w:r>
      <w:r>
        <w:rPr>
          <w:rFonts w:hint="eastAsia"/>
        </w:rPr>
        <w:t>焊或短接，建议用电阻选</w:t>
      </w:r>
      <w:r>
        <w:rPr>
          <w:rFonts w:hint="eastAsia"/>
        </w:rPr>
        <w:t>300~500</w:t>
      </w:r>
      <w:r>
        <w:rPr>
          <w:rFonts w:hint="eastAsia"/>
        </w:rPr>
        <w:t>。</w:t>
      </w:r>
    </w:p>
    <w:p w:rsidR="00000000" w:rsidRDefault="008349E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918200" cy="2070100"/>
            <wp:effectExtent l="0" t="0" r="0" b="0"/>
            <wp:docPr id="7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7" t="12746" r="-409" b="3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971AE">
      <w:pPr>
        <w:ind w:firstLine="420"/>
        <w:rPr>
          <w:rFonts w:hint="eastAsia"/>
        </w:rPr>
      </w:pPr>
      <w:r>
        <w:rPr>
          <w:rFonts w:hint="eastAsia"/>
        </w:rPr>
        <w:t>此时程序中应将</w:t>
      </w:r>
      <w:r>
        <w:rPr>
          <w:rFonts w:hint="eastAsia"/>
        </w:rPr>
        <w:t>COL_EN</w:t>
      </w:r>
      <w:r>
        <w:rPr>
          <w:rFonts w:hint="eastAsia"/>
        </w:rPr>
        <w:t>等同于第</w:t>
      </w:r>
      <w:r>
        <w:rPr>
          <w:rFonts w:hint="eastAsia"/>
        </w:rPr>
        <w:t>6</w:t>
      </w:r>
      <w:r>
        <w:rPr>
          <w:rFonts w:hint="eastAsia"/>
        </w:rPr>
        <w:t>行</w:t>
      </w:r>
      <w:r>
        <w:rPr>
          <w:rFonts w:hint="eastAsia"/>
        </w:rPr>
        <w:t>LED</w:t>
      </w:r>
      <w:r>
        <w:rPr>
          <w:rFonts w:hint="eastAsia"/>
        </w:rPr>
        <w:t>来编写灯控程序。</w:t>
      </w:r>
    </w:p>
    <w:p w:rsidR="00000000" w:rsidRDefault="008349E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162300"/>
            <wp:effectExtent l="0" t="0" r="0" b="0"/>
            <wp:docPr id="8" name="图片 8" descr="31abdaa086aa2f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1abdaa086aa2f36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971AE">
      <w:pPr>
        <w:ind w:firstLine="420"/>
        <w:rPr>
          <w:rFonts w:hint="eastAsia"/>
        </w:rPr>
      </w:pPr>
      <w:r>
        <w:rPr>
          <w:rFonts w:hint="eastAsia"/>
        </w:rPr>
        <w:t>接口方面，有如下两组预留接口：</w:t>
      </w:r>
    </w:p>
    <w:p w:rsidR="00000000" w:rsidRDefault="008349E6">
      <w:pPr>
        <w:ind w:firstLine="420"/>
      </w:pPr>
      <w:r>
        <w:rPr>
          <w:noProof/>
        </w:rPr>
        <w:drawing>
          <wp:inline distT="0" distB="0" distL="0" distR="0">
            <wp:extent cx="3962400" cy="1511300"/>
            <wp:effectExtent l="0" t="0" r="0" b="0"/>
            <wp:docPr id="9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349E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3492500" cy="1676400"/>
            <wp:effectExtent l="0" t="0" r="0" b="0"/>
            <wp:docPr id="10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971AE">
      <w:pPr>
        <w:ind w:firstLine="420"/>
        <w:rPr>
          <w:rFonts w:hint="eastAsia"/>
        </w:rPr>
      </w:pPr>
      <w:r>
        <w:rPr>
          <w:rFonts w:hint="eastAsia"/>
        </w:rPr>
        <w:t>UART</w:t>
      </w:r>
      <w:r>
        <w:rPr>
          <w:rFonts w:hint="eastAsia"/>
        </w:rPr>
        <w:t>接口用于兼容</w:t>
      </w:r>
      <w:r>
        <w:rPr>
          <w:rFonts w:hint="eastAsia"/>
        </w:rPr>
        <w:t>Arduino</w:t>
      </w:r>
      <w:r>
        <w:rPr>
          <w:rFonts w:hint="eastAsia"/>
        </w:rPr>
        <w:t>的开发和串口刷写固件（</w:t>
      </w:r>
      <w:r>
        <w:rPr>
          <w:rFonts w:hint="eastAsia"/>
        </w:rPr>
        <w:t>P8</w:t>
      </w:r>
      <w:r>
        <w:rPr>
          <w:rFonts w:hint="eastAsia"/>
        </w:rPr>
        <w:t>、</w:t>
      </w:r>
      <w:r>
        <w:rPr>
          <w:rFonts w:hint="eastAsia"/>
        </w:rPr>
        <w:t>P9</w:t>
      </w:r>
      <w:r>
        <w:rPr>
          <w:rFonts w:hint="eastAsia"/>
        </w:rPr>
        <w:t>跳线位用于启用该功能），</w:t>
      </w:r>
      <w:r>
        <w:rPr>
          <w:rFonts w:hint="eastAsia"/>
        </w:rPr>
        <w:t>ISP</w:t>
      </w:r>
      <w:r>
        <w:rPr>
          <w:rFonts w:hint="eastAsia"/>
        </w:rPr>
        <w:t>接口用于刷写</w:t>
      </w:r>
      <w:r>
        <w:rPr>
          <w:rFonts w:hint="eastAsia"/>
        </w:rPr>
        <w:t>FLASH</w:t>
      </w:r>
      <w:r>
        <w:rPr>
          <w:rFonts w:hint="eastAsia"/>
        </w:rPr>
        <w:t>等。</w:t>
      </w:r>
    </w:p>
    <w:p w:rsidR="00000000" w:rsidRDefault="008349E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162300"/>
            <wp:effectExtent l="0" t="0" r="0" b="0"/>
            <wp:docPr id="11" name="图片 11" descr="3cae0154072e5fe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cae0154072e5fea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162300"/>
            <wp:effectExtent l="0" t="0" r="0" b="0"/>
            <wp:docPr id="12" name="图片 12" descr="29a8759d9799199f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9a8759d9799199f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971AE">
      <w:pPr>
        <w:rPr>
          <w:rFonts w:hint="eastAsia"/>
        </w:rPr>
      </w:pPr>
      <w:r>
        <w:rPr>
          <w:rFonts w:hint="eastAsia"/>
        </w:rPr>
        <w:t>另外，</w:t>
      </w:r>
      <w:r>
        <w:rPr>
          <w:rFonts w:hint="eastAsia"/>
        </w:rPr>
        <w:t>Duang</w:t>
      </w:r>
      <w:r>
        <w:rPr>
          <w:rFonts w:hint="eastAsia"/>
        </w:rPr>
        <w:t>板</w:t>
      </w:r>
      <w:r>
        <w:rPr>
          <w:rFonts w:hint="eastAsia"/>
        </w:rPr>
        <w:t>BOM</w:t>
      </w:r>
      <w:r>
        <w:rPr>
          <w:rFonts w:hint="eastAsia"/>
        </w:rPr>
        <w:t>：</w:t>
      </w:r>
    </w:p>
    <w:p w:rsidR="00000000" w:rsidRDefault="008349E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03800" cy="2565400"/>
            <wp:effectExtent l="0" t="0" r="0" b="0"/>
            <wp:docPr id="13" name="图片 13" descr="Cache_209f3700d8fb6ff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che_209f3700d8fb6ffd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971AE">
      <w:pPr>
        <w:rPr>
          <w:rFonts w:hint="eastAsia"/>
        </w:rPr>
      </w:pPr>
      <w:r>
        <w:rPr>
          <w:rFonts w:hint="eastAsia"/>
        </w:rPr>
        <w:t>原理图附件：</w:t>
      </w:r>
    </w:p>
    <w:p w:rsidR="00C971AE" w:rsidRDefault="00C971AE">
      <w:pPr>
        <w:rPr>
          <w:rFonts w:hint="eastAsia"/>
        </w:rPr>
      </w:pPr>
      <w:r>
        <w:rPr>
          <w:rFonts w:hint="eastAsia"/>
          <w:noProof/>
        </w:rPr>
        <w:object w:dxaOrig="1788" w:dyaOrig="6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89.95pt;height:1in;mso-width-percent:0;mso-height-percent:0;mso-width-percent:0;mso-height-percent:0" o:ole="">
            <v:imagedata r:id="rId19" o:title=""/>
          </v:shape>
          <o:OLEObject Type="Embed" ShapeID="_x0000_i1025" DrawAspect="Content" ObjectID="_1617514167" r:id="rId20">
            <o:FieldCodes>\* MERGEFORMAT</o:FieldCodes>
          </o:OLEObject>
        </w:object>
      </w:r>
    </w:p>
    <w:sectPr w:rsidR="00C971A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71AE" w:rsidRDefault="00C971AE">
      <w:r>
        <w:separator/>
      </w:r>
    </w:p>
  </w:endnote>
  <w:endnote w:type="continuationSeparator" w:id="0">
    <w:p w:rsidR="00C971AE" w:rsidRDefault="00C971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Script">
    <w:panose1 w:val="030B0804020000000003"/>
    <w:charset w:val="00"/>
    <w:family w:val="swiss"/>
    <w:pitch w:val="variable"/>
    <w:sig w:usb0="0000028F" w:usb1="00000000" w:usb2="00000000" w:usb3="00000000" w:csb0="0000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49E6" w:rsidRDefault="008349E6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0000" w:rsidRDefault="008349E6">
    <w:pPr>
      <w:pStyle w:val="a4"/>
      <w:rPr>
        <w:rFonts w:ascii="Segoe Script" w:eastAsia="楷体" w:hAnsi="Segoe Script" w:cs="Segoe Script"/>
        <w:i/>
        <w:iCs/>
        <w:color w:val="000000"/>
        <w:sz w:val="15"/>
        <w:szCs w:val="16"/>
      </w:rPr>
    </w:pPr>
    <w:r>
      <w:rPr>
        <w:rFonts w:ascii="Segoe Script" w:eastAsia="楷体" w:hAnsi="Segoe Script" w:cs="Segoe Script"/>
        <w:i/>
        <w:iCs/>
        <w:noProof/>
        <w:sz w:val="24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0000" w:rsidRDefault="00C971AE">
                          <w:pPr>
                            <w:snapToGrid w:val="0"/>
                            <w:rPr>
                              <w:rFonts w:hint="eastAsia"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共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" filled="f" stroked="f">
              <v:path arrowok="t"/>
              <v:textbox style="mso-fit-shape-to-text:t" inset="0,0,0,0">
                <w:txbxContent>
                  <w:p w:rsidR="00000000" w:rsidRDefault="00C971AE">
                    <w:pPr>
                      <w:snapToGrid w:val="0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第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共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rFonts w:hint="eastAsia"/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C971AE">
      <w:rPr>
        <w:rFonts w:ascii="Segoe Script" w:eastAsia="楷体" w:hAnsi="Segoe Script" w:cs="Segoe Script"/>
        <w:i/>
        <w:iCs/>
        <w:color w:val="000000"/>
        <w:sz w:val="24"/>
        <w:szCs w:val="28"/>
      </w:rPr>
      <w:t>15/8</w:t>
    </w:r>
    <w:r w:rsidR="00C971AE">
      <w:rPr>
        <w:rFonts w:ascii="Segoe Script" w:eastAsia="楷体" w:hAnsi="Segoe Script" w:cs="Segoe Script"/>
        <w:i/>
        <w:iCs/>
        <w:color w:val="000000"/>
        <w:sz w:val="24"/>
        <w:szCs w:val="28"/>
      </w:rPr>
      <w:t>/25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49E6" w:rsidRDefault="008349E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71AE" w:rsidRDefault="00C971AE">
      <w:r>
        <w:separator/>
      </w:r>
    </w:p>
  </w:footnote>
  <w:footnote w:type="continuationSeparator" w:id="0">
    <w:p w:rsidR="00C971AE" w:rsidRDefault="00C971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49E6" w:rsidRDefault="008349E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0000" w:rsidRDefault="00C971AE">
    <w:pPr>
      <w:pStyle w:val="a3"/>
      <w:rPr>
        <w:rFonts w:ascii="微软雅黑" w:eastAsia="微软雅黑" w:hAnsi="微软雅黑" w:cs="微软雅黑" w:hint="eastAsia"/>
        <w:b/>
        <w:bCs/>
        <w:color w:val="0000FF"/>
        <w:sz w:val="32"/>
        <w:szCs w:val="36"/>
      </w:rPr>
    </w:pPr>
    <w:r>
      <w:rPr>
        <w:rFonts w:ascii="微软雅黑" w:eastAsia="微软雅黑" w:hAnsi="微软雅黑" w:cs="微软雅黑" w:hint="eastAsia"/>
        <w:b/>
        <w:bCs/>
        <w:color w:val="0000FF"/>
        <w:sz w:val="32"/>
        <w:szCs w:val="36"/>
      </w:rPr>
      <w:t>Duang60</w:t>
    </w:r>
    <w:r>
      <w:rPr>
        <w:rFonts w:ascii="微软雅黑" w:eastAsia="微软雅黑" w:hAnsi="微软雅黑" w:cs="微软雅黑" w:hint="eastAsia"/>
        <w:b/>
        <w:bCs/>
        <w:color w:val="0000FF"/>
        <w:sz w:val="32"/>
        <w:szCs w:val="36"/>
      </w:rPr>
      <w:t>说明书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49E6" w:rsidRDefault="008349E6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8349E6"/>
    <w:rsid w:val="00C97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90D9BA9F-6BC6-7948-857A-B9AC9E425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Balloon Text"/>
    <w:basedOn w:val="a"/>
    <w:link w:val="a6"/>
    <w:uiPriority w:val="99"/>
    <w:semiHidden/>
    <w:unhideWhenUsed/>
    <w:rsid w:val="008349E6"/>
    <w:rPr>
      <w:rFonts w:ascii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8349E6"/>
    <w:rPr>
      <w:rFonts w:ascii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oleObject" Target="embeddings/oleObject1.bin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112</Words>
  <Characters>639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Manager/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subject/>
  <dc:creator>xxxs</dc:creator>
  <cp:keywords/>
  <dc:description/>
  <cp:lastModifiedBy>su liveevil</cp:lastModifiedBy>
  <cp:revision>2</cp:revision>
  <dcterms:created xsi:type="dcterms:W3CDTF">2019-04-23T00:43:00Z</dcterms:created>
  <dcterms:modified xsi:type="dcterms:W3CDTF">2019-04-23T00:43:00Z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