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4983" w14:textId="782968C2" w:rsidR="00983930" w:rsidRPr="007A4149" w:rsidRDefault="00FF7076">
      <w:pPr>
        <w:rPr>
          <w:sz w:val="36"/>
          <w:szCs w:val="36"/>
          <w:u w:val="single"/>
        </w:rPr>
      </w:pPr>
      <w:r w:rsidRPr="007A4149">
        <w:rPr>
          <w:sz w:val="36"/>
          <w:szCs w:val="36"/>
          <w:u w:val="single"/>
        </w:rPr>
        <w:t>Dépendance</w:t>
      </w:r>
      <w:r w:rsidR="003D6C9B" w:rsidRPr="007A4149">
        <w:rPr>
          <w:sz w:val="36"/>
          <w:szCs w:val="36"/>
          <w:u w:val="single"/>
        </w:rPr>
        <w:t>s fonctionnelles simples :</w:t>
      </w:r>
    </w:p>
    <w:p w14:paraId="371EBCB9" w14:textId="7A204AF1" w:rsidR="003D6C9B" w:rsidRDefault="003D6C9B">
      <w:proofErr w:type="spellStart"/>
      <w:r w:rsidRPr="007A4149">
        <w:rPr>
          <w:b/>
          <w:bCs/>
        </w:rPr>
        <w:t>NumComm</w:t>
      </w:r>
      <w:proofErr w:type="spellEnd"/>
      <w:r w:rsidR="00D92161">
        <w:t xml:space="preserve">  </w:t>
      </w:r>
      <w:r w:rsidR="00D92161">
        <w:sym w:font="Wingdings" w:char="F0E0"/>
      </w:r>
      <w:r w:rsidR="00D92161">
        <w:t xml:space="preserve"> </w:t>
      </w:r>
      <w:proofErr w:type="spellStart"/>
      <w:r w:rsidR="00D92161">
        <w:t>DteComm</w:t>
      </w:r>
      <w:proofErr w:type="spellEnd"/>
      <w:r w:rsidR="00D92161">
        <w:t xml:space="preserve">, </w:t>
      </w:r>
      <w:proofErr w:type="spellStart"/>
      <w:r w:rsidR="00D92161">
        <w:t>Dt</w:t>
      </w:r>
      <w:r w:rsidR="00C228F4">
        <w:t>eLivrP</w:t>
      </w:r>
      <w:proofErr w:type="spellEnd"/>
      <w:r w:rsidR="00C228F4">
        <w:t xml:space="preserve">, </w:t>
      </w:r>
      <w:proofErr w:type="spellStart"/>
      <w:r w:rsidR="00C228F4">
        <w:t>CondComm</w:t>
      </w:r>
      <w:proofErr w:type="spellEnd"/>
      <w:r w:rsidR="00C228F4">
        <w:t xml:space="preserve">, </w:t>
      </w:r>
      <w:proofErr w:type="spellStart"/>
      <w:r w:rsidR="00C228F4">
        <w:t>CorrComm</w:t>
      </w:r>
      <w:proofErr w:type="spellEnd"/>
      <w:r w:rsidR="00C228F4">
        <w:t>, #CodeFour</w:t>
      </w:r>
    </w:p>
    <w:p w14:paraId="36FDFC7C" w14:textId="70B614A4" w:rsidR="00996E6E" w:rsidRDefault="00996E6E">
      <w:proofErr w:type="spellStart"/>
      <w:r w:rsidRPr="007A4149">
        <w:rPr>
          <w:b/>
          <w:bCs/>
        </w:rPr>
        <w:t>CodeFour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NomFour</w:t>
      </w:r>
      <w:proofErr w:type="spellEnd"/>
      <w:r>
        <w:t xml:space="preserve">, </w:t>
      </w:r>
      <w:proofErr w:type="spellStart"/>
      <w:r>
        <w:t>TelFour</w:t>
      </w:r>
      <w:proofErr w:type="spellEnd"/>
      <w:r>
        <w:t xml:space="preserve">, </w:t>
      </w:r>
      <w:proofErr w:type="spellStart"/>
      <w:r>
        <w:t>RueFour</w:t>
      </w:r>
      <w:proofErr w:type="spellEnd"/>
      <w:r>
        <w:t xml:space="preserve">, </w:t>
      </w:r>
      <w:proofErr w:type="spellStart"/>
      <w:r>
        <w:t>CPFour</w:t>
      </w:r>
      <w:proofErr w:type="spellEnd"/>
      <w:r>
        <w:t xml:space="preserve">, </w:t>
      </w:r>
      <w:proofErr w:type="spellStart"/>
      <w:r>
        <w:t>VilleFour</w:t>
      </w:r>
      <w:proofErr w:type="spellEnd"/>
    </w:p>
    <w:p w14:paraId="61183F86" w14:textId="306F2FF5" w:rsidR="00996E6E" w:rsidRDefault="00996E6E">
      <w:proofErr w:type="spellStart"/>
      <w:r w:rsidRPr="007A4149">
        <w:rPr>
          <w:b/>
          <w:bCs/>
        </w:rPr>
        <w:t>Code</w:t>
      </w:r>
      <w:r w:rsidR="005B0438" w:rsidRPr="007A4149">
        <w:rPr>
          <w:b/>
          <w:bCs/>
        </w:rPr>
        <w:t>Prod</w:t>
      </w:r>
      <w:proofErr w:type="spellEnd"/>
      <w:r w:rsidR="005B0438">
        <w:t xml:space="preserve"> </w:t>
      </w:r>
      <w:r w:rsidR="005B0438">
        <w:sym w:font="Wingdings" w:char="F0E0"/>
      </w:r>
      <w:r w:rsidR="005B0438">
        <w:t xml:space="preserve"> </w:t>
      </w:r>
      <w:proofErr w:type="spellStart"/>
      <w:r w:rsidR="005B0438">
        <w:t>LibProd</w:t>
      </w:r>
      <w:proofErr w:type="spellEnd"/>
      <w:r w:rsidR="005B0438">
        <w:t xml:space="preserve">, </w:t>
      </w:r>
      <w:proofErr w:type="spellStart"/>
      <w:r w:rsidR="005B0438">
        <w:t>QteStock</w:t>
      </w:r>
      <w:proofErr w:type="spellEnd"/>
      <w:r w:rsidR="005B0438">
        <w:t xml:space="preserve">, </w:t>
      </w:r>
      <w:proofErr w:type="spellStart"/>
      <w:r w:rsidR="005B0438">
        <w:t>PUVente</w:t>
      </w:r>
      <w:proofErr w:type="spellEnd"/>
    </w:p>
    <w:p w14:paraId="039EFD63" w14:textId="77777777" w:rsidR="005B0438" w:rsidRDefault="005B0438"/>
    <w:p w14:paraId="08BE4BF2" w14:textId="56AD3660" w:rsidR="005B0438" w:rsidRPr="007A4149" w:rsidRDefault="005B0438">
      <w:pPr>
        <w:rPr>
          <w:sz w:val="36"/>
          <w:szCs w:val="36"/>
          <w:u w:val="single"/>
        </w:rPr>
      </w:pPr>
      <w:r w:rsidRPr="007A4149">
        <w:rPr>
          <w:sz w:val="36"/>
          <w:szCs w:val="36"/>
          <w:u w:val="single"/>
        </w:rPr>
        <w:t xml:space="preserve">Dépendances fonctionnelles composées : </w:t>
      </w:r>
    </w:p>
    <w:p w14:paraId="3B4AA831" w14:textId="47E57E09" w:rsidR="005B0438" w:rsidRDefault="005B0438">
      <w:proofErr w:type="spellStart"/>
      <w:r w:rsidRPr="007A4149">
        <w:rPr>
          <w:b/>
          <w:bCs/>
        </w:rPr>
        <w:t>CodeFour</w:t>
      </w:r>
      <w:proofErr w:type="spellEnd"/>
      <w:r w:rsidRPr="007A4149">
        <w:rPr>
          <w:b/>
          <w:bCs/>
        </w:rPr>
        <w:t xml:space="preserve">, </w:t>
      </w:r>
      <w:proofErr w:type="spellStart"/>
      <w:r w:rsidRPr="007A4149">
        <w:rPr>
          <w:b/>
          <w:bCs/>
        </w:rPr>
        <w:t>CodeProd</w:t>
      </w:r>
      <w:proofErr w:type="spellEnd"/>
      <w:r>
        <w:t xml:space="preserve"> </w:t>
      </w:r>
      <w:r>
        <w:sym w:font="Wingdings" w:char="F0E0"/>
      </w:r>
      <w:r w:rsidR="007A4149">
        <w:t xml:space="preserve"> </w:t>
      </w:r>
      <w:proofErr w:type="spellStart"/>
      <w:r w:rsidR="007A4149">
        <w:t>PUFour</w:t>
      </w:r>
      <w:proofErr w:type="spellEnd"/>
    </w:p>
    <w:p w14:paraId="6DF8D93B" w14:textId="650CDF80" w:rsidR="007A4149" w:rsidRDefault="007A4149">
      <w:proofErr w:type="spellStart"/>
      <w:r w:rsidRPr="007A4149">
        <w:rPr>
          <w:b/>
          <w:bCs/>
        </w:rPr>
        <w:t>CodeProd</w:t>
      </w:r>
      <w:proofErr w:type="spellEnd"/>
      <w:r w:rsidRPr="007A4149">
        <w:rPr>
          <w:b/>
          <w:bCs/>
        </w:rPr>
        <w:t xml:space="preserve">, </w:t>
      </w:r>
      <w:proofErr w:type="spellStart"/>
      <w:r w:rsidRPr="007A4149">
        <w:rPr>
          <w:b/>
          <w:bCs/>
        </w:rPr>
        <w:t>NumComm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PUVComm</w:t>
      </w:r>
      <w:proofErr w:type="spellEnd"/>
      <w:r>
        <w:t xml:space="preserve">, </w:t>
      </w:r>
      <w:proofErr w:type="spellStart"/>
      <w:r>
        <w:t>QteComm</w:t>
      </w:r>
      <w:proofErr w:type="spellEnd"/>
    </w:p>
    <w:sectPr w:rsidR="007A4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76"/>
    <w:rsid w:val="0006569A"/>
    <w:rsid w:val="003D6C9B"/>
    <w:rsid w:val="005B0438"/>
    <w:rsid w:val="007A4149"/>
    <w:rsid w:val="00872655"/>
    <w:rsid w:val="00983930"/>
    <w:rsid w:val="00996E6E"/>
    <w:rsid w:val="00C228F4"/>
    <w:rsid w:val="00D20EEB"/>
    <w:rsid w:val="00D92161"/>
    <w:rsid w:val="00FF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EC024"/>
  <w15:chartTrackingRefBased/>
  <w15:docId w15:val="{5722A56E-74B0-4CEC-939C-9E82BEFF3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70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70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70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70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70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70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70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70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70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70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7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CETIN Hülya</dc:creator>
  <cp:keywords/>
  <dc:description/>
  <cp:lastModifiedBy>CETIN Hülya</cp:lastModifiedBy>
  <cp:revision>1</cp:revision>
  <dcterms:created xsi:type="dcterms:W3CDTF">2025-10-22T08:07:00Z</dcterms:created>
  <dcterms:modified xsi:type="dcterms:W3CDTF">2025-10-22T08:19:00Z</dcterms:modified>
</cp:coreProperties>
</file>