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2"/>
          <w:szCs w:val="22"/>
        </w:rPr>
        <w:t xml:space="preserve">MERSİN ÜNİVERSİTESİ – BİLGİSAYAR MÜHENDİSLİĞİ</w:t>
      </w:r>
    </w:p>
    <w:p>
      <w:pPr>
        <w:spacing w:after="60"/>
        <w:jc w:val="center"/>
      </w:pPr>
      <w:r>
        <w:rPr>
          <w:rFonts w:ascii="Times New Roman" w:cs="Times New Roman" w:eastAsia="Times New Roman" w:hAnsi="Times New Roman"/>
          <w:b/>
          <w:bCs/>
          <w:sz w:val="26"/>
          <w:szCs w:val="26"/>
        </w:rPr>
        <w:t xml:space="preserve">Bitirme Projesi – İP1: Niyet Kümesi ve Komut Listesi (Sürüm 1)</w:t>
      </w:r>
    </w:p>
    <w:p>
      <w:pPr>
        <w:spacing w:after="240"/>
        <w:jc w:val="center"/>
      </w:pPr>
      <w:r>
        <w:rPr>
          <w:rFonts w:ascii="Times New Roman" w:cs="Times New Roman" w:eastAsia="Times New Roman" w:hAnsi="Times New Roman"/>
          <w:i/>
          <w:iCs/>
          <w:sz w:val="22"/>
          <w:szCs w:val="22"/>
        </w:rPr>
        <w:t xml:space="preserve">Türkçe–İngilizce Karma Sesli Komutlarda Belirsizlik Duyarlı Mobil Görev Asistanı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Bilgi</w:t>
            </w:r>
          </w:p>
        </w:tc>
        <w:tc>
          <w:tcPr>
            <w:tcW w:type="dxa" w:w="72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Öğrenci</w:t>
            </w:r>
          </w:p>
        </w:tc>
        <w:tc>
          <w:tcPr>
            <w:tcW w:type="dxa" w:w="7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Ben Hamphrey Nyangiye (22220030938)</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Danışman</w:t>
            </w:r>
          </w:p>
        </w:tc>
        <w:tc>
          <w:tcPr>
            <w:tcW w:type="dxa" w:w="7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Doç. Dr. Çiğdem Acı</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Tarih</w:t>
            </w:r>
          </w:p>
        </w:tc>
        <w:tc>
          <w:tcPr>
            <w:tcW w:type="dxa" w:w="7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12.10.2026</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İlgili iş paketi</w:t>
            </w:r>
          </w:p>
        </w:tc>
        <w:tc>
          <w:tcPr>
            <w:tcW w:type="dxa" w:w="7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İP1 – Literatür taraması ve gereksinim analizi (başarı ölçütü: komut listesinin danışman onayı)</w:t>
            </w:r>
          </w:p>
        </w:tc>
      </w:tr>
    </w:tbl>
    <w:p>
      <w:pPr>
        <w:pStyle w:val="Heading1"/>
        <w:spacing w:after="120" w:before="240"/>
      </w:pPr>
      <w:r>
        <w:rPr>
          <w:rFonts w:ascii="Times New Roman" w:cs="Times New Roman" w:eastAsia="Times New Roman" w:hAnsi="Times New Roman"/>
          <w:b/>
          <w:bCs/>
          <w:sz w:val="26"/>
          <w:szCs w:val="26"/>
        </w:rPr>
        <w:t xml:space="preserve">1. Amaç</w:t>
      </w:r>
    </w:p>
    <w:p>
      <w:pPr>
        <w:spacing w:after="120"/>
        <w:jc w:val="both"/>
      </w:pPr>
      <w:r>
        <w:rPr>
          <w:rFonts w:ascii="Times New Roman" w:cs="Times New Roman" w:eastAsia="Times New Roman" w:hAnsi="Times New Roman"/>
          <w:sz w:val="22"/>
          <w:szCs w:val="22"/>
        </w:rPr>
        <w:t xml:space="preserve">Bu belge, projede tanınacak niyet (intent) kümesini ve sistemin geliştirilmesi ile değerlendirilmesinde kullanılacak 90 komut türünü tanımlamaktadır. Liste; gönüllü konuşmacılarla yapılacak ses kayıtlarının (İP2), konuşma tanıma karşılaştırmasının (İP3) ve niyet sınıflandırıcısı ile belirsizlik modülünün (İP4–İP5) ortak temelini oluşturur. Komutların yaklaşık yarısı Türkçe–İngilizce karma (kod değiştirmeli) olarak tasarlanmıştır; tek dilli Türkçe ve İngilizce komutlar karşılaştırma için eklenmiştir.</w:t>
      </w:r>
    </w:p>
    <w:p>
      <w:pPr>
        <w:pStyle w:val="Heading1"/>
        <w:spacing w:after="120" w:before="240"/>
      </w:pPr>
      <w:r>
        <w:rPr>
          <w:rFonts w:ascii="Times New Roman" w:cs="Times New Roman" w:eastAsia="Times New Roman" w:hAnsi="Times New Roman"/>
          <w:b/>
          <w:bCs/>
          <w:sz w:val="26"/>
          <w:szCs w:val="26"/>
        </w:rPr>
        <w:t xml:space="preserve">2. Niyet Kümesi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238"/>
        <w:gridCol w:w="2800"/>
      </w:tblGrid>
      <w:tr>
        <w:trPr>
          <w:tblHeader/>
        </w:trPr>
        <w:tc>
          <w:tcPr>
            <w:tcW w:type="dxa" w:w="1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Kod</w:t>
            </w:r>
          </w:p>
        </w:tc>
        <w:tc>
          <w:tcPr>
            <w:tcW w:type="dxa" w:w="17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Niyet</w:t>
            </w:r>
          </w:p>
        </w:tc>
        <w:tc>
          <w:tcPr>
            <w:tcW w:type="dxa" w:w="32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Açıklama</w:t>
            </w:r>
          </w:p>
        </w:tc>
        <w:tc>
          <w:tcPr>
            <w:tcW w:type="dxa" w:w="28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Örnek</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gorev_ekle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Yeni bir yapılacak iş oluşturur.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Matematik assignment’ı için görev oluştur</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hatirlatma_kur</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Belirli bir zamanda bildirim kurar.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Yarın meeting için hatırlatma ekle</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veya hatırlatmaları tarih/duruma göre listeler.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Cuma deadline’ı olan task’ları listele</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Görevi tamamlandı olarak işaretler.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Market task’ını done olarak işaretle</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veya hatırlatmayı siler.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Dentist reminder’ını sil</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duzenle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Başlık, saat, tarih veya önceliği yeni ve açık bir değere değiştirir.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Projenin deadline’ını pazartesiye değiştir</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Zamanı göreli olarak ileri alır (bir saat, yarına, on dakika).</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 reminder’ı on dakika snooze yap</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iptal_diger</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Son işlemi iptal eder veya sistemin kapsamı dışındaki istekleri yakalar.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Cancel et boşver · Bugün weather nasıl</w:t>
            </w:r>
          </w:p>
        </w:tc>
      </w:tr>
    </w:tbl>
    <w:p>
      <w:pPr>
        <w:spacing w:after="120"/>
        <w:jc w:val="both"/>
      </w:pPr>
      <w:r>
        <w:rPr>
          <w:rFonts w:ascii="Times New Roman" w:cs="Times New Roman" w:eastAsia="Times New Roman" w:hAnsi="Times New Roman"/>
          <w:sz w:val="22"/>
          <w:szCs w:val="22"/>
        </w:rPr>
        <w:t xml:space="preserve"/>
      </w:r>
    </w:p>
    <w:p>
      <w:pPr>
        <w:spacing w:after="120"/>
        <w:jc w:val="both"/>
      </w:pPr>
      <w:r>
        <w:rPr>
          <w:rFonts w:ascii="Times New Roman" w:cs="Times New Roman" w:eastAsia="Times New Roman" w:hAnsi="Times New Roman"/>
          <w:b/>
          <w:bCs/>
          <w:sz w:val="22"/>
          <w:szCs w:val="22"/>
        </w:rPr>
        <w:t xml:space="preserve">Düzenleme–erteleme ayrımı: </w:t>
      </w:r>
      <w:r>
        <w:rPr>
          <w:rFonts w:ascii="Times New Roman" w:cs="Times New Roman" w:eastAsia="Times New Roman" w:hAnsi="Times New Roman"/>
          <w:sz w:val="22"/>
          <w:szCs w:val="22"/>
        </w:rPr>
        <w:t xml:space="preserve">Yeni ve açık bir değer verilmişse (“saatini dörde değiştir”) düzenleme, göreli bir kaydırma ifade ediliyorsa (“bir saat ertele”, “yarına ertele”) erteleme olarak etiketlenir. İki yorumun da mümkün olduğu komutlar belirsiz komutlar arasında yer alır.</w:t>
      </w:r>
    </w:p>
    <w:p>
      <w:pPr>
        <w:pStyle w:val="Heading1"/>
        <w:spacing w:after="120" w:before="240"/>
      </w:pPr>
      <w:r>
        <w:rPr>
          <w:rFonts w:ascii="Times New Roman" w:cs="Times New Roman" w:eastAsia="Times New Roman" w:hAnsi="Times New Roman"/>
          <w:b/>
          <w:bCs/>
          <w:sz w:val="26"/>
          <w:szCs w:val="26"/>
        </w:rPr>
        <w:t xml:space="preserve">3. Dağılım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400"/>
        <w:gridCol w:w="1400"/>
        <w:gridCol w:w="1400"/>
        <w:gridCol w:w="1400"/>
        <w:gridCol w:w="1400"/>
      </w:tblGrid>
      <w:tr>
        <w:trPr>
          <w:tblHeader/>
        </w:trPr>
        <w:tc>
          <w:tcPr>
            <w:tcW w:type="dxa" w:w="26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Niyet</w:t>
            </w:r>
          </w:p>
        </w:tc>
        <w:tc>
          <w:tcPr>
            <w:tcW w:type="dxa" w:w="14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TR</w:t>
            </w:r>
          </w:p>
        </w:tc>
        <w:tc>
          <w:tcPr>
            <w:tcW w:type="dxa" w:w="14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EN</w:t>
            </w:r>
          </w:p>
        </w:tc>
        <w:tc>
          <w:tcPr>
            <w:tcW w:type="dxa" w:w="14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Karma</w:t>
            </w:r>
          </w:p>
        </w:tc>
        <w:tc>
          <w:tcPr>
            <w:tcW w:type="dxa" w:w="14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Belirsiz</w:t>
            </w:r>
          </w:p>
        </w:tc>
        <w:tc>
          <w:tcPr>
            <w:tcW w:type="dxa" w:w="14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Toplam</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r>
      <w:tr>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Toplam</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90</w:t>
            </w:r>
          </w:p>
        </w:tc>
      </w:tr>
    </w:tbl>
    <w:p>
      <w:pPr>
        <w:spacing w:after="120"/>
        <w:jc w:val="both"/>
      </w:pPr>
      <w:r>
        <w:rPr>
          <w:rFonts w:ascii="Times New Roman" w:cs="Times New Roman" w:eastAsia="Times New Roman" w:hAnsi="Times New Roman"/>
          <w:sz w:val="22"/>
          <w:szCs w:val="22"/>
        </w:rPr>
        <w:t xml:space="preserve"/>
      </w:r>
    </w:p>
    <w:p>
      <w:pPr>
        <w:spacing w:after="120"/>
        <w:jc w:val="both"/>
      </w:pPr>
      <w:r>
        <w:rPr>
          <w:rFonts w:ascii="Times New Roman" w:cs="Times New Roman" w:eastAsia="Times New Roman" w:hAnsi="Times New Roman"/>
          <w:sz w:val="22"/>
          <w:szCs w:val="22"/>
        </w:rPr>
        <w:t xml:space="preserve">Komutların 30’u pilot kayıt kümesini oluşturur (P01–P30) ve konuşma tanıma modellerinin ilk karşılaştırmasında kullanılmaktadır. Belirsiz komutlar, en olası niyet ile etiketlenmiş olup belirsizlik türü ayrıca işaretlenmiştir.</w:t>
      </w:r>
    </w:p>
    <w:p>
      <w:pPr>
        <w:pStyle w:val="Heading1"/>
        <w:spacing w:after="120" w:before="240"/>
      </w:pPr>
      <w:r>
        <w:rPr>
          <w:rFonts w:ascii="Times New Roman" w:cs="Times New Roman" w:eastAsia="Times New Roman" w:hAnsi="Times New Roman"/>
          <w:b/>
          <w:bCs/>
          <w:sz w:val="26"/>
          <w:szCs w:val="26"/>
        </w:rPr>
        <w:t xml:space="preserve">4. Karma Dil Örüntüleri</w:t>
      </w:r>
    </w:p>
    <w:p>
      <w:pPr>
        <w:spacing w:after="120"/>
        <w:jc w:val="both"/>
      </w:pPr>
      <w:r>
        <w:rPr>
          <w:rFonts w:ascii="Times New Roman" w:cs="Times New Roman" w:eastAsia="Times New Roman" w:hAnsi="Times New Roman"/>
          <w:sz w:val="22"/>
          <w:szCs w:val="22"/>
        </w:rPr>
        <w:t xml:space="preserve">Karma komutlar, günlük kullanımda gözlenen şu kod değiştirme biçimlerini kapsayacak şekilde hazırlanmıştır:</w:t>
      </w:r>
    </w:p>
    <w:p>
      <w:pPr>
        <w:pStyle w:val="ListParagraph"/>
        <w:numPr>
          <w:ilvl w:val="0"/>
          <w:numId w:val="2"/>
        </w:numPr>
        <w:spacing w:after="60"/>
      </w:pPr>
      <w:r>
        <w:rPr>
          <w:rFonts w:ascii="Times New Roman" w:cs="Times New Roman" w:eastAsia="Times New Roman" w:hAnsi="Times New Roman"/>
          <w:b/>
          <w:bCs/>
          <w:sz w:val="22"/>
          <w:szCs w:val="22"/>
        </w:rPr>
        <w:t xml:space="preserve">İngilizce isim + Türkçe ek: </w:t>
      </w:r>
      <w:r>
        <w:rPr>
          <w:rFonts w:ascii="Times New Roman" w:cs="Times New Roman" w:eastAsia="Times New Roman" w:hAnsi="Times New Roman"/>
          <w:sz w:val="22"/>
          <w:szCs w:val="22"/>
        </w:rPr>
        <w:t xml:space="preserve">meeting’i, task’ları, deadline’ı, reminder’ını</w:t>
      </w:r>
    </w:p>
    <w:p>
      <w:pPr>
        <w:pStyle w:val="ListParagraph"/>
        <w:numPr>
          <w:ilvl w:val="0"/>
          <w:numId w:val="2"/>
        </w:numPr>
        <w:spacing w:after="60"/>
      </w:pPr>
      <w:r>
        <w:rPr>
          <w:rFonts w:ascii="Times New Roman" w:cs="Times New Roman" w:eastAsia="Times New Roman" w:hAnsi="Times New Roman"/>
          <w:b/>
          <w:bCs/>
          <w:sz w:val="22"/>
          <w:szCs w:val="22"/>
        </w:rPr>
        <w:t xml:space="preserve">İngilizce fiil + Türkçe yardımcı fiil: </w:t>
      </w:r>
      <w:r>
        <w:rPr>
          <w:rFonts w:ascii="Times New Roman" w:cs="Times New Roman" w:eastAsia="Times New Roman" w:hAnsi="Times New Roman"/>
          <w:sz w:val="22"/>
          <w:szCs w:val="22"/>
        </w:rPr>
        <w:t xml:space="preserve">delete et, snooze yap, check et, postpone et, update et</w:t>
      </w:r>
    </w:p>
    <w:p>
      <w:pPr>
        <w:pStyle w:val="ListParagraph"/>
        <w:numPr>
          <w:ilvl w:val="0"/>
          <w:numId w:val="2"/>
        </w:numPr>
        <w:spacing w:after="60"/>
      </w:pPr>
      <w:r>
        <w:rPr>
          <w:rFonts w:ascii="Times New Roman" w:cs="Times New Roman" w:eastAsia="Times New Roman" w:hAnsi="Times New Roman"/>
          <w:b/>
          <w:bCs/>
          <w:sz w:val="22"/>
          <w:szCs w:val="22"/>
        </w:rPr>
        <w:t xml:space="preserve">İngilizce zaman ifadeleri: </w:t>
      </w:r>
      <w:r>
        <w:rPr>
          <w:rFonts w:ascii="Times New Roman" w:cs="Times New Roman" w:eastAsia="Times New Roman" w:hAnsi="Times New Roman"/>
          <w:sz w:val="22"/>
          <w:szCs w:val="22"/>
        </w:rPr>
        <w:t xml:space="preserve">tomorrow, today, next week, this week</w:t>
      </w:r>
    </w:p>
    <w:p>
      <w:pPr>
        <w:pStyle w:val="ListParagraph"/>
        <w:numPr>
          <w:ilvl w:val="0"/>
          <w:numId w:val="2"/>
        </w:numPr>
        <w:spacing w:after="60"/>
      </w:pPr>
      <w:r>
        <w:rPr>
          <w:rFonts w:ascii="Times New Roman" w:cs="Times New Roman" w:eastAsia="Times New Roman" w:hAnsi="Times New Roman"/>
          <w:b/>
          <w:bCs/>
          <w:sz w:val="22"/>
          <w:szCs w:val="22"/>
        </w:rPr>
        <w:t xml:space="preserve">Cümle başında İngilizce kalıp: </w:t>
      </w:r>
      <w:r>
        <w:rPr>
          <w:rFonts w:ascii="Times New Roman" w:cs="Times New Roman" w:eastAsia="Times New Roman" w:hAnsi="Times New Roman"/>
          <w:sz w:val="22"/>
          <w:szCs w:val="22"/>
        </w:rPr>
        <w:t xml:space="preserve">Never mind, vazgeçtim · Stop, yanlış söyledim</w:t>
      </w:r>
    </w:p>
    <w:p>
      <w:pPr>
        <w:pStyle w:val="ListParagraph"/>
        <w:numPr>
          <w:ilvl w:val="0"/>
          <w:numId w:val="2"/>
        </w:numPr>
        <w:spacing w:after="60"/>
      </w:pPr>
      <w:r>
        <w:rPr>
          <w:rFonts w:ascii="Times New Roman" w:cs="Times New Roman" w:eastAsia="Times New Roman" w:hAnsi="Times New Roman"/>
          <w:b/>
          <w:bCs/>
          <w:sz w:val="22"/>
          <w:szCs w:val="22"/>
        </w:rPr>
        <w:t xml:space="preserve">Kapsam dışı istekler: </w:t>
      </w:r>
      <w:r>
        <w:rPr>
          <w:rFonts w:ascii="Times New Roman" w:cs="Times New Roman" w:eastAsia="Times New Roman" w:hAnsi="Times New Roman"/>
          <w:sz w:val="22"/>
          <w:szCs w:val="22"/>
        </w:rPr>
        <w:t xml:space="preserve">Bugün weather nasıl · Bir song çal (sistemin yanlış eylem üretmemesi beklenir)</w:t>
      </w:r>
    </w:p>
    <w:p>
      <w:pPr>
        <w:pStyle w:val="Heading1"/>
        <w:spacing w:after="120" w:before="240"/>
      </w:pPr>
      <w:r>
        <w:rPr>
          <w:rFonts w:ascii="Times New Roman" w:cs="Times New Roman" w:eastAsia="Times New Roman" w:hAnsi="Times New Roman"/>
          <w:b/>
          <w:bCs/>
          <w:sz w:val="26"/>
          <w:szCs w:val="26"/>
        </w:rPr>
        <w:t xml:space="preserve">5. Kasıtlı Belirsiz Komutlar ve Beklenen Açıklama Soruları</w:t>
      </w:r>
    </w:p>
    <w:p>
      <w:pPr>
        <w:spacing w:after="120"/>
        <w:jc w:val="both"/>
      </w:pPr>
      <w:r>
        <w:rPr>
          <w:rFonts w:ascii="Times New Roman" w:cs="Times New Roman" w:eastAsia="Times New Roman" w:hAnsi="Times New Roman"/>
          <w:sz w:val="22"/>
          <w:szCs w:val="22"/>
        </w:rPr>
        <w:t xml:space="preserve">Aşağıdaki komutlar, belirsizlik tespit modülünün değerlendirilmesi için bilinçli olarak eklenmiştir. Bu komutlarda sistemin doğrudan eylem yapmak yerine kısa bir açıklama sorusu sorması beklenir.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200"/>
        <w:gridCol w:w="2038"/>
        <w:gridCol w:w="3300"/>
      </w:tblGrid>
      <w:tr>
        <w:trPr>
          <w:tblHeader/>
        </w:trPr>
        <w:tc>
          <w:tcPr>
            <w:tcW w:type="dxa" w:w="8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No</w:t>
            </w:r>
          </w:p>
        </w:tc>
        <w:tc>
          <w:tcPr>
            <w:tcW w:type="dxa" w:w="23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Komut</w:t>
            </w:r>
          </w:p>
        </w:tc>
        <w:tc>
          <w:tcPr>
            <w:tcW w:type="dxa" w:w="12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Tür</w:t>
            </w:r>
          </w:p>
        </w:tc>
        <w:tc>
          <w:tcPr>
            <w:tcW w:type="dxa" w:w="20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Olası yorumlar</w:t>
            </w:r>
          </w:p>
        </w:tc>
        <w:tc>
          <w:tcPr>
            <w:tcW w:type="dxa" w:w="33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Örnek açıklama sorusu</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C081</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Meeting'i yarına 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Niyet</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 / Düzenleme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Toplantıyı aynı saatte yarına mı taşıyayım, yoksa yeni bir saat mi belirleyelim?</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C082</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Şu task'ı hallet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Referans</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 / Silme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Hangi görevi kastettiniz? Tamamlandı olarak mı işaretleyeyim, silelim mi?</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C083</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Meeting'i hatırlat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Eksik bilgi</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Toplantıyı ne zaman hatırlatayım?</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Gym'i kaldır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Referans</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Gym görevini mi, yoksa gym hatırlatmasını mı sileyim?</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C085</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Deadline'ı değiştir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Eksik bilgi</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Yeni son tarih ne olsun?</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C086</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Report'u cumaya koy</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Niyet</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 / Düzenleme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Cuma için yeni bir görev mi ekleyeyim, yoksa mevcut report görevinin tarihini mi değiştireyim?</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C087</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Akşam call var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Niyet</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 / Görev ekleme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Akşam için hatırlatma mı kurayım, yoksa görev olarak mı ekleyeyim?</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C088</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Toplantıyı unutmayayım</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Eksik bilgi</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Toplantıyı ne zaman hatırlatayım?</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C089</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Onu sonraya al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Referans</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 / Düzenleme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Hangi görevi ve ne kadar ertelememi istersiniz?</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C090</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Move the meeting to Friday</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Niyet</w:t>
            </w:r>
          </w:p>
        </w:tc>
        <w:tc>
          <w:tcPr>
            <w:tcW w:type="dxa" w:w="2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 / Düzenleme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Should I move it to Friday at the same time, or set a new time?</w:t>
            </w:r>
          </w:p>
        </w:tc>
      </w:tr>
    </w:tbl>
    <w:p>
      <w:pPr>
        <w:spacing w:after="120"/>
        <w:jc w:val="both"/>
      </w:pPr>
      <w:r>
        <w:rPr>
          <w:rFonts w:ascii="Times New Roman" w:cs="Times New Roman" w:eastAsia="Times New Roman" w:hAnsi="Times New Roman"/>
          <w:sz w:val="22"/>
          <w:szCs w:val="22"/>
        </w:rPr>
        <w:t xml:space="preserve"/>
      </w:r>
    </w:p>
    <w:p>
      <w:pPr>
        <w:spacing w:after="120"/>
        <w:jc w:val="both"/>
      </w:pPr>
      <w:r>
        <w:rPr>
          <w:rFonts w:ascii="Times New Roman" w:cs="Times New Roman" w:eastAsia="Times New Roman" w:hAnsi="Times New Roman"/>
          <w:b/>
          <w:bCs/>
          <w:sz w:val="22"/>
          <w:szCs w:val="22"/>
        </w:rPr>
        <w:t xml:space="preserve">Belirsizlik türleri: </w:t>
      </w:r>
      <w:r>
        <w:rPr>
          <w:rFonts w:ascii="Times New Roman" w:cs="Times New Roman" w:eastAsia="Times New Roman" w:hAnsi="Times New Roman"/>
          <w:sz w:val="22"/>
          <w:szCs w:val="22"/>
        </w:rPr>
        <w:t xml:space="preserve">Niyet – birden fazla eylem mümkün; Eksik bilgi – zaman veya değer belirtilmemiş; Referans – hangi görev/hatırlatmanın kastedildiği belirsiz.</w:t>
      </w:r>
    </w:p>
    <w:p>
      <w:pPr>
        <w:pStyle w:val="Heading1"/>
        <w:spacing w:after="120" w:before="240"/>
      </w:pPr>
      <w:r>
        <w:rPr>
          <w:rFonts w:ascii="Times New Roman" w:cs="Times New Roman" w:eastAsia="Times New Roman" w:hAnsi="Times New Roman"/>
          <w:b/>
          <w:bCs/>
          <w:sz w:val="26"/>
          <w:szCs w:val="26"/>
        </w:rPr>
        <w:t xml:space="preserve">6. Komut Listesi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900"/>
        <w:gridCol w:w="5038"/>
        <w:gridCol w:w="1200"/>
      </w:tblGrid>
      <w:tr>
        <w:trPr>
          <w:tblHeader/>
        </w:trPr>
        <w:tc>
          <w:tcPr>
            <w:tcW w:type="dxa" w:w="8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No</w:t>
            </w:r>
          </w:p>
        </w:tc>
        <w:tc>
          <w:tcPr>
            <w:tcW w:type="dxa" w:w="17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Niyet</w:t>
            </w:r>
          </w:p>
        </w:tc>
        <w:tc>
          <w:tcPr>
            <w:tcW w:type="dxa" w:w="9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Dil</w:t>
            </w:r>
          </w:p>
        </w:tc>
        <w:tc>
          <w:tcPr>
            <w:tcW w:type="dxa" w:w="5038"/>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Komut</w:t>
            </w:r>
          </w:p>
        </w:tc>
        <w:tc>
          <w:tcPr>
            <w:tcW w:type="dxa" w:w="1200"/>
            <w:tcBorders>
              <w:top w:val="single" w:color="999999" w:sz="4"/>
              <w:left w:val="single" w:color="999999" w:sz="4"/>
              <w:bottom w:val="single" w:color="999999" w:sz="4"/>
              <w:right w:val="single" w:color="999999"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0"/>
                <w:szCs w:val="20"/>
              </w:rPr>
              <w:t xml:space="preserve">Pilot</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C001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Report'u bitirmek için yeni bir task ekle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P03</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C002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Matematik assignment'ı için görev oluştur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P11</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C003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Listeme bir task ekle: sunum slaytlarını hazırla</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C004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Presentation için slaytları hazırla diye görev ekle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C005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Yarına kadar project proposal'ı yaz diye task oluştur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C006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Süt almak için yeni görev ekle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P19</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C007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Listeme kitap iadesi diye bir görev ekle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C008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Cuma gününe rapor yazma görevi oluştur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C009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Add a task to buy groceries</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P25</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Create a new task called finish the lab report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Yarın meeting için hatırlatma ekle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P01</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Akşam sekizde gym için reminder kur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P04</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Saat üçte Ahmet'e call için hatırlat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P10</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Tomorrow sabah dokuzda doktor randevusunu hatırlat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Her pazartesi weekly report için reminder koy</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Yarın sabah dokuzda toplantıyı hatırlat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P20</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Yarım saat sonra çamaşırları asmamı hatırlat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Perşembe akşamı annemi aramamı hatırlat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C019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Remind me to call mom at five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P26</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Set a reminder for the dentist on Monday at ten</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Cuma deadline'ı olan task'ları listele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P02</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Today için olan task'ları göster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P09</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 week neler var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P16</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Bütün reminder'larımı göster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Tamamlanmamış task'ları listele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 haftaki görevlerimi listele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P21</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Yarın için hangi hatırlatmalarım var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Bugünkü yapılacaklar listemi oku</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C029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Show my tasks for tomorrow</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P27</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Listeleme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What reminders do I have this week</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Market task'ını done olarak işaretle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P05</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Sabahki meeting'i tamamlandı yap</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P14</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Assignment'ı bitirdim, complete olarak işaretle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Gym task'ını check et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 task'ı tamamlandı</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Çamaşır görevini tamamlandı olarak işaretle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P22</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Süt alma görevini bitti olarak işaretle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Bugünkü spor görevini tamamladım</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C039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Mark the grocery task as done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 finished the lab report, check it off</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Yarınki meeting'i sil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P06</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Dentist reminder'ını sil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Tamamlanan task'ların hepsini delete et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Gym hatırlatmasını remove et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Son eklediğim task'ı sil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Dünkü hatırlatmayı sil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P23</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Kitap iadesi görevini listeden kaldır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Bütün tamamlanmış görevleri sil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C049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Delete the dentist reminder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P28</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Remove the gym task from my list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Projenin deadline'ını pazartesiye değiştir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P08</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Son task'ın title'ını değiştir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P15</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Meeting'in saatini ikiye update et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 task'ının priority'sini high yap</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Gym reminder'ını akşam yediye değiştir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Toplantı hatırlatmasının saatini dörde değiştir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Süt alma görevinin adını market alışverişi yap</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Rapor görevinin son tarihini cumaya çek</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C059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Change the meeting time to three pm</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Rename the grocery task to weekly shopping</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Meeting'i bir saat ertele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P07</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 reminder'ı on dakika snooze yap</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P12</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Deadline'ı bir gün postpone et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Gym'i next week'e ertele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Assignment reminder'ını yarım saat ertele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Spor hatırlatmasını yarına ertele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P24</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 hatırlatmayı beş dakika sonra tekrar çal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Toplantıyı bir hafta sonraya ertele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C069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Snooze this reminder for ten minutes</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P29</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Push the dentist reminder to next week</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Cancel et boşver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P13</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Never mind, vazgeçtim</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Stop, yanlış söyledim</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Bugün weather nasıl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Bir song çal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Boşver, iptal et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Hayır, onu demek istemedim</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Bugün hava nasıl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C079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Cancel that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İptal / kapsam dışı</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Play some music</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Meeting'i yarına 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P17</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Tamamlama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Şu task'ı hallet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P18</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Meeting'i hatırlat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Silme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Gym'i kaldır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Düzenleme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Deadline'ı değiştir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Görev ekleme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Report'u cumaya koy</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Karma</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Akşam call var</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Hatırlatma kurma</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Toplantıyı unutmayayım</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C089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TR</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Onu sonraya al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r>
      <w:t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C090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Erteleme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w:t>
            </w:r>
          </w:p>
        </w:tc>
        <w:tc>
          <w:tcPr>
            <w:tcW w:type="dxa" w:w="5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Move the meeting to Friday</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P30</w:t>
            </w:r>
          </w:p>
        </w:tc>
      </w:tr>
    </w:tbl>
    <w:p>
      <w:pPr>
        <w:pStyle w:val="Heading1"/>
        <w:spacing w:after="120" w:before="240"/>
      </w:pPr>
      <w:r>
        <w:rPr>
          <w:rFonts w:ascii="Times New Roman" w:cs="Times New Roman" w:eastAsia="Times New Roman" w:hAnsi="Times New Roman"/>
          <w:b/>
          <w:bCs/>
          <w:sz w:val="26"/>
          <w:szCs w:val="26"/>
        </w:rPr>
        <w:t xml:space="preserve">7. Danışman Değerlendirmesi</w:t>
      </w:r>
    </w:p>
    <w:p>
      <w:pPr>
        <w:spacing w:after="120"/>
        <w:jc w:val="both"/>
      </w:pPr>
      <w:r>
        <w:rPr>
          <w:rFonts w:ascii="Times New Roman" w:cs="Times New Roman" w:eastAsia="Times New Roman" w:hAnsi="Times New Roman"/>
          <w:sz w:val="22"/>
          <w:szCs w:val="22"/>
        </w:rPr>
        <w:t xml:space="preserve">☐ Uygundur          ☐ Düzeltme gerekli</w:t>
      </w:r>
    </w:p>
    <w:p>
      <w:pPr>
        <w:spacing w:after="120"/>
        <w:jc w:val="both"/>
      </w:pPr>
      <w:r>
        <w:rPr>
          <w:rFonts w:ascii="Times New Roman" w:cs="Times New Roman" w:eastAsia="Times New Roman" w:hAnsi="Times New Roman"/>
          <w:sz w:val="22"/>
          <w:szCs w:val="22"/>
        </w:rPr>
        <w:t xml:space="preserve">Açıklama: ...........................................................................................................................................</w:t>
      </w:r>
    </w:p>
    <w:p>
      <w:pPr>
        <w:spacing w:after="120"/>
        <w:jc w:val="both"/>
      </w:pPr>
      <w:r>
        <w:rPr>
          <w:rFonts w:ascii="Times New Roman" w:cs="Times New Roman" w:eastAsia="Times New Roman" w:hAnsi="Times New Roman"/>
          <w:sz w:val="22"/>
          <w:szCs w:val="22"/>
        </w:rPr>
        <w:t xml:space="preserve"/>
      </w:r>
    </w:p>
    <w:p>
      <w:pPr>
        <w:spacing w:after="120"/>
        <w:jc w:val="left"/>
      </w:pPr>
      <w:r>
        <w:rPr>
          <w:rFonts w:ascii="Times New Roman" w:cs="Times New Roman" w:eastAsia="Times New Roman" w:hAnsi="Times New Roman"/>
          <w:sz w:val="22"/>
          <w:szCs w:val="22"/>
        </w:rPr>
        <w:t xml:space="preserve">Doç. Dr. Çiğdem Acı                                                                    Tarih / İmza: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2026-10-12T07:24:19.375Z</dcterms:created>
  <dcterms:modified xsi:type="dcterms:W3CDTF">2026-10-12T07:24:19.381Z</dcterms:modified>
</cp:coreProperties>
</file>

<file path=docProps/custom.xml><?xml version="1.0" encoding="utf-8"?>
<Properties xmlns="http://schemas.openxmlformats.org/officeDocument/2006/custom-properties" xmlns:vt="http://schemas.openxmlformats.org/officeDocument/2006/docPropsVTypes"/>
</file>