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23" w:rsidRDefault="00695A23" w:rsidP="00695A23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 xml:space="preserve">Mitral </w:t>
      </w:r>
      <w:proofErr w:type="spellStart"/>
      <w:r>
        <w:rPr>
          <w:rFonts w:ascii="Arial" w:hAnsi="Arial"/>
          <w:sz w:val="52"/>
        </w:rPr>
        <w:t>Stenosis</w:t>
      </w:r>
      <w:proofErr w:type="spellEnd"/>
    </w:p>
    <w:p w:rsidR="00695A23" w:rsidRDefault="00695A23" w:rsidP="00695A23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695A23" w:rsidRDefault="00424BBB" w:rsidP="00695A23">
      <w:pPr>
        <w:rPr>
          <w:rFonts w:ascii="Arial" w:hAnsi="Arial"/>
          <w:sz w:val="26"/>
        </w:rPr>
      </w:pPr>
      <w:r w:rsidRPr="00424BBB">
        <w:rPr>
          <w:noProof/>
        </w:rPr>
        <w:pict>
          <v:line id="_x0000_s1028" style="position:absolute;z-index:251660288" from="0,2.9pt" to="324pt,2.95pt" o:allowincell="f" strokeweight="2pt"/>
        </w:pic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4 valves of the heart are normally very efficient, providing almost no resistance to forward flow when open and nearly infinite resistance to backflow when closed.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Valves that fail to open properly can create a significant impediment to forward flow.  This is called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Valves that fail to close properly provide less than infinite resistance to backflow.  This backflow is called regurgitation.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this exercise, we’ll investigate the hemodynamic consequences of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of the mitral valve.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The Mitral </w:t>
      </w:r>
      <w:proofErr w:type="spellStart"/>
      <w:r>
        <w:rPr>
          <w:rFonts w:ascii="Arial" w:hAnsi="Arial"/>
          <w:sz w:val="30"/>
        </w:rPr>
        <w:t>Stenosis</w:t>
      </w:r>
      <w:proofErr w:type="spellEnd"/>
      <w:r>
        <w:rPr>
          <w:rFonts w:ascii="Arial" w:hAnsi="Arial"/>
          <w:sz w:val="30"/>
        </w:rPr>
        <w:t xml:space="preserve"> Protocol</w:t>
      </w:r>
    </w:p>
    <w:p w:rsidR="00695A23" w:rsidRDefault="00695A23" w:rsidP="00695A23">
      <w:pPr>
        <w:keepNext/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33375" cy="295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Valves</w:t>
      </w:r>
      <w:r>
        <w:rPr>
          <w:rFonts w:ascii="Arial" w:hAnsi="Arial"/>
          <w:sz w:val="24"/>
        </w:rPr>
        <w:t xml:space="preserve"> and reduce the open area of the mitral valve to 0.8 mM^2. 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Advance time and record data.  Look for evidence of compensation.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810"/>
        <w:gridCol w:w="4860"/>
      </w:tblGrid>
      <w:tr w:rsidR="00695A23" w:rsidTr="001B601E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Capillary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</w:tr>
      <w:tr w:rsidR="00695A23" w:rsidTr="001B601E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8"/>
              </w:rPr>
            </w:pPr>
          </w:p>
        </w:tc>
      </w:tr>
      <w:tr w:rsidR="00695A23" w:rsidTr="001B601E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Colloid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695A23" w:rsidTr="001B601E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8"/>
              </w:rPr>
            </w:pPr>
          </w:p>
        </w:tc>
      </w:tr>
      <w:tr w:rsidR="00695A23" w:rsidTr="001B601E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695A23" w:rsidRDefault="00695A23" w:rsidP="00695A23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Caps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>Pulmonary Edema</w:t>
      </w:r>
    </w:p>
    <w:p w:rsidR="00695A23" w:rsidRDefault="00695A23" w:rsidP="00695A23">
      <w:pPr>
        <w:keepNext/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Normally, the plasma colloid pressure is considerably greater than the pulmonary capillary pressure.  Note the control data above.  This creates a negative filtration pressure in the pulmonary capillaries and keeps the lungs dry.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increases the pulmonary capillary pressure and erodes the pressure gradient.  In severe 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, the pressure gradient can swing to a positive value (Finlayson,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 1961).  A life threatening pulmonary edema will result.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42900" cy="295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Valves</w:t>
      </w:r>
      <w:r>
        <w:rPr>
          <w:rFonts w:ascii="Arial" w:hAnsi="Arial"/>
          <w:sz w:val="24"/>
        </w:rPr>
        <w:t xml:space="preserve"> and reduce the open area of the mitral valve to 0.6 mM^2.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Attempt to advance time for a week, but stop and record data if QCP’s condition deteriorates.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Caps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B811B6" w:rsidRDefault="00B811B6" w:rsidP="00695A23">
      <w:pPr>
        <w:ind w:left="720"/>
        <w:rPr>
          <w:rFonts w:ascii="Arial" w:hAnsi="Arial"/>
          <w:sz w:val="24"/>
        </w:rPr>
      </w:pPr>
      <w:r w:rsidRPr="00B811B6">
        <w:rPr>
          <w:rFonts w:ascii="Arial" w:hAnsi="Arial"/>
          <w:sz w:val="24"/>
          <w:highlight w:val="yellow"/>
        </w:rPr>
        <w:t>***The lab indicated during the pulmonary edema section that excess H2O would be in the lungs, and my results don’t show that happening</w:t>
      </w:r>
    </w:p>
    <w:p w:rsidR="00B811B6" w:rsidRDefault="00B811B6" w:rsidP="00695A23">
      <w:pPr>
        <w:ind w:left="720"/>
        <w:rPr>
          <w:rFonts w:ascii="Arial" w:hAnsi="Arial"/>
          <w:sz w:val="24"/>
        </w:rPr>
      </w:pPr>
    </w:p>
    <w:p w:rsidR="00B811B6" w:rsidRDefault="00B811B6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Physical exertion increases the likelihood that a patient with 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will develop pulmonary edema.  Why?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695A23" w:rsidRDefault="00695A23" w:rsidP="00695A23">
      <w:pPr>
        <w:keepNext/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 w:righ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Finlayson, J. K., M. N. Luria, C. A. Stanfield, &amp; P. N. Yu.</w:t>
      </w:r>
      <w:proofErr w:type="gramEnd"/>
      <w:r>
        <w:rPr>
          <w:rFonts w:ascii="Arial" w:hAnsi="Arial"/>
          <w:sz w:val="24"/>
        </w:rPr>
        <w:t xml:space="preserve">  Hemodynamic studies in acute pulmonary edema.  </w:t>
      </w:r>
      <w:r>
        <w:rPr>
          <w:rFonts w:ascii="Arial" w:hAnsi="Arial"/>
          <w:i/>
          <w:sz w:val="24"/>
        </w:rPr>
        <w:t xml:space="preserve">Ann </w:t>
      </w:r>
      <w:proofErr w:type="spellStart"/>
      <w:r>
        <w:rPr>
          <w:rFonts w:ascii="Arial" w:hAnsi="Arial"/>
          <w:i/>
          <w:sz w:val="24"/>
        </w:rPr>
        <w:t>Int</w:t>
      </w:r>
      <w:proofErr w:type="spellEnd"/>
      <w:r>
        <w:rPr>
          <w:rFonts w:ascii="Arial" w:hAnsi="Arial"/>
          <w:i/>
          <w:sz w:val="24"/>
        </w:rPr>
        <w:t xml:space="preserve"> Med.</w:t>
      </w:r>
      <w:r>
        <w:rPr>
          <w:rFonts w:ascii="Arial" w:hAnsi="Arial"/>
          <w:sz w:val="24"/>
        </w:rPr>
        <w:t xml:space="preserve">  54:244-253, 1961.</w:t>
      </w:r>
    </w:p>
    <w:p w:rsidR="00A5292A" w:rsidRDefault="00A5292A"/>
    <w:sectPr w:rsidR="00A5292A" w:rsidSect="00A6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CA1"/>
    <w:rsid w:val="00063E71"/>
    <w:rsid w:val="001D0513"/>
    <w:rsid w:val="001F7082"/>
    <w:rsid w:val="00361AFE"/>
    <w:rsid w:val="003D3CA1"/>
    <w:rsid w:val="00424BBB"/>
    <w:rsid w:val="00663882"/>
    <w:rsid w:val="00695A23"/>
    <w:rsid w:val="00A5292A"/>
    <w:rsid w:val="00A66D0B"/>
    <w:rsid w:val="00B8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D3CA1"/>
    <w:pPr>
      <w:keepNext/>
      <w:outlineLvl w:val="0"/>
    </w:pPr>
    <w:rPr>
      <w:rFonts w:ascii="Arial" w:hAnsi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1"/>
    <w:rPr>
      <w:rFonts w:ascii="Arial" w:eastAsia="Times New Roman" w:hAnsi="Arial" w:cs="Times New Roman"/>
      <w:sz w:val="5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2011-06-06T19:48:00Z</dcterms:created>
  <dcterms:modified xsi:type="dcterms:W3CDTF">2011-06-06T19:48:00Z</dcterms:modified>
</cp:coreProperties>
</file>