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E76" w:rsidRPr="005A1381" w:rsidRDefault="00B511D0" w:rsidP="005A1381">
      <w:pPr>
        <w:spacing w:after="0"/>
        <w:ind w:left="720"/>
        <w:jc w:val="center"/>
        <w:rPr>
          <w:sz w:val="48"/>
          <w:szCs w:val="48"/>
        </w:rPr>
      </w:pPr>
      <w:r w:rsidRPr="005A1381">
        <w:rPr>
          <w:b/>
          <w:sz w:val="48"/>
          <w:szCs w:val="48"/>
        </w:rPr>
        <w:t>The Islamia University of Bahawalpur</w:t>
      </w:r>
    </w:p>
    <w:p w:rsidR="001F1E76" w:rsidRDefault="005A1381" w:rsidP="005A1381">
      <w:pPr>
        <w:spacing w:after="4"/>
        <w:ind w:left="3827" w:hanging="10"/>
        <w:jc w:val="center"/>
      </w:pPr>
      <w:r>
        <w:rPr>
          <w:b/>
          <w:noProof/>
          <w:sz w:val="44"/>
        </w:rPr>
        <w:drawing>
          <wp:anchor distT="0" distB="0" distL="114300" distR="114300" simplePos="0" relativeHeight="251659264" behindDoc="0" locked="0" layoutInCell="1" allowOverlap="1" wp14:anchorId="5E8F2AE5" wp14:editId="356D8229">
            <wp:simplePos x="0" y="0"/>
            <wp:positionH relativeFrom="margin">
              <wp:posOffset>1294369</wp:posOffset>
            </wp:positionH>
            <wp:positionV relativeFrom="paragraph">
              <wp:posOffset>177982</wp:posOffset>
            </wp:positionV>
            <wp:extent cx="2872740" cy="2933065"/>
            <wp:effectExtent l="0" t="0" r="3810" b="6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ub-logo-islamia-university-emblem[1].jpg"/>
                    <pic:cNvPicPr/>
                  </pic:nvPicPr>
                  <pic:blipFill>
                    <a:blip r:embed="rId5">
                      <a:extLst>
                        <a:ext uri="{28A0092B-C50C-407E-A947-70E740481C1C}">
                          <a14:useLocalDpi xmlns:a14="http://schemas.microsoft.com/office/drawing/2010/main" val="0"/>
                        </a:ext>
                      </a:extLst>
                    </a:blip>
                    <a:stretch>
                      <a:fillRect/>
                    </a:stretch>
                  </pic:blipFill>
                  <pic:spPr>
                    <a:xfrm>
                      <a:off x="0" y="0"/>
                      <a:ext cx="2872740" cy="2933065"/>
                    </a:xfrm>
                    <a:prstGeom prst="rect">
                      <a:avLst/>
                    </a:prstGeom>
                  </pic:spPr>
                </pic:pic>
              </a:graphicData>
            </a:graphic>
          </wp:anchor>
        </w:drawing>
      </w:r>
    </w:p>
    <w:p w:rsidR="001F1E76" w:rsidRPr="005A1381" w:rsidRDefault="00B511D0" w:rsidP="005A1381">
      <w:pPr>
        <w:spacing w:after="4"/>
        <w:ind w:left="3688" w:hanging="10"/>
        <w:jc w:val="center"/>
        <w:rPr>
          <w:sz w:val="32"/>
          <w:szCs w:val="32"/>
        </w:rPr>
      </w:pPr>
      <w:r w:rsidRPr="005A1381">
        <w:rPr>
          <w:b/>
          <w:sz w:val="32"/>
          <w:szCs w:val="32"/>
        </w:rPr>
        <w:t>Final Year Project Proposal</w:t>
      </w:r>
    </w:p>
    <w:p w:rsidR="001F1E76" w:rsidRPr="005A1381" w:rsidRDefault="00B511D0" w:rsidP="005A1381">
      <w:pPr>
        <w:spacing w:after="4"/>
        <w:ind w:left="3156" w:hanging="10"/>
        <w:jc w:val="center"/>
        <w:rPr>
          <w:sz w:val="32"/>
          <w:szCs w:val="32"/>
        </w:rPr>
      </w:pPr>
      <w:r w:rsidRPr="005A1381">
        <w:rPr>
          <w:b/>
          <w:sz w:val="32"/>
          <w:szCs w:val="32"/>
        </w:rPr>
        <w:t xml:space="preserve">Program: </w:t>
      </w:r>
      <w:r w:rsidRPr="005A1381">
        <w:rPr>
          <w:rFonts w:ascii="Segoe UI Symbol" w:eastAsia="Segoe UI Symbol" w:hAnsi="Segoe UI Symbol" w:cs="Segoe UI Symbol"/>
          <w:sz w:val="32"/>
          <w:szCs w:val="32"/>
        </w:rPr>
        <w:t>☐</w:t>
      </w:r>
      <w:r w:rsidRPr="005A1381">
        <w:rPr>
          <w:b/>
          <w:sz w:val="32"/>
          <w:szCs w:val="32"/>
        </w:rPr>
        <w:t xml:space="preserve"> </w:t>
      </w:r>
      <w:r w:rsidR="0052561B" w:rsidRPr="005A1381">
        <w:rPr>
          <w:b/>
          <w:sz w:val="32"/>
          <w:szCs w:val="32"/>
        </w:rPr>
        <w:t xml:space="preserve">BSSE </w:t>
      </w:r>
      <w:r w:rsidR="0052561B" w:rsidRPr="005A1381">
        <w:rPr>
          <w:rFonts w:ascii="Segoe UI Symbol" w:hAnsi="Segoe UI Symbol" w:cs="Segoe UI Symbol"/>
          <w:b/>
          <w:sz w:val="32"/>
          <w:szCs w:val="32"/>
          <w:highlight w:val="black"/>
        </w:rPr>
        <w:t>☐</w:t>
      </w:r>
      <w:r w:rsidRPr="005A1381">
        <w:rPr>
          <w:b/>
          <w:sz w:val="32"/>
          <w:szCs w:val="32"/>
        </w:rPr>
        <w:t xml:space="preserve"> BSIT </w:t>
      </w:r>
      <w:r w:rsidRPr="005A1381">
        <w:rPr>
          <w:rFonts w:ascii="Segoe UI Symbol" w:eastAsia="Segoe UI Symbol" w:hAnsi="Segoe UI Symbol" w:cs="Segoe UI Symbol"/>
          <w:sz w:val="32"/>
          <w:szCs w:val="32"/>
        </w:rPr>
        <w:t>☐</w:t>
      </w:r>
      <w:r w:rsidRPr="005A1381">
        <w:rPr>
          <w:b/>
          <w:sz w:val="32"/>
          <w:szCs w:val="32"/>
        </w:rPr>
        <w:t xml:space="preserve"> BSAI</w:t>
      </w:r>
    </w:p>
    <w:tbl>
      <w:tblPr>
        <w:tblStyle w:val="TableGrid"/>
        <w:tblW w:w="11520" w:type="dxa"/>
        <w:tblInd w:w="-455" w:type="dxa"/>
        <w:tblCellMar>
          <w:top w:w="177" w:type="dxa"/>
          <w:left w:w="108" w:type="dxa"/>
          <w:bottom w:w="11" w:type="dxa"/>
          <w:right w:w="86" w:type="dxa"/>
        </w:tblCellMar>
        <w:tblLook w:val="04A0" w:firstRow="1" w:lastRow="0" w:firstColumn="1" w:lastColumn="0" w:noHBand="0" w:noVBand="1"/>
      </w:tblPr>
      <w:tblGrid>
        <w:gridCol w:w="11520"/>
      </w:tblGrid>
      <w:tr w:rsidR="001F1E76" w:rsidRPr="005A1381" w:rsidTr="005A1381">
        <w:trPr>
          <w:trHeight w:val="3651"/>
        </w:trPr>
        <w:tc>
          <w:tcPr>
            <w:tcW w:w="11520" w:type="dxa"/>
            <w:tcBorders>
              <w:top w:val="single" w:sz="4" w:space="0" w:color="000000"/>
              <w:left w:val="single" w:sz="4" w:space="0" w:color="000000"/>
              <w:bottom w:val="single" w:sz="4" w:space="0" w:color="000000"/>
              <w:right w:val="single" w:sz="4" w:space="0" w:color="000000"/>
            </w:tcBorders>
            <w:vAlign w:val="center"/>
          </w:tcPr>
          <w:p w:rsidR="001F1E76" w:rsidRPr="005A1381" w:rsidRDefault="00B511D0" w:rsidP="005A1381">
            <w:pPr>
              <w:jc w:val="center"/>
              <w:rPr>
                <w:rFonts w:ascii="Cambria" w:eastAsia="Cambria" w:hAnsi="Cambria" w:cs="Cambria"/>
                <w:b/>
                <w:sz w:val="32"/>
                <w:szCs w:val="32"/>
              </w:rPr>
            </w:pPr>
            <w:r w:rsidRPr="005A1381">
              <w:rPr>
                <w:rFonts w:ascii="Cambria" w:eastAsia="Cambria" w:hAnsi="Cambria" w:cs="Cambria"/>
                <w:b/>
                <w:sz w:val="32"/>
                <w:szCs w:val="32"/>
              </w:rPr>
              <w:t xml:space="preserve">Project Title: </w:t>
            </w:r>
            <w:r w:rsidR="00B80CA5" w:rsidRPr="005A1381">
              <w:rPr>
                <w:rFonts w:ascii="Cambria" w:eastAsia="Cambria" w:hAnsi="Cambria" w:cs="Cambria"/>
                <w:b/>
                <w:sz w:val="32"/>
                <w:szCs w:val="32"/>
              </w:rPr>
              <w:t>A Web-Based Event Management System for Online Registration, Ticketing, and Attendance Tracking</w:t>
            </w:r>
          </w:p>
          <w:p w:rsidR="005A1381" w:rsidRDefault="005A1381" w:rsidP="005A1381">
            <w:pPr>
              <w:jc w:val="center"/>
              <w:rPr>
                <w:sz w:val="32"/>
                <w:szCs w:val="32"/>
              </w:rPr>
            </w:pPr>
          </w:p>
          <w:p w:rsidR="0049741A" w:rsidRPr="005A1381" w:rsidRDefault="0049741A" w:rsidP="005A1381">
            <w:pPr>
              <w:jc w:val="center"/>
              <w:rPr>
                <w:sz w:val="32"/>
                <w:szCs w:val="32"/>
              </w:rPr>
            </w:pPr>
            <w:r w:rsidRPr="005A1381">
              <w:rPr>
                <w:sz w:val="32"/>
                <w:szCs w:val="32"/>
              </w:rPr>
              <w:t>Event Management System is a web-based application that enables universities to create, organize, publish, and manage academic and extracurricular events through a centralized online platform. Students and other authorized participants can view events, register online, and receive digital tickets or registration confirmations</w:t>
            </w:r>
          </w:p>
        </w:tc>
        <w:bookmarkStart w:id="0" w:name="_GoBack"/>
        <w:bookmarkEnd w:id="0"/>
      </w:tr>
      <w:tr w:rsidR="001F1E76" w:rsidTr="005A1381">
        <w:trPr>
          <w:trHeight w:val="569"/>
        </w:trPr>
        <w:tc>
          <w:tcPr>
            <w:tcW w:w="11520"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b/>
                <w:sz w:val="28"/>
              </w:rPr>
              <w:t>Nature of Project:</w:t>
            </w:r>
            <w:r>
              <w:rPr>
                <w:b/>
                <w:sz w:val="26"/>
              </w:rPr>
              <w:t xml:space="preserve">    </w:t>
            </w:r>
            <w:r w:rsidRPr="0049741A">
              <w:rPr>
                <w:rFonts w:ascii="Segoe UI Symbol" w:eastAsia="Segoe UI Symbol" w:hAnsi="Segoe UI Symbol" w:cs="Segoe UI Symbol"/>
                <w:sz w:val="28"/>
                <w:highlight w:val="black"/>
              </w:rPr>
              <w:t>☐</w:t>
            </w:r>
            <w:r>
              <w:rPr>
                <w:b/>
                <w:sz w:val="28"/>
              </w:rPr>
              <w:t xml:space="preserve"> Development      </w:t>
            </w:r>
            <w:r>
              <w:rPr>
                <w:rFonts w:ascii="Segoe UI Symbol" w:eastAsia="Segoe UI Symbol" w:hAnsi="Segoe UI Symbol" w:cs="Segoe UI Symbol"/>
                <w:sz w:val="28"/>
              </w:rPr>
              <w:t>☐</w:t>
            </w:r>
            <w:r>
              <w:rPr>
                <w:b/>
                <w:sz w:val="28"/>
              </w:rPr>
              <w:t xml:space="preserve"> Research</w:t>
            </w:r>
          </w:p>
        </w:tc>
      </w:tr>
      <w:tr w:rsidR="001F1E76" w:rsidTr="005A1381">
        <w:trPr>
          <w:trHeight w:val="2125"/>
        </w:trPr>
        <w:tc>
          <w:tcPr>
            <w:tcW w:w="11520" w:type="dxa"/>
            <w:tcBorders>
              <w:top w:val="single" w:sz="4" w:space="0" w:color="000000"/>
              <w:left w:val="single" w:sz="4" w:space="0" w:color="000000"/>
              <w:bottom w:val="single" w:sz="4" w:space="0" w:color="000000"/>
              <w:right w:val="single" w:sz="4" w:space="0" w:color="000000"/>
            </w:tcBorders>
            <w:vAlign w:val="bottom"/>
          </w:tcPr>
          <w:p w:rsidR="001F1E76" w:rsidRDefault="00B511D0" w:rsidP="005A1381">
            <w:pPr>
              <w:jc w:val="center"/>
            </w:pPr>
            <w:r>
              <w:rPr>
                <w:b/>
                <w:sz w:val="26"/>
              </w:rPr>
              <w:t>Area of Specialization:</w:t>
            </w:r>
          </w:p>
          <w:p w:rsidR="001F1E76" w:rsidRDefault="00B511D0" w:rsidP="005A1381">
            <w:pPr>
              <w:tabs>
                <w:tab w:val="center" w:pos="5386"/>
                <w:tab w:val="center" w:pos="8780"/>
              </w:tabs>
              <w:jc w:val="center"/>
            </w:pPr>
            <w:r>
              <w:rPr>
                <w:rFonts w:ascii="Segoe UI Symbol" w:eastAsia="Segoe UI Symbol" w:hAnsi="Segoe UI Symbol" w:cs="Segoe UI Symbol"/>
                <w:sz w:val="24"/>
              </w:rPr>
              <w:t>☐</w:t>
            </w:r>
            <w:r>
              <w:rPr>
                <w:rFonts w:ascii="Cambria" w:eastAsia="Cambria" w:hAnsi="Cambria" w:cs="Cambria"/>
                <w:sz w:val="24"/>
              </w:rPr>
              <w:t xml:space="preserve"> Artificial Intelligence (AI) </w:t>
            </w:r>
            <w:r>
              <w:rPr>
                <w:rFonts w:ascii="Cambria" w:eastAsia="Cambria" w:hAnsi="Cambria" w:cs="Cambria"/>
                <w:sz w:val="24"/>
              </w:rPr>
              <w:tab/>
            </w:r>
            <w:r>
              <w:rPr>
                <w:rFonts w:ascii="Segoe UI Symbol" w:eastAsia="Segoe UI Symbol" w:hAnsi="Segoe UI Symbol" w:cs="Segoe UI Symbol"/>
                <w:sz w:val="24"/>
              </w:rPr>
              <w:t>☐</w:t>
            </w:r>
            <w:r>
              <w:rPr>
                <w:rFonts w:ascii="Cambria" w:eastAsia="Cambria" w:hAnsi="Cambria" w:cs="Cambria"/>
                <w:sz w:val="24"/>
              </w:rPr>
              <w:t xml:space="preserve"> Game Development </w:t>
            </w:r>
            <w:r>
              <w:rPr>
                <w:rFonts w:ascii="Cambria" w:eastAsia="Cambria" w:hAnsi="Cambria" w:cs="Cambria"/>
                <w:sz w:val="24"/>
              </w:rPr>
              <w:tab/>
            </w:r>
            <w:r>
              <w:rPr>
                <w:rFonts w:ascii="Segoe UI Symbol" w:eastAsia="Segoe UI Symbol" w:hAnsi="Segoe UI Symbol" w:cs="Segoe UI Symbol"/>
                <w:sz w:val="24"/>
              </w:rPr>
              <w:t>☐</w:t>
            </w:r>
            <w:r>
              <w:rPr>
                <w:rFonts w:ascii="Cambria" w:eastAsia="Cambria" w:hAnsi="Cambria" w:cs="Cambria"/>
                <w:sz w:val="24"/>
              </w:rPr>
              <w:t xml:space="preserve"> Internet of Things (IoT)</w:t>
            </w:r>
          </w:p>
          <w:p w:rsidR="001F1E76" w:rsidRDefault="00B511D0" w:rsidP="005A1381">
            <w:pPr>
              <w:tabs>
                <w:tab w:val="center" w:pos="6537"/>
              </w:tabs>
              <w:jc w:val="center"/>
            </w:pPr>
            <w:r>
              <w:rPr>
                <w:rFonts w:ascii="Segoe UI Symbol" w:eastAsia="Segoe UI Symbol" w:hAnsi="Segoe UI Symbol" w:cs="Segoe UI Symbol"/>
                <w:sz w:val="24"/>
              </w:rPr>
              <w:t>☐</w:t>
            </w:r>
            <w:r>
              <w:rPr>
                <w:rFonts w:ascii="Cambria" w:eastAsia="Cambria" w:hAnsi="Cambria" w:cs="Cambria"/>
                <w:sz w:val="24"/>
              </w:rPr>
              <w:t xml:space="preserve"> Machine Learning </w:t>
            </w:r>
            <w:r>
              <w:rPr>
                <w:rFonts w:ascii="Cambria" w:eastAsia="Cambria" w:hAnsi="Cambria" w:cs="Cambria"/>
                <w:sz w:val="24"/>
              </w:rPr>
              <w:tab/>
            </w:r>
            <w:r>
              <w:rPr>
                <w:rFonts w:ascii="Segoe UI Symbol" w:eastAsia="Segoe UI Symbol" w:hAnsi="Segoe UI Symbol" w:cs="Segoe UI Symbol"/>
                <w:sz w:val="24"/>
              </w:rPr>
              <w:t>☐</w:t>
            </w:r>
            <w:r>
              <w:rPr>
                <w:rFonts w:ascii="Cambria" w:eastAsia="Cambria" w:hAnsi="Cambria" w:cs="Cambria"/>
                <w:sz w:val="24"/>
              </w:rPr>
              <w:t xml:space="preserve"> Mobile App Development     </w:t>
            </w:r>
            <w:r>
              <w:rPr>
                <w:rFonts w:ascii="Segoe UI Symbol" w:eastAsia="Segoe UI Symbol" w:hAnsi="Segoe UI Symbol" w:cs="Segoe UI Symbol"/>
                <w:sz w:val="24"/>
              </w:rPr>
              <w:t>☐</w:t>
            </w:r>
            <w:r>
              <w:rPr>
                <w:rFonts w:ascii="Cambria" w:eastAsia="Cambria" w:hAnsi="Cambria" w:cs="Cambria"/>
                <w:sz w:val="24"/>
              </w:rPr>
              <w:t xml:space="preserve"> </w:t>
            </w:r>
            <w:proofErr w:type="spellStart"/>
            <w:r>
              <w:rPr>
                <w:rFonts w:ascii="Cambria" w:eastAsia="Cambria" w:hAnsi="Cambria" w:cs="Cambria"/>
                <w:sz w:val="24"/>
              </w:rPr>
              <w:t>Blockchain</w:t>
            </w:r>
            <w:proofErr w:type="spellEnd"/>
          </w:p>
          <w:p w:rsidR="001F1E76" w:rsidRDefault="00B511D0" w:rsidP="005A1381">
            <w:pPr>
              <w:tabs>
                <w:tab w:val="center" w:pos="5331"/>
                <w:tab w:val="center" w:pos="8280"/>
              </w:tabs>
              <w:spacing w:after="9"/>
              <w:jc w:val="center"/>
            </w:pPr>
            <w:r>
              <w:rPr>
                <w:rFonts w:ascii="Segoe UI Symbol" w:eastAsia="Segoe UI Symbol" w:hAnsi="Segoe UI Symbol" w:cs="Segoe UI Symbol"/>
                <w:sz w:val="24"/>
              </w:rPr>
              <w:t>☐</w:t>
            </w:r>
            <w:r>
              <w:rPr>
                <w:rFonts w:ascii="Cambria" w:eastAsia="Cambria" w:hAnsi="Cambria" w:cs="Cambria"/>
                <w:sz w:val="24"/>
              </w:rPr>
              <w:t xml:space="preserve"> Data Science and Analytics         </w:t>
            </w:r>
            <w:r>
              <w:rPr>
                <w:rFonts w:ascii="Cambria" w:eastAsia="Cambria" w:hAnsi="Cambria" w:cs="Cambria"/>
                <w:sz w:val="24"/>
              </w:rPr>
              <w:tab/>
            </w:r>
            <w:r w:rsidRPr="0049741A">
              <w:rPr>
                <w:rFonts w:ascii="Segoe UI Symbol" w:eastAsia="Segoe UI Symbol" w:hAnsi="Segoe UI Symbol" w:cs="Segoe UI Symbol"/>
                <w:sz w:val="24"/>
                <w:highlight w:val="black"/>
              </w:rPr>
              <w:t>☐</w:t>
            </w:r>
            <w:r>
              <w:rPr>
                <w:rFonts w:ascii="Cambria" w:eastAsia="Cambria" w:hAnsi="Cambria" w:cs="Cambria"/>
                <w:sz w:val="24"/>
              </w:rPr>
              <w:t xml:space="preserve"> Web Development </w:t>
            </w:r>
            <w:r>
              <w:rPr>
                <w:rFonts w:ascii="Cambria" w:eastAsia="Cambria" w:hAnsi="Cambria" w:cs="Cambria"/>
                <w:sz w:val="24"/>
              </w:rPr>
              <w:tab/>
            </w:r>
            <w:r>
              <w:rPr>
                <w:rFonts w:ascii="Segoe UI Symbol" w:eastAsia="Segoe UI Symbol" w:hAnsi="Segoe UI Symbol" w:cs="Segoe UI Symbol"/>
                <w:sz w:val="24"/>
              </w:rPr>
              <w:t>☐</w:t>
            </w:r>
            <w:r>
              <w:rPr>
                <w:rFonts w:ascii="Cambria" w:eastAsia="Cambria" w:hAnsi="Cambria" w:cs="Cambria"/>
                <w:sz w:val="24"/>
              </w:rPr>
              <w:t xml:space="preserve"> Cybersecurity</w:t>
            </w:r>
          </w:p>
          <w:p w:rsidR="001F1E76" w:rsidRDefault="00B511D0" w:rsidP="005A1381">
            <w:pPr>
              <w:tabs>
                <w:tab w:val="center" w:pos="5430"/>
                <w:tab w:val="center" w:pos="7437"/>
              </w:tabs>
              <w:jc w:val="center"/>
            </w:pPr>
            <w:r>
              <w:rPr>
                <w:rFonts w:ascii="Segoe UI Symbol" w:eastAsia="Segoe UI Symbol" w:hAnsi="Segoe UI Symbol" w:cs="Segoe UI Symbol"/>
                <w:sz w:val="24"/>
              </w:rPr>
              <w:t>☐</w:t>
            </w:r>
            <w:r>
              <w:rPr>
                <w:rFonts w:ascii="Cambria" w:eastAsia="Cambria" w:hAnsi="Cambria" w:cs="Cambria"/>
                <w:sz w:val="24"/>
              </w:rPr>
              <w:t xml:space="preserve"> Image Processing </w:t>
            </w:r>
            <w:r>
              <w:rPr>
                <w:rFonts w:ascii="Cambria" w:eastAsia="Cambria" w:hAnsi="Cambria" w:cs="Cambria"/>
                <w:sz w:val="24"/>
              </w:rPr>
              <w:tab/>
            </w:r>
            <w:r>
              <w:rPr>
                <w:rFonts w:ascii="Segoe UI Symbol" w:eastAsia="Segoe UI Symbol" w:hAnsi="Segoe UI Symbol" w:cs="Segoe UI Symbol"/>
                <w:sz w:val="24"/>
              </w:rPr>
              <w:t xml:space="preserve">☐ </w:t>
            </w:r>
            <w:r>
              <w:rPr>
                <w:rFonts w:ascii="Cambria" w:eastAsia="Cambria" w:hAnsi="Cambria" w:cs="Cambria"/>
                <w:sz w:val="24"/>
              </w:rPr>
              <w:t>Desktop Application</w:t>
            </w:r>
          </w:p>
          <w:p w:rsidR="001F1E76" w:rsidRDefault="00B511D0" w:rsidP="005A1381">
            <w:pPr>
              <w:jc w:val="center"/>
            </w:pPr>
            <w:r>
              <w:rPr>
                <w:rFonts w:ascii="Segoe UI Symbol" w:eastAsia="Segoe UI Symbol" w:hAnsi="Segoe UI Symbol" w:cs="Segoe UI Symbol"/>
                <w:sz w:val="24"/>
              </w:rPr>
              <w:t>☐</w:t>
            </w:r>
            <w:r>
              <w:rPr>
                <w:rFonts w:ascii="Cambria" w:eastAsia="Cambria" w:hAnsi="Cambria" w:cs="Cambria"/>
                <w:sz w:val="24"/>
              </w:rPr>
              <w:t xml:space="preserve"> Natural Language Processing (NLP)</w:t>
            </w:r>
            <w:r>
              <w:rPr>
                <w:rFonts w:ascii="Segoe UI Symbol" w:eastAsia="Segoe UI Symbol" w:hAnsi="Segoe UI Symbol" w:cs="Segoe UI Symbol"/>
                <w:sz w:val="24"/>
              </w:rPr>
              <w:t xml:space="preserve"> ☐ O</w:t>
            </w:r>
            <w:r>
              <w:rPr>
                <w:rFonts w:ascii="Cambria" w:eastAsia="Cambria" w:hAnsi="Cambria" w:cs="Cambria"/>
                <w:sz w:val="24"/>
              </w:rPr>
              <w:t>ther (Specify)_______________________________________________</w:t>
            </w:r>
          </w:p>
        </w:tc>
      </w:tr>
      <w:tr w:rsidR="005A1381" w:rsidTr="005A1381">
        <w:trPr>
          <w:trHeight w:val="20"/>
        </w:trPr>
        <w:tc>
          <w:tcPr>
            <w:tcW w:w="11520" w:type="dxa"/>
            <w:tcBorders>
              <w:top w:val="single" w:sz="4" w:space="0" w:color="000000"/>
              <w:left w:val="single" w:sz="4" w:space="0" w:color="000000"/>
              <w:bottom w:val="single" w:sz="4" w:space="0" w:color="000000"/>
              <w:right w:val="single" w:sz="4" w:space="0" w:color="000000"/>
            </w:tcBorders>
            <w:vAlign w:val="bottom"/>
          </w:tcPr>
          <w:p w:rsidR="005A1381" w:rsidRDefault="005A1381" w:rsidP="005A1381">
            <w:pPr>
              <w:jc w:val="center"/>
              <w:rPr>
                <w:b/>
                <w:sz w:val="26"/>
              </w:rPr>
            </w:pPr>
          </w:p>
        </w:tc>
      </w:tr>
      <w:tr w:rsidR="005A1381" w:rsidTr="005A1381">
        <w:trPr>
          <w:trHeight w:val="20"/>
        </w:trPr>
        <w:tc>
          <w:tcPr>
            <w:tcW w:w="11520" w:type="dxa"/>
            <w:tcBorders>
              <w:top w:val="single" w:sz="4" w:space="0" w:color="000000"/>
              <w:left w:val="single" w:sz="4" w:space="0" w:color="000000"/>
              <w:bottom w:val="single" w:sz="4" w:space="0" w:color="000000"/>
              <w:right w:val="single" w:sz="4" w:space="0" w:color="000000"/>
            </w:tcBorders>
            <w:vAlign w:val="bottom"/>
          </w:tcPr>
          <w:p w:rsidR="005A1381" w:rsidRDefault="005A1381" w:rsidP="005A1381">
            <w:pPr>
              <w:jc w:val="center"/>
              <w:rPr>
                <w:b/>
                <w:sz w:val="26"/>
              </w:rPr>
            </w:pPr>
          </w:p>
        </w:tc>
      </w:tr>
      <w:tr w:rsidR="001F1E76" w:rsidTr="005A1381">
        <w:trPr>
          <w:trHeight w:val="3777"/>
        </w:trPr>
        <w:tc>
          <w:tcPr>
            <w:tcW w:w="11520" w:type="dxa"/>
            <w:tcBorders>
              <w:top w:val="single" w:sz="4" w:space="0" w:color="000000"/>
              <w:left w:val="single" w:sz="4" w:space="0" w:color="000000"/>
              <w:bottom w:val="single" w:sz="4" w:space="0" w:color="000000"/>
              <w:right w:val="single" w:sz="4" w:space="0" w:color="000000"/>
            </w:tcBorders>
          </w:tcPr>
          <w:p w:rsidR="001F1E76" w:rsidRPr="005A1381" w:rsidRDefault="00B511D0" w:rsidP="005A1381">
            <w:pPr>
              <w:jc w:val="center"/>
              <w:rPr>
                <w:sz w:val="32"/>
                <w:szCs w:val="32"/>
              </w:rPr>
            </w:pPr>
            <w:r w:rsidRPr="005A1381">
              <w:rPr>
                <w:b/>
                <w:sz w:val="32"/>
                <w:szCs w:val="32"/>
              </w:rPr>
              <w:lastRenderedPageBreak/>
              <w:t>Introduction:</w:t>
            </w:r>
          </w:p>
          <w:p w:rsidR="0049741A" w:rsidRPr="005A1381" w:rsidRDefault="0049741A" w:rsidP="005A1381">
            <w:pPr>
              <w:spacing w:after="317" w:line="358" w:lineRule="auto"/>
              <w:ind w:left="-5" w:right="994"/>
              <w:jc w:val="center"/>
              <w:rPr>
                <w:sz w:val="32"/>
                <w:szCs w:val="32"/>
              </w:rPr>
            </w:pPr>
            <w:r w:rsidRPr="005A1381">
              <w:rPr>
                <w:sz w:val="32"/>
                <w:szCs w:val="32"/>
              </w:rPr>
              <w:t>An Online Event Management System is a web-based application designed to simplify and automate the planning, organization, and execution of events. It provides a centralized digital platform where event organizers can efficiently manage all event-related activities, including event creation, scheduling, participant registration, communication, and reporting. In today’s digital era, the demand for efficient and fast event management solutions has increased significantly. Traditional methods of organizing events, such as manual registrations, paper-based records, and face-to-face coordination, are time-consuming, costly, and prone to human errors. These challenges become more complex when dealing with large-scale events involving a high number of participants. This system supports different types of events, including seminars, workshops, conferences, and social gatherings, making it versatile and widely applicable. By reducing manual work and integrating modern technology, the Online Event Management System plays a crucial role in improving productivity, saving time, and delivering a better user experience for both organizers and participants</w:t>
            </w:r>
          </w:p>
          <w:p w:rsidR="0049741A" w:rsidRPr="005A1381" w:rsidRDefault="0049741A" w:rsidP="005A1381">
            <w:pPr>
              <w:spacing w:after="317" w:line="358" w:lineRule="auto"/>
              <w:ind w:left="-5" w:right="994"/>
              <w:jc w:val="center"/>
              <w:rPr>
                <w:sz w:val="32"/>
                <w:szCs w:val="32"/>
              </w:rPr>
            </w:pPr>
            <w:r w:rsidRPr="005A1381">
              <w:rPr>
                <w:sz w:val="32"/>
                <w:szCs w:val="32"/>
              </w:rPr>
              <w:t>To overcome the challenges of traditional event management systems, an Online Event</w:t>
            </w:r>
            <w:r w:rsidRPr="005A1381">
              <w:rPr>
                <w:rFonts w:ascii="Times New Roman" w:eastAsia="Times New Roman" w:hAnsi="Times New Roman" w:cs="Times New Roman"/>
                <w:b/>
                <w:sz w:val="32"/>
                <w:szCs w:val="32"/>
              </w:rPr>
              <w:t xml:space="preserve"> </w:t>
            </w:r>
            <w:r w:rsidRPr="005A1381">
              <w:rPr>
                <w:sz w:val="32"/>
                <w:szCs w:val="32"/>
              </w:rPr>
              <w:t xml:space="preserve">Management System is proposed as an effective and modern solution. This system is designed to automate and simplify all major event-related processes through a centralized digital platform. The system provides a centralized database where all event information, participant details, and schedules are stored and managed efficiently. This eliminates issues related to data duplication, loss, and inaccuracies, ensuring reliable and organized data handling. To address communication gaps, the system includes real-time notification features such as emails or alerts. These allow organizers to </w:t>
            </w:r>
            <w:r w:rsidRPr="005A1381">
              <w:rPr>
                <w:sz w:val="32"/>
                <w:szCs w:val="32"/>
              </w:rPr>
              <w:lastRenderedPageBreak/>
              <w:t>instantly inform participants about event updates, schedule changes, reminders, or cancellations, improving coordination and user engagement</w:t>
            </w:r>
          </w:p>
          <w:p w:rsidR="00752689" w:rsidRPr="005A1381" w:rsidRDefault="00752689" w:rsidP="005A1381">
            <w:pPr>
              <w:spacing w:after="280" w:line="357" w:lineRule="auto"/>
              <w:ind w:left="-5" w:right="994"/>
              <w:jc w:val="center"/>
              <w:rPr>
                <w:sz w:val="32"/>
                <w:szCs w:val="32"/>
              </w:rPr>
            </w:pPr>
            <w:r w:rsidRPr="005A1381">
              <w:rPr>
                <w:sz w:val="32"/>
                <w:szCs w:val="32"/>
              </w:rPr>
              <w:t>The system is designed to be used by event organizers, administrators, and participants. Organizers can create and manage events, administrators can control and monitor the system, and participants can register and interact with event details. This makes the system suitable for multiple users with different roles and responsibilities.</w:t>
            </w:r>
          </w:p>
          <w:p w:rsidR="00752689" w:rsidRPr="005A1381" w:rsidRDefault="00752689" w:rsidP="005A1381">
            <w:pPr>
              <w:spacing w:after="317" w:line="358" w:lineRule="auto"/>
              <w:ind w:left="-5" w:right="994"/>
              <w:jc w:val="center"/>
              <w:rPr>
                <w:sz w:val="32"/>
                <w:szCs w:val="32"/>
              </w:rPr>
            </w:pPr>
          </w:p>
          <w:p w:rsidR="001F1E76" w:rsidRPr="005A1381" w:rsidRDefault="001F1E76" w:rsidP="005A1381">
            <w:pPr>
              <w:jc w:val="center"/>
              <w:rPr>
                <w:sz w:val="32"/>
                <w:szCs w:val="32"/>
              </w:rPr>
            </w:pPr>
          </w:p>
          <w:p w:rsidR="001F1E76" w:rsidRPr="005A1381" w:rsidRDefault="001F1E76" w:rsidP="005A1381">
            <w:pPr>
              <w:jc w:val="center"/>
              <w:rPr>
                <w:sz w:val="32"/>
                <w:szCs w:val="32"/>
              </w:rPr>
            </w:pPr>
          </w:p>
        </w:tc>
      </w:tr>
      <w:tr w:rsidR="001F1E76" w:rsidRPr="005A1381" w:rsidTr="005A1381">
        <w:trPr>
          <w:trHeight w:val="4497"/>
        </w:trPr>
        <w:tc>
          <w:tcPr>
            <w:tcW w:w="11520" w:type="dxa"/>
            <w:tcBorders>
              <w:top w:val="single" w:sz="4" w:space="0" w:color="000000"/>
              <w:left w:val="single" w:sz="4" w:space="0" w:color="000000"/>
              <w:bottom w:val="single" w:sz="4" w:space="0" w:color="000000"/>
              <w:right w:val="single" w:sz="4" w:space="0" w:color="000000"/>
            </w:tcBorders>
          </w:tcPr>
          <w:p w:rsidR="001F1E76" w:rsidRPr="005A1381" w:rsidRDefault="00B511D0" w:rsidP="005A1381">
            <w:pPr>
              <w:jc w:val="center"/>
              <w:rPr>
                <w:sz w:val="32"/>
                <w:szCs w:val="32"/>
              </w:rPr>
            </w:pPr>
            <w:r w:rsidRPr="005A1381">
              <w:rPr>
                <w:b/>
                <w:sz w:val="32"/>
                <w:szCs w:val="32"/>
              </w:rPr>
              <w:lastRenderedPageBreak/>
              <w:t>Problem Statement:</w:t>
            </w:r>
          </w:p>
          <w:p w:rsidR="001F1E76" w:rsidRPr="005A1381" w:rsidRDefault="001F1E76" w:rsidP="005A1381">
            <w:pPr>
              <w:jc w:val="center"/>
              <w:rPr>
                <w:rFonts w:ascii="Cambria" w:eastAsia="Cambria" w:hAnsi="Cambria" w:cs="Cambria"/>
                <w:sz w:val="32"/>
                <w:szCs w:val="32"/>
              </w:rPr>
            </w:pPr>
          </w:p>
          <w:p w:rsidR="00752689" w:rsidRPr="005A1381" w:rsidRDefault="00752689" w:rsidP="005A1381">
            <w:pPr>
              <w:spacing w:after="280" w:line="357" w:lineRule="auto"/>
              <w:ind w:right="994"/>
              <w:jc w:val="center"/>
              <w:rPr>
                <w:sz w:val="32"/>
                <w:szCs w:val="32"/>
              </w:rPr>
            </w:pPr>
            <w:r w:rsidRPr="005A1381">
              <w:rPr>
                <w:sz w:val="32"/>
                <w:szCs w:val="32"/>
              </w:rPr>
              <w:t>Event management using traditional manual methods faces numerous challenges that reduce efficiency and effectiveness. Many organizations still rely on paper-based systems, spreadsheets, phone calls, and physical coordination to manage events. These approaches are not only time consuming but also difficult to manage, especially when dealing with large numbers of participants and multiple events. One of the major problems is inefficient data handling. Manual entry of participant information increases the chances of errors such as duplication, missing records, or incorrect details. This can lead to confusion and mismanagement during events. Another key issue is the lack of real-time updates and communication</w:t>
            </w:r>
            <w:r w:rsidRPr="005A1381">
              <w:rPr>
                <w:rFonts w:ascii="Times New Roman" w:eastAsia="Times New Roman" w:hAnsi="Times New Roman" w:cs="Times New Roman"/>
                <w:b/>
                <w:sz w:val="32"/>
                <w:szCs w:val="32"/>
              </w:rPr>
              <w:t>.</w:t>
            </w:r>
            <w:r w:rsidRPr="005A1381">
              <w:rPr>
                <w:sz w:val="32"/>
                <w:szCs w:val="32"/>
              </w:rPr>
              <w:t xml:space="preserve"> In manual systems, it is difficult to inform all participants about schedule changes, cancellations, or important announcements promptly. This results in poor coordination between organizers and attendees.</w:t>
            </w:r>
          </w:p>
          <w:p w:rsidR="00752689" w:rsidRPr="005A1381" w:rsidRDefault="00752689" w:rsidP="005A1381">
            <w:pPr>
              <w:spacing w:line="358" w:lineRule="auto"/>
              <w:ind w:left="-5" w:right="994"/>
              <w:jc w:val="center"/>
              <w:rPr>
                <w:sz w:val="32"/>
                <w:szCs w:val="32"/>
              </w:rPr>
            </w:pPr>
            <w:r w:rsidRPr="005A1381">
              <w:rPr>
                <w:sz w:val="32"/>
                <w:szCs w:val="32"/>
              </w:rPr>
              <w:lastRenderedPageBreak/>
              <w:t>Event management systems relied heavily on manual processes. Customers had to visit offices in person to register or book events. Payments were made in cash and records were kept on paper.</w:t>
            </w:r>
          </w:p>
          <w:p w:rsidR="00752689" w:rsidRPr="005A1381" w:rsidRDefault="00752689" w:rsidP="005A1381">
            <w:pPr>
              <w:spacing w:after="130"/>
              <w:ind w:left="-5" w:right="994"/>
              <w:jc w:val="center"/>
              <w:rPr>
                <w:sz w:val="32"/>
                <w:szCs w:val="32"/>
              </w:rPr>
            </w:pPr>
            <w:r w:rsidRPr="005A1381">
              <w:rPr>
                <w:sz w:val="32"/>
                <w:szCs w:val="32"/>
              </w:rPr>
              <w:t>The limitations of systems are:</w:t>
            </w:r>
          </w:p>
          <w:p w:rsidR="00752689" w:rsidRPr="005A1381" w:rsidRDefault="00752689" w:rsidP="005A1381">
            <w:pPr>
              <w:numPr>
                <w:ilvl w:val="0"/>
                <w:numId w:val="1"/>
              </w:numPr>
              <w:spacing w:after="83" w:line="266" w:lineRule="auto"/>
              <w:ind w:right="994" w:hanging="360"/>
              <w:jc w:val="center"/>
              <w:rPr>
                <w:sz w:val="32"/>
                <w:szCs w:val="32"/>
              </w:rPr>
            </w:pPr>
            <w:r w:rsidRPr="005A1381">
              <w:rPr>
                <w:sz w:val="32"/>
                <w:szCs w:val="32"/>
              </w:rPr>
              <w:t>They are time-consuming</w:t>
            </w:r>
          </w:p>
          <w:p w:rsidR="00752689" w:rsidRPr="005A1381" w:rsidRDefault="00752689" w:rsidP="005A1381">
            <w:pPr>
              <w:numPr>
                <w:ilvl w:val="0"/>
                <w:numId w:val="1"/>
              </w:numPr>
              <w:spacing w:after="86" w:line="266" w:lineRule="auto"/>
              <w:ind w:right="994" w:hanging="360"/>
              <w:jc w:val="center"/>
              <w:rPr>
                <w:sz w:val="32"/>
                <w:szCs w:val="32"/>
              </w:rPr>
            </w:pPr>
            <w:r w:rsidRPr="005A1381">
              <w:rPr>
                <w:sz w:val="32"/>
                <w:szCs w:val="32"/>
              </w:rPr>
              <w:t>There is a chance of human error</w:t>
            </w:r>
          </w:p>
          <w:p w:rsidR="00752689" w:rsidRPr="005A1381" w:rsidRDefault="00752689" w:rsidP="005A1381">
            <w:pPr>
              <w:numPr>
                <w:ilvl w:val="0"/>
                <w:numId w:val="1"/>
              </w:numPr>
              <w:spacing w:after="86" w:line="266" w:lineRule="auto"/>
              <w:ind w:right="994" w:hanging="360"/>
              <w:jc w:val="center"/>
              <w:rPr>
                <w:sz w:val="32"/>
                <w:szCs w:val="32"/>
              </w:rPr>
            </w:pPr>
            <w:r w:rsidRPr="005A1381">
              <w:rPr>
                <w:sz w:val="32"/>
                <w:szCs w:val="32"/>
              </w:rPr>
              <w:t>They lack data security</w:t>
            </w:r>
          </w:p>
          <w:p w:rsidR="00752689" w:rsidRPr="005A1381" w:rsidRDefault="00752689" w:rsidP="005A1381">
            <w:pPr>
              <w:numPr>
                <w:ilvl w:val="0"/>
                <w:numId w:val="1"/>
              </w:numPr>
              <w:spacing w:after="83" w:line="266" w:lineRule="auto"/>
              <w:ind w:right="994" w:hanging="360"/>
              <w:jc w:val="center"/>
              <w:rPr>
                <w:sz w:val="32"/>
                <w:szCs w:val="32"/>
              </w:rPr>
            </w:pPr>
            <w:r w:rsidRPr="005A1381">
              <w:rPr>
                <w:sz w:val="32"/>
                <w:szCs w:val="32"/>
              </w:rPr>
              <w:t>Data management is difficult</w:t>
            </w:r>
          </w:p>
          <w:p w:rsidR="00752689" w:rsidRPr="005A1381" w:rsidRDefault="00752689" w:rsidP="005A1381">
            <w:pPr>
              <w:numPr>
                <w:ilvl w:val="0"/>
                <w:numId w:val="1"/>
              </w:numPr>
              <w:spacing w:after="383" w:line="266" w:lineRule="auto"/>
              <w:ind w:right="994" w:hanging="360"/>
              <w:jc w:val="center"/>
              <w:rPr>
                <w:sz w:val="32"/>
                <w:szCs w:val="32"/>
              </w:rPr>
            </w:pPr>
            <w:r w:rsidRPr="005A1381">
              <w:rPr>
                <w:sz w:val="32"/>
                <w:szCs w:val="32"/>
              </w:rPr>
              <w:t>The Online Event Management System is different from systems.</w:t>
            </w:r>
          </w:p>
          <w:p w:rsidR="00752689" w:rsidRPr="005A1381" w:rsidRDefault="00752689" w:rsidP="005A1381">
            <w:pPr>
              <w:spacing w:after="383" w:line="266" w:lineRule="auto"/>
              <w:ind w:right="994"/>
              <w:jc w:val="center"/>
              <w:rPr>
                <w:b/>
                <w:sz w:val="32"/>
                <w:szCs w:val="32"/>
              </w:rPr>
            </w:pPr>
            <w:r w:rsidRPr="005A1381">
              <w:rPr>
                <w:b/>
                <w:sz w:val="32"/>
                <w:szCs w:val="32"/>
              </w:rPr>
              <w:t>REFERENCES;</w:t>
            </w:r>
          </w:p>
          <w:p w:rsidR="00752689" w:rsidRPr="005A1381" w:rsidRDefault="00752689" w:rsidP="005A1381">
            <w:pPr>
              <w:jc w:val="center"/>
              <w:rPr>
                <w:sz w:val="32"/>
                <w:szCs w:val="32"/>
              </w:rPr>
            </w:pPr>
            <w:r w:rsidRPr="005A1381">
              <w:rPr>
                <w:sz w:val="32"/>
                <w:szCs w:val="32"/>
              </w:rPr>
              <w:t>Eventbrite provides event creation, registration, ticketing, attendee management, check-in, and reporting features. Its publicly documented features are particularly relevant to events that require participant registration and attendance management.</w:t>
            </w:r>
          </w:p>
          <w:p w:rsidR="00752689" w:rsidRPr="005A1381" w:rsidRDefault="00752689" w:rsidP="005A1381">
            <w:pPr>
              <w:jc w:val="center"/>
              <w:rPr>
                <w:sz w:val="32"/>
                <w:szCs w:val="32"/>
              </w:rPr>
            </w:pPr>
            <w:r w:rsidRPr="005A1381">
              <w:rPr>
                <w:sz w:val="32"/>
                <w:szCs w:val="32"/>
              </w:rPr>
              <w:t xml:space="preserve">Reference: </w:t>
            </w:r>
            <w:hyperlink r:id="rId6" w:history="1">
              <w:r w:rsidRPr="005A1381">
                <w:rPr>
                  <w:rStyle w:val="Hyperlink"/>
                  <w:sz w:val="32"/>
                  <w:szCs w:val="32"/>
                </w:rPr>
                <w:t>https://www.eventbrite.com/features/registration/</w:t>
              </w:r>
            </w:hyperlink>
          </w:p>
          <w:p w:rsidR="00752689" w:rsidRPr="005A1381" w:rsidRDefault="00752689" w:rsidP="005A1381">
            <w:pPr>
              <w:jc w:val="center"/>
              <w:rPr>
                <w:sz w:val="32"/>
                <w:szCs w:val="32"/>
              </w:rPr>
            </w:pPr>
            <w:r w:rsidRPr="005A1381">
              <w:rPr>
                <w:sz w:val="32"/>
                <w:szCs w:val="32"/>
              </w:rPr>
              <w:t>Cvent offers event planning and management capabilities, including venue sourcing, registration, supplier discovery, attendee engagement, and reporting.</w:t>
            </w:r>
          </w:p>
          <w:p w:rsidR="00752689" w:rsidRPr="005A1381" w:rsidRDefault="00752689" w:rsidP="005A1381">
            <w:pPr>
              <w:jc w:val="center"/>
              <w:rPr>
                <w:sz w:val="32"/>
                <w:szCs w:val="32"/>
              </w:rPr>
            </w:pPr>
            <w:r w:rsidRPr="005A1381">
              <w:rPr>
                <w:sz w:val="32"/>
                <w:szCs w:val="32"/>
              </w:rPr>
              <w:t xml:space="preserve">Reference: </w:t>
            </w:r>
            <w:hyperlink r:id="rId7" w:history="1">
              <w:r w:rsidR="00D1074D" w:rsidRPr="005A1381">
                <w:rPr>
                  <w:rStyle w:val="Hyperlink"/>
                  <w:sz w:val="32"/>
                  <w:szCs w:val="32"/>
                </w:rPr>
                <w:t>https://www.cvent.com/en/platform/planners</w:t>
              </w:r>
            </w:hyperlink>
          </w:p>
          <w:p w:rsidR="00D1074D" w:rsidRPr="005A1381" w:rsidRDefault="00D1074D" w:rsidP="005A1381">
            <w:pPr>
              <w:jc w:val="center"/>
              <w:rPr>
                <w:sz w:val="32"/>
                <w:szCs w:val="32"/>
              </w:rPr>
            </w:pPr>
            <w:r w:rsidRPr="005A1381">
              <w:rPr>
                <w:sz w:val="32"/>
                <w:szCs w:val="32"/>
              </w:rPr>
              <w:t>Shah, Vasudavan, and Razali (2023) presented a study on the development of a web-based Event Management System intended to organize event-planning activities through a digital platform. Their work provides a relevant academic reference for the development and evaluation of web-based event management software.</w:t>
            </w:r>
          </w:p>
          <w:p w:rsidR="00D1074D" w:rsidRPr="005A1381" w:rsidRDefault="00D1074D" w:rsidP="005A1381">
            <w:pPr>
              <w:jc w:val="center"/>
              <w:rPr>
                <w:sz w:val="32"/>
                <w:szCs w:val="32"/>
              </w:rPr>
            </w:pPr>
            <w:r w:rsidRPr="005A1381">
              <w:rPr>
                <w:sz w:val="32"/>
                <w:szCs w:val="32"/>
              </w:rPr>
              <w:t xml:space="preserve">Reference: </w:t>
            </w:r>
            <w:hyperlink r:id="rId8" w:history="1">
              <w:r w:rsidRPr="005A1381">
                <w:rPr>
                  <w:rStyle w:val="Hyperlink"/>
                  <w:sz w:val="32"/>
                  <w:szCs w:val="32"/>
                </w:rPr>
                <w:t>https://doi.org/10.65136/jati.v7i1.122</w:t>
              </w:r>
            </w:hyperlink>
          </w:p>
          <w:p w:rsidR="00D1074D" w:rsidRPr="005A1381" w:rsidRDefault="00D1074D" w:rsidP="005A1381">
            <w:pPr>
              <w:spacing w:after="279" w:line="358" w:lineRule="auto"/>
              <w:ind w:left="-5" w:right="994"/>
              <w:jc w:val="center"/>
              <w:rPr>
                <w:sz w:val="32"/>
                <w:szCs w:val="32"/>
              </w:rPr>
            </w:pPr>
            <w:r w:rsidRPr="005A1381">
              <w:rPr>
                <w:sz w:val="32"/>
                <w:szCs w:val="32"/>
              </w:rPr>
              <w:t>, registration processes are often slow and inconvenient. Participants may need to fill out physical forms or send emails, which can delay confirmation and reduce user satisfaction. There is also a higher risk of losing or misplacing important registration data.</w:t>
            </w:r>
          </w:p>
          <w:p w:rsidR="00D1074D" w:rsidRPr="005A1381" w:rsidRDefault="00D1074D" w:rsidP="005A1381">
            <w:pPr>
              <w:spacing w:line="357" w:lineRule="auto"/>
              <w:ind w:left="-5" w:right="994"/>
              <w:jc w:val="center"/>
              <w:rPr>
                <w:sz w:val="32"/>
                <w:szCs w:val="32"/>
              </w:rPr>
            </w:pPr>
            <w:r w:rsidRPr="005A1381">
              <w:rPr>
                <w:sz w:val="32"/>
                <w:szCs w:val="32"/>
              </w:rPr>
              <w:t>Managing multiple events simultaneously becomes challenging due to the absence of a</w:t>
            </w:r>
            <w:r w:rsidRPr="005A1381">
              <w:rPr>
                <w:rFonts w:ascii="Times New Roman" w:eastAsia="Times New Roman" w:hAnsi="Times New Roman" w:cs="Times New Roman"/>
                <w:b/>
                <w:sz w:val="32"/>
                <w:szCs w:val="32"/>
              </w:rPr>
              <w:t xml:space="preserve"> </w:t>
            </w:r>
            <w:r w:rsidRPr="005A1381">
              <w:rPr>
                <w:sz w:val="32"/>
                <w:szCs w:val="32"/>
              </w:rPr>
              <w:t>centralized system</w:t>
            </w:r>
            <w:r w:rsidRPr="005A1381">
              <w:rPr>
                <w:rFonts w:ascii="Times New Roman" w:eastAsia="Times New Roman" w:hAnsi="Times New Roman" w:cs="Times New Roman"/>
                <w:b/>
                <w:sz w:val="32"/>
                <w:szCs w:val="32"/>
              </w:rPr>
              <w:t>.</w:t>
            </w:r>
            <w:r w:rsidRPr="005A1381">
              <w:rPr>
                <w:sz w:val="32"/>
                <w:szCs w:val="32"/>
              </w:rPr>
              <w:t xml:space="preserve"> Organizers may struggle to keep track of event schedules, participant lists, and resources, leading to disorganization and inefficiency.</w:t>
            </w:r>
          </w:p>
          <w:p w:rsidR="00D1074D" w:rsidRPr="005A1381" w:rsidRDefault="00D1074D" w:rsidP="005A1381">
            <w:pPr>
              <w:jc w:val="center"/>
              <w:rPr>
                <w:sz w:val="32"/>
                <w:szCs w:val="32"/>
              </w:rPr>
            </w:pPr>
          </w:p>
          <w:p w:rsidR="00D1074D" w:rsidRPr="005A1381" w:rsidRDefault="00D1074D" w:rsidP="005A1381">
            <w:pPr>
              <w:jc w:val="center"/>
              <w:rPr>
                <w:sz w:val="32"/>
                <w:szCs w:val="32"/>
              </w:rPr>
            </w:pPr>
          </w:p>
          <w:p w:rsidR="00D1074D" w:rsidRPr="005A1381" w:rsidRDefault="00D1074D" w:rsidP="005A1381">
            <w:pPr>
              <w:jc w:val="center"/>
              <w:rPr>
                <w:sz w:val="32"/>
                <w:szCs w:val="32"/>
              </w:rPr>
            </w:pPr>
          </w:p>
          <w:p w:rsidR="00D1074D" w:rsidRPr="005A1381" w:rsidRDefault="00D1074D" w:rsidP="005A1381">
            <w:pPr>
              <w:jc w:val="center"/>
              <w:rPr>
                <w:sz w:val="32"/>
                <w:szCs w:val="32"/>
              </w:rPr>
            </w:pPr>
          </w:p>
          <w:p w:rsidR="00D1074D" w:rsidRPr="005A1381" w:rsidRDefault="00D1074D" w:rsidP="005A1381">
            <w:pPr>
              <w:jc w:val="center"/>
              <w:rPr>
                <w:sz w:val="32"/>
                <w:szCs w:val="32"/>
              </w:rPr>
            </w:pPr>
          </w:p>
          <w:p w:rsidR="00752689" w:rsidRPr="005A1381" w:rsidRDefault="00752689" w:rsidP="005A1381">
            <w:pPr>
              <w:jc w:val="center"/>
              <w:rPr>
                <w:sz w:val="32"/>
                <w:szCs w:val="32"/>
              </w:rPr>
            </w:pPr>
          </w:p>
          <w:p w:rsidR="00752689" w:rsidRPr="005A1381" w:rsidRDefault="00752689" w:rsidP="005A1381">
            <w:pPr>
              <w:spacing w:after="280" w:line="357" w:lineRule="auto"/>
              <w:ind w:left="-5" w:right="994"/>
              <w:jc w:val="center"/>
              <w:rPr>
                <w:sz w:val="32"/>
                <w:szCs w:val="32"/>
              </w:rPr>
            </w:pPr>
          </w:p>
          <w:p w:rsidR="00752689" w:rsidRPr="005A1381" w:rsidRDefault="00752689" w:rsidP="005A1381">
            <w:pPr>
              <w:jc w:val="center"/>
              <w:rPr>
                <w:sz w:val="32"/>
                <w:szCs w:val="32"/>
              </w:rPr>
            </w:pPr>
          </w:p>
        </w:tc>
      </w:tr>
    </w:tbl>
    <w:p w:rsidR="001F1E76" w:rsidRPr="005A1381" w:rsidRDefault="001F1E76" w:rsidP="005A1381">
      <w:pPr>
        <w:spacing w:after="0"/>
        <w:jc w:val="center"/>
        <w:rPr>
          <w:sz w:val="32"/>
          <w:szCs w:val="32"/>
        </w:rPr>
      </w:pPr>
    </w:p>
    <w:tbl>
      <w:tblPr>
        <w:tblStyle w:val="TableGrid"/>
        <w:tblW w:w="10684" w:type="dxa"/>
        <w:tblInd w:w="-108" w:type="dxa"/>
        <w:tblCellMar>
          <w:top w:w="257" w:type="dxa"/>
          <w:left w:w="108" w:type="dxa"/>
          <w:bottom w:w="100" w:type="dxa"/>
          <w:right w:w="70" w:type="dxa"/>
        </w:tblCellMar>
        <w:tblLook w:val="04A0" w:firstRow="1" w:lastRow="0" w:firstColumn="1" w:lastColumn="0" w:noHBand="0" w:noVBand="1"/>
      </w:tblPr>
      <w:tblGrid>
        <w:gridCol w:w="10695"/>
      </w:tblGrid>
      <w:tr w:rsidR="001F1E76" w:rsidRPr="005A1381">
        <w:trPr>
          <w:trHeight w:val="4275"/>
        </w:trPr>
        <w:tc>
          <w:tcPr>
            <w:tcW w:w="10684" w:type="dxa"/>
            <w:tcBorders>
              <w:top w:val="single" w:sz="4" w:space="0" w:color="000000"/>
              <w:left w:val="single" w:sz="4" w:space="0" w:color="000000"/>
              <w:bottom w:val="single" w:sz="4" w:space="0" w:color="000000"/>
              <w:right w:val="single" w:sz="4" w:space="0" w:color="000000"/>
            </w:tcBorders>
          </w:tcPr>
          <w:p w:rsidR="005A1381" w:rsidRDefault="005A1381" w:rsidP="005A1381">
            <w:pPr>
              <w:jc w:val="center"/>
              <w:rPr>
                <w:b/>
                <w:sz w:val="32"/>
                <w:szCs w:val="32"/>
              </w:rPr>
            </w:pPr>
            <w:r>
              <w:rPr>
                <w:b/>
                <w:sz w:val="32"/>
                <w:szCs w:val="32"/>
              </w:rPr>
              <w:t>Project Goal / Objectives:</w:t>
            </w:r>
          </w:p>
          <w:p w:rsidR="00D1074D" w:rsidRPr="005A1381" w:rsidRDefault="00D1074D" w:rsidP="005A1381">
            <w:pPr>
              <w:jc w:val="center"/>
              <w:rPr>
                <w:sz w:val="32"/>
                <w:szCs w:val="32"/>
              </w:rPr>
            </w:pPr>
            <w:r w:rsidRPr="005A1381">
              <w:rPr>
                <w:sz w:val="32"/>
                <w:szCs w:val="32"/>
              </w:rPr>
              <w:t>The main objective of an Online Event Management System is to develop an efficient, reliable, and user-friendly platform that simplifies the process of planning, organizing, and managing events. The system aims to replace traditional manual methods with an automated digital solution that improves overall performance and user experience. One of the key objectives is to reduce manual work and human errors by automating tasks such as event registration, data entry, and participant management. This helps in saving time and ensures greater accuracy in handling event-related information. Another important objective is to provide a centralized system where all event data, including event details, participant records, schedules, and reports, can be stored and managed in one place. This improves data organization and makes it easier to access and update information when needed. The system also aims to enhance communication between event organizers and participants. Through features like automated notifications, emails, and alerts, users can receive real-time updates about event schedules, changes, and reminders, ensuring better coordination.</w:t>
            </w:r>
          </w:p>
          <w:p w:rsidR="00D1074D" w:rsidRPr="005A1381" w:rsidRDefault="00D1074D" w:rsidP="005A1381">
            <w:pPr>
              <w:spacing w:after="280" w:line="357" w:lineRule="auto"/>
              <w:ind w:left="-5" w:right="994"/>
              <w:jc w:val="center"/>
              <w:rPr>
                <w:sz w:val="32"/>
                <w:szCs w:val="32"/>
              </w:rPr>
            </w:pPr>
            <w:r w:rsidRPr="005A1381">
              <w:rPr>
                <w:sz w:val="32"/>
                <w:szCs w:val="32"/>
              </w:rPr>
              <w:t xml:space="preserve">Additionally, the system is designed to improve accessibility and convenience by allowing users to access the platform anytime and from anywhere via the internet. Participants can easily browse events, register online, and receive confirmations without physical interaction. The system is designed to be used by event organizers, administrators, and participants. Organizers can create and manage events, administrators </w:t>
            </w:r>
            <w:r w:rsidRPr="005A1381">
              <w:rPr>
                <w:sz w:val="32"/>
                <w:szCs w:val="32"/>
              </w:rPr>
              <w:lastRenderedPageBreak/>
              <w:t>can control and monitor the system, and participants can register and interact with event details. This makes the system suitable for multiple users with different roles and responsibilities.</w:t>
            </w:r>
          </w:p>
          <w:p w:rsidR="00D1074D" w:rsidRPr="005A1381" w:rsidRDefault="00D1074D" w:rsidP="005A1381">
            <w:pPr>
              <w:spacing w:line="357" w:lineRule="auto"/>
              <w:ind w:left="-5" w:right="994"/>
              <w:jc w:val="center"/>
              <w:rPr>
                <w:sz w:val="32"/>
                <w:szCs w:val="32"/>
              </w:rPr>
            </w:pPr>
            <w:r w:rsidRPr="005A1381">
              <w:rPr>
                <w:sz w:val="32"/>
                <w:szCs w:val="32"/>
              </w:rPr>
              <w:t>The Online Event Management System supports a wide range of events, including seminars,</w:t>
            </w:r>
            <w:r w:rsidRPr="005A1381">
              <w:rPr>
                <w:rFonts w:ascii="Times New Roman" w:eastAsia="Times New Roman" w:hAnsi="Times New Roman" w:cs="Times New Roman"/>
                <w:b/>
                <w:sz w:val="32"/>
                <w:szCs w:val="32"/>
              </w:rPr>
              <w:t xml:space="preserve"> </w:t>
            </w:r>
            <w:r w:rsidRPr="005A1381">
              <w:rPr>
                <w:sz w:val="32"/>
                <w:szCs w:val="32"/>
              </w:rPr>
              <w:t>conferences, workshops, webinars, and social events. It can be used in various sectors such as educational institutions, corporate organizations, businesses, and private event planning agencies.</w:t>
            </w:r>
          </w:p>
          <w:p w:rsidR="00D1074D" w:rsidRPr="005A1381" w:rsidRDefault="00D1074D" w:rsidP="005A1381">
            <w:pPr>
              <w:spacing w:after="389"/>
              <w:ind w:left="-5" w:right="994"/>
              <w:jc w:val="center"/>
              <w:rPr>
                <w:sz w:val="32"/>
                <w:szCs w:val="32"/>
              </w:rPr>
            </w:pPr>
            <w:r w:rsidRPr="005A1381">
              <w:rPr>
                <w:sz w:val="32"/>
                <w:szCs w:val="32"/>
              </w:rPr>
              <w:t>The system covers all major event management activities, including:</w:t>
            </w:r>
          </w:p>
          <w:p w:rsidR="00D1074D" w:rsidRPr="005A1381" w:rsidRDefault="00D1074D" w:rsidP="005A1381">
            <w:pPr>
              <w:numPr>
                <w:ilvl w:val="0"/>
                <w:numId w:val="3"/>
              </w:numPr>
              <w:spacing w:after="110" w:line="266" w:lineRule="auto"/>
              <w:ind w:right="994" w:hanging="360"/>
              <w:jc w:val="center"/>
              <w:rPr>
                <w:sz w:val="32"/>
                <w:szCs w:val="32"/>
              </w:rPr>
            </w:pPr>
            <w:r w:rsidRPr="005A1381">
              <w:rPr>
                <w:sz w:val="32"/>
                <w:szCs w:val="32"/>
              </w:rPr>
              <w:t>Event creation and scheduling</w:t>
            </w:r>
          </w:p>
          <w:p w:rsidR="00D1074D" w:rsidRPr="005A1381" w:rsidRDefault="00D1074D" w:rsidP="005A1381">
            <w:pPr>
              <w:numPr>
                <w:ilvl w:val="0"/>
                <w:numId w:val="3"/>
              </w:numPr>
              <w:spacing w:after="108" w:line="266" w:lineRule="auto"/>
              <w:ind w:right="994" w:hanging="360"/>
              <w:jc w:val="center"/>
              <w:rPr>
                <w:sz w:val="32"/>
                <w:szCs w:val="32"/>
              </w:rPr>
            </w:pPr>
            <w:r w:rsidRPr="005A1381">
              <w:rPr>
                <w:sz w:val="32"/>
                <w:szCs w:val="32"/>
              </w:rPr>
              <w:t>Online registration and participant management</w:t>
            </w:r>
          </w:p>
          <w:p w:rsidR="00D1074D" w:rsidRPr="005A1381" w:rsidRDefault="00D1074D" w:rsidP="005A1381">
            <w:pPr>
              <w:numPr>
                <w:ilvl w:val="0"/>
                <w:numId w:val="3"/>
              </w:numPr>
              <w:spacing w:after="111" w:line="266" w:lineRule="auto"/>
              <w:ind w:right="994" w:hanging="360"/>
              <w:jc w:val="center"/>
              <w:rPr>
                <w:sz w:val="32"/>
                <w:szCs w:val="32"/>
              </w:rPr>
            </w:pPr>
            <w:r w:rsidRPr="005A1381">
              <w:rPr>
                <w:sz w:val="32"/>
                <w:szCs w:val="32"/>
              </w:rPr>
              <w:t>Ticket booking (if applicable)</w:t>
            </w:r>
          </w:p>
          <w:p w:rsidR="00D1074D" w:rsidRPr="005A1381" w:rsidRDefault="00D1074D" w:rsidP="005A1381">
            <w:pPr>
              <w:numPr>
                <w:ilvl w:val="0"/>
                <w:numId w:val="3"/>
              </w:numPr>
              <w:spacing w:after="108" w:line="266" w:lineRule="auto"/>
              <w:ind w:right="994" w:hanging="360"/>
              <w:jc w:val="center"/>
              <w:rPr>
                <w:sz w:val="32"/>
                <w:szCs w:val="32"/>
              </w:rPr>
            </w:pPr>
            <w:r w:rsidRPr="005A1381">
              <w:rPr>
                <w:sz w:val="32"/>
                <w:szCs w:val="32"/>
              </w:rPr>
              <w:t>Sending notifications and updates</w:t>
            </w:r>
          </w:p>
          <w:p w:rsidR="00D1074D" w:rsidRPr="005A1381" w:rsidRDefault="00D1074D" w:rsidP="005A1381">
            <w:pPr>
              <w:numPr>
                <w:ilvl w:val="0"/>
                <w:numId w:val="3"/>
              </w:numPr>
              <w:spacing w:after="110" w:line="266" w:lineRule="auto"/>
              <w:ind w:right="994" w:hanging="360"/>
              <w:jc w:val="center"/>
              <w:rPr>
                <w:sz w:val="32"/>
                <w:szCs w:val="32"/>
              </w:rPr>
            </w:pPr>
            <w:r w:rsidRPr="005A1381">
              <w:rPr>
                <w:sz w:val="32"/>
                <w:szCs w:val="32"/>
              </w:rPr>
              <w:t>Managing event details and records</w:t>
            </w:r>
          </w:p>
          <w:p w:rsidR="00D1074D" w:rsidRPr="005A1381" w:rsidRDefault="00D1074D" w:rsidP="005A1381">
            <w:pPr>
              <w:spacing w:after="280" w:line="357" w:lineRule="auto"/>
              <w:ind w:left="-5" w:right="994"/>
              <w:jc w:val="center"/>
              <w:rPr>
                <w:sz w:val="32"/>
                <w:szCs w:val="32"/>
              </w:rPr>
            </w:pPr>
          </w:p>
          <w:p w:rsidR="001F1E76" w:rsidRPr="005A1381" w:rsidRDefault="001F1E76" w:rsidP="005A1381">
            <w:pPr>
              <w:jc w:val="center"/>
              <w:rPr>
                <w:sz w:val="32"/>
                <w:szCs w:val="32"/>
              </w:rPr>
            </w:pPr>
          </w:p>
          <w:p w:rsidR="001F1E76" w:rsidRPr="005A1381" w:rsidRDefault="001F1E76" w:rsidP="005A1381">
            <w:pPr>
              <w:jc w:val="center"/>
              <w:rPr>
                <w:sz w:val="32"/>
                <w:szCs w:val="32"/>
              </w:rPr>
            </w:pPr>
          </w:p>
        </w:tc>
      </w:tr>
      <w:tr w:rsidR="001F1E76">
        <w:trPr>
          <w:trHeight w:val="2700"/>
        </w:trPr>
        <w:tc>
          <w:tcPr>
            <w:tcW w:w="10684" w:type="dxa"/>
            <w:tcBorders>
              <w:top w:val="single" w:sz="4" w:space="0" w:color="000000"/>
              <w:left w:val="single" w:sz="4" w:space="0" w:color="000000"/>
              <w:bottom w:val="single" w:sz="4" w:space="0" w:color="000000"/>
              <w:right w:val="single" w:sz="4" w:space="0" w:color="000000"/>
            </w:tcBorders>
          </w:tcPr>
          <w:p w:rsidR="001F1E76" w:rsidRPr="005A1381" w:rsidRDefault="00B511D0" w:rsidP="005A1381">
            <w:pPr>
              <w:jc w:val="center"/>
              <w:rPr>
                <w:sz w:val="32"/>
                <w:szCs w:val="32"/>
              </w:rPr>
            </w:pPr>
            <w:r w:rsidRPr="005A1381">
              <w:rPr>
                <w:b/>
                <w:sz w:val="32"/>
                <w:szCs w:val="32"/>
              </w:rPr>
              <w:lastRenderedPageBreak/>
              <w:t>Application Architecture / Technology Stack / Tools / Hardware:</w:t>
            </w:r>
          </w:p>
          <w:p w:rsidR="001F1E76" w:rsidRPr="005A1381" w:rsidRDefault="00B511D0" w:rsidP="005A1381">
            <w:pPr>
              <w:spacing w:after="2" w:line="236" w:lineRule="auto"/>
              <w:ind w:right="2165"/>
              <w:jc w:val="center"/>
              <w:rPr>
                <w:sz w:val="32"/>
                <w:szCs w:val="32"/>
              </w:rPr>
            </w:pPr>
            <w:r w:rsidRPr="005A1381">
              <w:rPr>
                <w:rFonts w:ascii="Cambria" w:eastAsia="Cambria" w:hAnsi="Cambria" w:cs="Cambria"/>
                <w:sz w:val="32"/>
                <w:szCs w:val="32"/>
              </w:rPr>
              <w:t>(Mention the system architecture, platforms, frameworks, and tools to be used.) Example</w:t>
            </w:r>
          </w:p>
          <w:p w:rsidR="001F1E76" w:rsidRPr="005A1381" w:rsidRDefault="00B511D0" w:rsidP="005A1381">
            <w:pPr>
              <w:jc w:val="center"/>
              <w:rPr>
                <w:sz w:val="32"/>
                <w:szCs w:val="32"/>
              </w:rPr>
            </w:pPr>
            <w:r w:rsidRPr="005A1381">
              <w:rPr>
                <w:rFonts w:ascii="Cambria" w:eastAsia="Cambria" w:hAnsi="Cambria" w:cs="Cambria"/>
                <w:sz w:val="32"/>
                <w:szCs w:val="32"/>
              </w:rPr>
              <w:t xml:space="preserve">Language(s): </w:t>
            </w:r>
            <w:r w:rsidR="00C249B8" w:rsidRPr="005A1381">
              <w:rPr>
                <w:rFonts w:ascii="Cambria" w:eastAsia="Cambria" w:hAnsi="Cambria" w:cs="Cambria"/>
                <w:sz w:val="32"/>
                <w:szCs w:val="32"/>
              </w:rPr>
              <w:t>Dot Net</w:t>
            </w:r>
            <w:r w:rsidRPr="005A1381">
              <w:rPr>
                <w:rFonts w:ascii="Cambria" w:eastAsia="Cambria" w:hAnsi="Cambria" w:cs="Cambria"/>
                <w:sz w:val="32"/>
                <w:szCs w:val="32"/>
              </w:rPr>
              <w:t>, Html, CSS, Java Script, etc.</w:t>
            </w:r>
          </w:p>
          <w:p w:rsidR="001F1E76" w:rsidRPr="005A1381" w:rsidRDefault="00B511D0" w:rsidP="005A1381">
            <w:pPr>
              <w:jc w:val="center"/>
              <w:rPr>
                <w:sz w:val="32"/>
                <w:szCs w:val="32"/>
              </w:rPr>
            </w:pPr>
            <w:r w:rsidRPr="005A1381">
              <w:rPr>
                <w:rFonts w:ascii="Cambria" w:eastAsia="Cambria" w:hAnsi="Cambria" w:cs="Cambria"/>
                <w:sz w:val="32"/>
                <w:szCs w:val="32"/>
              </w:rPr>
              <w:t>Architecture: MVVM, MVC, etc.</w:t>
            </w:r>
          </w:p>
          <w:p w:rsidR="001F1E76" w:rsidRPr="005A1381" w:rsidRDefault="00B511D0" w:rsidP="005A1381">
            <w:pPr>
              <w:jc w:val="center"/>
              <w:rPr>
                <w:sz w:val="32"/>
                <w:szCs w:val="32"/>
              </w:rPr>
            </w:pPr>
            <w:r w:rsidRPr="005A1381">
              <w:rPr>
                <w:rFonts w:ascii="Cambria" w:eastAsia="Cambria" w:hAnsi="Cambria" w:cs="Cambria"/>
                <w:sz w:val="32"/>
                <w:szCs w:val="32"/>
              </w:rPr>
              <w:t>Tools: Visual Studio 2024, SQL 2019, etc.</w:t>
            </w:r>
          </w:p>
          <w:p w:rsidR="00313BA3" w:rsidRPr="005A1381" w:rsidRDefault="00B511D0" w:rsidP="005A1381">
            <w:pPr>
              <w:jc w:val="center"/>
              <w:rPr>
                <w:sz w:val="32"/>
                <w:szCs w:val="32"/>
              </w:rPr>
            </w:pPr>
            <w:r w:rsidRPr="005A1381">
              <w:rPr>
                <w:rFonts w:ascii="Cambria" w:eastAsia="Cambria" w:hAnsi="Cambria" w:cs="Cambria"/>
                <w:sz w:val="32"/>
                <w:szCs w:val="32"/>
              </w:rPr>
              <w:t xml:space="preserve">Hardware: Core i5, 16 Gb Ram, Any sensor, etc. </w:t>
            </w:r>
            <w:r w:rsidR="00313BA3" w:rsidRPr="005A1381">
              <w:rPr>
                <w:sz w:val="32"/>
                <w:szCs w:val="32"/>
              </w:rPr>
              <w:t>Technologies Required for Implementation</w:t>
            </w:r>
          </w:p>
          <w:p w:rsidR="00313BA3" w:rsidRPr="005A1381" w:rsidRDefault="00313BA3" w:rsidP="005A1381">
            <w:pPr>
              <w:jc w:val="center"/>
              <w:rPr>
                <w:b/>
                <w:sz w:val="32"/>
                <w:szCs w:val="32"/>
              </w:rPr>
            </w:pPr>
            <w:r w:rsidRPr="005A1381">
              <w:rPr>
                <w:b/>
                <w:sz w:val="32"/>
                <w:szCs w:val="32"/>
              </w:rPr>
              <w:t>Front-End Technologies</w:t>
            </w:r>
          </w:p>
          <w:p w:rsidR="00313BA3" w:rsidRPr="005A1381" w:rsidRDefault="00313BA3" w:rsidP="005A1381">
            <w:pPr>
              <w:jc w:val="center"/>
              <w:rPr>
                <w:sz w:val="32"/>
                <w:szCs w:val="32"/>
              </w:rPr>
            </w:pPr>
            <w:r w:rsidRPr="005A1381">
              <w:rPr>
                <w:sz w:val="32"/>
                <w:szCs w:val="32"/>
              </w:rPr>
              <w:t>HTML5 — to structure web pages.</w:t>
            </w:r>
          </w:p>
          <w:p w:rsidR="00313BA3" w:rsidRPr="005A1381" w:rsidRDefault="00313BA3" w:rsidP="005A1381">
            <w:pPr>
              <w:jc w:val="center"/>
              <w:rPr>
                <w:sz w:val="32"/>
                <w:szCs w:val="32"/>
              </w:rPr>
            </w:pPr>
            <w:r w:rsidRPr="005A1381">
              <w:rPr>
                <w:sz w:val="32"/>
                <w:szCs w:val="32"/>
              </w:rPr>
              <w:t>CSS3 — to design and style the interface.</w:t>
            </w:r>
          </w:p>
          <w:p w:rsidR="00313BA3" w:rsidRPr="005A1381" w:rsidRDefault="00313BA3" w:rsidP="005A1381">
            <w:pPr>
              <w:jc w:val="center"/>
              <w:rPr>
                <w:sz w:val="32"/>
                <w:szCs w:val="32"/>
              </w:rPr>
            </w:pPr>
            <w:r w:rsidRPr="005A1381">
              <w:rPr>
                <w:sz w:val="32"/>
                <w:szCs w:val="32"/>
              </w:rPr>
              <w:t>JavaScript — to add interactivity and client-side validation.</w:t>
            </w:r>
          </w:p>
          <w:p w:rsidR="00313BA3" w:rsidRPr="005A1381" w:rsidRDefault="00313BA3" w:rsidP="005A1381">
            <w:pPr>
              <w:jc w:val="center"/>
              <w:rPr>
                <w:b/>
                <w:sz w:val="32"/>
                <w:szCs w:val="32"/>
              </w:rPr>
            </w:pPr>
            <w:r w:rsidRPr="005A1381">
              <w:rPr>
                <w:b/>
                <w:sz w:val="32"/>
                <w:szCs w:val="32"/>
              </w:rPr>
              <w:t>Back-End Technology</w:t>
            </w:r>
          </w:p>
          <w:p w:rsidR="00313BA3" w:rsidRPr="005A1381" w:rsidRDefault="00313BA3" w:rsidP="005A1381">
            <w:pPr>
              <w:jc w:val="center"/>
              <w:rPr>
                <w:sz w:val="32"/>
                <w:szCs w:val="32"/>
              </w:rPr>
            </w:pPr>
            <w:r w:rsidRPr="005A1381">
              <w:rPr>
                <w:sz w:val="32"/>
                <w:szCs w:val="32"/>
              </w:rPr>
              <w:lastRenderedPageBreak/>
              <w:t>PHP — to implement system logic, authentication, event management, and registration processes.</w:t>
            </w:r>
          </w:p>
          <w:p w:rsidR="00313BA3" w:rsidRPr="005A1381" w:rsidRDefault="00313BA3" w:rsidP="005A1381">
            <w:pPr>
              <w:jc w:val="center"/>
              <w:rPr>
                <w:b/>
                <w:sz w:val="32"/>
                <w:szCs w:val="32"/>
              </w:rPr>
            </w:pPr>
            <w:r w:rsidRPr="005A1381">
              <w:rPr>
                <w:b/>
                <w:sz w:val="32"/>
                <w:szCs w:val="32"/>
              </w:rPr>
              <w:t>Database</w:t>
            </w:r>
          </w:p>
          <w:p w:rsidR="00313BA3" w:rsidRPr="005A1381" w:rsidRDefault="00313BA3" w:rsidP="005A1381">
            <w:pPr>
              <w:jc w:val="center"/>
              <w:rPr>
                <w:sz w:val="32"/>
                <w:szCs w:val="32"/>
              </w:rPr>
            </w:pPr>
            <w:r w:rsidRPr="005A1381">
              <w:rPr>
                <w:sz w:val="32"/>
                <w:szCs w:val="32"/>
              </w:rPr>
              <w:t>MySQL — to store user accounts, event details, registrations, tickets, attendance records, and reports.</w:t>
            </w:r>
          </w:p>
          <w:p w:rsidR="00313BA3" w:rsidRPr="005A1381" w:rsidRDefault="00313BA3" w:rsidP="005A1381">
            <w:pPr>
              <w:jc w:val="center"/>
              <w:rPr>
                <w:b/>
                <w:sz w:val="32"/>
                <w:szCs w:val="32"/>
              </w:rPr>
            </w:pPr>
            <w:r w:rsidRPr="005A1381">
              <w:rPr>
                <w:b/>
                <w:sz w:val="32"/>
                <w:szCs w:val="32"/>
              </w:rPr>
              <w:t>Development Environment</w:t>
            </w:r>
          </w:p>
          <w:p w:rsidR="00313BA3" w:rsidRPr="005A1381" w:rsidRDefault="00313BA3" w:rsidP="005A1381">
            <w:pPr>
              <w:jc w:val="center"/>
              <w:rPr>
                <w:sz w:val="32"/>
                <w:szCs w:val="32"/>
              </w:rPr>
            </w:pPr>
            <w:r w:rsidRPr="005A1381">
              <w:rPr>
                <w:sz w:val="32"/>
                <w:szCs w:val="32"/>
              </w:rPr>
              <w:t>XAMPP — to run the PHP application and MySQL database locally.</w:t>
            </w:r>
          </w:p>
          <w:p w:rsidR="00313BA3" w:rsidRPr="005A1381" w:rsidRDefault="00313BA3" w:rsidP="005A1381">
            <w:pPr>
              <w:jc w:val="center"/>
              <w:rPr>
                <w:sz w:val="32"/>
                <w:szCs w:val="32"/>
              </w:rPr>
            </w:pPr>
            <w:r w:rsidRPr="005A1381">
              <w:rPr>
                <w:sz w:val="32"/>
                <w:szCs w:val="32"/>
              </w:rPr>
              <w:t>Visual Studio Code — to write and manage the project code.</w:t>
            </w:r>
          </w:p>
          <w:p w:rsidR="00313BA3" w:rsidRPr="005A1381" w:rsidRDefault="00313BA3" w:rsidP="005A1381">
            <w:pPr>
              <w:jc w:val="center"/>
              <w:rPr>
                <w:sz w:val="32"/>
                <w:szCs w:val="32"/>
              </w:rPr>
            </w:pPr>
            <w:r w:rsidRPr="005A1381">
              <w:rPr>
                <w:sz w:val="32"/>
                <w:szCs w:val="32"/>
              </w:rPr>
              <w:t>Google Chrome — to test and access the web application.</w:t>
            </w:r>
          </w:p>
          <w:p w:rsidR="00313BA3" w:rsidRPr="005A1381" w:rsidRDefault="00313BA3" w:rsidP="005A1381">
            <w:pPr>
              <w:jc w:val="center"/>
              <w:rPr>
                <w:b/>
                <w:sz w:val="32"/>
                <w:szCs w:val="32"/>
              </w:rPr>
            </w:pPr>
            <w:r w:rsidRPr="005A1381">
              <w:rPr>
                <w:b/>
                <w:sz w:val="32"/>
                <w:szCs w:val="32"/>
              </w:rPr>
              <w:t>Additional Tools and Integrations</w:t>
            </w:r>
          </w:p>
          <w:p w:rsidR="00313BA3" w:rsidRPr="005A1381" w:rsidRDefault="00313BA3" w:rsidP="005A1381">
            <w:pPr>
              <w:jc w:val="center"/>
              <w:rPr>
                <w:sz w:val="32"/>
                <w:szCs w:val="32"/>
              </w:rPr>
            </w:pPr>
            <w:r w:rsidRPr="005A1381">
              <w:rPr>
                <w:sz w:val="32"/>
                <w:szCs w:val="32"/>
              </w:rPr>
              <w:t>QR-code library — to generate and scan event tickets for attendance verification.</w:t>
            </w:r>
          </w:p>
          <w:p w:rsidR="00313BA3" w:rsidRPr="005A1381" w:rsidRDefault="00313BA3" w:rsidP="005A1381">
            <w:pPr>
              <w:jc w:val="center"/>
              <w:rPr>
                <w:sz w:val="32"/>
                <w:szCs w:val="32"/>
              </w:rPr>
            </w:pPr>
            <w:r w:rsidRPr="005A1381">
              <w:rPr>
                <w:sz w:val="32"/>
                <w:szCs w:val="32"/>
              </w:rPr>
              <w:t>Email service/API — to send registration confirmations and event reminders.</w:t>
            </w:r>
          </w:p>
          <w:p w:rsidR="00313BA3" w:rsidRPr="005A1381" w:rsidRDefault="00313BA3" w:rsidP="005A1381">
            <w:pPr>
              <w:jc w:val="center"/>
              <w:rPr>
                <w:sz w:val="32"/>
                <w:szCs w:val="32"/>
              </w:rPr>
            </w:pPr>
            <w:r w:rsidRPr="005A1381">
              <w:rPr>
                <w:sz w:val="32"/>
                <w:szCs w:val="32"/>
              </w:rPr>
              <w:t>Payment gateway (optional) — to process payments for paid events.</w:t>
            </w:r>
          </w:p>
          <w:p w:rsidR="00313BA3" w:rsidRPr="005A1381" w:rsidRDefault="00313BA3" w:rsidP="005A1381">
            <w:pPr>
              <w:jc w:val="center"/>
              <w:rPr>
                <w:sz w:val="32"/>
                <w:szCs w:val="32"/>
              </w:rPr>
            </w:pPr>
            <w:r w:rsidRPr="005A1381">
              <w:rPr>
                <w:sz w:val="32"/>
                <w:szCs w:val="32"/>
              </w:rPr>
              <w:t>Zoom integration (optional) — to support online meetings and virtual events.</w:t>
            </w:r>
          </w:p>
          <w:p w:rsidR="00313BA3" w:rsidRPr="005A1381" w:rsidRDefault="00313BA3" w:rsidP="005A1381">
            <w:pPr>
              <w:jc w:val="center"/>
              <w:rPr>
                <w:b/>
                <w:sz w:val="32"/>
                <w:szCs w:val="32"/>
              </w:rPr>
            </w:pPr>
            <w:r w:rsidRPr="005A1381">
              <w:rPr>
                <w:b/>
                <w:sz w:val="32"/>
                <w:szCs w:val="32"/>
              </w:rPr>
              <w:t>System Design and Testing Tools</w:t>
            </w:r>
          </w:p>
          <w:p w:rsidR="00313BA3" w:rsidRPr="005A1381" w:rsidRDefault="00313BA3" w:rsidP="005A1381">
            <w:pPr>
              <w:jc w:val="center"/>
              <w:rPr>
                <w:sz w:val="32"/>
                <w:szCs w:val="32"/>
              </w:rPr>
            </w:pPr>
            <w:r w:rsidRPr="005A1381">
              <w:rPr>
                <w:sz w:val="32"/>
                <w:szCs w:val="32"/>
              </w:rPr>
              <w:t>Draw.io — to create use-case diagrams, ER diagrams, and data-flow diagrams.</w:t>
            </w:r>
          </w:p>
          <w:p w:rsidR="00313BA3" w:rsidRPr="005A1381" w:rsidRDefault="00313BA3" w:rsidP="005A1381">
            <w:pPr>
              <w:jc w:val="center"/>
              <w:rPr>
                <w:sz w:val="32"/>
                <w:szCs w:val="32"/>
              </w:rPr>
            </w:pPr>
            <w:r w:rsidRPr="005A1381">
              <w:rPr>
                <w:sz w:val="32"/>
                <w:szCs w:val="32"/>
              </w:rPr>
              <w:t>Manual and functional testing — to verify the system's features, usability, and reliability.</w:t>
            </w:r>
          </w:p>
          <w:p w:rsidR="00313BA3" w:rsidRPr="005A1381" w:rsidRDefault="00313BA3" w:rsidP="005A1381">
            <w:pPr>
              <w:jc w:val="center"/>
              <w:rPr>
                <w:sz w:val="32"/>
                <w:szCs w:val="32"/>
              </w:rPr>
            </w:pPr>
          </w:p>
          <w:p w:rsidR="00313BA3" w:rsidRPr="005A1381" w:rsidRDefault="00313BA3" w:rsidP="005A1381">
            <w:pPr>
              <w:jc w:val="center"/>
              <w:rPr>
                <w:sz w:val="32"/>
                <w:szCs w:val="32"/>
              </w:rPr>
            </w:pPr>
            <w:r w:rsidRPr="005A1381">
              <w:rPr>
                <w:sz w:val="32"/>
                <w:szCs w:val="32"/>
              </w:rPr>
              <w:t>Note: The main implementation stack is HTML, CSS, JavaScript, PHP, and MySQL, consistent with the uploaded report. QR-code functionality is part of the proposed features; payment and Zoom integrations can be added depending on the project scope and available APIs.</w:t>
            </w:r>
          </w:p>
          <w:p w:rsidR="00313BA3" w:rsidRPr="005A1381" w:rsidRDefault="00313BA3" w:rsidP="005A1381">
            <w:pPr>
              <w:jc w:val="center"/>
              <w:rPr>
                <w:sz w:val="32"/>
                <w:szCs w:val="32"/>
              </w:rPr>
            </w:pPr>
          </w:p>
          <w:p w:rsidR="00313BA3" w:rsidRPr="005A1381" w:rsidRDefault="00313BA3" w:rsidP="005A1381">
            <w:pPr>
              <w:jc w:val="center"/>
              <w:rPr>
                <w:sz w:val="32"/>
                <w:szCs w:val="32"/>
              </w:rPr>
            </w:pPr>
          </w:p>
          <w:p w:rsidR="001F1E76" w:rsidRDefault="001F1E76" w:rsidP="005A1381">
            <w:pPr>
              <w:jc w:val="center"/>
              <w:rPr>
                <w:rFonts w:ascii="Cambria" w:eastAsia="Cambria" w:hAnsi="Cambria" w:cs="Cambria"/>
              </w:rPr>
            </w:pPr>
          </w:p>
          <w:p w:rsidR="00313BA3" w:rsidRDefault="00313BA3" w:rsidP="005A1381">
            <w:pPr>
              <w:jc w:val="center"/>
            </w:pPr>
          </w:p>
          <w:p w:rsidR="001F1E76" w:rsidRDefault="001F1E76" w:rsidP="005A1381">
            <w:pPr>
              <w:jc w:val="center"/>
            </w:pPr>
          </w:p>
        </w:tc>
      </w:tr>
      <w:tr w:rsidR="001F1E76">
        <w:trPr>
          <w:trHeight w:val="2792"/>
        </w:trPr>
        <w:tc>
          <w:tcPr>
            <w:tcW w:w="10684" w:type="dxa"/>
            <w:tcBorders>
              <w:top w:val="single" w:sz="4" w:space="0" w:color="000000"/>
              <w:left w:val="single" w:sz="4" w:space="0" w:color="000000"/>
              <w:bottom w:val="single" w:sz="4" w:space="0" w:color="000000"/>
              <w:right w:val="single" w:sz="4" w:space="0" w:color="000000"/>
            </w:tcBorders>
            <w:vAlign w:val="center"/>
          </w:tcPr>
          <w:p w:rsidR="001F1E76" w:rsidRDefault="00B511D0" w:rsidP="005A1381">
            <w:pPr>
              <w:jc w:val="center"/>
            </w:pPr>
            <w:r>
              <w:rPr>
                <w:b/>
                <w:sz w:val="26"/>
              </w:rPr>
              <w:t>Project Group Members:</w:t>
            </w:r>
          </w:p>
          <w:tbl>
            <w:tblPr>
              <w:tblStyle w:val="TableGrid"/>
              <w:tblW w:w="10502" w:type="dxa"/>
              <w:tblInd w:w="5" w:type="dxa"/>
              <w:tblCellMar>
                <w:top w:w="44" w:type="dxa"/>
                <w:left w:w="108" w:type="dxa"/>
                <w:right w:w="115" w:type="dxa"/>
              </w:tblCellMar>
              <w:tblLook w:val="04A0" w:firstRow="1" w:lastRow="0" w:firstColumn="1" w:lastColumn="0" w:noHBand="0" w:noVBand="1"/>
            </w:tblPr>
            <w:tblGrid>
              <w:gridCol w:w="716"/>
              <w:gridCol w:w="2881"/>
              <w:gridCol w:w="3179"/>
              <w:gridCol w:w="1820"/>
              <w:gridCol w:w="1906"/>
            </w:tblGrid>
            <w:tr w:rsidR="001F1E76">
              <w:trPr>
                <w:trHeight w:val="518"/>
              </w:trPr>
              <w:tc>
                <w:tcPr>
                  <w:tcW w:w="716"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Sr.#</w:t>
                  </w:r>
                </w:p>
              </w:tc>
              <w:tc>
                <w:tcPr>
                  <w:tcW w:w="2881"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Reg. #</w:t>
                  </w:r>
                </w:p>
              </w:tc>
              <w:tc>
                <w:tcPr>
                  <w:tcW w:w="3180"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Student Name</w:t>
                  </w:r>
                </w:p>
              </w:tc>
              <w:tc>
                <w:tcPr>
                  <w:tcW w:w="1820"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Phone #</w:t>
                  </w:r>
                </w:p>
              </w:tc>
              <w:tc>
                <w:tcPr>
                  <w:tcW w:w="1906"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Signature</w:t>
                  </w:r>
                </w:p>
              </w:tc>
            </w:tr>
            <w:tr w:rsidR="001F1E76">
              <w:trPr>
                <w:trHeight w:val="518"/>
              </w:trPr>
              <w:tc>
                <w:tcPr>
                  <w:tcW w:w="716"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(1)</w:t>
                  </w:r>
                </w:p>
              </w:tc>
              <w:tc>
                <w:tcPr>
                  <w:tcW w:w="2881" w:type="dxa"/>
                  <w:tcBorders>
                    <w:top w:val="single" w:sz="4" w:space="0" w:color="000000"/>
                    <w:left w:val="single" w:sz="4" w:space="0" w:color="000000"/>
                    <w:bottom w:val="single" w:sz="4" w:space="0" w:color="000000"/>
                    <w:right w:val="single" w:sz="4" w:space="0" w:color="000000"/>
                  </w:tcBorders>
                </w:tcPr>
                <w:p w:rsidR="001F1E76" w:rsidRDefault="00C249B8" w:rsidP="005A1381">
                  <w:pPr>
                    <w:jc w:val="center"/>
                  </w:pPr>
                  <w:r>
                    <w:rPr>
                      <w:rFonts w:ascii="Cambria" w:eastAsia="Cambria" w:hAnsi="Cambria" w:cs="Cambria"/>
                    </w:rPr>
                    <w:t>F23BINFT1M01104</w:t>
                  </w:r>
                </w:p>
              </w:tc>
              <w:tc>
                <w:tcPr>
                  <w:tcW w:w="3180" w:type="dxa"/>
                  <w:tcBorders>
                    <w:top w:val="single" w:sz="4" w:space="0" w:color="000000"/>
                    <w:left w:val="single" w:sz="4" w:space="0" w:color="000000"/>
                    <w:bottom w:val="single" w:sz="4" w:space="0" w:color="000000"/>
                    <w:right w:val="single" w:sz="4" w:space="0" w:color="000000"/>
                  </w:tcBorders>
                </w:tcPr>
                <w:p w:rsidR="001F1E76" w:rsidRDefault="00C249B8" w:rsidP="005A1381">
                  <w:pPr>
                    <w:jc w:val="center"/>
                  </w:pPr>
                  <w:r>
                    <w:rPr>
                      <w:rFonts w:ascii="Cambria" w:eastAsia="Cambria" w:hAnsi="Cambria" w:cs="Cambria"/>
                    </w:rPr>
                    <w:t>HUMA ZAHID</w:t>
                  </w:r>
                </w:p>
              </w:tc>
              <w:tc>
                <w:tcPr>
                  <w:tcW w:w="1820" w:type="dxa"/>
                  <w:tcBorders>
                    <w:top w:val="single" w:sz="4" w:space="0" w:color="000000"/>
                    <w:left w:val="single" w:sz="4" w:space="0" w:color="000000"/>
                    <w:bottom w:val="single" w:sz="4" w:space="0" w:color="000000"/>
                    <w:right w:val="single" w:sz="4" w:space="0" w:color="000000"/>
                  </w:tcBorders>
                </w:tcPr>
                <w:p w:rsidR="001F1E76" w:rsidRDefault="00C249B8" w:rsidP="005A1381">
                  <w:pPr>
                    <w:jc w:val="center"/>
                  </w:pPr>
                  <w:r>
                    <w:rPr>
                      <w:rFonts w:ascii="Cambria" w:eastAsia="Cambria" w:hAnsi="Cambria" w:cs="Cambria"/>
                    </w:rPr>
                    <w:t>03186604563</w:t>
                  </w:r>
                </w:p>
              </w:tc>
              <w:tc>
                <w:tcPr>
                  <w:tcW w:w="1906" w:type="dxa"/>
                  <w:tcBorders>
                    <w:top w:val="single" w:sz="4" w:space="0" w:color="000000"/>
                    <w:left w:val="single" w:sz="4" w:space="0" w:color="000000"/>
                    <w:bottom w:val="single" w:sz="4" w:space="0" w:color="000000"/>
                    <w:right w:val="single" w:sz="4" w:space="0" w:color="000000"/>
                  </w:tcBorders>
                </w:tcPr>
                <w:p w:rsidR="001F1E76" w:rsidRDefault="00C249B8" w:rsidP="005A1381">
                  <w:pPr>
                    <w:jc w:val="center"/>
                  </w:pPr>
                  <w:r>
                    <w:rPr>
                      <w:rFonts w:ascii="Cambria" w:eastAsia="Cambria" w:hAnsi="Cambria" w:cs="Cambria"/>
                    </w:rPr>
                    <w:t>HUMA ZAHID</w:t>
                  </w:r>
                </w:p>
              </w:tc>
            </w:tr>
            <w:tr w:rsidR="001F1E76">
              <w:trPr>
                <w:trHeight w:val="509"/>
              </w:trPr>
              <w:tc>
                <w:tcPr>
                  <w:tcW w:w="716"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(2)</w:t>
                  </w:r>
                </w:p>
              </w:tc>
              <w:tc>
                <w:tcPr>
                  <w:tcW w:w="2881"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3180"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1820"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1906"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r>
            <w:tr w:rsidR="001F1E76">
              <w:trPr>
                <w:trHeight w:val="518"/>
              </w:trPr>
              <w:tc>
                <w:tcPr>
                  <w:tcW w:w="716"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rFonts w:ascii="Cambria" w:eastAsia="Cambria" w:hAnsi="Cambria" w:cs="Cambria"/>
                    </w:rPr>
                    <w:t>(3)</w:t>
                  </w:r>
                </w:p>
              </w:tc>
              <w:tc>
                <w:tcPr>
                  <w:tcW w:w="2881"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3180"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1820"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c>
                <w:tcPr>
                  <w:tcW w:w="1906" w:type="dxa"/>
                  <w:tcBorders>
                    <w:top w:val="single" w:sz="4" w:space="0" w:color="000000"/>
                    <w:left w:val="single" w:sz="4" w:space="0" w:color="000000"/>
                    <w:bottom w:val="single" w:sz="4" w:space="0" w:color="000000"/>
                    <w:right w:val="single" w:sz="4" w:space="0" w:color="000000"/>
                  </w:tcBorders>
                </w:tcPr>
                <w:p w:rsidR="001F1E76" w:rsidRDefault="001F1E76" w:rsidP="005A1381">
                  <w:pPr>
                    <w:jc w:val="center"/>
                  </w:pPr>
                </w:p>
              </w:tc>
            </w:tr>
          </w:tbl>
          <w:p w:rsidR="001F1E76" w:rsidRDefault="001F1E76" w:rsidP="005A1381">
            <w:pPr>
              <w:jc w:val="center"/>
            </w:pPr>
          </w:p>
        </w:tc>
      </w:tr>
      <w:tr w:rsidR="001F1E76">
        <w:trPr>
          <w:trHeight w:val="4006"/>
        </w:trPr>
        <w:tc>
          <w:tcPr>
            <w:tcW w:w="10684" w:type="dxa"/>
            <w:tcBorders>
              <w:top w:val="single" w:sz="4" w:space="0" w:color="000000"/>
              <w:left w:val="single" w:sz="4" w:space="0" w:color="000000"/>
              <w:bottom w:val="single" w:sz="4" w:space="0" w:color="000000"/>
              <w:right w:val="single" w:sz="4" w:space="0" w:color="000000"/>
            </w:tcBorders>
          </w:tcPr>
          <w:p w:rsidR="001F1E76" w:rsidRDefault="00B511D0" w:rsidP="005A1381">
            <w:pPr>
              <w:jc w:val="center"/>
            </w:pPr>
            <w:r>
              <w:rPr>
                <w:b/>
                <w:sz w:val="26"/>
              </w:rPr>
              <w:lastRenderedPageBreak/>
              <w:t>References (if any):</w:t>
            </w:r>
          </w:p>
          <w:p w:rsidR="001F1E76" w:rsidRDefault="001F1E76" w:rsidP="005A1381">
            <w:pPr>
              <w:jc w:val="center"/>
            </w:pPr>
          </w:p>
        </w:tc>
      </w:tr>
      <w:tr w:rsidR="001F1E76">
        <w:trPr>
          <w:trHeight w:val="1080"/>
        </w:trPr>
        <w:tc>
          <w:tcPr>
            <w:tcW w:w="10684" w:type="dxa"/>
            <w:tcBorders>
              <w:top w:val="single" w:sz="4" w:space="0" w:color="000000"/>
              <w:left w:val="single" w:sz="4" w:space="0" w:color="000000"/>
              <w:bottom w:val="single" w:sz="4" w:space="0" w:color="000000"/>
              <w:right w:val="single" w:sz="4" w:space="0" w:color="000000"/>
            </w:tcBorders>
            <w:vAlign w:val="bottom"/>
          </w:tcPr>
          <w:p w:rsidR="001F1E76" w:rsidRDefault="00B511D0" w:rsidP="005A1381">
            <w:pPr>
              <w:spacing w:after="138"/>
              <w:jc w:val="center"/>
            </w:pPr>
            <w:r>
              <w:rPr>
                <w:b/>
                <w:sz w:val="26"/>
              </w:rPr>
              <w:t>Project Supervisor:</w:t>
            </w:r>
          </w:p>
          <w:p w:rsidR="001F1E76" w:rsidRDefault="00B511D0" w:rsidP="005A1381">
            <w:pPr>
              <w:jc w:val="center"/>
            </w:pPr>
            <w:r>
              <w:rPr>
                <w:rFonts w:ascii="Cambria" w:eastAsia="Cambria" w:hAnsi="Cambria" w:cs="Cambria"/>
                <w:b/>
              </w:rPr>
              <w:t>Name:</w:t>
            </w:r>
            <w:r w:rsidR="00C249B8">
              <w:rPr>
                <w:rFonts w:ascii="Cambria" w:eastAsia="Cambria" w:hAnsi="Cambria" w:cs="Cambria"/>
              </w:rPr>
              <w:t xml:space="preserve"> SIR OMER RIAZ</w:t>
            </w:r>
            <w:r>
              <w:rPr>
                <w:rFonts w:ascii="Cambria" w:eastAsia="Cambria" w:hAnsi="Cambria" w:cs="Cambria"/>
              </w:rPr>
              <w:t xml:space="preserve">                                          Supervisor Acceptance Signature: __________________________________</w:t>
            </w:r>
          </w:p>
        </w:tc>
      </w:tr>
    </w:tbl>
    <w:p w:rsidR="001F1E76" w:rsidRDefault="001F1E76" w:rsidP="005A1381">
      <w:pPr>
        <w:spacing w:after="215"/>
        <w:jc w:val="center"/>
      </w:pPr>
    </w:p>
    <w:p w:rsidR="001F1E76" w:rsidRDefault="001F1E76" w:rsidP="005A1381">
      <w:pPr>
        <w:spacing w:after="14"/>
        <w:jc w:val="center"/>
      </w:pPr>
    </w:p>
    <w:p w:rsidR="001F1E76" w:rsidRDefault="00B511D0" w:rsidP="005A1381">
      <w:pPr>
        <w:spacing w:after="0"/>
        <w:jc w:val="center"/>
      </w:pPr>
      <w:r>
        <w:rPr>
          <w:rFonts w:ascii="Cambria" w:eastAsia="Cambria" w:hAnsi="Cambria" w:cs="Cambria"/>
        </w:rPr>
        <w:t>Head of Department (</w:t>
      </w:r>
      <w:proofErr w:type="spellStart"/>
      <w:r>
        <w:rPr>
          <w:rFonts w:ascii="Cambria" w:eastAsia="Cambria" w:hAnsi="Cambria" w:cs="Cambria"/>
        </w:rPr>
        <w:t>HoD</w:t>
      </w:r>
      <w:proofErr w:type="spellEnd"/>
      <w:r>
        <w:rPr>
          <w:rFonts w:ascii="Cambria" w:eastAsia="Cambria" w:hAnsi="Cambria" w:cs="Cambria"/>
        </w:rPr>
        <w:t>): __________________________________________</w:t>
      </w:r>
    </w:p>
    <w:sectPr w:rsidR="001F1E76">
      <w:pgSz w:w="11906" w:h="16838"/>
      <w:pgMar w:top="437" w:right="3167" w:bottom="45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C31C6"/>
    <w:multiLevelType w:val="hybridMultilevel"/>
    <w:tmpl w:val="7F02CF38"/>
    <w:lvl w:ilvl="0" w:tplc="383A535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249DE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DCD35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04A1A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A577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6849A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8EC3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66AB4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FE3B8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A63516"/>
    <w:multiLevelType w:val="hybridMultilevel"/>
    <w:tmpl w:val="84B23964"/>
    <w:lvl w:ilvl="0" w:tplc="10FE30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A25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40BD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142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9AF1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3EC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2C04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80B3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7A1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357C88"/>
    <w:multiLevelType w:val="hybridMultilevel"/>
    <w:tmpl w:val="6758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E76"/>
    <w:rsid w:val="001F1E76"/>
    <w:rsid w:val="00313BA3"/>
    <w:rsid w:val="0049741A"/>
    <w:rsid w:val="0052561B"/>
    <w:rsid w:val="005A1381"/>
    <w:rsid w:val="00752689"/>
    <w:rsid w:val="00B511D0"/>
    <w:rsid w:val="00B80CA5"/>
    <w:rsid w:val="00C249B8"/>
    <w:rsid w:val="00D1074D"/>
    <w:rsid w:val="00E0419C"/>
    <w:rsid w:val="00EE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3A17"/>
  <w15:docId w15:val="{898FB295-42B8-4F10-9324-AD2FBAEA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52689"/>
    <w:rPr>
      <w:color w:val="0563C1" w:themeColor="hyperlink"/>
      <w:u w:val="single"/>
    </w:rPr>
  </w:style>
  <w:style w:type="paragraph" w:styleId="ListParagraph">
    <w:name w:val="List Paragraph"/>
    <w:basedOn w:val="Normal"/>
    <w:uiPriority w:val="34"/>
    <w:qFormat/>
    <w:rsid w:val="00D10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i.org/10.65136/jati.v7i1.122" TargetMode="External"/><Relationship Id="rId3" Type="http://schemas.openxmlformats.org/officeDocument/2006/relationships/settings" Target="settings.xml"/><Relationship Id="rId7" Type="http://schemas.openxmlformats.org/officeDocument/2006/relationships/hyperlink" Target="https://www.cvent.com/en/platform/plann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entbrite.com/features/registration/"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hp</cp:lastModifiedBy>
  <cp:revision>4</cp:revision>
  <dcterms:created xsi:type="dcterms:W3CDTF">2026-10-26T15:38:00Z</dcterms:created>
  <dcterms:modified xsi:type="dcterms:W3CDTF">2026-10-27T06:43:00Z</dcterms:modified>
</cp:coreProperties>
</file>