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ro-RO"/>
          <w14:ligatures w14:val="standardContextual"/>
        </w:rPr>
        <w:id w:val="456306090"/>
        <w:docPartObj>
          <w:docPartGallery w:val="Cover Pages"/>
          <w:docPartUnique/>
        </w:docPartObj>
      </w:sdtPr>
      <w:sdtContent>
        <w:p w14:paraId="4ECF4484" w14:textId="6AD878A7" w:rsidR="006E6565" w:rsidRDefault="006E6565">
          <w:pPr>
            <w:pStyle w:val="NoSpacing"/>
          </w:pPr>
          <w:r>
            <w:rPr>
              <w:noProof/>
            </w:rPr>
            <mc:AlternateContent>
              <mc:Choice Requires="wpg">
                <w:drawing>
                  <wp:anchor distT="0" distB="0" distL="114300" distR="114300" simplePos="0" relativeHeight="251659264" behindDoc="1" locked="0" layoutInCell="1" allowOverlap="1" wp14:anchorId="008459D8" wp14:editId="7077576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6D5414" w14:textId="2D820330" w:rsidR="006E6565" w:rsidRDefault="006E6565">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8459D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6D5414" w14:textId="2D820330" w:rsidR="006E6565" w:rsidRDefault="006E6565">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621E5C" wp14:editId="283377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9404F" w14:textId="6BDF5DE4" w:rsidR="006E6565" w:rsidRPr="005B1466" w:rsidRDefault="00000000" w:rsidP="00810141">
                                <w:pPr>
                                  <w:pStyle w:val="NoSpacing"/>
                                  <w:jc w:val="right"/>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927">
                                      <w:rPr>
                                        <w:color w:val="4472C4" w:themeColor="accent1"/>
                                        <w:sz w:val="26"/>
                                        <w:szCs w:val="26"/>
                                      </w:rPr>
                                      <w:t>Humaka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21E5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A59404F" w14:textId="6BDF5DE4" w:rsidR="006E6565" w:rsidRPr="005B1466" w:rsidRDefault="00000000" w:rsidP="00810141">
                          <w:pPr>
                            <w:pStyle w:val="NoSpacing"/>
                            <w:jc w:val="right"/>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927">
                                <w:rPr>
                                  <w:color w:val="4472C4" w:themeColor="accent1"/>
                                  <w:sz w:val="26"/>
                                  <w:szCs w:val="26"/>
                                </w:rPr>
                                <w:t>Humaka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6E004F" wp14:editId="6C0EAF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F7077" w14:textId="795CE31A" w:rsidR="006E6565" w:rsidRPr="006E6565"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E6565" w:rsidRPr="006E6565">
                                      <w:rPr>
                                        <w:rFonts w:asciiTheme="majorHAnsi" w:eastAsiaTheme="majorEastAsia" w:hAnsiTheme="majorHAnsi" w:cstheme="majorBidi"/>
                                        <w:b/>
                                        <w:bCs/>
                                        <w:color w:val="262626" w:themeColor="text1" w:themeTint="D9"/>
                                        <w:sz w:val="72"/>
                                        <w:szCs w:val="72"/>
                                      </w:rPr>
                                      <w:t>Process Wire CMS</w:t>
                                    </w:r>
                                  </w:sdtContent>
                                </w:sdt>
                              </w:p>
                              <w:p w14:paraId="5BBA7A0B" w14:textId="6DF9D392" w:rsidR="006E6565" w:rsidRPr="006E6565" w:rsidRDefault="0000000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E6565" w:rsidRPr="006E6565">
                                      <w:rPr>
                                        <w:b/>
                                        <w:bCs/>
                                        <w:color w:val="404040" w:themeColor="text1" w:themeTint="BF"/>
                                        <w:sz w:val="36"/>
                                        <w:szCs w:val="36"/>
                                      </w:rPr>
                                      <w:t>Installation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6E004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BEF7077" w14:textId="795CE31A" w:rsidR="006E6565" w:rsidRPr="006E6565"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E6565" w:rsidRPr="006E6565">
                                <w:rPr>
                                  <w:rFonts w:asciiTheme="majorHAnsi" w:eastAsiaTheme="majorEastAsia" w:hAnsiTheme="majorHAnsi" w:cstheme="majorBidi"/>
                                  <w:b/>
                                  <w:bCs/>
                                  <w:color w:val="262626" w:themeColor="text1" w:themeTint="D9"/>
                                  <w:sz w:val="72"/>
                                  <w:szCs w:val="72"/>
                                </w:rPr>
                                <w:t>Process Wire CMS</w:t>
                              </w:r>
                            </w:sdtContent>
                          </w:sdt>
                        </w:p>
                        <w:p w14:paraId="5BBA7A0B" w14:textId="6DF9D392" w:rsidR="006E6565" w:rsidRPr="006E6565" w:rsidRDefault="0000000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E6565" w:rsidRPr="006E6565">
                                <w:rPr>
                                  <w:b/>
                                  <w:bCs/>
                                  <w:color w:val="404040" w:themeColor="text1" w:themeTint="BF"/>
                                  <w:sz w:val="36"/>
                                  <w:szCs w:val="36"/>
                                </w:rPr>
                                <w:t>Installation Manual</w:t>
                              </w:r>
                            </w:sdtContent>
                          </w:sdt>
                        </w:p>
                      </w:txbxContent>
                    </v:textbox>
                    <w10:wrap anchorx="page" anchory="page"/>
                  </v:shape>
                </w:pict>
              </mc:Fallback>
            </mc:AlternateContent>
          </w:r>
        </w:p>
        <w:p w14:paraId="28B87237" w14:textId="0A8070D8" w:rsidR="006E6565" w:rsidRDefault="006E6565">
          <w:r>
            <w:br w:type="page"/>
          </w:r>
        </w:p>
      </w:sdtContent>
    </w:sdt>
    <w:p w14:paraId="38F59DDA" w14:textId="333B0B48" w:rsidR="006E6565" w:rsidRDefault="006E6565"/>
    <w:p w14:paraId="7B2C91AF" w14:textId="77777777" w:rsidR="006E6565" w:rsidRDefault="006E6565">
      <w:r>
        <w:br w:type="page"/>
      </w:r>
    </w:p>
    <w:sdt>
      <w:sdtPr>
        <w:rPr>
          <w:rFonts w:asciiTheme="minorHAnsi" w:eastAsiaTheme="minorHAnsi" w:hAnsiTheme="minorHAnsi" w:cstheme="minorBidi"/>
          <w:color w:val="auto"/>
          <w:kern w:val="2"/>
          <w:sz w:val="22"/>
          <w:szCs w:val="22"/>
          <w:lang w:val="ro-RO"/>
          <w14:ligatures w14:val="standardContextual"/>
        </w:rPr>
        <w:id w:val="-498963536"/>
        <w:docPartObj>
          <w:docPartGallery w:val="Table of Contents"/>
          <w:docPartUnique/>
        </w:docPartObj>
      </w:sdtPr>
      <w:sdtEndPr>
        <w:rPr>
          <w:b/>
          <w:bCs/>
          <w:noProof/>
        </w:rPr>
      </w:sdtEndPr>
      <w:sdtContent>
        <w:p w14:paraId="48655E87" w14:textId="208D8B32" w:rsidR="006E6565" w:rsidRDefault="006E6565">
          <w:pPr>
            <w:pStyle w:val="TOCHeading"/>
          </w:pPr>
          <w:r>
            <w:t>Contents</w:t>
          </w:r>
        </w:p>
        <w:p w14:paraId="3829D51C" w14:textId="716E89DC" w:rsidR="00712209" w:rsidRDefault="006E6565">
          <w:pPr>
            <w:pStyle w:val="TOC1"/>
            <w:tabs>
              <w:tab w:val="left" w:pos="440"/>
              <w:tab w:val="right" w:leader="dot" w:pos="9464"/>
            </w:tabs>
            <w:rPr>
              <w:rFonts w:eastAsiaTheme="minorEastAsia"/>
              <w:noProof/>
              <w:lang w:val="en-US"/>
            </w:rPr>
          </w:pPr>
          <w:r>
            <w:fldChar w:fldCharType="begin"/>
          </w:r>
          <w:r>
            <w:instrText xml:space="preserve"> TOC \o "1-3" \h \z \u </w:instrText>
          </w:r>
          <w:r>
            <w:fldChar w:fldCharType="separate"/>
          </w:r>
          <w:hyperlink w:anchor="_Toc156695509" w:history="1">
            <w:r w:rsidR="00712209" w:rsidRPr="00A3099E">
              <w:rPr>
                <w:rStyle w:val="Hyperlink"/>
                <w:noProof/>
              </w:rPr>
              <w:t>1.</w:t>
            </w:r>
            <w:r w:rsidR="00712209">
              <w:rPr>
                <w:rFonts w:eastAsiaTheme="minorEastAsia"/>
                <w:noProof/>
                <w:lang w:val="en-US"/>
              </w:rPr>
              <w:tab/>
            </w:r>
            <w:r w:rsidR="00712209" w:rsidRPr="00A3099E">
              <w:rPr>
                <w:rStyle w:val="Hyperlink"/>
                <w:noProof/>
              </w:rPr>
              <w:t>Introduction</w:t>
            </w:r>
            <w:r w:rsidR="00712209">
              <w:rPr>
                <w:noProof/>
                <w:webHidden/>
              </w:rPr>
              <w:tab/>
            </w:r>
            <w:r w:rsidR="00712209">
              <w:rPr>
                <w:noProof/>
                <w:webHidden/>
              </w:rPr>
              <w:fldChar w:fldCharType="begin"/>
            </w:r>
            <w:r w:rsidR="00712209">
              <w:rPr>
                <w:noProof/>
                <w:webHidden/>
              </w:rPr>
              <w:instrText xml:space="preserve"> PAGEREF _Toc156695509 \h </w:instrText>
            </w:r>
            <w:r w:rsidR="00712209">
              <w:rPr>
                <w:noProof/>
                <w:webHidden/>
              </w:rPr>
            </w:r>
            <w:r w:rsidR="00712209">
              <w:rPr>
                <w:noProof/>
                <w:webHidden/>
              </w:rPr>
              <w:fldChar w:fldCharType="separate"/>
            </w:r>
            <w:r w:rsidR="00712209">
              <w:rPr>
                <w:noProof/>
                <w:webHidden/>
              </w:rPr>
              <w:t>3</w:t>
            </w:r>
            <w:r w:rsidR="00712209">
              <w:rPr>
                <w:noProof/>
                <w:webHidden/>
              </w:rPr>
              <w:fldChar w:fldCharType="end"/>
            </w:r>
          </w:hyperlink>
        </w:p>
        <w:p w14:paraId="37E17015" w14:textId="468C30D3" w:rsidR="00712209" w:rsidRDefault="00000000">
          <w:pPr>
            <w:pStyle w:val="TOC2"/>
            <w:tabs>
              <w:tab w:val="right" w:leader="dot" w:pos="9464"/>
            </w:tabs>
            <w:rPr>
              <w:rFonts w:eastAsiaTheme="minorEastAsia"/>
              <w:noProof/>
              <w:lang w:val="en-US"/>
            </w:rPr>
          </w:pPr>
          <w:hyperlink w:anchor="_Toc156695510" w:history="1">
            <w:r w:rsidR="00712209" w:rsidRPr="00A3099E">
              <w:rPr>
                <w:rStyle w:val="Hyperlink"/>
                <w:noProof/>
              </w:rPr>
              <w:t>1.1 Overview</w:t>
            </w:r>
            <w:r w:rsidR="00712209">
              <w:rPr>
                <w:noProof/>
                <w:webHidden/>
              </w:rPr>
              <w:tab/>
            </w:r>
            <w:r w:rsidR="00712209">
              <w:rPr>
                <w:noProof/>
                <w:webHidden/>
              </w:rPr>
              <w:fldChar w:fldCharType="begin"/>
            </w:r>
            <w:r w:rsidR="00712209">
              <w:rPr>
                <w:noProof/>
                <w:webHidden/>
              </w:rPr>
              <w:instrText xml:space="preserve"> PAGEREF _Toc156695510 \h </w:instrText>
            </w:r>
            <w:r w:rsidR="00712209">
              <w:rPr>
                <w:noProof/>
                <w:webHidden/>
              </w:rPr>
            </w:r>
            <w:r w:rsidR="00712209">
              <w:rPr>
                <w:noProof/>
                <w:webHidden/>
              </w:rPr>
              <w:fldChar w:fldCharType="separate"/>
            </w:r>
            <w:r w:rsidR="00712209">
              <w:rPr>
                <w:noProof/>
                <w:webHidden/>
              </w:rPr>
              <w:t>3</w:t>
            </w:r>
            <w:r w:rsidR="00712209">
              <w:rPr>
                <w:noProof/>
                <w:webHidden/>
              </w:rPr>
              <w:fldChar w:fldCharType="end"/>
            </w:r>
          </w:hyperlink>
        </w:p>
        <w:p w14:paraId="5E95B875" w14:textId="390265E8" w:rsidR="00712209" w:rsidRDefault="00000000">
          <w:pPr>
            <w:pStyle w:val="TOC2"/>
            <w:tabs>
              <w:tab w:val="left" w:pos="880"/>
              <w:tab w:val="right" w:leader="dot" w:pos="9464"/>
            </w:tabs>
            <w:rPr>
              <w:rFonts w:eastAsiaTheme="minorEastAsia"/>
              <w:noProof/>
              <w:lang w:val="en-US"/>
            </w:rPr>
          </w:pPr>
          <w:hyperlink w:anchor="_Toc156695511" w:history="1">
            <w:r w:rsidR="00712209" w:rsidRPr="00A3099E">
              <w:rPr>
                <w:rStyle w:val="Hyperlink"/>
                <w:noProof/>
              </w:rPr>
              <w:t>1.2</w:t>
            </w:r>
            <w:r w:rsidR="00712209">
              <w:rPr>
                <w:rFonts w:eastAsiaTheme="minorEastAsia"/>
                <w:noProof/>
                <w:lang w:val="en-US"/>
              </w:rPr>
              <w:tab/>
            </w:r>
            <w:r w:rsidR="00712209" w:rsidRPr="00A3099E">
              <w:rPr>
                <w:rStyle w:val="Hyperlink"/>
                <w:noProof/>
              </w:rPr>
              <w:t>Purpose of the installation manual</w:t>
            </w:r>
            <w:r w:rsidR="00712209">
              <w:rPr>
                <w:noProof/>
                <w:webHidden/>
              </w:rPr>
              <w:tab/>
            </w:r>
            <w:r w:rsidR="00712209">
              <w:rPr>
                <w:noProof/>
                <w:webHidden/>
              </w:rPr>
              <w:fldChar w:fldCharType="begin"/>
            </w:r>
            <w:r w:rsidR="00712209">
              <w:rPr>
                <w:noProof/>
                <w:webHidden/>
              </w:rPr>
              <w:instrText xml:space="preserve"> PAGEREF _Toc156695511 \h </w:instrText>
            </w:r>
            <w:r w:rsidR="00712209">
              <w:rPr>
                <w:noProof/>
                <w:webHidden/>
              </w:rPr>
            </w:r>
            <w:r w:rsidR="00712209">
              <w:rPr>
                <w:noProof/>
                <w:webHidden/>
              </w:rPr>
              <w:fldChar w:fldCharType="separate"/>
            </w:r>
            <w:r w:rsidR="00712209">
              <w:rPr>
                <w:noProof/>
                <w:webHidden/>
              </w:rPr>
              <w:t>3</w:t>
            </w:r>
            <w:r w:rsidR="00712209">
              <w:rPr>
                <w:noProof/>
                <w:webHidden/>
              </w:rPr>
              <w:fldChar w:fldCharType="end"/>
            </w:r>
          </w:hyperlink>
        </w:p>
        <w:p w14:paraId="30D250BF" w14:textId="450C4AA0" w:rsidR="00712209" w:rsidRDefault="00000000">
          <w:pPr>
            <w:pStyle w:val="TOC2"/>
            <w:tabs>
              <w:tab w:val="left" w:pos="880"/>
              <w:tab w:val="right" w:leader="dot" w:pos="9464"/>
            </w:tabs>
            <w:rPr>
              <w:rFonts w:eastAsiaTheme="minorEastAsia"/>
              <w:noProof/>
              <w:lang w:val="en-US"/>
            </w:rPr>
          </w:pPr>
          <w:hyperlink w:anchor="_Toc156695512" w:history="1">
            <w:r w:rsidR="00712209" w:rsidRPr="00A3099E">
              <w:rPr>
                <w:rStyle w:val="Hyperlink"/>
                <w:noProof/>
              </w:rPr>
              <w:t>1.3</w:t>
            </w:r>
            <w:r w:rsidR="00712209">
              <w:rPr>
                <w:rFonts w:eastAsiaTheme="minorEastAsia"/>
                <w:noProof/>
                <w:lang w:val="en-US"/>
              </w:rPr>
              <w:tab/>
            </w:r>
            <w:r w:rsidR="00712209" w:rsidRPr="00A3099E">
              <w:rPr>
                <w:rStyle w:val="Hyperlink"/>
                <w:noProof/>
              </w:rPr>
              <w:t>Target audience and prerequisites</w:t>
            </w:r>
            <w:r w:rsidR="00712209">
              <w:rPr>
                <w:noProof/>
                <w:webHidden/>
              </w:rPr>
              <w:tab/>
            </w:r>
            <w:r w:rsidR="00712209">
              <w:rPr>
                <w:noProof/>
                <w:webHidden/>
              </w:rPr>
              <w:fldChar w:fldCharType="begin"/>
            </w:r>
            <w:r w:rsidR="00712209">
              <w:rPr>
                <w:noProof/>
                <w:webHidden/>
              </w:rPr>
              <w:instrText xml:space="preserve"> PAGEREF _Toc156695512 \h </w:instrText>
            </w:r>
            <w:r w:rsidR="00712209">
              <w:rPr>
                <w:noProof/>
                <w:webHidden/>
              </w:rPr>
            </w:r>
            <w:r w:rsidR="00712209">
              <w:rPr>
                <w:noProof/>
                <w:webHidden/>
              </w:rPr>
              <w:fldChar w:fldCharType="separate"/>
            </w:r>
            <w:r w:rsidR="00712209">
              <w:rPr>
                <w:noProof/>
                <w:webHidden/>
              </w:rPr>
              <w:t>3</w:t>
            </w:r>
            <w:r w:rsidR="00712209">
              <w:rPr>
                <w:noProof/>
                <w:webHidden/>
              </w:rPr>
              <w:fldChar w:fldCharType="end"/>
            </w:r>
          </w:hyperlink>
        </w:p>
        <w:p w14:paraId="0F708CFA" w14:textId="4179AADF" w:rsidR="00712209" w:rsidRDefault="00000000">
          <w:pPr>
            <w:pStyle w:val="TOC1"/>
            <w:tabs>
              <w:tab w:val="left" w:pos="440"/>
              <w:tab w:val="right" w:leader="dot" w:pos="9464"/>
            </w:tabs>
            <w:rPr>
              <w:rFonts w:eastAsiaTheme="minorEastAsia"/>
              <w:noProof/>
              <w:lang w:val="en-US"/>
            </w:rPr>
          </w:pPr>
          <w:hyperlink w:anchor="_Toc156695513" w:history="1">
            <w:r w:rsidR="00712209" w:rsidRPr="00A3099E">
              <w:rPr>
                <w:rStyle w:val="Hyperlink"/>
                <w:noProof/>
              </w:rPr>
              <w:t>2.</w:t>
            </w:r>
            <w:r w:rsidR="00712209">
              <w:rPr>
                <w:rFonts w:eastAsiaTheme="minorEastAsia"/>
                <w:noProof/>
                <w:lang w:val="en-US"/>
              </w:rPr>
              <w:tab/>
            </w:r>
            <w:r w:rsidR="00712209" w:rsidRPr="00A3099E">
              <w:rPr>
                <w:rStyle w:val="Hyperlink"/>
                <w:noProof/>
              </w:rPr>
              <w:t>System Requirements</w:t>
            </w:r>
            <w:r w:rsidR="00712209">
              <w:rPr>
                <w:noProof/>
                <w:webHidden/>
              </w:rPr>
              <w:tab/>
            </w:r>
            <w:r w:rsidR="00712209">
              <w:rPr>
                <w:noProof/>
                <w:webHidden/>
              </w:rPr>
              <w:fldChar w:fldCharType="begin"/>
            </w:r>
            <w:r w:rsidR="00712209">
              <w:rPr>
                <w:noProof/>
                <w:webHidden/>
              </w:rPr>
              <w:instrText xml:space="preserve"> PAGEREF _Toc156695513 \h </w:instrText>
            </w:r>
            <w:r w:rsidR="00712209">
              <w:rPr>
                <w:noProof/>
                <w:webHidden/>
              </w:rPr>
            </w:r>
            <w:r w:rsidR="00712209">
              <w:rPr>
                <w:noProof/>
                <w:webHidden/>
              </w:rPr>
              <w:fldChar w:fldCharType="separate"/>
            </w:r>
            <w:r w:rsidR="00712209">
              <w:rPr>
                <w:noProof/>
                <w:webHidden/>
              </w:rPr>
              <w:t>4</w:t>
            </w:r>
            <w:r w:rsidR="00712209">
              <w:rPr>
                <w:noProof/>
                <w:webHidden/>
              </w:rPr>
              <w:fldChar w:fldCharType="end"/>
            </w:r>
          </w:hyperlink>
        </w:p>
        <w:p w14:paraId="6BDD0146" w14:textId="1BFAA133" w:rsidR="00712209" w:rsidRDefault="00000000">
          <w:pPr>
            <w:pStyle w:val="TOC1"/>
            <w:tabs>
              <w:tab w:val="left" w:pos="440"/>
              <w:tab w:val="right" w:leader="dot" w:pos="9464"/>
            </w:tabs>
            <w:rPr>
              <w:rFonts w:eastAsiaTheme="minorEastAsia"/>
              <w:noProof/>
              <w:lang w:val="en-US"/>
            </w:rPr>
          </w:pPr>
          <w:hyperlink w:anchor="_Toc156695514" w:history="1">
            <w:r w:rsidR="00712209" w:rsidRPr="00A3099E">
              <w:rPr>
                <w:rStyle w:val="Hyperlink"/>
                <w:noProof/>
              </w:rPr>
              <w:t>3.</w:t>
            </w:r>
            <w:r w:rsidR="00712209">
              <w:rPr>
                <w:rFonts w:eastAsiaTheme="minorEastAsia"/>
                <w:noProof/>
                <w:lang w:val="en-US"/>
              </w:rPr>
              <w:tab/>
            </w:r>
            <w:r w:rsidR="00712209" w:rsidRPr="00A3099E">
              <w:rPr>
                <w:rStyle w:val="Hyperlink"/>
                <w:noProof/>
              </w:rPr>
              <w:t>Installation Procedure</w:t>
            </w:r>
            <w:r w:rsidR="00712209">
              <w:rPr>
                <w:noProof/>
                <w:webHidden/>
              </w:rPr>
              <w:tab/>
            </w:r>
            <w:r w:rsidR="00712209">
              <w:rPr>
                <w:noProof/>
                <w:webHidden/>
              </w:rPr>
              <w:fldChar w:fldCharType="begin"/>
            </w:r>
            <w:r w:rsidR="00712209">
              <w:rPr>
                <w:noProof/>
                <w:webHidden/>
              </w:rPr>
              <w:instrText xml:space="preserve"> PAGEREF _Toc156695514 \h </w:instrText>
            </w:r>
            <w:r w:rsidR="00712209">
              <w:rPr>
                <w:noProof/>
                <w:webHidden/>
              </w:rPr>
            </w:r>
            <w:r w:rsidR="00712209">
              <w:rPr>
                <w:noProof/>
                <w:webHidden/>
              </w:rPr>
              <w:fldChar w:fldCharType="separate"/>
            </w:r>
            <w:r w:rsidR="00712209">
              <w:rPr>
                <w:noProof/>
                <w:webHidden/>
              </w:rPr>
              <w:t>6</w:t>
            </w:r>
            <w:r w:rsidR="00712209">
              <w:rPr>
                <w:noProof/>
                <w:webHidden/>
              </w:rPr>
              <w:fldChar w:fldCharType="end"/>
            </w:r>
          </w:hyperlink>
        </w:p>
        <w:p w14:paraId="1886CBF3" w14:textId="13523078" w:rsidR="00712209" w:rsidRDefault="00000000">
          <w:pPr>
            <w:pStyle w:val="TOC1"/>
            <w:tabs>
              <w:tab w:val="left" w:pos="440"/>
              <w:tab w:val="right" w:leader="dot" w:pos="9464"/>
            </w:tabs>
            <w:rPr>
              <w:rFonts w:eastAsiaTheme="minorEastAsia"/>
              <w:noProof/>
              <w:lang w:val="en-US"/>
            </w:rPr>
          </w:pPr>
          <w:hyperlink w:anchor="_Toc156695515" w:history="1">
            <w:r w:rsidR="00712209" w:rsidRPr="00A3099E">
              <w:rPr>
                <w:rStyle w:val="Hyperlink"/>
                <w:noProof/>
              </w:rPr>
              <w:t>4.</w:t>
            </w:r>
            <w:r w:rsidR="00712209">
              <w:rPr>
                <w:rFonts w:eastAsiaTheme="minorEastAsia"/>
                <w:noProof/>
                <w:lang w:val="en-US"/>
              </w:rPr>
              <w:tab/>
            </w:r>
            <w:r w:rsidR="00712209" w:rsidRPr="00A3099E">
              <w:rPr>
                <w:rStyle w:val="Hyperlink"/>
                <w:noProof/>
              </w:rPr>
              <w:t>Technical Support and Contact Information</w:t>
            </w:r>
            <w:r w:rsidR="00712209">
              <w:rPr>
                <w:noProof/>
                <w:webHidden/>
              </w:rPr>
              <w:tab/>
            </w:r>
            <w:r w:rsidR="00712209">
              <w:rPr>
                <w:noProof/>
                <w:webHidden/>
              </w:rPr>
              <w:fldChar w:fldCharType="begin"/>
            </w:r>
            <w:r w:rsidR="00712209">
              <w:rPr>
                <w:noProof/>
                <w:webHidden/>
              </w:rPr>
              <w:instrText xml:space="preserve"> PAGEREF _Toc156695515 \h </w:instrText>
            </w:r>
            <w:r w:rsidR="00712209">
              <w:rPr>
                <w:noProof/>
                <w:webHidden/>
              </w:rPr>
            </w:r>
            <w:r w:rsidR="00712209">
              <w:rPr>
                <w:noProof/>
                <w:webHidden/>
              </w:rPr>
              <w:fldChar w:fldCharType="separate"/>
            </w:r>
            <w:r w:rsidR="00712209">
              <w:rPr>
                <w:noProof/>
                <w:webHidden/>
              </w:rPr>
              <w:t>16</w:t>
            </w:r>
            <w:r w:rsidR="00712209">
              <w:rPr>
                <w:noProof/>
                <w:webHidden/>
              </w:rPr>
              <w:fldChar w:fldCharType="end"/>
            </w:r>
          </w:hyperlink>
        </w:p>
        <w:p w14:paraId="73E82ED1" w14:textId="064AE3F3" w:rsidR="006E6565" w:rsidRDefault="006E6565">
          <w:r>
            <w:rPr>
              <w:b/>
              <w:bCs/>
              <w:noProof/>
            </w:rPr>
            <w:fldChar w:fldCharType="end"/>
          </w:r>
        </w:p>
      </w:sdtContent>
    </w:sdt>
    <w:p w14:paraId="5A380C41" w14:textId="148CCDAA" w:rsidR="006E6565" w:rsidRDefault="006E6565">
      <w:r>
        <w:br w:type="page"/>
      </w:r>
    </w:p>
    <w:p w14:paraId="148F71B7" w14:textId="77777777" w:rsidR="00E92520" w:rsidRDefault="006E6565" w:rsidP="00E92520">
      <w:pPr>
        <w:pStyle w:val="Heading1"/>
        <w:numPr>
          <w:ilvl w:val="0"/>
          <w:numId w:val="1"/>
        </w:numPr>
        <w:spacing w:line="360" w:lineRule="auto"/>
      </w:pPr>
      <w:bookmarkStart w:id="0" w:name="_Toc156695509"/>
      <w:r w:rsidRPr="006E6565">
        <w:lastRenderedPageBreak/>
        <w:t>Introduction</w:t>
      </w:r>
      <w:bookmarkEnd w:id="0"/>
    </w:p>
    <w:p w14:paraId="61821A20" w14:textId="55C57E69" w:rsidR="00E92520" w:rsidRPr="00E92520" w:rsidRDefault="00E92520" w:rsidP="00E92520">
      <w:pPr>
        <w:pStyle w:val="Heading2"/>
        <w:spacing w:line="360" w:lineRule="auto"/>
        <w:ind w:left="851"/>
      </w:pPr>
      <w:bookmarkStart w:id="1" w:name="_Toc156695510"/>
      <w:r>
        <w:t>1.1 Overview</w:t>
      </w:r>
      <w:bookmarkEnd w:id="1"/>
    </w:p>
    <w:p w14:paraId="195CC08C" w14:textId="16537262" w:rsidR="00E92520" w:rsidRDefault="007A7B97" w:rsidP="00E92520">
      <w:pPr>
        <w:ind w:left="851" w:firstLine="283"/>
        <w:jc w:val="both"/>
        <w:rPr>
          <w:sz w:val="24"/>
          <w:szCs w:val="24"/>
        </w:rPr>
      </w:pPr>
      <w:r w:rsidRPr="007A7B97">
        <w:rPr>
          <w:sz w:val="24"/>
          <w:szCs w:val="24"/>
        </w:rPr>
        <w:t>ProcessWire CMS is a user-friendly platform designed to facilitate website creation and management without requiring advanced technical skills. It enables you to efficiently organize content, customize layouts, and ensure website security and performance. With its image manipulation capabilities and multi-language support, it empowers users to create dynamic and versatile websites. In essence, ProcessWire CMS simplifies the website development process, making it accessible to individuals without extensive technical expertise.</w:t>
      </w:r>
    </w:p>
    <w:p w14:paraId="2BE8D7EA" w14:textId="2E6D934F" w:rsidR="00E92520" w:rsidRDefault="00E92520" w:rsidP="00E92520">
      <w:pPr>
        <w:pStyle w:val="Heading2"/>
        <w:numPr>
          <w:ilvl w:val="1"/>
          <w:numId w:val="1"/>
        </w:numPr>
        <w:spacing w:line="360" w:lineRule="auto"/>
      </w:pPr>
      <w:bookmarkStart w:id="2" w:name="_Toc156695511"/>
      <w:r w:rsidRPr="00E92520">
        <w:t>Purpose of the installation manual</w:t>
      </w:r>
      <w:bookmarkEnd w:id="2"/>
    </w:p>
    <w:p w14:paraId="6D83248E" w14:textId="1A57E3EF" w:rsidR="00E92520" w:rsidRPr="00E92520" w:rsidRDefault="00E92520" w:rsidP="00E92520">
      <w:pPr>
        <w:pStyle w:val="ListParagraph"/>
        <w:ind w:left="851" w:firstLine="283"/>
        <w:jc w:val="both"/>
        <w:rPr>
          <w:sz w:val="24"/>
          <w:szCs w:val="24"/>
        </w:rPr>
      </w:pPr>
      <w:r w:rsidRPr="00E92520">
        <w:rPr>
          <w:sz w:val="24"/>
          <w:szCs w:val="24"/>
        </w:rPr>
        <w:t>The purpose of the installation manual is to provide users with a comprehensive and structured guide for successfully installing ProcessWire CMS. This document aims to simplify the installation process, making it accessible even to individuals without advanced technical knowledge. By following the step-by-step instructions, users will be able to set up the system effectively, ensuring a smooth and error-free installation experience. The manual also serves as a reference point for configuring settings, testing the installation, and seeking technical support or additional resources if needed. Overall, the installation manual serves as a valuable resource to assist users in getting started with ProcessWire CMS.</w:t>
      </w:r>
    </w:p>
    <w:p w14:paraId="72C285B0" w14:textId="7D3463BE" w:rsidR="00E92520" w:rsidRDefault="00E92520" w:rsidP="00E92520">
      <w:pPr>
        <w:pStyle w:val="Heading2"/>
        <w:numPr>
          <w:ilvl w:val="1"/>
          <w:numId w:val="1"/>
        </w:numPr>
        <w:spacing w:line="360" w:lineRule="auto"/>
      </w:pPr>
      <w:bookmarkStart w:id="3" w:name="_Toc156695512"/>
      <w:r w:rsidRPr="00E92520">
        <w:t>Target audience and prerequisites</w:t>
      </w:r>
      <w:bookmarkEnd w:id="3"/>
    </w:p>
    <w:p w14:paraId="5B739BFF" w14:textId="4B607151" w:rsidR="00E92520" w:rsidRDefault="00E92520" w:rsidP="00E92520">
      <w:pPr>
        <w:pStyle w:val="ListParagraph"/>
        <w:ind w:left="851" w:firstLine="259"/>
        <w:jc w:val="both"/>
        <w:rPr>
          <w:sz w:val="24"/>
          <w:szCs w:val="24"/>
        </w:rPr>
      </w:pPr>
      <w:r w:rsidRPr="00E92520">
        <w:rPr>
          <w:sz w:val="24"/>
          <w:szCs w:val="24"/>
        </w:rPr>
        <w:t>The installation manual is intended for a diverse audience, including web developers, administrators, and individuals responsible for setting up and managing websites or web applications. It caters to both technical and non-technical users, aiming to provide clear and accessible guidance for installing ProcessWire CMS.</w:t>
      </w:r>
    </w:p>
    <w:p w14:paraId="18299152" w14:textId="77777777" w:rsidR="00F25508" w:rsidRDefault="00F25508" w:rsidP="00E92520">
      <w:pPr>
        <w:pStyle w:val="ListParagraph"/>
        <w:ind w:left="851" w:firstLine="259"/>
        <w:jc w:val="both"/>
        <w:rPr>
          <w:sz w:val="24"/>
          <w:szCs w:val="24"/>
        </w:rPr>
      </w:pPr>
    </w:p>
    <w:p w14:paraId="132554C8" w14:textId="77777777" w:rsidR="00F25508" w:rsidRPr="00F25508" w:rsidRDefault="00F25508" w:rsidP="00F25508">
      <w:pPr>
        <w:pStyle w:val="ListParagraph"/>
        <w:ind w:left="851" w:firstLine="259"/>
        <w:rPr>
          <w:b/>
          <w:bCs/>
          <w:sz w:val="24"/>
          <w:szCs w:val="24"/>
        </w:rPr>
      </w:pPr>
      <w:r w:rsidRPr="00F25508">
        <w:rPr>
          <w:b/>
          <w:bCs/>
          <w:sz w:val="24"/>
          <w:szCs w:val="24"/>
        </w:rPr>
        <w:t>Prerequisites:</w:t>
      </w:r>
    </w:p>
    <w:p w14:paraId="2FC1B9DA" w14:textId="353C6291" w:rsidR="00F25508" w:rsidRPr="00F25508" w:rsidRDefault="00F25508" w:rsidP="00F25508">
      <w:pPr>
        <w:pStyle w:val="ListParagraph"/>
        <w:ind w:left="851" w:firstLine="259"/>
        <w:rPr>
          <w:sz w:val="24"/>
          <w:szCs w:val="24"/>
        </w:rPr>
      </w:pPr>
      <w:r w:rsidRPr="00F25508">
        <w:rPr>
          <w:sz w:val="24"/>
          <w:szCs w:val="24"/>
        </w:rPr>
        <w:t>To successfully install ProcessWire CMS, users should have a basic understanding of web technologies, web hosting environments, and fundamental server management concepts. While the installation process is designed to be user-friendly, familiarity with web servers, databases, and file management is beneficial</w:t>
      </w:r>
      <w:r>
        <w:rPr>
          <w:sz w:val="24"/>
          <w:szCs w:val="24"/>
        </w:rPr>
        <w:t>, s</w:t>
      </w:r>
      <w:r w:rsidRPr="00F25508">
        <w:rPr>
          <w:sz w:val="24"/>
          <w:szCs w:val="24"/>
        </w:rPr>
        <w:t>pecifically, users should meet the following prerequisites:</w:t>
      </w:r>
    </w:p>
    <w:p w14:paraId="450AFF36" w14:textId="5406CED8" w:rsidR="00F25508" w:rsidRPr="00F25508" w:rsidRDefault="00F25508" w:rsidP="00F25508">
      <w:pPr>
        <w:pStyle w:val="ListParagraph"/>
        <w:numPr>
          <w:ilvl w:val="0"/>
          <w:numId w:val="2"/>
        </w:numPr>
        <w:rPr>
          <w:sz w:val="24"/>
          <w:szCs w:val="24"/>
        </w:rPr>
      </w:pPr>
      <w:r w:rsidRPr="00F25508">
        <w:rPr>
          <w:b/>
          <w:bCs/>
          <w:sz w:val="24"/>
          <w:szCs w:val="24"/>
        </w:rPr>
        <w:t>Web Hosting Environment:</w:t>
      </w:r>
      <w:r w:rsidRPr="00F25508">
        <w:rPr>
          <w:sz w:val="24"/>
          <w:szCs w:val="24"/>
        </w:rPr>
        <w:t xml:space="preserve"> Access to a web hosting environment or server where ProcessWire CMS will be installed. This environment should support PHP (version 7.0 or higher) and have a MySQL or MariaDB database available. Alternatively, for local development and testing purposes, users can set up a local server environment using WAMP (Windows) or MAMP (Mac).</w:t>
      </w:r>
    </w:p>
    <w:p w14:paraId="2502E00B" w14:textId="54D77E17" w:rsidR="00F25508" w:rsidRPr="00F25508" w:rsidRDefault="00F25508" w:rsidP="00F25508">
      <w:pPr>
        <w:pStyle w:val="ListParagraph"/>
        <w:numPr>
          <w:ilvl w:val="0"/>
          <w:numId w:val="2"/>
        </w:numPr>
        <w:rPr>
          <w:sz w:val="24"/>
          <w:szCs w:val="24"/>
        </w:rPr>
      </w:pPr>
      <w:r w:rsidRPr="00F25508">
        <w:rPr>
          <w:b/>
          <w:bCs/>
          <w:sz w:val="24"/>
          <w:szCs w:val="24"/>
        </w:rPr>
        <w:t>Domain or Subdomain:</w:t>
      </w:r>
      <w:r w:rsidRPr="00F25508">
        <w:rPr>
          <w:sz w:val="24"/>
          <w:szCs w:val="24"/>
        </w:rPr>
        <w:t xml:space="preserve"> A registered domain name or subdomain where the website will be hosted and accessible to users.</w:t>
      </w:r>
    </w:p>
    <w:p w14:paraId="64B08921" w14:textId="7CB30647" w:rsidR="00F25508" w:rsidRPr="00F25508" w:rsidRDefault="00F25508" w:rsidP="00F25508">
      <w:pPr>
        <w:pStyle w:val="ListParagraph"/>
        <w:numPr>
          <w:ilvl w:val="0"/>
          <w:numId w:val="2"/>
        </w:numPr>
        <w:rPr>
          <w:sz w:val="24"/>
          <w:szCs w:val="24"/>
        </w:rPr>
      </w:pPr>
      <w:r w:rsidRPr="00F25508">
        <w:rPr>
          <w:b/>
          <w:bCs/>
          <w:sz w:val="24"/>
          <w:szCs w:val="24"/>
        </w:rPr>
        <w:t>WAMP (Windows) or MAMP (Mac):</w:t>
      </w:r>
      <w:r w:rsidRPr="00F25508">
        <w:rPr>
          <w:sz w:val="24"/>
          <w:szCs w:val="24"/>
        </w:rPr>
        <w:t xml:space="preserve"> For users intending to set up a local development environment on Windows, the installation of WAMP (Windows,</w:t>
      </w:r>
      <w:r>
        <w:rPr>
          <w:sz w:val="24"/>
          <w:szCs w:val="24"/>
        </w:rPr>
        <w:t xml:space="preserve"> </w:t>
      </w:r>
      <w:r w:rsidRPr="00F25508">
        <w:rPr>
          <w:sz w:val="24"/>
          <w:szCs w:val="24"/>
        </w:rPr>
        <w:t xml:space="preserve">Apache, MySQL, PHP) or a similar local server stack is required. For Mac users, </w:t>
      </w:r>
      <w:r w:rsidRPr="00F25508">
        <w:rPr>
          <w:sz w:val="24"/>
          <w:szCs w:val="24"/>
        </w:rPr>
        <w:lastRenderedPageBreak/>
        <w:t>MAMP can be used. These stacks provide a local server environment for development and testing.</w:t>
      </w:r>
    </w:p>
    <w:p w14:paraId="30F01665" w14:textId="28B3F32E" w:rsidR="00F25508" w:rsidRPr="00F25508" w:rsidRDefault="00F25508" w:rsidP="00F25508">
      <w:pPr>
        <w:pStyle w:val="ListParagraph"/>
        <w:numPr>
          <w:ilvl w:val="0"/>
          <w:numId w:val="2"/>
        </w:numPr>
        <w:rPr>
          <w:sz w:val="24"/>
          <w:szCs w:val="24"/>
        </w:rPr>
      </w:pPr>
      <w:r w:rsidRPr="00F25508">
        <w:rPr>
          <w:sz w:val="24"/>
          <w:szCs w:val="24"/>
        </w:rPr>
        <w:t>Text Editor or Integrated Development Environment (IDE): A text editor like Visual Studio Code or PhpStorm</w:t>
      </w:r>
      <w:r>
        <w:rPr>
          <w:sz w:val="24"/>
          <w:szCs w:val="24"/>
        </w:rPr>
        <w:t xml:space="preserve"> by Intellij</w:t>
      </w:r>
      <w:r w:rsidRPr="00F25508">
        <w:rPr>
          <w:sz w:val="24"/>
          <w:szCs w:val="24"/>
        </w:rPr>
        <w:t xml:space="preserve"> for making configuration changes, customizing settings, and working with code, if required.</w:t>
      </w:r>
    </w:p>
    <w:p w14:paraId="08DF2007" w14:textId="7545D463" w:rsidR="00F25508" w:rsidRDefault="00F25508" w:rsidP="00F25508">
      <w:pPr>
        <w:pStyle w:val="ListParagraph"/>
        <w:numPr>
          <w:ilvl w:val="0"/>
          <w:numId w:val="2"/>
        </w:numPr>
        <w:rPr>
          <w:sz w:val="24"/>
          <w:szCs w:val="24"/>
        </w:rPr>
      </w:pPr>
      <w:r w:rsidRPr="00F25508">
        <w:rPr>
          <w:sz w:val="24"/>
          <w:szCs w:val="24"/>
        </w:rPr>
        <w:t>Internet Connectivity: Access to the internet to download the ProcessWire CMS files and check for updates or additional resources.</w:t>
      </w:r>
    </w:p>
    <w:p w14:paraId="62402178" w14:textId="77777777" w:rsidR="00F25508" w:rsidRPr="00F25508" w:rsidRDefault="00F25508" w:rsidP="00F25508">
      <w:pPr>
        <w:pStyle w:val="ListParagraph"/>
        <w:ind w:left="1470"/>
        <w:rPr>
          <w:sz w:val="24"/>
          <w:szCs w:val="24"/>
        </w:rPr>
      </w:pPr>
    </w:p>
    <w:p w14:paraId="16B683C0" w14:textId="1D31B43A" w:rsidR="00F25508" w:rsidRDefault="00F25508" w:rsidP="00F25508">
      <w:pPr>
        <w:pStyle w:val="ListParagraph"/>
        <w:ind w:left="851" w:firstLine="259"/>
        <w:jc w:val="both"/>
        <w:rPr>
          <w:sz w:val="24"/>
          <w:szCs w:val="24"/>
        </w:rPr>
      </w:pPr>
      <w:r w:rsidRPr="00F25508">
        <w:rPr>
          <w:sz w:val="24"/>
          <w:szCs w:val="24"/>
        </w:rPr>
        <w:t>These prerequisites ensure a smooth installation process and enable users to set up, customize, and manage ProcessWire CMS effectively. Integrated Development Environments (IDEs) like Visual Studio Code and PhpStorm offer enhanced code editing and development capabilities for users who prefer a more feature-rich environment. Additionally, the information regarding non-Apache servers provides guidance for those who wish to deploy ProcessWire on alternative web server platforms.</w:t>
      </w:r>
    </w:p>
    <w:p w14:paraId="49E42289" w14:textId="77777777" w:rsidR="000C6CA3" w:rsidRPr="000C6CA3" w:rsidRDefault="000C6CA3" w:rsidP="000C6CA3">
      <w:pPr>
        <w:jc w:val="both"/>
        <w:rPr>
          <w:sz w:val="24"/>
          <w:szCs w:val="24"/>
        </w:rPr>
      </w:pPr>
    </w:p>
    <w:p w14:paraId="06D636D9" w14:textId="1D319D03" w:rsidR="00F25508" w:rsidRDefault="00F25508" w:rsidP="000C6CA3">
      <w:pPr>
        <w:pStyle w:val="Heading1"/>
        <w:numPr>
          <w:ilvl w:val="0"/>
          <w:numId w:val="1"/>
        </w:numPr>
        <w:spacing w:line="360" w:lineRule="auto"/>
      </w:pPr>
      <w:bookmarkStart w:id="4" w:name="_Toc156695513"/>
      <w:r w:rsidRPr="00F25508">
        <w:t>System Requirements</w:t>
      </w:r>
      <w:bookmarkEnd w:id="4"/>
    </w:p>
    <w:p w14:paraId="274DD1F3" w14:textId="5040D21C" w:rsidR="000C6CA3" w:rsidRDefault="000C6CA3" w:rsidP="000C6CA3">
      <w:pPr>
        <w:pStyle w:val="ListParagraph"/>
        <w:numPr>
          <w:ilvl w:val="0"/>
          <w:numId w:val="2"/>
        </w:numPr>
      </w:pPr>
      <w:r w:rsidRPr="000C6CA3">
        <w:rPr>
          <w:b/>
          <w:bCs/>
        </w:rPr>
        <w:t>Web Server:</w:t>
      </w:r>
      <w:r>
        <w:t xml:space="preserve"> Unix, Windows-based web server (Apache recommended, others supported).</w:t>
      </w:r>
    </w:p>
    <w:p w14:paraId="6F7C2471" w14:textId="77777777" w:rsidR="000C6CA3" w:rsidRDefault="000C6CA3" w:rsidP="000C6CA3">
      <w:pPr>
        <w:pStyle w:val="ListParagraph"/>
        <w:numPr>
          <w:ilvl w:val="0"/>
          <w:numId w:val="2"/>
        </w:numPr>
      </w:pPr>
      <w:r>
        <w:t>PHP: PHP 8.x or newer recommended (PHP 7.x versions also supported).</w:t>
      </w:r>
    </w:p>
    <w:p w14:paraId="088EF775" w14:textId="77777777" w:rsidR="000C6CA3" w:rsidRDefault="000C6CA3" w:rsidP="000C6CA3">
      <w:pPr>
        <w:pStyle w:val="ListParagraph"/>
        <w:numPr>
          <w:ilvl w:val="0"/>
          <w:numId w:val="2"/>
        </w:numPr>
      </w:pPr>
      <w:r w:rsidRPr="000C6CA3">
        <w:rPr>
          <w:b/>
          <w:bCs/>
        </w:rPr>
        <w:t>Database:</w:t>
      </w:r>
      <w:r>
        <w:t xml:space="preserve"> MySQL 5.6 or newer recommended (MariaDB also supported).</w:t>
      </w:r>
    </w:p>
    <w:p w14:paraId="6FB7EAB0" w14:textId="77777777" w:rsidR="000C6CA3" w:rsidRDefault="000C6CA3" w:rsidP="000C6CA3">
      <w:pPr>
        <w:pStyle w:val="ListParagraph"/>
        <w:numPr>
          <w:ilvl w:val="0"/>
          <w:numId w:val="2"/>
        </w:numPr>
      </w:pPr>
      <w:r w:rsidRPr="000C6CA3">
        <w:rPr>
          <w:b/>
          <w:bCs/>
        </w:rPr>
        <w:t>Apache Configuration:</w:t>
      </w:r>
      <w:r>
        <w:t xml:space="preserve"> Apache must have mod_rewrite enabled and support .htaccess files.</w:t>
      </w:r>
    </w:p>
    <w:p w14:paraId="7DB36210" w14:textId="77777777" w:rsidR="000C6CA3" w:rsidRDefault="000C6CA3" w:rsidP="000C6CA3">
      <w:pPr>
        <w:pStyle w:val="ListParagraph"/>
        <w:numPr>
          <w:ilvl w:val="0"/>
          <w:numId w:val="2"/>
        </w:numPr>
      </w:pPr>
      <w:r w:rsidRPr="000C6CA3">
        <w:rPr>
          <w:b/>
          <w:bCs/>
        </w:rPr>
        <w:t>Image Processing:</w:t>
      </w:r>
      <w:r>
        <w:t xml:space="preserve"> PHP's bundled GD 2 library or PHP IMagick (ImageMagick).</w:t>
      </w:r>
    </w:p>
    <w:p w14:paraId="65C5F107" w14:textId="77777777" w:rsidR="000C6CA3" w:rsidRDefault="000C6CA3" w:rsidP="000C6CA3">
      <w:pPr>
        <w:pStyle w:val="ListParagraph"/>
        <w:numPr>
          <w:ilvl w:val="0"/>
          <w:numId w:val="2"/>
        </w:numPr>
      </w:pPr>
      <w:r w:rsidRPr="000C6CA3">
        <w:rPr>
          <w:b/>
          <w:bCs/>
        </w:rPr>
        <w:t>Web Hosting Environment:</w:t>
      </w:r>
      <w:r>
        <w:t xml:space="preserve"> Access to a web hosting environment or server supporting PHP (version 7.0 or higher) with a MySQL or MariaDB database.</w:t>
      </w:r>
    </w:p>
    <w:p w14:paraId="75BC8510" w14:textId="77777777" w:rsidR="000C6CA3" w:rsidRDefault="000C6CA3" w:rsidP="000C6CA3">
      <w:pPr>
        <w:pStyle w:val="ListParagraph"/>
        <w:numPr>
          <w:ilvl w:val="0"/>
          <w:numId w:val="2"/>
        </w:numPr>
      </w:pPr>
      <w:r w:rsidRPr="000C6CA3">
        <w:rPr>
          <w:b/>
          <w:bCs/>
        </w:rPr>
        <w:t>Domain or Subdomain:</w:t>
      </w:r>
      <w:r>
        <w:t xml:space="preserve"> A registered domain name or subdomain for hosting the website.</w:t>
      </w:r>
    </w:p>
    <w:p w14:paraId="5C49A9C0" w14:textId="77777777" w:rsidR="000C6CA3" w:rsidRDefault="000C6CA3" w:rsidP="000C6CA3">
      <w:pPr>
        <w:pStyle w:val="ListParagraph"/>
        <w:numPr>
          <w:ilvl w:val="0"/>
          <w:numId w:val="2"/>
        </w:numPr>
      </w:pPr>
      <w:r w:rsidRPr="000C6CA3">
        <w:rPr>
          <w:b/>
          <w:bCs/>
        </w:rPr>
        <w:t>Local Development Environment (Optional):</w:t>
      </w:r>
      <w:r>
        <w:t xml:space="preserve"> Users may set up a local server environment using WampServer (WAMP) for testing.</w:t>
      </w:r>
    </w:p>
    <w:p w14:paraId="11021D2B" w14:textId="77777777" w:rsidR="000C6CA3" w:rsidRDefault="000C6CA3" w:rsidP="000C6CA3">
      <w:pPr>
        <w:pStyle w:val="ListParagraph"/>
        <w:numPr>
          <w:ilvl w:val="0"/>
          <w:numId w:val="2"/>
        </w:numPr>
      </w:pPr>
      <w:r w:rsidRPr="000C6CA3">
        <w:rPr>
          <w:b/>
          <w:bCs/>
        </w:rPr>
        <w:t>Text Editor or IDE:</w:t>
      </w:r>
      <w:r>
        <w:t xml:space="preserve"> Utilize a text editor like Visual Studio Code or PhpStorm for configuration and coding.</w:t>
      </w:r>
    </w:p>
    <w:p w14:paraId="57AE4E92" w14:textId="77777777" w:rsidR="000C6CA3" w:rsidRDefault="000C6CA3" w:rsidP="000C6CA3">
      <w:pPr>
        <w:pStyle w:val="ListParagraph"/>
        <w:numPr>
          <w:ilvl w:val="0"/>
          <w:numId w:val="2"/>
        </w:numPr>
      </w:pPr>
      <w:r w:rsidRPr="000C6CA3">
        <w:rPr>
          <w:b/>
          <w:bCs/>
        </w:rPr>
        <w:t>Database Access:</w:t>
      </w:r>
      <w:r>
        <w:t xml:space="preserve"> Provide credentials (username and password) for MySQL or MariaDB, granting table creation and data management permissions.</w:t>
      </w:r>
    </w:p>
    <w:p w14:paraId="16F9B658" w14:textId="55090D0E" w:rsidR="00F25508" w:rsidRDefault="000C6CA3" w:rsidP="000C6CA3">
      <w:pPr>
        <w:pStyle w:val="ListParagraph"/>
        <w:numPr>
          <w:ilvl w:val="0"/>
          <w:numId w:val="2"/>
        </w:numPr>
      </w:pPr>
      <w:r w:rsidRPr="000C6CA3">
        <w:rPr>
          <w:b/>
          <w:bCs/>
        </w:rPr>
        <w:t>Internet Connectivity:</w:t>
      </w:r>
      <w:r>
        <w:t xml:space="preserve"> Ensure internet access for downloading ProcessWire CMS files and checking for updates or additional resources.</w:t>
      </w:r>
    </w:p>
    <w:p w14:paraId="1F341286" w14:textId="405BAB62" w:rsidR="008D394B" w:rsidRDefault="000C6CA3" w:rsidP="008D394B">
      <w:pPr>
        <w:pStyle w:val="ListParagraph"/>
        <w:numPr>
          <w:ilvl w:val="0"/>
          <w:numId w:val="2"/>
        </w:numPr>
        <w:rPr>
          <w:b/>
          <w:bCs/>
        </w:rPr>
      </w:pPr>
      <w:r w:rsidRPr="000C6CA3">
        <w:rPr>
          <w:b/>
          <w:bCs/>
        </w:rPr>
        <w:t>Hardware:</w:t>
      </w:r>
      <w:r w:rsidRPr="000C6CA3">
        <w:t xml:space="preserve"> </w:t>
      </w:r>
      <w:r w:rsidRPr="000C6CA3">
        <w:rPr>
          <w:b/>
          <w:bCs/>
        </w:rPr>
        <w:t>Modern processor (e.g., Intel Core i3 or equivalent)</w:t>
      </w:r>
      <w:r>
        <w:rPr>
          <w:b/>
          <w:bCs/>
        </w:rPr>
        <w:t xml:space="preserve">, </w:t>
      </w:r>
      <w:r w:rsidRPr="000C6CA3">
        <w:rPr>
          <w:b/>
          <w:bCs/>
        </w:rPr>
        <w:t>2 GB of RAM or more</w:t>
      </w:r>
      <w:r>
        <w:rPr>
          <w:b/>
          <w:bCs/>
        </w:rPr>
        <w:t>, m</w:t>
      </w:r>
      <w:r w:rsidRPr="000C6CA3">
        <w:rPr>
          <w:b/>
          <w:bCs/>
        </w:rPr>
        <w:t>inimum 200 MB of free disk space</w:t>
      </w:r>
      <w:r>
        <w:rPr>
          <w:b/>
          <w:bCs/>
        </w:rPr>
        <w:t>.</w:t>
      </w:r>
    </w:p>
    <w:p w14:paraId="565ED532" w14:textId="0F25B017" w:rsidR="008D394B" w:rsidRDefault="008D394B">
      <w:pPr>
        <w:rPr>
          <w:b/>
          <w:bCs/>
        </w:rPr>
      </w:pPr>
      <w:r>
        <w:rPr>
          <w:b/>
          <w:bCs/>
        </w:rPr>
        <w:br w:type="page"/>
      </w:r>
    </w:p>
    <w:p w14:paraId="33E11C6D" w14:textId="77777777" w:rsidR="008D394B" w:rsidRPr="008D394B" w:rsidRDefault="008D394B" w:rsidP="008D394B">
      <w:pPr>
        <w:pStyle w:val="ListParagraph"/>
        <w:ind w:left="1470"/>
        <w:rPr>
          <w:b/>
          <w:bCs/>
        </w:rPr>
      </w:pPr>
    </w:p>
    <w:p w14:paraId="192BE564" w14:textId="0439C8F7" w:rsidR="008D394B" w:rsidRDefault="008D394B" w:rsidP="008D394B">
      <w:pPr>
        <w:pStyle w:val="ListParagraph"/>
        <w:numPr>
          <w:ilvl w:val="0"/>
          <w:numId w:val="4"/>
        </w:numPr>
        <w:rPr>
          <w:b/>
          <w:bCs/>
          <w:sz w:val="24"/>
          <w:szCs w:val="24"/>
        </w:rPr>
      </w:pPr>
      <w:r>
        <w:rPr>
          <w:b/>
          <w:bCs/>
          <w:noProof/>
          <w:sz w:val="24"/>
          <w:szCs w:val="24"/>
        </w:rPr>
        <w:drawing>
          <wp:anchor distT="0" distB="0" distL="114300" distR="114300" simplePos="0" relativeHeight="251662336" behindDoc="1" locked="0" layoutInCell="1" allowOverlap="1" wp14:anchorId="015647CB" wp14:editId="1559BFDE">
            <wp:simplePos x="0" y="0"/>
            <wp:positionH relativeFrom="column">
              <wp:posOffset>-324485</wp:posOffset>
            </wp:positionH>
            <wp:positionV relativeFrom="paragraph">
              <wp:posOffset>253365</wp:posOffset>
            </wp:positionV>
            <wp:extent cx="6486525" cy="4806950"/>
            <wp:effectExtent l="0" t="0" r="9525" b="0"/>
            <wp:wrapTight wrapText="bothSides">
              <wp:wrapPolygon edited="0">
                <wp:start x="0" y="0"/>
                <wp:lineTo x="0" y="21486"/>
                <wp:lineTo x="21568" y="21486"/>
                <wp:lineTo x="21568" y="0"/>
                <wp:lineTo x="0" y="0"/>
              </wp:wrapPolygon>
            </wp:wrapTight>
            <wp:docPr id="214401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480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394B">
        <w:rPr>
          <w:b/>
          <w:bCs/>
          <w:sz w:val="24"/>
          <w:szCs w:val="24"/>
        </w:rPr>
        <w:t>Deployment Diagram</w:t>
      </w:r>
      <w:r>
        <w:rPr>
          <w:b/>
          <w:bCs/>
          <w:sz w:val="24"/>
          <w:szCs w:val="24"/>
        </w:rPr>
        <w:t>:</w:t>
      </w:r>
    </w:p>
    <w:p w14:paraId="19CC587E" w14:textId="2F226FBB" w:rsidR="008D394B" w:rsidRDefault="008D394B">
      <w:pPr>
        <w:rPr>
          <w:b/>
          <w:bCs/>
          <w:sz w:val="24"/>
          <w:szCs w:val="24"/>
        </w:rPr>
      </w:pPr>
      <w:r>
        <w:rPr>
          <w:b/>
          <w:bCs/>
          <w:sz w:val="24"/>
          <w:szCs w:val="24"/>
        </w:rPr>
        <w:br w:type="page"/>
      </w:r>
    </w:p>
    <w:p w14:paraId="572528BB" w14:textId="252B6411" w:rsidR="008D394B" w:rsidRDefault="008D394B" w:rsidP="008D394B">
      <w:pPr>
        <w:pStyle w:val="Heading1"/>
        <w:numPr>
          <w:ilvl w:val="0"/>
          <w:numId w:val="1"/>
        </w:numPr>
      </w:pPr>
      <w:bookmarkStart w:id="5" w:name="_Toc156695514"/>
      <w:r w:rsidRPr="008D394B">
        <w:lastRenderedPageBreak/>
        <w:t>Installation Procedure</w:t>
      </w:r>
      <w:bookmarkEnd w:id="5"/>
    </w:p>
    <w:p w14:paraId="2C94A6D8" w14:textId="2A01FFBB" w:rsidR="008D394B" w:rsidRDefault="008D394B" w:rsidP="008D394B">
      <w:pPr>
        <w:ind w:left="851"/>
        <w:jc w:val="both"/>
      </w:pPr>
      <w:r>
        <w:t>To begin the installation of WampServer, please follow these steps:</w:t>
      </w:r>
    </w:p>
    <w:p w14:paraId="4A42948F" w14:textId="38AC1EA1" w:rsidR="008D394B" w:rsidRDefault="008D394B" w:rsidP="008D394B">
      <w:pPr>
        <w:pStyle w:val="ListParagraph"/>
        <w:numPr>
          <w:ilvl w:val="0"/>
          <w:numId w:val="5"/>
        </w:numPr>
        <w:jc w:val="both"/>
      </w:pPr>
      <w:r>
        <w:t>Visit the official WampServer website at https://wampserver.aviatechno.net/.</w:t>
      </w:r>
    </w:p>
    <w:p w14:paraId="35145081" w14:textId="6C206EC3" w:rsidR="00DD41B1" w:rsidRDefault="008D394B" w:rsidP="00DD41B1">
      <w:pPr>
        <w:pStyle w:val="ListParagraph"/>
        <w:numPr>
          <w:ilvl w:val="0"/>
          <w:numId w:val="5"/>
        </w:numPr>
        <w:jc w:val="both"/>
      </w:pPr>
      <w:r>
        <w:t>Navigate to the "Downloads" section and locate the "All VC Redistribuable Packages (x86_x64) (32 &amp; 64bits)" section. Download and install all the VC Redistributable Packages listed here. Ensure you download the versions compatible with your system (32-bit or 64-bit).</w:t>
      </w:r>
    </w:p>
    <w:p w14:paraId="228DF887" w14:textId="77777777" w:rsidR="00DD41B1" w:rsidRDefault="00DD41B1" w:rsidP="00DD41B1">
      <w:pPr>
        <w:pStyle w:val="ListParagraph"/>
        <w:ind w:left="1211"/>
        <w:jc w:val="both"/>
      </w:pPr>
    </w:p>
    <w:p w14:paraId="66CA0E9D" w14:textId="48894151" w:rsidR="008D394B" w:rsidRDefault="00DD41B1" w:rsidP="00DD41B1">
      <w:pPr>
        <w:pStyle w:val="ListParagraph"/>
        <w:ind w:left="142"/>
        <w:jc w:val="both"/>
      </w:pPr>
      <w:r>
        <w:rPr>
          <w:noProof/>
        </w:rPr>
        <w:drawing>
          <wp:inline distT="0" distB="0" distL="0" distR="0" wp14:anchorId="42E4EA6A" wp14:editId="6EC9A343">
            <wp:extent cx="5724525" cy="3990975"/>
            <wp:effectExtent l="0" t="0" r="9525" b="9525"/>
            <wp:docPr id="2126126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1CE1E1CA" w14:textId="3E7FD7F7" w:rsidR="00DD41B1" w:rsidRDefault="00DD41B1" w:rsidP="00DD41B1">
      <w:r>
        <w:br w:type="page"/>
      </w:r>
    </w:p>
    <w:p w14:paraId="4E556812" w14:textId="5A1CF771" w:rsidR="008D394B" w:rsidRDefault="008D394B" w:rsidP="008D394B">
      <w:pPr>
        <w:pStyle w:val="ListParagraph"/>
        <w:numPr>
          <w:ilvl w:val="0"/>
          <w:numId w:val="5"/>
        </w:numPr>
        <w:jc w:val="both"/>
      </w:pPr>
      <w:r>
        <w:lastRenderedPageBreak/>
        <w:t>Next, proceed to download the latest version of WampServer by clicking on the link that corresponds to your system configuration</w:t>
      </w:r>
    </w:p>
    <w:p w14:paraId="41E096ED" w14:textId="77777777" w:rsidR="00DD41B1" w:rsidRDefault="00DD41B1" w:rsidP="00DD41B1">
      <w:pPr>
        <w:pStyle w:val="ListParagraph"/>
        <w:ind w:left="1211"/>
        <w:jc w:val="both"/>
      </w:pPr>
    </w:p>
    <w:p w14:paraId="7EBC3987" w14:textId="7476B532" w:rsidR="008D394B" w:rsidRDefault="00DD41B1" w:rsidP="00DD41B1">
      <w:pPr>
        <w:pStyle w:val="ListParagraph"/>
        <w:ind w:left="284"/>
      </w:pPr>
      <w:r>
        <w:rPr>
          <w:noProof/>
        </w:rPr>
        <w:drawing>
          <wp:inline distT="0" distB="0" distL="0" distR="0" wp14:anchorId="0D93E8AE" wp14:editId="4E06C314">
            <wp:extent cx="5724525" cy="3905250"/>
            <wp:effectExtent l="0" t="0" r="9525" b="0"/>
            <wp:docPr id="369390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333B230B" w14:textId="77777777" w:rsidR="008D394B" w:rsidRDefault="008D394B" w:rsidP="008D394B">
      <w:pPr>
        <w:pStyle w:val="ListParagraph"/>
        <w:ind w:left="1211"/>
        <w:jc w:val="both"/>
      </w:pPr>
    </w:p>
    <w:p w14:paraId="5049597A" w14:textId="046D291D" w:rsidR="00DD41B1" w:rsidRDefault="008D394B" w:rsidP="00DD41B1">
      <w:pPr>
        <w:pStyle w:val="ListParagraph"/>
        <w:numPr>
          <w:ilvl w:val="0"/>
          <w:numId w:val="5"/>
        </w:numPr>
        <w:jc w:val="both"/>
      </w:pPr>
      <w:r>
        <w:t>Once the download is complete, run the installer for WampServer and follow the on-screen instructions to install the software on your system.</w:t>
      </w:r>
    </w:p>
    <w:p w14:paraId="7A64ECB5" w14:textId="16787225" w:rsidR="00DD41B1" w:rsidRDefault="00DD41B1" w:rsidP="00DD41B1">
      <w:r>
        <w:br w:type="page"/>
      </w:r>
    </w:p>
    <w:p w14:paraId="204D0FB9" w14:textId="28FA8147" w:rsidR="00DD41B1" w:rsidRDefault="00DD41B1" w:rsidP="00DD41B1">
      <w:pPr>
        <w:pStyle w:val="ListParagraph"/>
        <w:numPr>
          <w:ilvl w:val="0"/>
          <w:numId w:val="5"/>
        </w:numPr>
        <w:jc w:val="both"/>
      </w:pPr>
      <w:r>
        <w:lastRenderedPageBreak/>
        <w:t>To download the ProcessWire CMS core files, please visit the official ProcessWire website at https://processwire.com/download/core/ and click the "Download" button on the page. This will initiate the download of the latest version of ProcessWire to your computer.</w:t>
      </w:r>
    </w:p>
    <w:p w14:paraId="235DD502" w14:textId="44923BD1" w:rsidR="00DD41B1" w:rsidRDefault="00DD41B1" w:rsidP="00DD41B1">
      <w:pPr>
        <w:tabs>
          <w:tab w:val="left" w:pos="851"/>
        </w:tabs>
        <w:ind w:left="851"/>
        <w:jc w:val="both"/>
      </w:pPr>
      <w:r>
        <w:rPr>
          <w:noProof/>
        </w:rPr>
        <w:drawing>
          <wp:inline distT="0" distB="0" distL="0" distR="0" wp14:anchorId="44208A3C" wp14:editId="4F38794C">
            <wp:extent cx="5734050" cy="3314700"/>
            <wp:effectExtent l="0" t="0" r="0" b="0"/>
            <wp:docPr id="114910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7DEEE046" w14:textId="2CC21DF2" w:rsidR="00DD41B1" w:rsidRDefault="00DD41B1" w:rsidP="00DD41B1">
      <w:pPr>
        <w:pStyle w:val="ListParagraph"/>
        <w:numPr>
          <w:ilvl w:val="0"/>
          <w:numId w:val="5"/>
        </w:numPr>
        <w:jc w:val="both"/>
      </w:pPr>
      <w:r>
        <w:t>Delete all contents within the "C:\wamp\www" directory.</w:t>
      </w:r>
    </w:p>
    <w:p w14:paraId="596F5655" w14:textId="4B47949D" w:rsidR="00DD41B1" w:rsidRDefault="00DD41B1" w:rsidP="00DD41B1">
      <w:pPr>
        <w:pStyle w:val="ListParagraph"/>
        <w:numPr>
          <w:ilvl w:val="0"/>
          <w:numId w:val="5"/>
        </w:numPr>
        <w:jc w:val="both"/>
      </w:pPr>
      <w:r>
        <w:t>Extract the downloaded ProcessWire CMS files directly into the "C:\wamp\www" directory.</w:t>
      </w:r>
    </w:p>
    <w:p w14:paraId="568632A9" w14:textId="77777777" w:rsidR="00DD41B1" w:rsidRDefault="00DD41B1" w:rsidP="00DD41B1">
      <w:pPr>
        <w:pStyle w:val="ListParagraph"/>
        <w:ind w:left="1211"/>
        <w:jc w:val="both"/>
      </w:pPr>
    </w:p>
    <w:p w14:paraId="3C291DCB" w14:textId="2DF7430A" w:rsidR="00DD41B1" w:rsidRDefault="00DD41B1" w:rsidP="00DD41B1">
      <w:pPr>
        <w:pStyle w:val="ListParagraph"/>
        <w:ind w:left="426"/>
        <w:jc w:val="both"/>
      </w:pPr>
      <w:r>
        <w:rPr>
          <w:noProof/>
        </w:rPr>
        <w:drawing>
          <wp:inline distT="0" distB="0" distL="0" distR="0" wp14:anchorId="610D4A99" wp14:editId="61C97532">
            <wp:extent cx="6000750" cy="3181350"/>
            <wp:effectExtent l="0" t="0" r="0" b="0"/>
            <wp:docPr id="2054203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3181350"/>
                    </a:xfrm>
                    <a:prstGeom prst="rect">
                      <a:avLst/>
                    </a:prstGeom>
                    <a:noFill/>
                    <a:ln>
                      <a:noFill/>
                    </a:ln>
                  </pic:spPr>
                </pic:pic>
              </a:graphicData>
            </a:graphic>
          </wp:inline>
        </w:drawing>
      </w:r>
    </w:p>
    <w:p w14:paraId="2D06F318" w14:textId="7EA8A301" w:rsidR="00DD41B1" w:rsidRDefault="00DD41B1">
      <w:r>
        <w:br w:type="page"/>
      </w:r>
    </w:p>
    <w:p w14:paraId="2682528E" w14:textId="77777777" w:rsidR="00DD41B1" w:rsidRDefault="00DD41B1" w:rsidP="00DD41B1">
      <w:pPr>
        <w:pStyle w:val="ListParagraph"/>
        <w:ind w:left="426"/>
        <w:jc w:val="both"/>
      </w:pPr>
    </w:p>
    <w:p w14:paraId="1AB3980D" w14:textId="77777777" w:rsidR="000A16FF" w:rsidRDefault="000A16FF" w:rsidP="000A16FF">
      <w:pPr>
        <w:pStyle w:val="ListParagraph"/>
        <w:numPr>
          <w:ilvl w:val="0"/>
          <w:numId w:val="5"/>
        </w:numPr>
        <w:jc w:val="both"/>
      </w:pPr>
      <w:r>
        <w:t>Launch WampServer by opening the application.</w:t>
      </w:r>
    </w:p>
    <w:p w14:paraId="6E028245" w14:textId="77777777" w:rsidR="000A16FF" w:rsidRDefault="000A16FF" w:rsidP="000A16FF">
      <w:pPr>
        <w:pStyle w:val="ListParagraph"/>
        <w:ind w:left="1211"/>
        <w:jc w:val="both"/>
      </w:pPr>
    </w:p>
    <w:p w14:paraId="1C29ABF0" w14:textId="5086E892" w:rsidR="00DD41B1" w:rsidRDefault="000A16FF" w:rsidP="000A16FF">
      <w:pPr>
        <w:pStyle w:val="ListParagraph"/>
        <w:numPr>
          <w:ilvl w:val="0"/>
          <w:numId w:val="5"/>
        </w:numPr>
        <w:jc w:val="both"/>
      </w:pPr>
      <w:r>
        <w:t>Open your web browser and navigate to "localhost"</w:t>
      </w:r>
      <w:r w:rsidR="00931771">
        <w:t>, the following welcome message should be visible, proceed by clicking on „Get Started”.</w:t>
      </w:r>
    </w:p>
    <w:p w14:paraId="35E170A2" w14:textId="77777777" w:rsidR="00931771" w:rsidRDefault="00931771" w:rsidP="00931771">
      <w:pPr>
        <w:jc w:val="both"/>
      </w:pPr>
    </w:p>
    <w:p w14:paraId="46EC1189" w14:textId="656E4234" w:rsidR="000A16FF" w:rsidRDefault="00931771" w:rsidP="00931771">
      <w:pPr>
        <w:pStyle w:val="ListParagraph"/>
        <w:ind w:left="284"/>
      </w:pPr>
      <w:r>
        <w:rPr>
          <w:noProof/>
        </w:rPr>
        <w:drawing>
          <wp:inline distT="0" distB="0" distL="0" distR="0" wp14:anchorId="73C3F969" wp14:editId="132AA0FA">
            <wp:extent cx="6057900" cy="2552700"/>
            <wp:effectExtent l="0" t="0" r="0" b="0"/>
            <wp:docPr id="9388289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552700"/>
                    </a:xfrm>
                    <a:prstGeom prst="rect">
                      <a:avLst/>
                    </a:prstGeom>
                    <a:noFill/>
                    <a:ln>
                      <a:noFill/>
                    </a:ln>
                  </pic:spPr>
                </pic:pic>
              </a:graphicData>
            </a:graphic>
          </wp:inline>
        </w:drawing>
      </w:r>
    </w:p>
    <w:p w14:paraId="6E9E22A4" w14:textId="77777777" w:rsidR="00FB53EA" w:rsidRDefault="00FB53EA" w:rsidP="00931771">
      <w:pPr>
        <w:pStyle w:val="ListParagraph"/>
        <w:numPr>
          <w:ilvl w:val="0"/>
          <w:numId w:val="5"/>
        </w:numPr>
        <w:jc w:val="both"/>
      </w:pPr>
      <w:r w:rsidRPr="00FB53EA">
        <w:t>Select the "bla</w:t>
      </w:r>
      <w:r>
        <w:t>n</w:t>
      </w:r>
      <w:r w:rsidRPr="00FB53EA">
        <w:t>k" option for the installation profile and click "Continue."</w:t>
      </w:r>
    </w:p>
    <w:p w14:paraId="6EE1693A" w14:textId="77777777" w:rsidR="00FB53EA" w:rsidRDefault="00FB53EA" w:rsidP="00FB53EA">
      <w:pPr>
        <w:pStyle w:val="ListParagraph"/>
        <w:ind w:left="1211"/>
        <w:jc w:val="both"/>
      </w:pPr>
    </w:p>
    <w:p w14:paraId="20BE7DC7" w14:textId="0E1FA232" w:rsidR="000A16FF" w:rsidRDefault="00FB53EA" w:rsidP="00FB53EA">
      <w:pPr>
        <w:pStyle w:val="ListParagraph"/>
        <w:ind w:left="426"/>
        <w:jc w:val="both"/>
      </w:pPr>
      <w:r>
        <w:rPr>
          <w:noProof/>
        </w:rPr>
        <w:drawing>
          <wp:inline distT="0" distB="0" distL="0" distR="0" wp14:anchorId="0A2CAAA9" wp14:editId="78070AA9">
            <wp:extent cx="6010275" cy="3219450"/>
            <wp:effectExtent l="0" t="0" r="9525" b="0"/>
            <wp:docPr id="1376116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275" cy="3219450"/>
                    </a:xfrm>
                    <a:prstGeom prst="rect">
                      <a:avLst/>
                    </a:prstGeom>
                    <a:noFill/>
                    <a:ln>
                      <a:noFill/>
                    </a:ln>
                  </pic:spPr>
                </pic:pic>
              </a:graphicData>
            </a:graphic>
          </wp:inline>
        </w:drawing>
      </w:r>
    </w:p>
    <w:p w14:paraId="75F96436" w14:textId="7B866C0A" w:rsidR="00FB53EA" w:rsidRDefault="00FB53EA">
      <w:r>
        <w:br w:type="page"/>
      </w:r>
    </w:p>
    <w:p w14:paraId="6EEBC8B8" w14:textId="0375BCBE" w:rsidR="00FB53EA" w:rsidRDefault="00FB53EA" w:rsidP="00FB53EA">
      <w:pPr>
        <w:pStyle w:val="ListParagraph"/>
        <w:numPr>
          <w:ilvl w:val="0"/>
          <w:numId w:val="5"/>
        </w:numPr>
        <w:jc w:val="both"/>
      </w:pPr>
      <w:r w:rsidRPr="00FB53EA">
        <w:lastRenderedPageBreak/>
        <w:t>The system will perform a compatibility check. If anything is found to be uninstalled, please install it and return to this step. Then, press "Continue" to proceed to the next step.</w:t>
      </w:r>
    </w:p>
    <w:p w14:paraId="7ED38168" w14:textId="50FE78D2" w:rsidR="00FB53EA" w:rsidRDefault="00FB53EA" w:rsidP="00FB53EA">
      <w:pPr>
        <w:pStyle w:val="ListParagraph"/>
        <w:ind w:left="426"/>
        <w:jc w:val="both"/>
      </w:pPr>
      <w:r>
        <w:rPr>
          <w:noProof/>
        </w:rPr>
        <w:drawing>
          <wp:inline distT="0" distB="0" distL="0" distR="0" wp14:anchorId="5DFBECED" wp14:editId="49976B5C">
            <wp:extent cx="6010275" cy="5419725"/>
            <wp:effectExtent l="0" t="0" r="9525" b="9525"/>
            <wp:docPr id="21225988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5419725"/>
                    </a:xfrm>
                    <a:prstGeom prst="rect">
                      <a:avLst/>
                    </a:prstGeom>
                    <a:noFill/>
                    <a:ln>
                      <a:noFill/>
                    </a:ln>
                  </pic:spPr>
                </pic:pic>
              </a:graphicData>
            </a:graphic>
          </wp:inline>
        </w:drawing>
      </w:r>
    </w:p>
    <w:p w14:paraId="26777150" w14:textId="06DD72FD" w:rsidR="00FB53EA" w:rsidRDefault="00FB53EA" w:rsidP="00FB53EA">
      <w:r>
        <w:br w:type="page"/>
      </w:r>
    </w:p>
    <w:p w14:paraId="73726CEC" w14:textId="44D45BA1" w:rsidR="00FB53EA" w:rsidRDefault="00FB53EA" w:rsidP="00FB53EA">
      <w:pPr>
        <w:pStyle w:val="ListParagraph"/>
        <w:numPr>
          <w:ilvl w:val="0"/>
          <w:numId w:val="5"/>
        </w:numPr>
        <w:jc w:val="both"/>
      </w:pPr>
      <w:r w:rsidRPr="00FB53EA">
        <w:lastRenderedPageBreak/>
        <w:t>Choose a database name, preferably "ProcessWire." Enter the username and password for your database; the default values are "root" for the username and a blank password. Select your time zone, leaving other settings untouched, and click "Continue."</w:t>
      </w:r>
    </w:p>
    <w:p w14:paraId="5A8D6FB2" w14:textId="77777777" w:rsidR="00FB53EA" w:rsidRDefault="00FB53EA" w:rsidP="00FB53EA">
      <w:pPr>
        <w:pStyle w:val="ListParagraph"/>
        <w:ind w:left="1211"/>
        <w:jc w:val="both"/>
      </w:pPr>
    </w:p>
    <w:p w14:paraId="6C850D47" w14:textId="688B1FD8" w:rsidR="00FB53EA" w:rsidRDefault="00FB53EA" w:rsidP="00FB53EA">
      <w:pPr>
        <w:pStyle w:val="ListParagraph"/>
        <w:ind w:left="567"/>
        <w:jc w:val="both"/>
      </w:pPr>
      <w:r>
        <w:rPr>
          <w:noProof/>
        </w:rPr>
        <w:drawing>
          <wp:inline distT="0" distB="0" distL="0" distR="0" wp14:anchorId="451666DD" wp14:editId="4EECABE4">
            <wp:extent cx="6019800" cy="7753350"/>
            <wp:effectExtent l="0" t="0" r="0" b="0"/>
            <wp:docPr id="17649369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0" cy="7753350"/>
                    </a:xfrm>
                    <a:prstGeom prst="rect">
                      <a:avLst/>
                    </a:prstGeom>
                    <a:noFill/>
                    <a:ln>
                      <a:noFill/>
                    </a:ln>
                  </pic:spPr>
                </pic:pic>
              </a:graphicData>
            </a:graphic>
          </wp:inline>
        </w:drawing>
      </w:r>
    </w:p>
    <w:p w14:paraId="1686709D" w14:textId="51854F20" w:rsidR="00FB53EA" w:rsidRDefault="00FB53EA">
      <w:r>
        <w:br w:type="page"/>
      </w:r>
    </w:p>
    <w:p w14:paraId="02395D7D" w14:textId="0782130C" w:rsidR="00FB53EA" w:rsidRDefault="00FB53EA" w:rsidP="00FB53EA">
      <w:pPr>
        <w:ind w:left="567"/>
        <w:jc w:val="both"/>
      </w:pPr>
      <w:r>
        <w:rPr>
          <w:noProof/>
        </w:rPr>
        <w:lastRenderedPageBreak/>
        <w:drawing>
          <wp:inline distT="0" distB="0" distL="0" distR="0" wp14:anchorId="35AB1EBE" wp14:editId="22B7FD6D">
            <wp:extent cx="6019800" cy="4857750"/>
            <wp:effectExtent l="0" t="0" r="0" b="0"/>
            <wp:docPr id="12031021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4857750"/>
                    </a:xfrm>
                    <a:prstGeom prst="rect">
                      <a:avLst/>
                    </a:prstGeom>
                    <a:noFill/>
                    <a:ln>
                      <a:noFill/>
                    </a:ln>
                  </pic:spPr>
                </pic:pic>
              </a:graphicData>
            </a:graphic>
          </wp:inline>
        </w:drawing>
      </w:r>
    </w:p>
    <w:p w14:paraId="51415A50" w14:textId="77777777" w:rsidR="00FB53EA" w:rsidRDefault="00FB53EA" w:rsidP="00FB53EA">
      <w:pPr>
        <w:pStyle w:val="ListParagraph"/>
        <w:ind w:left="1211"/>
        <w:jc w:val="both"/>
      </w:pPr>
    </w:p>
    <w:p w14:paraId="53002B81" w14:textId="7C211755" w:rsidR="00FB53EA" w:rsidRDefault="00FB53EA" w:rsidP="00FB53EA">
      <w:pPr>
        <w:pStyle w:val="ListParagraph"/>
        <w:numPr>
          <w:ilvl w:val="0"/>
          <w:numId w:val="5"/>
        </w:numPr>
        <w:jc w:val="both"/>
      </w:pPr>
      <w:r w:rsidRPr="00FB53EA">
        <w:t>A success message should appear, confirming the successful creation and configuration of the database.</w:t>
      </w:r>
    </w:p>
    <w:p w14:paraId="5153FC0D" w14:textId="283E104F" w:rsidR="00FB53EA" w:rsidRDefault="00FB53EA" w:rsidP="00FB53EA">
      <w:pPr>
        <w:pStyle w:val="ListParagraph"/>
        <w:ind w:left="567"/>
        <w:jc w:val="both"/>
      </w:pPr>
      <w:r>
        <w:rPr>
          <w:noProof/>
        </w:rPr>
        <w:lastRenderedPageBreak/>
        <w:drawing>
          <wp:inline distT="0" distB="0" distL="0" distR="0" wp14:anchorId="214D6411" wp14:editId="2D0FACFE">
            <wp:extent cx="6019800" cy="3819525"/>
            <wp:effectExtent l="0" t="0" r="0" b="9525"/>
            <wp:docPr id="1711515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3819525"/>
                    </a:xfrm>
                    <a:prstGeom prst="rect">
                      <a:avLst/>
                    </a:prstGeom>
                    <a:noFill/>
                    <a:ln>
                      <a:noFill/>
                    </a:ln>
                  </pic:spPr>
                </pic:pic>
              </a:graphicData>
            </a:graphic>
          </wp:inline>
        </w:drawing>
      </w:r>
    </w:p>
    <w:p w14:paraId="73041682" w14:textId="38F50E58" w:rsidR="00FB53EA" w:rsidRDefault="00FB53EA" w:rsidP="00FB53EA">
      <w:pPr>
        <w:pStyle w:val="ListParagraph"/>
        <w:numPr>
          <w:ilvl w:val="0"/>
          <w:numId w:val="5"/>
        </w:numPr>
        <w:jc w:val="both"/>
      </w:pPr>
      <w:r w:rsidRPr="00FB53EA">
        <w:t>Now, it's time to configure your admin account, which you'll use to access the software as an administrator. The admin login URL is the gateway to the admin panel. Ensure you select an admin username and a strong password with a minimum of 6 characters.</w:t>
      </w:r>
    </w:p>
    <w:p w14:paraId="27A599B3" w14:textId="77777777" w:rsidR="00FB53EA" w:rsidRDefault="00FB53EA" w:rsidP="00FB53EA">
      <w:pPr>
        <w:pStyle w:val="ListParagraph"/>
        <w:ind w:left="1211"/>
        <w:jc w:val="both"/>
      </w:pPr>
    </w:p>
    <w:p w14:paraId="62E98595" w14:textId="1067ECD2" w:rsidR="00FB53EA" w:rsidRDefault="00FB53EA" w:rsidP="00FB53EA">
      <w:pPr>
        <w:pStyle w:val="ListParagraph"/>
        <w:ind w:left="709"/>
        <w:jc w:val="both"/>
      </w:pPr>
      <w:r>
        <w:rPr>
          <w:noProof/>
        </w:rPr>
        <w:drawing>
          <wp:inline distT="0" distB="0" distL="0" distR="0" wp14:anchorId="27A71557" wp14:editId="52688FF8">
            <wp:extent cx="6019800" cy="4000500"/>
            <wp:effectExtent l="0" t="0" r="0" b="0"/>
            <wp:docPr id="20056209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4000500"/>
                    </a:xfrm>
                    <a:prstGeom prst="rect">
                      <a:avLst/>
                    </a:prstGeom>
                    <a:noFill/>
                    <a:ln>
                      <a:noFill/>
                    </a:ln>
                  </pic:spPr>
                </pic:pic>
              </a:graphicData>
            </a:graphic>
          </wp:inline>
        </w:drawing>
      </w:r>
    </w:p>
    <w:p w14:paraId="1AE525FD" w14:textId="77777777" w:rsidR="00FB53EA" w:rsidRDefault="00FB53EA" w:rsidP="00FB53EA">
      <w:pPr>
        <w:pStyle w:val="ListParagraph"/>
        <w:ind w:left="709"/>
        <w:jc w:val="both"/>
      </w:pPr>
    </w:p>
    <w:p w14:paraId="618E03DA" w14:textId="5253DAAF" w:rsidR="00FB53EA" w:rsidRDefault="00FB53EA" w:rsidP="00FB53EA">
      <w:pPr>
        <w:pStyle w:val="ListParagraph"/>
        <w:numPr>
          <w:ilvl w:val="0"/>
          <w:numId w:val="5"/>
        </w:numPr>
        <w:jc w:val="both"/>
      </w:pPr>
      <w:r w:rsidRPr="00FB53EA">
        <w:t>Check all the boxes in the cleanup section and click "Continue"</w:t>
      </w:r>
      <w:r>
        <w:t>.</w:t>
      </w:r>
    </w:p>
    <w:p w14:paraId="2EF0F1A6" w14:textId="77777777" w:rsidR="00FB53EA" w:rsidRDefault="00FB53EA" w:rsidP="00FB53EA">
      <w:pPr>
        <w:pStyle w:val="ListParagraph"/>
        <w:ind w:left="1211"/>
        <w:jc w:val="both"/>
      </w:pPr>
    </w:p>
    <w:p w14:paraId="7ABA1935" w14:textId="3A81948D" w:rsidR="00FB53EA" w:rsidRDefault="00FB53EA" w:rsidP="00FB53EA">
      <w:pPr>
        <w:pStyle w:val="ListParagraph"/>
        <w:ind w:left="709"/>
        <w:jc w:val="both"/>
      </w:pPr>
      <w:r>
        <w:rPr>
          <w:noProof/>
        </w:rPr>
        <w:lastRenderedPageBreak/>
        <w:drawing>
          <wp:inline distT="0" distB="0" distL="0" distR="0" wp14:anchorId="58D6F6C6" wp14:editId="2489189A">
            <wp:extent cx="6010275" cy="2324100"/>
            <wp:effectExtent l="0" t="0" r="9525" b="0"/>
            <wp:docPr id="1234066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75" cy="2324100"/>
                    </a:xfrm>
                    <a:prstGeom prst="rect">
                      <a:avLst/>
                    </a:prstGeom>
                    <a:noFill/>
                    <a:ln>
                      <a:noFill/>
                    </a:ln>
                  </pic:spPr>
                </pic:pic>
              </a:graphicData>
            </a:graphic>
          </wp:inline>
        </w:drawing>
      </w:r>
    </w:p>
    <w:p w14:paraId="69A8085A" w14:textId="6E555A8E" w:rsidR="00FB53EA" w:rsidRDefault="00FB53EA">
      <w:r>
        <w:br w:type="page"/>
      </w:r>
    </w:p>
    <w:p w14:paraId="446C90FE" w14:textId="05565DDA" w:rsidR="00FB53EA" w:rsidRDefault="00FB53EA" w:rsidP="00FB53EA">
      <w:pPr>
        <w:pStyle w:val="ListParagraph"/>
        <w:numPr>
          <w:ilvl w:val="0"/>
          <w:numId w:val="5"/>
        </w:numPr>
        <w:jc w:val="both"/>
      </w:pPr>
      <w:r w:rsidRPr="00FB53EA">
        <w:lastRenderedPageBreak/>
        <w:t>You should receive a message indicating that your admin account was successfully created. Click on "Login to Admin" to proceed.</w:t>
      </w:r>
    </w:p>
    <w:p w14:paraId="0D542FFE" w14:textId="77777777" w:rsidR="00FB53EA" w:rsidRDefault="00FB53EA" w:rsidP="00FB53EA">
      <w:pPr>
        <w:pStyle w:val="ListParagraph"/>
        <w:ind w:left="1211"/>
        <w:jc w:val="both"/>
      </w:pPr>
    </w:p>
    <w:p w14:paraId="5F5C29A3" w14:textId="70AD23C7" w:rsidR="00FB53EA" w:rsidRDefault="00FB53EA" w:rsidP="00FB53EA">
      <w:pPr>
        <w:pStyle w:val="ListParagraph"/>
        <w:ind w:left="567"/>
        <w:jc w:val="both"/>
      </w:pPr>
      <w:r>
        <w:rPr>
          <w:noProof/>
        </w:rPr>
        <w:drawing>
          <wp:inline distT="0" distB="0" distL="0" distR="0" wp14:anchorId="676478D5" wp14:editId="3C71B157">
            <wp:extent cx="6010275" cy="5819775"/>
            <wp:effectExtent l="0" t="0" r="9525" b="9525"/>
            <wp:docPr id="20157501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0275" cy="5819775"/>
                    </a:xfrm>
                    <a:prstGeom prst="rect">
                      <a:avLst/>
                    </a:prstGeom>
                    <a:noFill/>
                    <a:ln>
                      <a:noFill/>
                    </a:ln>
                  </pic:spPr>
                </pic:pic>
              </a:graphicData>
            </a:graphic>
          </wp:inline>
        </w:drawing>
      </w:r>
    </w:p>
    <w:p w14:paraId="33867EDD" w14:textId="49BDB7AE" w:rsidR="00FB53EA" w:rsidRDefault="00FB53EA">
      <w:r>
        <w:br w:type="page"/>
      </w:r>
    </w:p>
    <w:p w14:paraId="0E3C6E6C" w14:textId="7BB30F0A" w:rsidR="00FB53EA" w:rsidRDefault="00FB53EA" w:rsidP="00FB53EA">
      <w:pPr>
        <w:pStyle w:val="ListParagraph"/>
        <w:numPr>
          <w:ilvl w:val="0"/>
          <w:numId w:val="5"/>
        </w:numPr>
        <w:jc w:val="both"/>
      </w:pPr>
      <w:r w:rsidRPr="00FB53EA">
        <w:lastRenderedPageBreak/>
        <w:t>Enter the admin credentials you've just created.</w:t>
      </w:r>
    </w:p>
    <w:p w14:paraId="56F7651F" w14:textId="77777777" w:rsidR="00FB53EA" w:rsidRDefault="00FB53EA" w:rsidP="00FB53EA">
      <w:pPr>
        <w:pStyle w:val="ListParagraph"/>
        <w:ind w:left="1211"/>
        <w:jc w:val="both"/>
      </w:pPr>
    </w:p>
    <w:p w14:paraId="19DDA2F1" w14:textId="694B301B" w:rsidR="00FB53EA" w:rsidRDefault="00FB53EA" w:rsidP="00FB53EA">
      <w:pPr>
        <w:pStyle w:val="ListParagraph"/>
        <w:ind w:left="1418"/>
        <w:jc w:val="both"/>
      </w:pPr>
      <w:r>
        <w:rPr>
          <w:noProof/>
        </w:rPr>
        <w:drawing>
          <wp:inline distT="0" distB="0" distL="0" distR="0" wp14:anchorId="0D25188C" wp14:editId="7905A9AC">
            <wp:extent cx="4343400" cy="4248150"/>
            <wp:effectExtent l="0" t="0" r="0" b="0"/>
            <wp:docPr id="18410228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4248150"/>
                    </a:xfrm>
                    <a:prstGeom prst="rect">
                      <a:avLst/>
                    </a:prstGeom>
                    <a:noFill/>
                    <a:ln>
                      <a:noFill/>
                    </a:ln>
                  </pic:spPr>
                </pic:pic>
              </a:graphicData>
            </a:graphic>
          </wp:inline>
        </w:drawing>
      </w:r>
    </w:p>
    <w:p w14:paraId="5716AC50" w14:textId="77777777" w:rsidR="00FB53EA" w:rsidRDefault="00FB53EA" w:rsidP="00FB53EA">
      <w:pPr>
        <w:pStyle w:val="ListParagraph"/>
        <w:ind w:left="1418"/>
        <w:jc w:val="both"/>
      </w:pPr>
    </w:p>
    <w:p w14:paraId="50D3359A" w14:textId="3543B075" w:rsidR="00FB53EA" w:rsidRDefault="00FB53EA" w:rsidP="00FB53EA">
      <w:pPr>
        <w:pStyle w:val="ListParagraph"/>
        <w:numPr>
          <w:ilvl w:val="0"/>
          <w:numId w:val="5"/>
        </w:numPr>
        <w:jc w:val="both"/>
      </w:pPr>
      <w:r w:rsidRPr="00FB53EA">
        <w:t>You are now on the admin page, and you can start using the system.</w:t>
      </w:r>
    </w:p>
    <w:p w14:paraId="7DFF260F" w14:textId="77777777" w:rsidR="00FB53EA" w:rsidRDefault="00FB53EA" w:rsidP="00FB53EA">
      <w:pPr>
        <w:pStyle w:val="ListParagraph"/>
        <w:ind w:left="1211"/>
        <w:jc w:val="both"/>
      </w:pPr>
    </w:p>
    <w:p w14:paraId="1282AE9E" w14:textId="69AF2C14" w:rsidR="00FB53EA" w:rsidRDefault="00FB53EA" w:rsidP="00FB53EA">
      <w:pPr>
        <w:pStyle w:val="ListParagraph"/>
        <w:ind w:left="426"/>
        <w:jc w:val="both"/>
      </w:pPr>
      <w:r>
        <w:rPr>
          <w:noProof/>
        </w:rPr>
        <w:drawing>
          <wp:inline distT="0" distB="0" distL="0" distR="0" wp14:anchorId="392BBBC7" wp14:editId="1A87E028">
            <wp:extent cx="6019800" cy="2933700"/>
            <wp:effectExtent l="0" t="0" r="0" b="0"/>
            <wp:docPr id="12258897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2933700"/>
                    </a:xfrm>
                    <a:prstGeom prst="rect">
                      <a:avLst/>
                    </a:prstGeom>
                    <a:noFill/>
                    <a:ln>
                      <a:noFill/>
                    </a:ln>
                  </pic:spPr>
                </pic:pic>
              </a:graphicData>
            </a:graphic>
          </wp:inline>
        </w:drawing>
      </w:r>
    </w:p>
    <w:p w14:paraId="1FE0A2E7" w14:textId="515BD3F4" w:rsidR="004D318D" w:rsidRDefault="004D318D">
      <w:r>
        <w:br w:type="page"/>
      </w:r>
    </w:p>
    <w:p w14:paraId="4ADF17B3" w14:textId="77777777" w:rsidR="004D318D" w:rsidRDefault="004D318D" w:rsidP="00FB53EA">
      <w:pPr>
        <w:pStyle w:val="ListParagraph"/>
        <w:ind w:left="426"/>
        <w:jc w:val="both"/>
      </w:pPr>
    </w:p>
    <w:p w14:paraId="017A6A61" w14:textId="1291FB07" w:rsidR="004D318D" w:rsidRDefault="004D318D" w:rsidP="004D318D">
      <w:pPr>
        <w:pStyle w:val="Heading1"/>
        <w:numPr>
          <w:ilvl w:val="0"/>
          <w:numId w:val="1"/>
        </w:numPr>
        <w:spacing w:line="360" w:lineRule="auto"/>
      </w:pPr>
      <w:bookmarkStart w:id="6" w:name="_Toc156695515"/>
      <w:r w:rsidRPr="004D318D">
        <w:t>Technical Support and Contact Information</w:t>
      </w:r>
      <w:bookmarkEnd w:id="6"/>
    </w:p>
    <w:p w14:paraId="1F761E26" w14:textId="517425A1" w:rsidR="004D318D" w:rsidRDefault="004D318D" w:rsidP="004D318D">
      <w:pPr>
        <w:pStyle w:val="ListParagraph"/>
        <w:numPr>
          <w:ilvl w:val="0"/>
          <w:numId w:val="4"/>
        </w:numPr>
      </w:pPr>
      <w:r w:rsidRPr="004D318D">
        <w:rPr>
          <w:b/>
          <w:bCs/>
        </w:rPr>
        <w:t>Forum:</w:t>
      </w:r>
      <w:r>
        <w:t xml:space="preserve"> Access our community forum for discussions, assistance, and collaboration at </w:t>
      </w:r>
      <w:hyperlink r:id="rId25" w:history="1">
        <w:r w:rsidRPr="004D318D">
          <w:rPr>
            <w:rStyle w:val="Hyperlink"/>
          </w:rPr>
          <w:t>ProcessWire Forum</w:t>
        </w:r>
      </w:hyperlink>
      <w:r>
        <w:t>.</w:t>
      </w:r>
    </w:p>
    <w:p w14:paraId="78D2765B" w14:textId="7CAE3BF3" w:rsidR="004D318D" w:rsidRDefault="004D318D" w:rsidP="004D318D">
      <w:pPr>
        <w:pStyle w:val="ListParagraph"/>
        <w:numPr>
          <w:ilvl w:val="0"/>
          <w:numId w:val="4"/>
        </w:numPr>
      </w:pPr>
      <w:r w:rsidRPr="004D318D">
        <w:rPr>
          <w:b/>
          <w:bCs/>
        </w:rPr>
        <w:t>Documentation:</w:t>
      </w:r>
      <w:r>
        <w:t xml:space="preserve"> Explore comprehensive documentation and resources for ProcessWire CMS at </w:t>
      </w:r>
      <w:hyperlink r:id="rId26" w:history="1">
        <w:r w:rsidRPr="004D318D">
          <w:rPr>
            <w:rStyle w:val="Hyperlink"/>
          </w:rPr>
          <w:t>ProcessWire Documentation</w:t>
        </w:r>
      </w:hyperlink>
      <w:r>
        <w:t>.</w:t>
      </w:r>
    </w:p>
    <w:p w14:paraId="1885267D" w14:textId="367D1D3B" w:rsidR="004D318D" w:rsidRPr="004D318D" w:rsidRDefault="004D318D" w:rsidP="004D318D">
      <w:pPr>
        <w:pStyle w:val="ListParagraph"/>
        <w:numPr>
          <w:ilvl w:val="0"/>
          <w:numId w:val="4"/>
        </w:numPr>
      </w:pPr>
      <w:r w:rsidRPr="004D318D">
        <w:rPr>
          <w:b/>
          <w:bCs/>
        </w:rPr>
        <w:t>Contact:</w:t>
      </w:r>
      <w:r>
        <w:t xml:space="preserve"> For direct inquiries or additional support, please visit our </w:t>
      </w:r>
      <w:hyperlink r:id="rId27" w:history="1">
        <w:r w:rsidRPr="004D318D">
          <w:rPr>
            <w:rStyle w:val="Hyperlink"/>
          </w:rPr>
          <w:t>Contact Page</w:t>
        </w:r>
      </w:hyperlink>
      <w:r>
        <w:t>.</w:t>
      </w:r>
    </w:p>
    <w:sectPr w:rsidR="004D318D" w:rsidRPr="004D318D" w:rsidSect="00FB53EA">
      <w:footerReference w:type="default" r:id="rId28"/>
      <w:pgSz w:w="11907" w:h="16840" w:code="9"/>
      <w:pgMar w:top="1135" w:right="1440" w:bottom="709" w:left="993"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4474" w14:textId="77777777" w:rsidR="00284235" w:rsidRDefault="00284235" w:rsidP="00712209">
      <w:pPr>
        <w:spacing w:after="0" w:line="240" w:lineRule="auto"/>
      </w:pPr>
      <w:r>
        <w:separator/>
      </w:r>
    </w:p>
  </w:endnote>
  <w:endnote w:type="continuationSeparator" w:id="0">
    <w:p w14:paraId="36F6801A" w14:textId="77777777" w:rsidR="00284235" w:rsidRDefault="00284235" w:rsidP="0071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051732"/>
      <w:docPartObj>
        <w:docPartGallery w:val="Page Numbers (Bottom of Page)"/>
        <w:docPartUnique/>
      </w:docPartObj>
    </w:sdtPr>
    <w:sdtContent>
      <w:sdt>
        <w:sdtPr>
          <w:id w:val="-1769616900"/>
          <w:docPartObj>
            <w:docPartGallery w:val="Page Numbers (Top of Page)"/>
            <w:docPartUnique/>
          </w:docPartObj>
        </w:sdtPr>
        <w:sdtContent>
          <w:p w14:paraId="21626481" w14:textId="48F189BD" w:rsidR="00712209" w:rsidRDefault="007122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DBA4E7" w14:textId="77777777" w:rsidR="00712209" w:rsidRDefault="00712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87BF" w14:textId="77777777" w:rsidR="00284235" w:rsidRDefault="00284235" w:rsidP="00712209">
      <w:pPr>
        <w:spacing w:after="0" w:line="240" w:lineRule="auto"/>
      </w:pPr>
      <w:r>
        <w:separator/>
      </w:r>
    </w:p>
  </w:footnote>
  <w:footnote w:type="continuationSeparator" w:id="0">
    <w:p w14:paraId="28BEE486" w14:textId="77777777" w:rsidR="00284235" w:rsidRDefault="00284235" w:rsidP="00712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302"/>
    <w:multiLevelType w:val="hybridMultilevel"/>
    <w:tmpl w:val="D236D8D0"/>
    <w:lvl w:ilvl="0" w:tplc="BBE48A94">
      <w:start w:val="1"/>
      <w:numFmt w:val="bullet"/>
      <w:lvlText w:val="-"/>
      <w:lvlJc w:val="left"/>
      <w:pPr>
        <w:ind w:left="1470" w:hanging="360"/>
      </w:pPr>
      <w:rPr>
        <w:rFonts w:ascii="Calibri" w:eastAsiaTheme="minorHAnsi" w:hAnsi="Calibri" w:cs="Calibri"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DF65AAF"/>
    <w:multiLevelType w:val="hybridMultilevel"/>
    <w:tmpl w:val="8AC4E284"/>
    <w:lvl w:ilvl="0" w:tplc="00C4E2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1AC70C95"/>
    <w:multiLevelType w:val="multilevel"/>
    <w:tmpl w:val="663ED6F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1912905"/>
    <w:multiLevelType w:val="hybridMultilevel"/>
    <w:tmpl w:val="D35CFA7C"/>
    <w:lvl w:ilvl="0" w:tplc="AB288A2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7B7047EA"/>
    <w:multiLevelType w:val="hybridMultilevel"/>
    <w:tmpl w:val="CC709906"/>
    <w:lvl w:ilvl="0" w:tplc="D0E6988C">
      <w:start w:val="1"/>
      <w:numFmt w:val="bullet"/>
      <w:lvlText w:val=""/>
      <w:lvlJc w:val="left"/>
      <w:pPr>
        <w:ind w:left="1470" w:hanging="360"/>
      </w:pPr>
      <w:rPr>
        <w:rFonts w:ascii="Symbol" w:eastAsiaTheme="minorHAnsi" w:hAnsi="Symbol" w:cstheme="minorBidi" w:hint="default"/>
        <w:b/>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16cid:durableId="1543443153">
    <w:abstractNumId w:val="2"/>
  </w:num>
  <w:num w:numId="2" w16cid:durableId="1588882268">
    <w:abstractNumId w:val="4"/>
  </w:num>
  <w:num w:numId="3" w16cid:durableId="964237659">
    <w:abstractNumId w:val="1"/>
  </w:num>
  <w:num w:numId="4" w16cid:durableId="1229462738">
    <w:abstractNumId w:val="0"/>
  </w:num>
  <w:num w:numId="5" w16cid:durableId="1621835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65"/>
    <w:rsid w:val="000A16FF"/>
    <w:rsid w:val="000C6CA3"/>
    <w:rsid w:val="00284235"/>
    <w:rsid w:val="00334BDF"/>
    <w:rsid w:val="0044508E"/>
    <w:rsid w:val="004D318D"/>
    <w:rsid w:val="005B1466"/>
    <w:rsid w:val="00670084"/>
    <w:rsid w:val="006E6565"/>
    <w:rsid w:val="00712209"/>
    <w:rsid w:val="007A7B97"/>
    <w:rsid w:val="00810141"/>
    <w:rsid w:val="008D394B"/>
    <w:rsid w:val="00931771"/>
    <w:rsid w:val="00A13927"/>
    <w:rsid w:val="00C53666"/>
    <w:rsid w:val="00D43D30"/>
    <w:rsid w:val="00DD41B1"/>
    <w:rsid w:val="00E92520"/>
    <w:rsid w:val="00F15F7D"/>
    <w:rsid w:val="00F25508"/>
    <w:rsid w:val="00FB5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A883"/>
  <w15:chartTrackingRefBased/>
  <w15:docId w15:val="{4059E925-1171-432F-93A7-D4386BDC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E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656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E6565"/>
    <w:rPr>
      <w:rFonts w:eastAsiaTheme="minorEastAsia"/>
      <w:kern w:val="0"/>
      <w14:ligatures w14:val="none"/>
    </w:rPr>
  </w:style>
  <w:style w:type="character" w:customStyle="1" w:styleId="Heading1Char">
    <w:name w:val="Heading 1 Char"/>
    <w:basedOn w:val="DefaultParagraphFont"/>
    <w:link w:val="Heading1"/>
    <w:uiPriority w:val="9"/>
    <w:rsid w:val="006E6565"/>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6E6565"/>
    <w:pPr>
      <w:outlineLvl w:val="9"/>
    </w:pPr>
    <w:rPr>
      <w:kern w:val="0"/>
      <w:lang w:val="en-US"/>
      <w14:ligatures w14:val="none"/>
    </w:rPr>
  </w:style>
  <w:style w:type="paragraph" w:styleId="TOC1">
    <w:name w:val="toc 1"/>
    <w:basedOn w:val="Normal"/>
    <w:next w:val="Normal"/>
    <w:autoRedefine/>
    <w:uiPriority w:val="39"/>
    <w:unhideWhenUsed/>
    <w:rsid w:val="006E6565"/>
    <w:pPr>
      <w:spacing w:after="100"/>
    </w:pPr>
  </w:style>
  <w:style w:type="character" w:styleId="Hyperlink">
    <w:name w:val="Hyperlink"/>
    <w:basedOn w:val="DefaultParagraphFont"/>
    <w:uiPriority w:val="99"/>
    <w:unhideWhenUsed/>
    <w:rsid w:val="006E6565"/>
    <w:rPr>
      <w:color w:val="0563C1" w:themeColor="hyperlink"/>
      <w:u w:val="single"/>
    </w:rPr>
  </w:style>
  <w:style w:type="character" w:customStyle="1" w:styleId="Heading2Char">
    <w:name w:val="Heading 2 Char"/>
    <w:basedOn w:val="DefaultParagraphFont"/>
    <w:link w:val="Heading2"/>
    <w:uiPriority w:val="9"/>
    <w:rsid w:val="00E92520"/>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E92520"/>
    <w:pPr>
      <w:ind w:left="720"/>
      <w:contextualSpacing/>
    </w:pPr>
  </w:style>
  <w:style w:type="character" w:styleId="UnresolvedMention">
    <w:name w:val="Unresolved Mention"/>
    <w:basedOn w:val="DefaultParagraphFont"/>
    <w:uiPriority w:val="99"/>
    <w:semiHidden/>
    <w:unhideWhenUsed/>
    <w:rsid w:val="00F25508"/>
    <w:rPr>
      <w:color w:val="605E5C"/>
      <w:shd w:val="clear" w:color="auto" w:fill="E1DFDD"/>
    </w:rPr>
  </w:style>
  <w:style w:type="character" w:styleId="FollowedHyperlink">
    <w:name w:val="FollowedHyperlink"/>
    <w:basedOn w:val="DefaultParagraphFont"/>
    <w:uiPriority w:val="99"/>
    <w:semiHidden/>
    <w:unhideWhenUsed/>
    <w:rsid w:val="00F25508"/>
    <w:rPr>
      <w:color w:val="954F72" w:themeColor="followedHyperlink"/>
      <w:u w:val="single"/>
    </w:rPr>
  </w:style>
  <w:style w:type="paragraph" w:styleId="TOC2">
    <w:name w:val="toc 2"/>
    <w:basedOn w:val="Normal"/>
    <w:next w:val="Normal"/>
    <w:autoRedefine/>
    <w:uiPriority w:val="39"/>
    <w:unhideWhenUsed/>
    <w:rsid w:val="004D318D"/>
    <w:pPr>
      <w:spacing w:after="100"/>
      <w:ind w:left="220"/>
    </w:pPr>
  </w:style>
  <w:style w:type="paragraph" w:styleId="Header">
    <w:name w:val="header"/>
    <w:basedOn w:val="Normal"/>
    <w:link w:val="HeaderChar"/>
    <w:uiPriority w:val="99"/>
    <w:unhideWhenUsed/>
    <w:rsid w:val="00712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209"/>
    <w:rPr>
      <w:lang w:val="ro-RO"/>
    </w:rPr>
  </w:style>
  <w:style w:type="paragraph" w:styleId="Footer">
    <w:name w:val="footer"/>
    <w:basedOn w:val="Normal"/>
    <w:link w:val="FooterChar"/>
    <w:uiPriority w:val="99"/>
    <w:unhideWhenUsed/>
    <w:rsid w:val="00712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209"/>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rocesswire.com/doc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rocesswire.com/talk/"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rocesswire.com/about/cont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2EC6F-F8AF-4DD7-BF89-266BD356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18</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Process Wire CMS</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Wire CMS</dc:title>
  <dc:subject>Installation Manual</dc:subject>
  <dc:creator>Humaka</dc:creator>
  <cp:keywords/>
  <dc:description/>
  <cp:lastModifiedBy>Imad Karaki</cp:lastModifiedBy>
  <cp:revision>5</cp:revision>
  <dcterms:created xsi:type="dcterms:W3CDTF">2024-01-20T20:46:00Z</dcterms:created>
  <dcterms:modified xsi:type="dcterms:W3CDTF">2024-01-22T05:15:00Z</dcterms:modified>
</cp:coreProperties>
</file>