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4626" w:rsidRDefault="00000000">
      <w:r>
        <w:t>Higher Education Project Tracks:</w:t>
      </w:r>
    </w:p>
    <w:p w14:paraId="00000002" w14:textId="77777777" w:rsidR="00F14626" w:rsidRDefault="00F14626"/>
    <w:p w14:paraId="00000003" w14:textId="77777777" w:rsidR="00F14626" w:rsidRDefault="00000000">
      <w:r>
        <w:t xml:space="preserve">Undergraduate Research Integration:(2 members) </w:t>
      </w:r>
      <w:r>
        <w:br/>
        <w:t xml:space="preserve">-Recruitment: </w:t>
      </w:r>
    </w:p>
    <w:p w14:paraId="00000004" w14:textId="77777777" w:rsidR="00F14626" w:rsidRDefault="00000000">
      <w:pPr>
        <w:numPr>
          <w:ilvl w:val="0"/>
          <w:numId w:val="3"/>
        </w:numPr>
      </w:pPr>
      <w:hyperlink r:id="rId5">
        <w:r>
          <w:rPr>
            <w:color w:val="1155CC"/>
            <w:u w:val="single"/>
          </w:rPr>
          <w:t>https://pairme.aep.gatech.edu/</w:t>
        </w:r>
      </w:hyperlink>
    </w:p>
    <w:p w14:paraId="00000005" w14:textId="77777777" w:rsidR="00F14626" w:rsidRDefault="00000000">
      <w:pPr>
        <w:numPr>
          <w:ilvl w:val="0"/>
          <w:numId w:val="3"/>
        </w:numPr>
      </w:pPr>
      <w:hyperlink r:id="rId6">
        <w:r>
          <w:rPr>
            <w:color w:val="1155CC"/>
            <w:u w:val="single"/>
          </w:rPr>
          <w:t>https://undergradresearch.gatech.edu/content/undergraduate-research-ambassador-current</w:t>
        </w:r>
      </w:hyperlink>
    </w:p>
    <w:p w14:paraId="00000006" w14:textId="77777777" w:rsidR="00F14626" w:rsidRDefault="00000000">
      <w:pPr>
        <w:numPr>
          <w:ilvl w:val="0"/>
          <w:numId w:val="3"/>
        </w:numPr>
      </w:pPr>
      <w:r>
        <w:t>Student orgs/ open slacks</w:t>
      </w:r>
    </w:p>
    <w:p w14:paraId="00000007" w14:textId="77777777" w:rsidR="00F14626" w:rsidRDefault="00000000">
      <w:pPr>
        <w:numPr>
          <w:ilvl w:val="0"/>
          <w:numId w:val="3"/>
        </w:numPr>
      </w:pPr>
      <w:hyperlink r:id="rId7">
        <w:r>
          <w:rPr>
            <w:color w:val="1155CC"/>
            <w:u w:val="single"/>
          </w:rPr>
          <w:t>https://wst.gatech.edu/wst-undergraduate-research-partnerships</w:t>
        </w:r>
      </w:hyperlink>
    </w:p>
    <w:p w14:paraId="00000008" w14:textId="77777777" w:rsidR="00F14626" w:rsidRDefault="00000000">
      <w:pPr>
        <w:ind w:left="720"/>
      </w:pPr>
      <w:r>
        <w:t>-project</w:t>
      </w:r>
    </w:p>
    <w:p w14:paraId="00000009" w14:textId="77777777" w:rsidR="00F14626" w:rsidRDefault="00000000">
      <w:pPr>
        <w:ind w:left="720"/>
      </w:pPr>
      <w:r>
        <w:t xml:space="preserve">-faculty </w:t>
      </w:r>
    </w:p>
    <w:p w14:paraId="0000000A" w14:textId="77777777" w:rsidR="00F14626" w:rsidRDefault="00000000">
      <w:pPr>
        <w:ind w:left="720"/>
      </w:pPr>
      <w:r>
        <w:t>-student</w:t>
      </w:r>
    </w:p>
    <w:p w14:paraId="0000000B" w14:textId="77777777" w:rsidR="00F14626" w:rsidRDefault="00000000">
      <w:pPr>
        <w:numPr>
          <w:ilvl w:val="0"/>
          <w:numId w:val="3"/>
        </w:numPr>
      </w:pPr>
      <w:hyperlink r:id="rId8">
        <w:r>
          <w:rPr>
            <w:color w:val="1155CC"/>
            <w:u w:val="single"/>
          </w:rPr>
          <w:t>https://housing.gatech.edu/living-learning-communities</w:t>
        </w:r>
      </w:hyperlink>
    </w:p>
    <w:p w14:paraId="0000000C" w14:textId="77777777" w:rsidR="00F14626" w:rsidRDefault="00000000">
      <w:pPr>
        <w:numPr>
          <w:ilvl w:val="0"/>
          <w:numId w:val="3"/>
        </w:numPr>
      </w:pPr>
      <w:hyperlink r:id="rId9">
        <w:r>
          <w:rPr>
            <w:color w:val="1155CC"/>
            <w:u w:val="single"/>
          </w:rPr>
          <w:t>https://grandchallenges.gatech.edu/</w:t>
        </w:r>
      </w:hyperlink>
    </w:p>
    <w:p w14:paraId="0000000D" w14:textId="77777777" w:rsidR="00F14626" w:rsidRDefault="00F14626"/>
    <w:p w14:paraId="0000000E" w14:textId="77777777" w:rsidR="00F14626" w:rsidRDefault="00000000">
      <w:r>
        <w:t xml:space="preserve">-Develop attractive student researcher advertisement </w:t>
      </w:r>
    </w:p>
    <w:p w14:paraId="0000000F" w14:textId="77777777" w:rsidR="00F14626" w:rsidRDefault="00F14626"/>
    <w:p w14:paraId="00000010" w14:textId="77777777" w:rsidR="00F14626" w:rsidRDefault="00000000">
      <w:pPr>
        <w:numPr>
          <w:ilvl w:val="0"/>
          <w:numId w:val="1"/>
        </w:numPr>
      </w:pPr>
      <w:r>
        <w:t>Events: Monthly “</w:t>
      </w:r>
      <w:proofErr w:type="spellStart"/>
      <w:r>
        <w:t>HAAGathon</w:t>
      </w:r>
      <w:proofErr w:type="spellEnd"/>
      <w:r>
        <w:t>”, enrichment events for undergrad researchers</w:t>
      </w:r>
    </w:p>
    <w:p w14:paraId="00000011" w14:textId="77777777" w:rsidR="00F14626" w:rsidRDefault="00000000">
      <w:pPr>
        <w:numPr>
          <w:ilvl w:val="0"/>
          <w:numId w:val="1"/>
        </w:numPr>
      </w:pPr>
      <w:r>
        <w:t>Undergraduates will need to be managed to assist in the following task:</w:t>
      </w:r>
    </w:p>
    <w:p w14:paraId="00000012" w14:textId="77777777" w:rsidR="00F14626" w:rsidRDefault="00000000">
      <w:r>
        <w:t xml:space="preserve">- tool documentation (here is the gold standard: </w:t>
      </w:r>
      <w:hyperlink r:id="rId10" w:anchor=":~:text=DeepLabCut%E2%84%A2%20is%20an%20efficient,typically%2050%2D200%20frames).">
        <w:r>
          <w:rPr>
            <w:color w:val="1155CC"/>
            <w:u w:val="single"/>
          </w:rPr>
          <w:t>http://www.mackenziemathislab.org/deeplabcut#:~:text=DeepLabCut%E2%84%A2%20is%20an%20efficient,typically%2050%2D200%20frames).</w:t>
        </w:r>
      </w:hyperlink>
      <w:r>
        <w:t xml:space="preserve">) </w:t>
      </w:r>
    </w:p>
    <w:p w14:paraId="00000013" w14:textId="77777777" w:rsidR="00F14626" w:rsidRDefault="00000000">
      <w:pPr>
        <w:numPr>
          <w:ilvl w:val="0"/>
          <w:numId w:val="4"/>
        </w:numPr>
      </w:pPr>
      <w:r>
        <w:t>Tutorials</w:t>
      </w:r>
    </w:p>
    <w:p w14:paraId="00000014" w14:textId="77777777" w:rsidR="00F14626" w:rsidRDefault="00000000">
      <w:pPr>
        <w:numPr>
          <w:ilvl w:val="0"/>
          <w:numId w:val="4"/>
        </w:numPr>
      </w:pPr>
      <w:r>
        <w:t>Research updates</w:t>
      </w:r>
    </w:p>
    <w:p w14:paraId="00000015" w14:textId="77777777" w:rsidR="00F14626" w:rsidRDefault="00000000">
      <w:pPr>
        <w:numPr>
          <w:ilvl w:val="0"/>
          <w:numId w:val="4"/>
        </w:numPr>
      </w:pPr>
      <w:r>
        <w:t>Communications advertisement</w:t>
      </w:r>
    </w:p>
    <w:p w14:paraId="00000016" w14:textId="77777777" w:rsidR="00F14626" w:rsidRDefault="00000000">
      <w:pPr>
        <w:numPr>
          <w:ilvl w:val="0"/>
          <w:numId w:val="4"/>
        </w:numPr>
      </w:pPr>
      <w:r>
        <w:t>Social media management (Researcher/ Faculty spotlights, LinkedIn Blog)</w:t>
      </w:r>
    </w:p>
    <w:p w14:paraId="00000017" w14:textId="77777777" w:rsidR="00F14626" w:rsidRDefault="00000000">
      <w:pPr>
        <w:numPr>
          <w:ilvl w:val="0"/>
          <w:numId w:val="4"/>
        </w:numPr>
      </w:pPr>
      <w:r>
        <w:t>Annotations (not high priority)</w:t>
      </w:r>
    </w:p>
    <w:p w14:paraId="00000018" w14:textId="77777777" w:rsidR="00F14626" w:rsidRDefault="00000000">
      <w:pPr>
        <w:numPr>
          <w:ilvl w:val="0"/>
          <w:numId w:val="4"/>
        </w:numPr>
      </w:pPr>
      <w:r>
        <w:t xml:space="preserve">Assist members with role </w:t>
      </w:r>
      <w:proofErr w:type="gramStart"/>
      <w:r>
        <w:t>tasks</w:t>
      </w:r>
      <w:proofErr w:type="gramEnd"/>
    </w:p>
    <w:p w14:paraId="00000019" w14:textId="77777777" w:rsidR="00F14626" w:rsidRDefault="00F14626"/>
    <w:p w14:paraId="0000001A" w14:textId="77777777" w:rsidR="00F14626" w:rsidRDefault="00000000">
      <w:r>
        <w:t>Communications:</w:t>
      </w:r>
    </w:p>
    <w:p w14:paraId="0000001B" w14:textId="77777777" w:rsidR="00F14626" w:rsidRDefault="00000000">
      <w:r>
        <w:t>-Develop emails to send to communications newsletter to advertise work done in projects.</w:t>
      </w:r>
    </w:p>
    <w:p w14:paraId="0000001C" w14:textId="77777777" w:rsidR="00F14626" w:rsidRDefault="00000000">
      <w:r>
        <w:t>Examples:</w:t>
      </w:r>
    </w:p>
    <w:p w14:paraId="0000001D" w14:textId="77777777" w:rsidR="00F14626" w:rsidRDefault="00000000">
      <w:hyperlink r:id="rId11">
        <w:r>
          <w:rPr>
            <w:color w:val="1155CC"/>
            <w:u w:val="single"/>
          </w:rPr>
          <w:t>https://news.em.gatech.edu/2024/07/08/undergraduate-research-tech/</w:t>
        </w:r>
      </w:hyperlink>
    </w:p>
    <w:p w14:paraId="0000001E" w14:textId="77777777" w:rsidR="00F14626" w:rsidRDefault="00000000">
      <w:hyperlink r:id="rId12">
        <w:r>
          <w:rPr>
            <w:color w:val="1155CC"/>
            <w:u w:val="single"/>
          </w:rPr>
          <w:t>https://www.cc.gatech.edu/news/unique-program-offers-campus-research-opportunities-online-students</w:t>
        </w:r>
      </w:hyperlink>
    </w:p>
    <w:p w14:paraId="0000001F" w14:textId="77777777" w:rsidR="00F14626" w:rsidRDefault="00000000">
      <w:hyperlink r:id="rId13">
        <w:r>
          <w:rPr>
            <w:color w:val="1155CC"/>
            <w:u w:val="single"/>
          </w:rPr>
          <w:t>https://postdocs.gatech.edu/news/women-centered-mentorship-provides-empowerment-conquer-phd</w:t>
        </w:r>
      </w:hyperlink>
    </w:p>
    <w:p w14:paraId="00000020" w14:textId="77777777" w:rsidR="00F14626" w:rsidRDefault="00000000">
      <w:hyperlink r:id="rId14">
        <w:r>
          <w:rPr>
            <w:color w:val="1155CC"/>
            <w:u w:val="single"/>
          </w:rPr>
          <w:t>https://t.e2ma.net/webview/blh2eh/6f5a5e8bf25866db1d84c42315f16260</w:t>
        </w:r>
      </w:hyperlink>
    </w:p>
    <w:p w14:paraId="00000021" w14:textId="77777777" w:rsidR="00F14626" w:rsidRDefault="00000000">
      <w:r>
        <w:t xml:space="preserve">Example Pitch: </w:t>
      </w:r>
    </w:p>
    <w:p w14:paraId="00000022" w14:textId="77777777" w:rsidR="00F14626" w:rsidRDefault="00000000">
      <w:pPr>
        <w:numPr>
          <w:ilvl w:val="0"/>
          <w:numId w:val="5"/>
        </w:numPr>
        <w:ind w:right="600"/>
      </w:pPr>
      <w:r>
        <w:rPr>
          <w:rFonts w:ascii="Calibri" w:eastAsia="Calibri" w:hAnsi="Calibri" w:cs="Calibri"/>
          <w:color w:val="242424"/>
          <w:sz w:val="24"/>
          <w:szCs w:val="24"/>
        </w:rPr>
        <w:t xml:space="preserve">“Good morning! </w:t>
      </w:r>
    </w:p>
    <w:p w14:paraId="00000023" w14:textId="77777777" w:rsidR="00F14626" w:rsidRDefault="00000000">
      <w:pPr>
        <w:numPr>
          <w:ilvl w:val="0"/>
          <w:numId w:val="5"/>
        </w:numPr>
        <w:spacing w:line="675" w:lineRule="auto"/>
        <w:ind w:right="600"/>
      </w:pPr>
      <w:r>
        <w:rPr>
          <w:rFonts w:ascii="Calibri" w:eastAsia="Calibri" w:hAnsi="Calibri" w:cs="Calibri"/>
          <w:color w:val="242424"/>
          <w:sz w:val="24"/>
          <w:szCs w:val="24"/>
        </w:rPr>
        <w:t xml:space="preserve">I am currently starting up a new research program for online graduate students in computer science which focuses heavily on inter-disciplinary data science </w:t>
      </w:r>
      <w:r>
        <w:rPr>
          <w:rFonts w:ascii="Calibri" w:eastAsia="Calibri" w:hAnsi="Calibri" w:cs="Calibri"/>
          <w:color w:val="242424"/>
          <w:sz w:val="24"/>
          <w:szCs w:val="24"/>
        </w:rPr>
        <w:lastRenderedPageBreak/>
        <w:t xml:space="preserve">applications.   This program is my own design as a Bioinformatics PhD student and to my knowledge it is the only lab lead entirely by a PhD student. </w:t>
      </w:r>
      <w:hyperlink r:id="rId1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(Learn more about us here)</w:t>
        </w:r>
      </w:hyperlink>
      <w:r>
        <w:rPr>
          <w:rFonts w:ascii="Calibri" w:eastAsia="Calibri" w:hAnsi="Calibri" w:cs="Calibri"/>
          <w:color w:val="242424"/>
          <w:sz w:val="24"/>
          <w:szCs w:val="24"/>
        </w:rPr>
        <w:t xml:space="preserve">. Our research projects are a collaboration between several existing labs on campus conducting biological science and social science research. We provide these labs with talented computer science researchers who </w:t>
      </w:r>
      <w:proofErr w:type="gramStart"/>
      <w:r>
        <w:rPr>
          <w:rFonts w:ascii="Calibri" w:eastAsia="Calibri" w:hAnsi="Calibri" w:cs="Calibri"/>
          <w:color w:val="242424"/>
          <w:sz w:val="24"/>
          <w:szCs w:val="24"/>
        </w:rPr>
        <w:t>are able to</w:t>
      </w:r>
      <w:proofErr w:type="gramEnd"/>
      <w:r>
        <w:rPr>
          <w:rFonts w:ascii="Calibri" w:eastAsia="Calibri" w:hAnsi="Calibri" w:cs="Calibri"/>
          <w:color w:val="242424"/>
          <w:sz w:val="24"/>
          <w:szCs w:val="24"/>
        </w:rPr>
        <w:t xml:space="preserve"> use their technical skills to analyze the data collected across our collaborators' labs using novel approaches. I was wondering if the research communications team might be interested a story about this research program and its contribution to the broader research community. I would be happy to provide any information needed by meeting or write-up. </w:t>
      </w:r>
    </w:p>
    <w:p w14:paraId="00000024" w14:textId="77777777" w:rsidR="00F14626" w:rsidRDefault="00000000">
      <w:pPr>
        <w:numPr>
          <w:ilvl w:val="0"/>
          <w:numId w:val="5"/>
        </w:numPr>
        <w:spacing w:line="675" w:lineRule="auto"/>
        <w:ind w:right="600"/>
      </w:pPr>
      <w:r>
        <w:rPr>
          <w:rFonts w:ascii="Calibri" w:eastAsia="Calibri" w:hAnsi="Calibri" w:cs="Calibri"/>
          <w:color w:val="242424"/>
          <w:sz w:val="24"/>
          <w:szCs w:val="24"/>
        </w:rPr>
        <w:t>Looking forward to hearing from you</w:t>
      </w:r>
    </w:p>
    <w:p w14:paraId="00000025" w14:textId="77777777" w:rsidR="00F14626" w:rsidRDefault="00000000">
      <w:pPr>
        <w:numPr>
          <w:ilvl w:val="0"/>
          <w:numId w:val="5"/>
        </w:numPr>
        <w:spacing w:after="460" w:line="675" w:lineRule="auto"/>
        <w:ind w:right="600"/>
      </w:pPr>
      <w:r>
        <w:rPr>
          <w:rFonts w:ascii="Calibri" w:eastAsia="Calibri" w:hAnsi="Calibri" w:cs="Calibri"/>
          <w:color w:val="242424"/>
          <w:sz w:val="24"/>
          <w:szCs w:val="24"/>
        </w:rPr>
        <w:t>Breanna Shi”</w:t>
      </w:r>
    </w:p>
    <w:p w14:paraId="00000026" w14:textId="77777777" w:rsidR="00F14626" w:rsidRDefault="00000000">
      <w:pPr>
        <w:spacing w:before="460" w:after="460" w:line="675" w:lineRule="auto"/>
        <w:ind w:right="600"/>
        <w:rPr>
          <w:rFonts w:ascii="Calibri" w:eastAsia="Calibri" w:hAnsi="Calibri" w:cs="Calibri"/>
          <w:color w:val="242424"/>
          <w:sz w:val="24"/>
          <w:szCs w:val="24"/>
        </w:rPr>
      </w:pPr>
      <w:r>
        <w:rPr>
          <w:rFonts w:ascii="Calibri" w:eastAsia="Calibri" w:hAnsi="Calibri" w:cs="Calibri"/>
          <w:color w:val="242424"/>
          <w:sz w:val="24"/>
          <w:szCs w:val="24"/>
        </w:rPr>
        <w:t>Contacts:</w:t>
      </w:r>
    </w:p>
    <w:p w14:paraId="00000027" w14:textId="77777777" w:rsidR="00F14626" w:rsidRDefault="00000000">
      <w:pPr>
        <w:spacing w:before="460" w:after="460" w:line="675" w:lineRule="auto"/>
        <w:ind w:right="600"/>
        <w:rPr>
          <w:rFonts w:ascii="Calibri" w:eastAsia="Calibri" w:hAnsi="Calibri" w:cs="Calibri"/>
          <w:color w:val="242424"/>
          <w:sz w:val="24"/>
          <w:szCs w:val="24"/>
        </w:rPr>
      </w:pPr>
      <w:hyperlink r:id="rId1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https://www.chronicle.com/page/write-for-us</w:t>
        </w:r>
      </w:hyperlink>
    </w:p>
    <w:p w14:paraId="00000028" w14:textId="77777777" w:rsidR="00F14626" w:rsidRDefault="00000000">
      <w:pPr>
        <w:spacing w:before="460" w:after="460" w:line="675" w:lineRule="auto"/>
        <w:ind w:right="600"/>
        <w:rPr>
          <w:rFonts w:ascii="Calibri" w:eastAsia="Calibri" w:hAnsi="Calibri" w:cs="Calibri"/>
          <w:color w:val="242424"/>
          <w:sz w:val="24"/>
          <w:szCs w:val="24"/>
        </w:rPr>
      </w:pPr>
      <w:hyperlink r:id="rId1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https://comm.gatech.edu/about/team</w:t>
        </w:r>
      </w:hyperlink>
    </w:p>
    <w:p w14:paraId="00000029" w14:textId="77777777" w:rsidR="00F14626" w:rsidRDefault="00000000">
      <w:pPr>
        <w:spacing w:before="460" w:after="460" w:line="675" w:lineRule="auto"/>
        <w:ind w:right="600"/>
        <w:rPr>
          <w:rFonts w:ascii="Calibri" w:eastAsia="Calibri" w:hAnsi="Calibri" w:cs="Calibri"/>
          <w:color w:val="242424"/>
          <w:sz w:val="24"/>
          <w:szCs w:val="24"/>
        </w:rPr>
      </w:pPr>
      <w:hyperlink r:id="rId1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https://comm.gatech.edu/campus-resources/pr</w:t>
        </w:r>
      </w:hyperlink>
    </w:p>
    <w:p w14:paraId="0000002A" w14:textId="77777777" w:rsidR="00F14626" w:rsidRDefault="00000000">
      <w:pPr>
        <w:spacing w:before="460" w:after="460" w:line="675" w:lineRule="auto"/>
        <w:ind w:right="600"/>
        <w:rPr>
          <w:rFonts w:ascii="Calibri" w:eastAsia="Calibri" w:hAnsi="Calibri" w:cs="Calibri"/>
          <w:color w:val="242424"/>
          <w:sz w:val="24"/>
          <w:szCs w:val="24"/>
        </w:rPr>
      </w:pPr>
      <w:r>
        <w:rPr>
          <w:rFonts w:ascii="Calibri" w:eastAsia="Calibri" w:hAnsi="Calibri" w:cs="Calibri"/>
          <w:color w:val="242424"/>
          <w:sz w:val="24"/>
          <w:szCs w:val="24"/>
        </w:rPr>
        <w:t>Method:</w:t>
      </w:r>
    </w:p>
    <w:p w14:paraId="0000002B" w14:textId="77777777" w:rsidR="00F14626" w:rsidRDefault="00000000">
      <w:pPr>
        <w:numPr>
          <w:ilvl w:val="0"/>
          <w:numId w:val="2"/>
        </w:numPr>
        <w:spacing w:before="460" w:line="675" w:lineRule="auto"/>
        <w:ind w:right="600"/>
        <w:rPr>
          <w:rFonts w:ascii="Calibri" w:eastAsia="Calibri" w:hAnsi="Calibri" w:cs="Calibri"/>
          <w:color w:val="242424"/>
          <w:sz w:val="24"/>
          <w:szCs w:val="24"/>
        </w:rPr>
      </w:pPr>
      <w:r>
        <w:rPr>
          <w:rFonts w:ascii="Calibri" w:eastAsia="Calibri" w:hAnsi="Calibri" w:cs="Calibri"/>
          <w:color w:val="242424"/>
          <w:sz w:val="24"/>
          <w:szCs w:val="24"/>
        </w:rPr>
        <w:t xml:space="preserve">Review previous articles from source taking note of the </w:t>
      </w:r>
      <w:proofErr w:type="gramStart"/>
      <w:r>
        <w:rPr>
          <w:rFonts w:ascii="Calibri" w:eastAsia="Calibri" w:hAnsi="Calibri" w:cs="Calibri"/>
          <w:color w:val="242424"/>
          <w:sz w:val="24"/>
          <w:szCs w:val="24"/>
        </w:rPr>
        <w:t>Author</w:t>
      </w:r>
      <w:proofErr w:type="gramEnd"/>
    </w:p>
    <w:p w14:paraId="0000002C" w14:textId="77777777" w:rsidR="00F14626" w:rsidRDefault="00000000">
      <w:pPr>
        <w:numPr>
          <w:ilvl w:val="0"/>
          <w:numId w:val="2"/>
        </w:numPr>
        <w:spacing w:line="675" w:lineRule="auto"/>
        <w:ind w:right="600"/>
        <w:rPr>
          <w:rFonts w:ascii="Calibri" w:eastAsia="Calibri" w:hAnsi="Calibri" w:cs="Calibri"/>
          <w:color w:val="242424"/>
          <w:sz w:val="24"/>
          <w:szCs w:val="24"/>
        </w:rPr>
      </w:pPr>
      <w:r>
        <w:rPr>
          <w:rFonts w:ascii="Calibri" w:eastAsia="Calibri" w:hAnsi="Calibri" w:cs="Calibri"/>
          <w:color w:val="242424"/>
          <w:sz w:val="24"/>
          <w:szCs w:val="24"/>
        </w:rPr>
        <w:t>Identify area of interested Related to HAAG Programs, Students, Advisor, or Projects</w:t>
      </w:r>
    </w:p>
    <w:p w14:paraId="0000002D" w14:textId="77777777" w:rsidR="00F14626" w:rsidRDefault="00000000">
      <w:pPr>
        <w:numPr>
          <w:ilvl w:val="0"/>
          <w:numId w:val="2"/>
        </w:numPr>
        <w:spacing w:line="675" w:lineRule="auto"/>
        <w:ind w:right="600"/>
        <w:rPr>
          <w:rFonts w:ascii="Calibri" w:eastAsia="Calibri" w:hAnsi="Calibri" w:cs="Calibri"/>
          <w:color w:val="242424"/>
          <w:sz w:val="24"/>
          <w:szCs w:val="24"/>
        </w:rPr>
      </w:pPr>
      <w:r>
        <w:rPr>
          <w:rFonts w:ascii="Calibri" w:eastAsia="Calibri" w:hAnsi="Calibri" w:cs="Calibri"/>
          <w:color w:val="242424"/>
          <w:sz w:val="24"/>
          <w:szCs w:val="24"/>
        </w:rPr>
        <w:t xml:space="preserve">Send pitch to Author or comms </w:t>
      </w:r>
      <w:proofErr w:type="gramStart"/>
      <w:r>
        <w:rPr>
          <w:rFonts w:ascii="Calibri" w:eastAsia="Calibri" w:hAnsi="Calibri" w:cs="Calibri"/>
          <w:color w:val="242424"/>
          <w:sz w:val="24"/>
          <w:szCs w:val="24"/>
        </w:rPr>
        <w:t>team</w:t>
      </w:r>
      <w:proofErr w:type="gramEnd"/>
    </w:p>
    <w:p w14:paraId="0000002E" w14:textId="77777777" w:rsidR="00F14626" w:rsidRDefault="00000000">
      <w:pPr>
        <w:numPr>
          <w:ilvl w:val="0"/>
          <w:numId w:val="2"/>
        </w:numPr>
        <w:spacing w:after="460" w:line="675" w:lineRule="auto"/>
        <w:ind w:right="600"/>
        <w:rPr>
          <w:rFonts w:ascii="Calibri" w:eastAsia="Calibri" w:hAnsi="Calibri" w:cs="Calibri"/>
          <w:color w:val="242424"/>
          <w:sz w:val="24"/>
          <w:szCs w:val="24"/>
        </w:rPr>
      </w:pPr>
      <w:r>
        <w:rPr>
          <w:rFonts w:ascii="Calibri" w:eastAsia="Calibri" w:hAnsi="Calibri" w:cs="Calibri"/>
          <w:color w:val="242424"/>
          <w:sz w:val="24"/>
          <w:szCs w:val="24"/>
        </w:rPr>
        <w:t xml:space="preserve">Follow up on requests with relevant </w:t>
      </w:r>
      <w:proofErr w:type="gramStart"/>
      <w:r>
        <w:rPr>
          <w:rFonts w:ascii="Calibri" w:eastAsia="Calibri" w:hAnsi="Calibri" w:cs="Calibri"/>
          <w:color w:val="242424"/>
          <w:sz w:val="24"/>
          <w:szCs w:val="24"/>
        </w:rPr>
        <w:t>members</w:t>
      </w:r>
      <w:proofErr w:type="gramEnd"/>
    </w:p>
    <w:p w14:paraId="0000002F" w14:textId="77777777" w:rsidR="00F14626" w:rsidRDefault="00000000">
      <w:pPr>
        <w:spacing w:before="460" w:after="460" w:line="675" w:lineRule="auto"/>
        <w:ind w:right="600"/>
        <w:rPr>
          <w:rFonts w:ascii="Calibri" w:eastAsia="Calibri" w:hAnsi="Calibri" w:cs="Calibri"/>
          <w:color w:val="242424"/>
          <w:sz w:val="24"/>
          <w:szCs w:val="24"/>
        </w:rPr>
      </w:pPr>
      <w:r>
        <w:rPr>
          <w:rFonts w:ascii="Calibri" w:eastAsia="Calibri" w:hAnsi="Calibri" w:cs="Calibri"/>
          <w:color w:val="242424"/>
          <w:sz w:val="24"/>
          <w:szCs w:val="24"/>
        </w:rPr>
        <w:t xml:space="preserve">Goals is to expand into diverse types of forums and </w:t>
      </w:r>
      <w:proofErr w:type="gramStart"/>
      <w:r>
        <w:rPr>
          <w:rFonts w:ascii="Calibri" w:eastAsia="Calibri" w:hAnsi="Calibri" w:cs="Calibri"/>
          <w:color w:val="242424"/>
          <w:sz w:val="24"/>
          <w:szCs w:val="24"/>
        </w:rPr>
        <w:t>media</w:t>
      </w:r>
      <w:proofErr w:type="gramEnd"/>
    </w:p>
    <w:p w14:paraId="00000030" w14:textId="77777777" w:rsidR="00F14626" w:rsidRDefault="00000000">
      <w:r>
        <w:t>Resource and Code maintenance:</w:t>
      </w:r>
    </w:p>
    <w:p w14:paraId="00000031" w14:textId="77777777" w:rsidR="00F14626" w:rsidRDefault="00F14626"/>
    <w:p w14:paraId="00000032" w14:textId="77777777" w:rsidR="00F14626" w:rsidRDefault="00F14626"/>
    <w:p w14:paraId="00000033" w14:textId="77777777" w:rsidR="00F14626" w:rsidRDefault="00F14626"/>
    <w:p w14:paraId="00000034" w14:textId="77777777" w:rsidR="00F14626" w:rsidRDefault="00F14626"/>
    <w:p w14:paraId="00000035" w14:textId="77777777" w:rsidR="00F14626" w:rsidRDefault="00F14626"/>
    <w:p w14:paraId="00000036" w14:textId="77777777" w:rsidR="00F14626" w:rsidRDefault="00F14626"/>
    <w:p w14:paraId="00000037" w14:textId="77777777" w:rsidR="00F14626" w:rsidRDefault="00F14626"/>
    <w:p w14:paraId="00000038" w14:textId="77777777" w:rsidR="00F14626" w:rsidRDefault="00F14626"/>
    <w:p w14:paraId="00000039" w14:textId="77777777" w:rsidR="00F14626" w:rsidRDefault="00F14626"/>
    <w:p w14:paraId="0000003A" w14:textId="77777777" w:rsidR="00F14626" w:rsidRDefault="00F14626"/>
    <w:p w14:paraId="0000003B" w14:textId="77777777" w:rsidR="00F14626" w:rsidRDefault="00F14626"/>
    <w:p w14:paraId="0000003C" w14:textId="77777777" w:rsidR="00F14626" w:rsidRDefault="00000000">
      <w:r>
        <w:t xml:space="preserve"> </w:t>
      </w:r>
    </w:p>
    <w:sectPr w:rsidR="00F146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991"/>
    <w:multiLevelType w:val="multilevel"/>
    <w:tmpl w:val="03B69F0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02109E"/>
    <w:multiLevelType w:val="multilevel"/>
    <w:tmpl w:val="616AA7FC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C2D6404"/>
    <w:multiLevelType w:val="multilevel"/>
    <w:tmpl w:val="50C88B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5E4436"/>
    <w:multiLevelType w:val="multilevel"/>
    <w:tmpl w:val="40AC681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EF1CED"/>
    <w:multiLevelType w:val="multilevel"/>
    <w:tmpl w:val="B8B22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59825326">
    <w:abstractNumId w:val="4"/>
  </w:num>
  <w:num w:numId="2" w16cid:durableId="418528534">
    <w:abstractNumId w:val="3"/>
  </w:num>
  <w:num w:numId="3" w16cid:durableId="1542395906">
    <w:abstractNumId w:val="0"/>
  </w:num>
  <w:num w:numId="4" w16cid:durableId="1199199968">
    <w:abstractNumId w:val="1"/>
  </w:num>
  <w:num w:numId="5" w16cid:durableId="449974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626"/>
    <w:rsid w:val="00AB3BAA"/>
    <w:rsid w:val="00F1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F003A-2DB6-457E-8C49-DE4FFCC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using.gatech.edu/living-learning-communities" TargetMode="External"/><Relationship Id="rId13" Type="http://schemas.openxmlformats.org/officeDocument/2006/relationships/hyperlink" Target="https://postdocs.gatech.edu/news/women-centered-mentorship-provides-empowerment-conquer-phd" TargetMode="External"/><Relationship Id="rId18" Type="http://schemas.openxmlformats.org/officeDocument/2006/relationships/hyperlink" Target="https://comm.gatech.edu/campus-resources/p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st.gatech.edu/wst-undergraduate-research-partnerships" TargetMode="External"/><Relationship Id="rId12" Type="http://schemas.openxmlformats.org/officeDocument/2006/relationships/hyperlink" Target="https://www.cc.gatech.edu/news/unique-program-offers-campus-research-opportunities-online-students" TargetMode="External"/><Relationship Id="rId17" Type="http://schemas.openxmlformats.org/officeDocument/2006/relationships/hyperlink" Target="https://comm.gatech.edu/about/te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hronicle.com/page/write-for-u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dergradresearch.gatech.edu/content/undergraduate-research-ambassador-current" TargetMode="External"/><Relationship Id="rId11" Type="http://schemas.openxmlformats.org/officeDocument/2006/relationships/hyperlink" Target="https://news.em.gatech.edu/2024/07/08/undergraduate-research-tech/" TargetMode="External"/><Relationship Id="rId5" Type="http://schemas.openxmlformats.org/officeDocument/2006/relationships/hyperlink" Target="https://pairme.aep.gatech.edu/" TargetMode="External"/><Relationship Id="rId15" Type="http://schemas.openxmlformats.org/officeDocument/2006/relationships/hyperlink" Target="https://sites.gatech.edu/human-augmented-analytics-group/" TargetMode="External"/><Relationship Id="rId10" Type="http://schemas.openxmlformats.org/officeDocument/2006/relationships/hyperlink" Target="http://www.mackenziemathislab.org/deeplabcu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ndchallenges.gatech.edu/" TargetMode="External"/><Relationship Id="rId14" Type="http://schemas.openxmlformats.org/officeDocument/2006/relationships/hyperlink" Target="https://t.e2ma.net/webview/blh2eh/6f5a5e8bf25866db1d84c42315f16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Agarwal</dc:creator>
  <cp:lastModifiedBy>Vikas Agarwal</cp:lastModifiedBy>
  <cp:revision>2</cp:revision>
  <dcterms:created xsi:type="dcterms:W3CDTF">2024-08-20T18:56:00Z</dcterms:created>
  <dcterms:modified xsi:type="dcterms:W3CDTF">2024-08-20T18:56:00Z</dcterms:modified>
</cp:coreProperties>
</file>