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00" w:rsidRPr="00935E00" w:rsidRDefault="00CE3431" w:rsidP="00935E00">
      <w:pPr>
        <w:pStyle w:val="Title"/>
        <w:rPr>
          <w:b/>
          <w:sz w:val="32"/>
          <w:szCs w:val="32"/>
          <w:lang w:val="en-GB"/>
        </w:rPr>
      </w:pPr>
      <w:r w:rsidRPr="00106913">
        <w:rPr>
          <w:b/>
          <w:sz w:val="32"/>
          <w:szCs w:val="32"/>
          <w:lang w:val="en-GB"/>
        </w:rPr>
        <w:t>Nutil</w:t>
      </w:r>
      <w:r w:rsidR="00856241" w:rsidRPr="00106913">
        <w:rPr>
          <w:b/>
          <w:sz w:val="32"/>
          <w:szCs w:val="32"/>
          <w:lang w:val="en-GB"/>
        </w:rPr>
        <w:t xml:space="preserve">: </w:t>
      </w:r>
      <w:r w:rsidR="00106913" w:rsidRPr="00106913">
        <w:rPr>
          <w:b/>
          <w:sz w:val="32"/>
          <w:szCs w:val="32"/>
          <w:lang w:val="en-GB"/>
        </w:rPr>
        <w:t xml:space="preserve">Neuroscience Image Processing and </w:t>
      </w:r>
      <w:r w:rsidR="005E01E9" w:rsidRPr="00106913">
        <w:rPr>
          <w:b/>
          <w:sz w:val="32"/>
          <w:szCs w:val="32"/>
          <w:lang w:val="en-GB"/>
        </w:rPr>
        <w:t>Analysis U</w:t>
      </w:r>
      <w:r w:rsidR="00856241" w:rsidRPr="00106913">
        <w:rPr>
          <w:b/>
          <w:sz w:val="32"/>
          <w:szCs w:val="32"/>
          <w:lang w:val="en-GB"/>
        </w:rPr>
        <w:t>tilities</w:t>
      </w:r>
    </w:p>
    <w:p w:rsidR="00416EF0" w:rsidRDefault="00C94705" w:rsidP="002A395D">
      <w:pPr>
        <w:pStyle w:val="Heading1"/>
        <w:rPr>
          <w:lang w:val="en-GB"/>
        </w:rPr>
      </w:pPr>
      <w:r>
        <w:rPr>
          <w:lang w:val="en-GB"/>
        </w:rPr>
        <w:t>INTRODUCTION</w:t>
      </w:r>
    </w:p>
    <w:p w:rsidR="005C08C7" w:rsidRDefault="00CE3431" w:rsidP="00762CBE">
      <w:pPr>
        <w:spacing w:before="100" w:beforeAutospacing="1" w:after="100" w:afterAutospacing="1" w:line="240" w:lineRule="auto"/>
        <w:jc w:val="both"/>
        <w:rPr>
          <w:rFonts w:ascii="Times New Roman" w:eastAsia="Times New Roman" w:hAnsi="Times New Roman" w:cs="Times New Roman"/>
          <w:sz w:val="24"/>
          <w:szCs w:val="24"/>
          <w:lang w:val="en-GB"/>
        </w:rPr>
      </w:pPr>
      <w:r w:rsidRPr="00B70C61">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000375DA">
        <w:rPr>
          <w:rFonts w:ascii="Times New Roman" w:eastAsia="Times New Roman" w:hAnsi="Times New Roman" w:cs="Times New Roman"/>
          <w:sz w:val="24"/>
          <w:szCs w:val="24"/>
          <w:lang w:val="en-GB"/>
        </w:rPr>
        <w:t xml:space="preserve">is a </w:t>
      </w:r>
      <w:r w:rsidR="009B42DB">
        <w:rPr>
          <w:rFonts w:ascii="Times New Roman" w:eastAsia="Times New Roman" w:hAnsi="Times New Roman" w:cs="Times New Roman"/>
          <w:sz w:val="24"/>
          <w:szCs w:val="24"/>
          <w:lang w:val="en-GB"/>
        </w:rPr>
        <w:t xml:space="preserve">pre- </w:t>
      </w:r>
      <w:r w:rsidR="00741F36">
        <w:rPr>
          <w:rFonts w:ascii="Times New Roman" w:eastAsia="Times New Roman" w:hAnsi="Times New Roman" w:cs="Times New Roman"/>
          <w:sz w:val="24"/>
          <w:szCs w:val="24"/>
          <w:lang w:val="en-GB"/>
        </w:rPr>
        <w:t>and post-processing</w:t>
      </w:r>
      <w:r w:rsidR="000375DA">
        <w:rPr>
          <w:rFonts w:ascii="Times New Roman" w:eastAsia="Times New Roman" w:hAnsi="Times New Roman" w:cs="Times New Roman"/>
          <w:sz w:val="24"/>
          <w:szCs w:val="24"/>
          <w:lang w:val="en-GB"/>
        </w:rPr>
        <w:t xml:space="preserve"> toolbox</w:t>
      </w:r>
      <w:r w:rsidR="00EA36D0">
        <w:rPr>
          <w:rFonts w:ascii="Times New Roman" w:eastAsia="Times New Roman" w:hAnsi="Times New Roman" w:cs="Times New Roman"/>
          <w:sz w:val="24"/>
          <w:szCs w:val="24"/>
          <w:lang w:val="en-GB"/>
        </w:rPr>
        <w:t xml:space="preserve"> </w:t>
      </w:r>
      <w:r w:rsidR="00741F36">
        <w:rPr>
          <w:rFonts w:ascii="Times New Roman" w:eastAsia="Times New Roman" w:hAnsi="Times New Roman" w:cs="Times New Roman"/>
          <w:sz w:val="24"/>
          <w:szCs w:val="24"/>
          <w:lang w:val="en-GB"/>
        </w:rPr>
        <w:t>for 2D microscopic images</w:t>
      </w:r>
      <w:r w:rsidR="009B42DB">
        <w:rPr>
          <w:rFonts w:ascii="Times New Roman" w:eastAsia="Times New Roman" w:hAnsi="Times New Roman" w:cs="Times New Roman"/>
          <w:sz w:val="24"/>
          <w:szCs w:val="24"/>
          <w:lang w:val="en-GB"/>
        </w:rPr>
        <w:t xml:space="preserve"> with</w:t>
      </w:r>
      <w:r w:rsidR="00741F36">
        <w:rPr>
          <w:rFonts w:ascii="Times New Roman" w:eastAsia="Times New Roman" w:hAnsi="Times New Roman" w:cs="Times New Roman"/>
          <w:sz w:val="24"/>
          <w:szCs w:val="24"/>
          <w:lang w:val="en-GB"/>
        </w:rPr>
        <w:t xml:space="preserve"> </w:t>
      </w:r>
      <w:r w:rsidR="005C08C7">
        <w:rPr>
          <w:rFonts w:ascii="Times New Roman" w:eastAsia="Times New Roman" w:hAnsi="Times New Roman" w:cs="Times New Roman"/>
          <w:sz w:val="24"/>
          <w:szCs w:val="24"/>
          <w:lang w:val="en-GB"/>
        </w:rPr>
        <w:t>three</w:t>
      </w:r>
      <w:r w:rsidR="00741F36">
        <w:rPr>
          <w:rFonts w:ascii="Times New Roman" w:eastAsia="Times New Roman" w:hAnsi="Times New Roman" w:cs="Times New Roman"/>
          <w:sz w:val="24"/>
          <w:szCs w:val="24"/>
          <w:lang w:val="en-GB"/>
        </w:rPr>
        <w:t xml:space="preserve"> main </w:t>
      </w:r>
      <w:r w:rsidR="0064698F">
        <w:rPr>
          <w:rFonts w:ascii="Times New Roman" w:eastAsia="Times New Roman" w:hAnsi="Times New Roman" w:cs="Times New Roman"/>
          <w:sz w:val="24"/>
          <w:szCs w:val="24"/>
          <w:lang w:val="en-GB"/>
        </w:rPr>
        <w:t>functions:</w:t>
      </w:r>
    </w:p>
    <w:p w:rsidR="005C08C7" w:rsidRPr="00180193" w:rsidRDefault="005C08C7" w:rsidP="00A8230D">
      <w:pPr>
        <w:pStyle w:val="ListParagraph"/>
        <w:numPr>
          <w:ilvl w:val="0"/>
          <w:numId w:val="32"/>
        </w:numPr>
        <w:spacing w:before="100" w:beforeAutospacing="1" w:after="100" w:afterAutospacing="1" w:line="240" w:lineRule="auto"/>
        <w:ind w:left="360"/>
        <w:jc w:val="both"/>
        <w:rPr>
          <w:rFonts w:ascii="Times New Roman" w:eastAsia="Times New Roman" w:hAnsi="Times New Roman" w:cs="Times New Roman"/>
          <w:b/>
          <w:i/>
          <w:sz w:val="24"/>
          <w:szCs w:val="24"/>
          <w:lang w:val="en-GB"/>
        </w:rPr>
      </w:pPr>
      <w:r w:rsidRPr="002F20B4">
        <w:rPr>
          <w:rFonts w:ascii="Times New Roman" w:eastAsia="Times New Roman" w:hAnsi="Times New Roman" w:cs="Times New Roman"/>
          <w:b/>
          <w:i/>
          <w:color w:val="1F497D" w:themeColor="text2"/>
          <w:sz w:val="24"/>
          <w:szCs w:val="24"/>
          <w:lang w:val="en-GB"/>
        </w:rPr>
        <w:t>TiffCreator</w:t>
      </w:r>
      <w:r w:rsidR="00741F36" w:rsidRPr="002F20B4">
        <w:rPr>
          <w:rFonts w:ascii="Times New Roman" w:eastAsia="Times New Roman" w:hAnsi="Times New Roman" w:cs="Times New Roman"/>
          <w:b/>
          <w:color w:val="1F497D" w:themeColor="text2"/>
          <w:sz w:val="24"/>
          <w:szCs w:val="24"/>
          <w:lang w:val="en-GB"/>
        </w:rPr>
        <w:t xml:space="preserve">: </w:t>
      </w:r>
      <w:r w:rsidR="00D54E8C">
        <w:rPr>
          <w:rFonts w:ascii="Times New Roman" w:eastAsia="Times New Roman" w:hAnsi="Times New Roman" w:cs="Times New Roman"/>
          <w:sz w:val="24"/>
          <w:szCs w:val="24"/>
          <w:lang w:val="en-GB"/>
        </w:rPr>
        <w:t xml:space="preserve">convert </w:t>
      </w:r>
      <w:r w:rsidR="00741F36" w:rsidRPr="00180193">
        <w:rPr>
          <w:rFonts w:ascii="Times New Roman" w:eastAsia="Times New Roman" w:hAnsi="Times New Roman" w:cs="Times New Roman"/>
          <w:sz w:val="24"/>
          <w:szCs w:val="24"/>
          <w:lang w:val="en-GB"/>
        </w:rPr>
        <w:t>JPEG/PNG images</w:t>
      </w:r>
      <w:r w:rsidR="00D54E8C">
        <w:rPr>
          <w:rFonts w:ascii="Times New Roman" w:eastAsia="Times New Roman" w:hAnsi="Times New Roman" w:cs="Times New Roman"/>
          <w:sz w:val="24"/>
          <w:szCs w:val="24"/>
          <w:lang w:val="en-GB"/>
        </w:rPr>
        <w:t xml:space="preserve"> to tiled TIFF</w:t>
      </w:r>
      <w:r w:rsidR="00FF240A">
        <w:rPr>
          <w:rFonts w:ascii="Times New Roman" w:eastAsia="Times New Roman" w:hAnsi="Times New Roman" w:cs="Times New Roman"/>
          <w:sz w:val="24"/>
          <w:szCs w:val="24"/>
          <w:lang w:val="en-GB"/>
        </w:rPr>
        <w:t xml:space="preserve"> format</w:t>
      </w:r>
      <w:r w:rsidR="00741F36" w:rsidRPr="00180193">
        <w:rPr>
          <w:rFonts w:ascii="Times New Roman" w:eastAsia="Times New Roman" w:hAnsi="Times New Roman" w:cs="Times New Roman"/>
          <w:b/>
          <w:sz w:val="24"/>
          <w:szCs w:val="24"/>
          <w:lang w:val="en-GB"/>
        </w:rPr>
        <w:t xml:space="preserve"> </w:t>
      </w:r>
    </w:p>
    <w:p w:rsidR="005C08C7" w:rsidRPr="005C08C7" w:rsidRDefault="005C08C7" w:rsidP="00A8230D">
      <w:pPr>
        <w:pStyle w:val="ListParagraph"/>
        <w:spacing w:before="100" w:beforeAutospacing="1" w:after="100" w:afterAutospacing="1" w:line="240" w:lineRule="auto"/>
        <w:ind w:left="360"/>
        <w:jc w:val="both"/>
        <w:rPr>
          <w:rFonts w:ascii="Times New Roman" w:eastAsia="Times New Roman" w:hAnsi="Times New Roman" w:cs="Times New Roman"/>
          <w:b/>
          <w:i/>
          <w:sz w:val="24"/>
          <w:szCs w:val="24"/>
          <w:lang w:val="en-GB"/>
        </w:rPr>
      </w:pPr>
    </w:p>
    <w:p w:rsidR="00CA6E3C" w:rsidRPr="00180193" w:rsidRDefault="00621341" w:rsidP="00A8230D">
      <w:pPr>
        <w:pStyle w:val="ListParagraph"/>
        <w:numPr>
          <w:ilvl w:val="0"/>
          <w:numId w:val="32"/>
        </w:numPr>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Transform</w:t>
      </w:r>
      <w:r w:rsidR="00741F36" w:rsidRPr="002F20B4">
        <w:rPr>
          <w:rFonts w:ascii="Times New Roman" w:eastAsia="Times New Roman" w:hAnsi="Times New Roman" w:cs="Times New Roman"/>
          <w:b/>
          <w:i/>
          <w:color w:val="1F497D" w:themeColor="text2"/>
          <w:sz w:val="24"/>
          <w:szCs w:val="24"/>
          <w:lang w:val="en-GB"/>
        </w:rPr>
        <w:t>:</w:t>
      </w:r>
      <w:r w:rsidRPr="002F20B4">
        <w:rPr>
          <w:rFonts w:ascii="Times New Roman" w:eastAsia="Times New Roman" w:hAnsi="Times New Roman" w:cs="Times New Roman"/>
          <w:color w:val="1F497D" w:themeColor="text2"/>
          <w:sz w:val="24"/>
          <w:szCs w:val="24"/>
          <w:lang w:val="en-GB"/>
        </w:rPr>
        <w:t xml:space="preserve"> </w:t>
      </w:r>
      <w:r w:rsidR="003D641D">
        <w:rPr>
          <w:rFonts w:ascii="Times New Roman" w:eastAsia="Times New Roman" w:hAnsi="Times New Roman" w:cs="Times New Roman"/>
          <w:sz w:val="24"/>
          <w:szCs w:val="24"/>
          <w:lang w:val="en-GB"/>
        </w:rPr>
        <w:t>rename, rotate, resize</w:t>
      </w:r>
      <w:r w:rsidRPr="00180193">
        <w:rPr>
          <w:rFonts w:ascii="Times New Roman" w:eastAsia="Times New Roman" w:hAnsi="Times New Roman" w:cs="Times New Roman"/>
          <w:sz w:val="24"/>
          <w:szCs w:val="24"/>
          <w:lang w:val="en-GB"/>
        </w:rPr>
        <w:t xml:space="preserve"> and </w:t>
      </w:r>
      <w:r w:rsidR="003D641D">
        <w:rPr>
          <w:rFonts w:ascii="Times New Roman" w:eastAsia="Times New Roman" w:hAnsi="Times New Roman" w:cs="Times New Roman"/>
          <w:sz w:val="24"/>
          <w:szCs w:val="24"/>
          <w:lang w:val="en-GB"/>
        </w:rPr>
        <w:t xml:space="preserve">compile </w:t>
      </w:r>
      <w:r w:rsidRPr="00180193">
        <w:rPr>
          <w:rFonts w:ascii="Times New Roman" w:eastAsia="Times New Roman" w:hAnsi="Times New Roman" w:cs="Times New Roman"/>
          <w:sz w:val="24"/>
          <w:szCs w:val="24"/>
          <w:lang w:val="en-GB"/>
        </w:rPr>
        <w:t>thumbnail</w:t>
      </w:r>
      <w:r w:rsidR="003D641D">
        <w:rPr>
          <w:rFonts w:ascii="Times New Roman" w:eastAsia="Times New Roman" w:hAnsi="Times New Roman" w:cs="Times New Roman"/>
          <w:sz w:val="24"/>
          <w:szCs w:val="24"/>
          <w:lang w:val="en-GB"/>
        </w:rPr>
        <w:t>s</w:t>
      </w:r>
      <w:r w:rsidRPr="00180193">
        <w:rPr>
          <w:rFonts w:ascii="Times New Roman" w:eastAsia="Times New Roman" w:hAnsi="Times New Roman" w:cs="Times New Roman"/>
          <w:sz w:val="24"/>
          <w:szCs w:val="24"/>
          <w:lang w:val="en-GB"/>
        </w:rPr>
        <w:t xml:space="preserve"> </w:t>
      </w:r>
      <w:r w:rsidR="003D641D">
        <w:rPr>
          <w:rFonts w:ascii="Times New Roman" w:eastAsia="Times New Roman" w:hAnsi="Times New Roman" w:cs="Times New Roman"/>
          <w:sz w:val="24"/>
          <w:szCs w:val="24"/>
          <w:lang w:val="en-GB"/>
        </w:rPr>
        <w:t>of large tiled TIFF images</w:t>
      </w:r>
    </w:p>
    <w:p w:rsidR="005C08C7" w:rsidRDefault="005C08C7" w:rsidP="00A8230D">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9343D2" w:rsidRDefault="00621341" w:rsidP="009343D2">
      <w:pPr>
        <w:pStyle w:val="ListParagraph"/>
        <w:numPr>
          <w:ilvl w:val="0"/>
          <w:numId w:val="32"/>
        </w:numPr>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Quantifier</w:t>
      </w:r>
      <w:r w:rsidR="00741F36" w:rsidRPr="002F20B4">
        <w:rPr>
          <w:rFonts w:ascii="Times New Roman" w:eastAsia="Times New Roman" w:hAnsi="Times New Roman" w:cs="Times New Roman"/>
          <w:color w:val="1F497D" w:themeColor="text2"/>
          <w:sz w:val="24"/>
          <w:szCs w:val="24"/>
          <w:lang w:val="en-GB"/>
        </w:rPr>
        <w:t xml:space="preserve">: </w:t>
      </w:r>
      <w:r w:rsidR="00741F36">
        <w:rPr>
          <w:rFonts w:ascii="Times New Roman" w:eastAsia="Times New Roman" w:hAnsi="Times New Roman" w:cs="Times New Roman"/>
          <w:sz w:val="24"/>
          <w:szCs w:val="24"/>
          <w:lang w:val="en-GB"/>
        </w:rPr>
        <w:t>for the batch extraction, quantification and spati</w:t>
      </w:r>
      <w:r w:rsidR="00930A07">
        <w:rPr>
          <w:rFonts w:ascii="Times New Roman" w:eastAsia="Times New Roman" w:hAnsi="Times New Roman" w:cs="Times New Roman"/>
          <w:sz w:val="24"/>
          <w:szCs w:val="24"/>
          <w:lang w:val="en-GB"/>
        </w:rPr>
        <w:t xml:space="preserve">al analysis of </w:t>
      </w:r>
      <w:r w:rsidR="0060460D">
        <w:rPr>
          <w:rFonts w:ascii="Times New Roman" w:eastAsia="Times New Roman" w:hAnsi="Times New Roman" w:cs="Times New Roman"/>
          <w:sz w:val="24"/>
          <w:szCs w:val="24"/>
          <w:lang w:val="en-GB"/>
        </w:rPr>
        <w:t xml:space="preserve">segmented </w:t>
      </w:r>
      <w:r w:rsidR="00930A07">
        <w:rPr>
          <w:rFonts w:ascii="Times New Roman" w:eastAsia="Times New Roman" w:hAnsi="Times New Roman" w:cs="Times New Roman"/>
          <w:sz w:val="24"/>
          <w:szCs w:val="24"/>
          <w:lang w:val="en-GB"/>
        </w:rPr>
        <w:t xml:space="preserve">labelling </w:t>
      </w:r>
      <w:r w:rsidR="009343D2">
        <w:rPr>
          <w:rFonts w:ascii="Times New Roman" w:eastAsia="Times New Roman" w:hAnsi="Times New Roman" w:cs="Times New Roman"/>
          <w:sz w:val="24"/>
          <w:szCs w:val="24"/>
          <w:lang w:val="en-GB"/>
        </w:rPr>
        <w:t xml:space="preserve">in 2D </w:t>
      </w:r>
      <w:r w:rsidR="00741F36">
        <w:rPr>
          <w:rFonts w:ascii="Times New Roman" w:eastAsia="Times New Roman" w:hAnsi="Times New Roman" w:cs="Times New Roman"/>
          <w:sz w:val="24"/>
          <w:szCs w:val="24"/>
          <w:lang w:val="en-GB"/>
        </w:rPr>
        <w:t>brain section image</w:t>
      </w:r>
      <w:r w:rsidR="0060460D">
        <w:rPr>
          <w:rFonts w:ascii="Times New Roman" w:eastAsia="Times New Roman" w:hAnsi="Times New Roman" w:cs="Times New Roman"/>
          <w:sz w:val="24"/>
          <w:szCs w:val="24"/>
          <w:lang w:val="en-GB"/>
        </w:rPr>
        <w:t xml:space="preserve"> series</w:t>
      </w:r>
      <w:r w:rsidR="009343D2">
        <w:rPr>
          <w:rFonts w:ascii="Times New Roman" w:eastAsia="Times New Roman" w:hAnsi="Times New Roman" w:cs="Times New Roman"/>
          <w:sz w:val="24"/>
          <w:szCs w:val="24"/>
          <w:lang w:val="en-GB"/>
        </w:rPr>
        <w:t xml:space="preserve"> from mouse or rat</w:t>
      </w:r>
      <w:r w:rsidR="00A62DCA">
        <w:rPr>
          <w:rFonts w:ascii="Times New Roman" w:eastAsia="Times New Roman" w:hAnsi="Times New Roman" w:cs="Times New Roman"/>
          <w:sz w:val="24"/>
          <w:szCs w:val="24"/>
          <w:lang w:val="en-GB"/>
        </w:rPr>
        <w:t xml:space="preserve"> (for example, immunohistochemical labelling)</w:t>
      </w:r>
      <w:r w:rsidR="00741F36">
        <w:rPr>
          <w:rFonts w:ascii="Times New Roman" w:eastAsia="Times New Roman" w:hAnsi="Times New Roman" w:cs="Times New Roman"/>
          <w:sz w:val="24"/>
          <w:szCs w:val="24"/>
          <w:lang w:val="en-GB"/>
        </w:rPr>
        <w:t>.</w:t>
      </w:r>
      <w:r w:rsidR="009343D2">
        <w:rPr>
          <w:rFonts w:ascii="Times New Roman" w:eastAsia="Times New Roman" w:hAnsi="Times New Roman" w:cs="Times New Roman"/>
          <w:sz w:val="24"/>
          <w:szCs w:val="24"/>
          <w:lang w:val="en-GB"/>
        </w:rPr>
        <w:t xml:space="preserve"> </w:t>
      </w:r>
      <w:r w:rsidR="000207C6" w:rsidRPr="009343D2">
        <w:rPr>
          <w:rFonts w:ascii="Times New Roman" w:eastAsia="Times New Roman" w:hAnsi="Times New Roman" w:cs="Times New Roman"/>
          <w:b/>
          <w:i/>
          <w:color w:val="1F497D" w:themeColor="text2"/>
          <w:sz w:val="24"/>
          <w:szCs w:val="24"/>
          <w:lang w:val="en-GB"/>
        </w:rPr>
        <w:t>Quantifier</w:t>
      </w:r>
      <w:r w:rsidR="000207C6" w:rsidRPr="009343D2">
        <w:rPr>
          <w:rFonts w:ascii="Times New Roman" w:eastAsia="Times New Roman" w:hAnsi="Times New Roman" w:cs="Times New Roman"/>
          <w:sz w:val="24"/>
          <w:szCs w:val="24"/>
          <w:lang w:val="en-GB"/>
        </w:rPr>
        <w:t xml:space="preserve"> </w:t>
      </w:r>
      <w:r w:rsidR="00A62DCA">
        <w:rPr>
          <w:rFonts w:ascii="Times New Roman" w:eastAsia="Times New Roman" w:hAnsi="Times New Roman" w:cs="Times New Roman"/>
          <w:sz w:val="24"/>
          <w:szCs w:val="24"/>
          <w:lang w:val="en-GB"/>
        </w:rPr>
        <w:t xml:space="preserve">takes input from </w:t>
      </w:r>
      <w:r w:rsidR="009343D2">
        <w:rPr>
          <w:rFonts w:ascii="Times New Roman" w:eastAsia="Times New Roman" w:hAnsi="Times New Roman" w:cs="Times New Roman"/>
          <w:sz w:val="24"/>
          <w:szCs w:val="24"/>
          <w:lang w:val="en-GB"/>
        </w:rPr>
        <w:t>segmentations</w:t>
      </w:r>
      <w:r w:rsidR="00A62DCA">
        <w:rPr>
          <w:rFonts w:ascii="Times New Roman" w:eastAsia="Times New Roman" w:hAnsi="Times New Roman" w:cs="Times New Roman"/>
          <w:sz w:val="24"/>
          <w:szCs w:val="24"/>
          <w:lang w:val="en-GB"/>
        </w:rPr>
        <w:t xml:space="preserve"> derived from the brain section images, in addition to</w:t>
      </w:r>
      <w:r w:rsidR="009343D2">
        <w:rPr>
          <w:rFonts w:ascii="Times New Roman" w:eastAsia="Times New Roman" w:hAnsi="Times New Roman" w:cs="Times New Roman"/>
          <w:sz w:val="24"/>
          <w:szCs w:val="24"/>
          <w:lang w:val="en-GB"/>
        </w:rPr>
        <w:t xml:space="preserve"> customised anatomical atlas maps, and outputs quantifications of objects per atlas region, atlas maps with superimposed colour-coded features, and coordinates for visualisation in 3D reference atlas space. </w:t>
      </w:r>
    </w:p>
    <w:p w:rsidR="000207C6" w:rsidRDefault="000207C6" w:rsidP="00114283">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7F2F55" w:rsidRDefault="007F2F55" w:rsidP="00114283">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noProof/>
          <w:lang w:eastAsia="nb-NO"/>
        </w:rPr>
        <w:drawing>
          <wp:inline distT="0" distB="0" distL="0" distR="0" wp14:anchorId="17678BFF" wp14:editId="7A727087">
            <wp:extent cx="5760720" cy="2138045"/>
            <wp:effectExtent l="19050" t="19050" r="1143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workflow_v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38045"/>
                    </a:xfrm>
                    <a:prstGeom prst="rect">
                      <a:avLst/>
                    </a:prstGeom>
                    <a:ln>
                      <a:solidFill>
                        <a:schemeClr val="tx1"/>
                      </a:solidFill>
                    </a:ln>
                  </pic:spPr>
                </pic:pic>
              </a:graphicData>
            </a:graphic>
          </wp:inline>
        </w:drawing>
      </w:r>
    </w:p>
    <w:p w:rsidR="000207C6" w:rsidRDefault="000207C6" w:rsidP="009836E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sidRPr="000207C6">
        <w:rPr>
          <w:rFonts w:ascii="Times New Roman" w:eastAsia="Times New Roman" w:hAnsi="Times New Roman" w:cs="Times New Roman"/>
          <w:b/>
          <w:sz w:val="24"/>
          <w:szCs w:val="24"/>
          <w:lang w:val="en-GB"/>
        </w:rPr>
        <w:t>Figure 1</w:t>
      </w:r>
      <w:r>
        <w:rPr>
          <w:rFonts w:ascii="Times New Roman" w:eastAsia="Times New Roman" w:hAnsi="Times New Roman" w:cs="Times New Roman"/>
          <w:sz w:val="24"/>
          <w:szCs w:val="24"/>
          <w:lang w:val="en-GB"/>
        </w:rPr>
        <w:t xml:space="preserve"> </w:t>
      </w:r>
      <w:r w:rsidR="009836E2">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Analytical W</w:t>
      </w:r>
      <w:r w:rsidRPr="007F2F55">
        <w:rPr>
          <w:rFonts w:ascii="Times New Roman" w:eastAsia="Times New Roman" w:hAnsi="Times New Roman" w:cs="Times New Roman"/>
          <w:sz w:val="24"/>
          <w:szCs w:val="24"/>
          <w:lang w:val="en-GB"/>
        </w:rPr>
        <w:t>orkflow</w:t>
      </w:r>
      <w:r>
        <w:rPr>
          <w:rFonts w:ascii="Times New Roman" w:eastAsia="Times New Roman" w:hAnsi="Times New Roman" w:cs="Times New Roman"/>
          <w:sz w:val="24"/>
          <w:szCs w:val="24"/>
          <w:lang w:val="en-GB"/>
        </w:rPr>
        <w:t xml:space="preserve"> developed by the Nesys laboratory for</w:t>
      </w:r>
      <w:r w:rsidR="009836E2">
        <w:rPr>
          <w:rFonts w:ascii="Times New Roman" w:eastAsia="Times New Roman" w:hAnsi="Times New Roman" w:cs="Times New Roman"/>
          <w:sz w:val="24"/>
          <w:szCs w:val="24"/>
          <w:lang w:val="en-GB"/>
        </w:rPr>
        <w:t xml:space="preserve"> the quantification </w:t>
      </w:r>
      <w:r w:rsidR="009836E2">
        <w:rPr>
          <w:rFonts w:ascii="Times New Roman" w:eastAsia="Times New Roman" w:hAnsi="Times New Roman" w:cs="Times New Roman"/>
          <w:sz w:val="24"/>
          <w:szCs w:val="24"/>
          <w:lang w:val="en-GB"/>
        </w:rPr>
        <w:tab/>
      </w:r>
      <w:r w:rsidR="009836E2">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 xml:space="preserve">and spatial analyse of microscopic rodent brain section labelling using Nutil. </w:t>
      </w:r>
    </w:p>
    <w:p w:rsidR="000207C6" w:rsidRDefault="000207C6" w:rsidP="00114283">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7B7DB6" w:rsidRPr="00253A51" w:rsidRDefault="00106913" w:rsidP="002A395D">
      <w:pPr>
        <w:pStyle w:val="Heading1"/>
        <w:rPr>
          <w:lang w:val="en-GB"/>
        </w:rPr>
      </w:pPr>
      <w:r w:rsidRPr="00253A51">
        <w:rPr>
          <w:lang w:val="en-GB"/>
        </w:rPr>
        <w:t>INSTALLATION AND USAGE</w:t>
      </w:r>
    </w:p>
    <w:p w:rsidR="00D11F40" w:rsidRPr="00D11F40" w:rsidRDefault="007B7DB6" w:rsidP="00D11F4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sidRPr="00B70C61">
        <w:rPr>
          <w:rFonts w:ascii="Times New Roman" w:eastAsia="Times New Roman" w:hAnsi="Times New Roman" w:cs="Times New Roman"/>
          <w:i/>
          <w:sz w:val="24"/>
          <w:szCs w:val="24"/>
          <w:lang w:val="en-GB"/>
        </w:rPr>
        <w:t>Nutil</w:t>
      </w:r>
      <w:r w:rsidRPr="00902A73">
        <w:rPr>
          <w:rFonts w:ascii="Times New Roman" w:eastAsia="Times New Roman" w:hAnsi="Times New Roman" w:cs="Times New Roman"/>
          <w:sz w:val="24"/>
          <w:szCs w:val="24"/>
          <w:lang w:val="en-GB"/>
        </w:rPr>
        <w:t xml:space="preserve"> is a stand-alone 64-bit windows application that can be downloaded </w:t>
      </w:r>
      <w:r w:rsidR="00525E04">
        <w:rPr>
          <w:rFonts w:ascii="Times New Roman" w:eastAsia="Times New Roman" w:hAnsi="Times New Roman" w:cs="Times New Roman"/>
          <w:sz w:val="24"/>
          <w:szCs w:val="24"/>
          <w:lang w:val="en-GB"/>
        </w:rPr>
        <w:t>at</w:t>
      </w:r>
      <w:r w:rsidR="000228F9">
        <w:rPr>
          <w:rFonts w:ascii="Times New Roman" w:hAnsi="Times New Roman" w:cs="Times New Roman"/>
          <w:color w:val="FF0000"/>
          <w:sz w:val="24"/>
          <w:szCs w:val="24"/>
          <w:lang w:val="en-GB"/>
        </w:rPr>
        <w:t xml:space="preserve"> </w:t>
      </w:r>
      <w:hyperlink r:id="rId9" w:history="1">
        <w:r w:rsidR="000228F9" w:rsidRPr="000228F9">
          <w:rPr>
            <w:rStyle w:val="Hyperlink"/>
            <w:lang w:val="en-GB"/>
          </w:rPr>
          <w:t>https://www.nitrc.org/projects/nutil/</w:t>
        </w:r>
      </w:hyperlink>
    </w:p>
    <w:p w:rsidR="007B7DB6"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sidRPr="00902A73">
        <w:rPr>
          <w:rFonts w:ascii="Times New Roman" w:eastAsia="Times New Roman" w:hAnsi="Times New Roman" w:cs="Times New Roman"/>
          <w:sz w:val="24"/>
          <w:szCs w:val="24"/>
          <w:lang w:val="en-GB"/>
        </w:rPr>
        <w:t xml:space="preserve">There are no installation procedures, just extract the folder and double click on "Nutil.cmd". </w:t>
      </w:r>
    </w:p>
    <w:p w:rsidR="007B7DB6"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sidRPr="00B70C61">
        <w:rPr>
          <w:rFonts w:ascii="Times New Roman" w:eastAsia="Times New Roman" w:hAnsi="Times New Roman" w:cs="Times New Roman"/>
          <w:i/>
          <w:sz w:val="24"/>
          <w:szCs w:val="24"/>
          <w:lang w:val="en-GB"/>
        </w:rPr>
        <w:t>Nutil</w:t>
      </w:r>
      <w:r w:rsidR="00EE2DBC">
        <w:rPr>
          <w:rFonts w:ascii="Times New Roman" w:eastAsia="Times New Roman" w:hAnsi="Times New Roman" w:cs="Times New Roman"/>
          <w:sz w:val="24"/>
          <w:szCs w:val="24"/>
          <w:lang w:val="en-GB"/>
        </w:rPr>
        <w:t xml:space="preserve"> contains an auto</w:t>
      </w:r>
      <w:r w:rsidR="002F20B4">
        <w:rPr>
          <w:rFonts w:ascii="Times New Roman" w:eastAsia="Times New Roman" w:hAnsi="Times New Roman" w:cs="Times New Roman"/>
          <w:sz w:val="24"/>
          <w:szCs w:val="24"/>
          <w:lang w:val="en-GB"/>
        </w:rPr>
        <w:t>-updater</w:t>
      </w:r>
      <w:r w:rsidR="00935E00">
        <w:rPr>
          <w:rFonts w:ascii="Times New Roman" w:eastAsia="Times New Roman" w:hAnsi="Times New Roman" w:cs="Times New Roman"/>
          <w:sz w:val="24"/>
          <w:szCs w:val="24"/>
          <w:lang w:val="en-GB"/>
        </w:rPr>
        <w:t xml:space="preserve">. New versions </w:t>
      </w:r>
      <w:r w:rsidR="005617CB">
        <w:rPr>
          <w:rFonts w:ascii="Times New Roman" w:eastAsia="Times New Roman" w:hAnsi="Times New Roman" w:cs="Times New Roman"/>
          <w:sz w:val="24"/>
          <w:szCs w:val="24"/>
          <w:lang w:val="en-GB"/>
        </w:rPr>
        <w:t>update automatically</w:t>
      </w:r>
      <w:r w:rsidR="00935E00">
        <w:rPr>
          <w:rFonts w:ascii="Times New Roman" w:eastAsia="Times New Roman" w:hAnsi="Times New Roman" w:cs="Times New Roman"/>
          <w:sz w:val="24"/>
          <w:szCs w:val="24"/>
          <w:lang w:val="en-GB"/>
        </w:rPr>
        <w:t>.</w:t>
      </w:r>
    </w:p>
    <w:p w:rsidR="007B7DB6" w:rsidRPr="009343D2"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B70C61">
        <w:rPr>
          <w:rFonts w:ascii="Times New Roman" w:eastAsia="Times New Roman" w:hAnsi="Times New Roman" w:cs="Times New Roman"/>
          <w:i/>
          <w:sz w:val="24"/>
          <w:szCs w:val="24"/>
          <w:lang w:val="en-GB"/>
        </w:rPr>
        <w:t>Nutil</w:t>
      </w:r>
      <w:r w:rsidR="00FA0DA3">
        <w:rPr>
          <w:rFonts w:ascii="Times New Roman" w:eastAsia="Times New Roman" w:hAnsi="Times New Roman" w:cs="Times New Roman"/>
          <w:sz w:val="24"/>
          <w:szCs w:val="24"/>
          <w:lang w:val="en-GB"/>
        </w:rPr>
        <w:t xml:space="preserve"> package contains an E</w:t>
      </w:r>
      <w:r>
        <w:rPr>
          <w:rFonts w:ascii="Times New Roman" w:eastAsia="Times New Roman" w:hAnsi="Times New Roman" w:cs="Times New Roman"/>
          <w:sz w:val="24"/>
          <w:szCs w:val="24"/>
          <w:lang w:val="en-GB"/>
        </w:rPr>
        <w:t>xcel template</w:t>
      </w:r>
      <w:r w:rsidR="00935E00">
        <w:rPr>
          <w:rFonts w:ascii="Times New Roman" w:eastAsia="Times New Roman" w:hAnsi="Times New Roman" w:cs="Times New Roman"/>
          <w:sz w:val="24"/>
          <w:szCs w:val="24"/>
          <w:lang w:val="en-GB"/>
        </w:rPr>
        <w:t xml:space="preserve"> with</w:t>
      </w:r>
      <w:r w:rsidR="00431BBA">
        <w:rPr>
          <w:rFonts w:ascii="Times New Roman" w:eastAsia="Times New Roman" w:hAnsi="Times New Roman" w:cs="Times New Roman"/>
          <w:sz w:val="24"/>
          <w:szCs w:val="24"/>
          <w:lang w:val="en-GB"/>
        </w:rPr>
        <w:t xml:space="preserve"> sheets for </w:t>
      </w:r>
      <w:r w:rsidR="00431BBA" w:rsidRPr="002F20B4">
        <w:rPr>
          <w:rFonts w:ascii="Times New Roman" w:eastAsia="Times New Roman" w:hAnsi="Times New Roman" w:cs="Times New Roman"/>
          <w:b/>
          <w:i/>
          <w:color w:val="1F497D" w:themeColor="text2"/>
          <w:sz w:val="24"/>
          <w:szCs w:val="24"/>
          <w:lang w:val="en-GB"/>
        </w:rPr>
        <w:t>TiffCreator</w:t>
      </w:r>
      <w:r w:rsidR="00431BBA">
        <w:rPr>
          <w:rFonts w:ascii="Times New Roman" w:eastAsia="Times New Roman" w:hAnsi="Times New Roman" w:cs="Times New Roman"/>
          <w:sz w:val="24"/>
          <w:szCs w:val="24"/>
          <w:lang w:val="en-GB"/>
        </w:rPr>
        <w:t xml:space="preserve">, </w:t>
      </w:r>
      <w:r w:rsidR="00431BBA" w:rsidRPr="002F20B4">
        <w:rPr>
          <w:rFonts w:ascii="Times New Roman" w:eastAsia="Times New Roman" w:hAnsi="Times New Roman" w:cs="Times New Roman"/>
          <w:b/>
          <w:i/>
          <w:color w:val="1F497D" w:themeColor="text2"/>
          <w:sz w:val="24"/>
          <w:szCs w:val="24"/>
          <w:lang w:val="en-GB"/>
        </w:rPr>
        <w:t>Transform</w:t>
      </w:r>
      <w:r w:rsidR="00431BBA">
        <w:rPr>
          <w:rFonts w:ascii="Times New Roman" w:eastAsia="Times New Roman" w:hAnsi="Times New Roman" w:cs="Times New Roman"/>
          <w:sz w:val="24"/>
          <w:szCs w:val="24"/>
          <w:lang w:val="en-GB"/>
        </w:rPr>
        <w:t xml:space="preserve"> and </w:t>
      </w:r>
      <w:r w:rsidR="00431BBA" w:rsidRPr="002F20B4">
        <w:rPr>
          <w:rFonts w:ascii="Times New Roman" w:eastAsia="Times New Roman" w:hAnsi="Times New Roman" w:cs="Times New Roman"/>
          <w:b/>
          <w:i/>
          <w:color w:val="1F497D" w:themeColor="text2"/>
          <w:sz w:val="24"/>
          <w:szCs w:val="24"/>
          <w:lang w:val="en-GB"/>
        </w:rPr>
        <w:t>Quantifier</w:t>
      </w:r>
      <w:r w:rsidR="00FA0DA3" w:rsidRPr="002F20B4">
        <w:rPr>
          <w:rFonts w:ascii="Times New Roman" w:eastAsia="Times New Roman" w:hAnsi="Times New Roman" w:cs="Times New Roman"/>
          <w:b/>
          <w:i/>
          <w:color w:val="1F497D" w:themeColor="text2"/>
          <w:sz w:val="24"/>
          <w:szCs w:val="24"/>
          <w:lang w:val="en-GB"/>
        </w:rPr>
        <w:t>.</w:t>
      </w:r>
      <w:r w:rsidR="00EE2DBC">
        <w:rPr>
          <w:rFonts w:ascii="Times New Roman" w:eastAsia="Times New Roman" w:hAnsi="Times New Roman" w:cs="Times New Roman"/>
          <w:b/>
          <w:i/>
          <w:color w:val="1F497D" w:themeColor="text2"/>
          <w:sz w:val="24"/>
          <w:szCs w:val="24"/>
          <w:lang w:val="en-GB"/>
        </w:rPr>
        <w:t xml:space="preserve"> </w:t>
      </w:r>
      <w:r w:rsidR="00EE2DBC" w:rsidRPr="00EE2DBC">
        <w:rPr>
          <w:rFonts w:ascii="Times New Roman" w:eastAsia="Times New Roman" w:hAnsi="Times New Roman" w:cs="Times New Roman"/>
          <w:sz w:val="24"/>
          <w:szCs w:val="24"/>
          <w:lang w:val="en-GB"/>
        </w:rPr>
        <w:t xml:space="preserve">To pre- or post-process images, </w:t>
      </w:r>
      <w:r w:rsidR="00935E00">
        <w:rPr>
          <w:rFonts w:ascii="Times New Roman" w:eastAsia="Times New Roman" w:hAnsi="Times New Roman" w:cs="Times New Roman"/>
          <w:sz w:val="24"/>
          <w:szCs w:val="24"/>
          <w:lang w:val="en-GB"/>
        </w:rPr>
        <w:t xml:space="preserve">specify </w:t>
      </w:r>
      <w:r w:rsidR="005617CB">
        <w:rPr>
          <w:rFonts w:ascii="Times New Roman" w:eastAsia="Times New Roman" w:hAnsi="Times New Roman" w:cs="Times New Roman"/>
          <w:sz w:val="24"/>
          <w:szCs w:val="24"/>
          <w:lang w:val="en-GB"/>
        </w:rPr>
        <w:t>the</w:t>
      </w:r>
      <w:r w:rsidR="00EE2DBC">
        <w:rPr>
          <w:rFonts w:ascii="Times New Roman" w:eastAsia="Times New Roman" w:hAnsi="Times New Roman" w:cs="Times New Roman"/>
          <w:sz w:val="24"/>
          <w:szCs w:val="24"/>
          <w:lang w:val="en-GB"/>
        </w:rPr>
        <w:t xml:space="preserve"> p</w:t>
      </w:r>
      <w:r w:rsidR="00935E00">
        <w:rPr>
          <w:rFonts w:ascii="Times New Roman" w:eastAsia="Times New Roman" w:hAnsi="Times New Roman" w:cs="Times New Roman"/>
          <w:sz w:val="24"/>
          <w:szCs w:val="24"/>
          <w:lang w:val="en-GB"/>
        </w:rPr>
        <w:t>arameters</w:t>
      </w:r>
      <w:r w:rsidR="00EE2DBC">
        <w:rPr>
          <w:rFonts w:ascii="Times New Roman" w:eastAsia="Times New Roman" w:hAnsi="Times New Roman" w:cs="Times New Roman"/>
          <w:sz w:val="24"/>
          <w:szCs w:val="24"/>
          <w:lang w:val="en-GB"/>
        </w:rPr>
        <w:t xml:space="preserve"> in the Excel template and </w:t>
      </w:r>
      <w:r w:rsidR="00935E00">
        <w:rPr>
          <w:rFonts w:ascii="Times New Roman" w:eastAsia="Times New Roman" w:hAnsi="Times New Roman" w:cs="Times New Roman"/>
          <w:sz w:val="24"/>
          <w:szCs w:val="24"/>
          <w:lang w:val="en-GB"/>
        </w:rPr>
        <w:t xml:space="preserve">load </w:t>
      </w:r>
      <w:r w:rsidR="00EE2DBC">
        <w:rPr>
          <w:rFonts w:ascii="Times New Roman" w:eastAsia="Times New Roman" w:hAnsi="Times New Roman" w:cs="Times New Roman"/>
          <w:sz w:val="24"/>
          <w:szCs w:val="24"/>
          <w:lang w:val="en-GB"/>
        </w:rPr>
        <w:t>in the N</w:t>
      </w:r>
      <w:r w:rsidR="00EB76C9">
        <w:rPr>
          <w:rFonts w:ascii="Times New Roman" w:eastAsia="Times New Roman" w:hAnsi="Times New Roman" w:cs="Times New Roman"/>
          <w:sz w:val="24"/>
          <w:szCs w:val="24"/>
          <w:lang w:val="en-GB"/>
        </w:rPr>
        <w:t xml:space="preserve">util software to initiate </w:t>
      </w:r>
      <w:r w:rsidR="00EE2DBC">
        <w:rPr>
          <w:rFonts w:ascii="Times New Roman" w:eastAsia="Times New Roman" w:hAnsi="Times New Roman" w:cs="Times New Roman"/>
          <w:sz w:val="24"/>
          <w:szCs w:val="24"/>
          <w:lang w:val="en-GB"/>
        </w:rPr>
        <w:t xml:space="preserve">processing. </w:t>
      </w:r>
      <w:r w:rsidR="00431BBA" w:rsidRPr="002F20B4">
        <w:rPr>
          <w:rFonts w:ascii="Times New Roman" w:eastAsia="Times New Roman" w:hAnsi="Times New Roman" w:cs="Times New Roman"/>
          <w:b/>
          <w:i/>
          <w:color w:val="1F497D" w:themeColor="text2"/>
          <w:sz w:val="24"/>
          <w:szCs w:val="24"/>
          <w:lang w:val="en-GB"/>
        </w:rPr>
        <w:t xml:space="preserve"> </w:t>
      </w:r>
      <w:r w:rsidRPr="002F20B4">
        <w:rPr>
          <w:rFonts w:ascii="Times New Roman" w:eastAsia="Times New Roman" w:hAnsi="Times New Roman" w:cs="Times New Roman"/>
          <w:b/>
          <w:i/>
          <w:color w:val="1F497D" w:themeColor="text2"/>
          <w:sz w:val="24"/>
          <w:szCs w:val="24"/>
          <w:lang w:val="en-GB"/>
        </w:rPr>
        <w:t xml:space="preserve"> </w:t>
      </w:r>
    </w:p>
    <w:p w:rsidR="009343D2" w:rsidRPr="009343D2" w:rsidRDefault="009343D2" w:rsidP="009343D2">
      <w:pPr>
        <w:spacing w:before="100" w:beforeAutospacing="1" w:after="100" w:afterAutospacing="1" w:line="240" w:lineRule="auto"/>
        <w:rPr>
          <w:rFonts w:ascii="Times New Roman" w:eastAsia="Times New Roman" w:hAnsi="Times New Roman" w:cs="Times New Roman"/>
          <w:sz w:val="24"/>
          <w:szCs w:val="24"/>
          <w:lang w:val="en-GB"/>
        </w:rPr>
      </w:pPr>
    </w:p>
    <w:p w:rsidR="00BE690B" w:rsidRPr="00B17137" w:rsidRDefault="00030269" w:rsidP="00180193">
      <w:pPr>
        <w:pStyle w:val="Title"/>
        <w:numPr>
          <w:ilvl w:val="0"/>
          <w:numId w:val="31"/>
        </w:numPr>
        <w:rPr>
          <w:sz w:val="36"/>
          <w:szCs w:val="36"/>
          <w:lang w:val="en-GB"/>
        </w:rPr>
      </w:pPr>
      <w:r w:rsidRPr="00B17137">
        <w:rPr>
          <w:b/>
          <w:sz w:val="36"/>
          <w:szCs w:val="36"/>
          <w:lang w:val="en-GB"/>
        </w:rPr>
        <w:lastRenderedPageBreak/>
        <w:t>Operation</w:t>
      </w:r>
      <w:r w:rsidR="00BE690B" w:rsidRPr="00B17137">
        <w:rPr>
          <w:b/>
          <w:sz w:val="36"/>
          <w:szCs w:val="36"/>
          <w:lang w:val="en-GB"/>
        </w:rPr>
        <w:t>:</w:t>
      </w:r>
      <w:r w:rsidR="00BE690B" w:rsidRPr="00B17137">
        <w:rPr>
          <w:sz w:val="36"/>
          <w:szCs w:val="36"/>
          <w:lang w:val="en-GB"/>
        </w:rPr>
        <w:t xml:space="preserve"> </w:t>
      </w:r>
      <w:r w:rsidR="00BE690B" w:rsidRPr="00B17137">
        <w:rPr>
          <w:b/>
          <w:i/>
          <w:sz w:val="36"/>
          <w:szCs w:val="36"/>
          <w:lang w:val="en-GB"/>
        </w:rPr>
        <w:t>TiffCreator</w:t>
      </w:r>
    </w:p>
    <w:p w:rsidR="00D5229C" w:rsidRDefault="00EF7CE5" w:rsidP="00E113BC">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TiffCreator</w:t>
      </w:r>
      <w:r>
        <w:rPr>
          <w:rFonts w:ascii="Times New Roman" w:eastAsia="Times New Roman" w:hAnsi="Times New Roman" w:cs="Times New Roman"/>
          <w:sz w:val="24"/>
          <w:szCs w:val="24"/>
          <w:lang w:val="en-GB"/>
        </w:rPr>
        <w:t xml:space="preserve"> </w:t>
      </w:r>
      <w:r w:rsidR="00755AE1">
        <w:rPr>
          <w:rFonts w:ascii="Times New Roman" w:eastAsia="Times New Roman" w:hAnsi="Times New Roman" w:cs="Times New Roman"/>
          <w:sz w:val="24"/>
          <w:szCs w:val="24"/>
          <w:lang w:val="en-GB"/>
        </w:rPr>
        <w:t xml:space="preserve">converts </w:t>
      </w:r>
      <w:r>
        <w:rPr>
          <w:rFonts w:ascii="Times New Roman" w:eastAsia="Times New Roman" w:hAnsi="Times New Roman" w:cs="Times New Roman"/>
          <w:sz w:val="24"/>
          <w:szCs w:val="24"/>
          <w:lang w:val="en-GB"/>
        </w:rPr>
        <w:t>JPEG, PNG, BMP and GIF images</w:t>
      </w:r>
      <w:r w:rsidR="00755AE1">
        <w:rPr>
          <w:rFonts w:ascii="Times New Roman" w:eastAsia="Times New Roman" w:hAnsi="Times New Roman" w:cs="Times New Roman"/>
          <w:sz w:val="24"/>
          <w:szCs w:val="24"/>
          <w:lang w:val="en-GB"/>
        </w:rPr>
        <w:t xml:space="preserve"> to the tiled TIFF format that is compatible with </w:t>
      </w:r>
      <w:r w:rsidR="00755AE1" w:rsidRPr="00755AE1">
        <w:rPr>
          <w:rFonts w:ascii="Times New Roman" w:eastAsia="Times New Roman" w:hAnsi="Times New Roman" w:cs="Times New Roman"/>
          <w:i/>
          <w:sz w:val="24"/>
          <w:szCs w:val="24"/>
          <w:lang w:val="en-GB"/>
        </w:rPr>
        <w:t>Transform</w:t>
      </w:r>
      <w:r w:rsidR="00755AE1">
        <w:rPr>
          <w:rFonts w:ascii="Times New Roman" w:eastAsia="Times New Roman" w:hAnsi="Times New Roman" w:cs="Times New Roman"/>
          <w:sz w:val="24"/>
          <w:szCs w:val="24"/>
          <w:lang w:val="en-GB"/>
        </w:rPr>
        <w:t xml:space="preserve">. </w:t>
      </w:r>
      <w:r w:rsidR="00755AE1" w:rsidRPr="00755AE1">
        <w:rPr>
          <w:rFonts w:ascii="Times New Roman" w:eastAsia="Times New Roman" w:hAnsi="Times New Roman" w:cs="Times New Roman"/>
          <w:i/>
          <w:sz w:val="24"/>
          <w:szCs w:val="24"/>
          <w:lang w:val="en-GB"/>
        </w:rPr>
        <w:t>TiffCreator</w:t>
      </w:r>
      <w:r>
        <w:rPr>
          <w:rFonts w:ascii="Times New Roman" w:eastAsia="Times New Roman" w:hAnsi="Times New Roman" w:cs="Times New Roman"/>
          <w:sz w:val="24"/>
          <w:szCs w:val="24"/>
          <w:lang w:val="en-GB"/>
        </w:rPr>
        <w:t xml:space="preserve"> operates in batch, converting all the images in a sel</w:t>
      </w:r>
      <w:r w:rsidR="00F0398C">
        <w:rPr>
          <w:rFonts w:ascii="Times New Roman" w:eastAsia="Times New Roman" w:hAnsi="Times New Roman" w:cs="Times New Roman"/>
          <w:sz w:val="24"/>
          <w:szCs w:val="24"/>
          <w:lang w:val="en-GB"/>
        </w:rPr>
        <w:t xml:space="preserve">ected input directory and saving them </w:t>
      </w:r>
      <w:r>
        <w:rPr>
          <w:rFonts w:ascii="Times New Roman" w:eastAsia="Times New Roman" w:hAnsi="Times New Roman" w:cs="Times New Roman"/>
          <w:sz w:val="24"/>
          <w:szCs w:val="24"/>
          <w:lang w:val="en-GB"/>
        </w:rPr>
        <w:t xml:space="preserve">in the specified output directory. </w:t>
      </w:r>
    </w:p>
    <w:p w:rsidR="00EF7CE5" w:rsidRDefault="00EF7CE5" w:rsidP="00D5229C">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431BBA" w:rsidRDefault="00A0390E" w:rsidP="00431BBA">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To begin, s</w:t>
      </w:r>
      <w:r w:rsidR="00431BBA">
        <w:rPr>
          <w:rFonts w:ascii="Times New Roman" w:eastAsia="Times New Roman" w:hAnsi="Times New Roman" w:cs="Times New Roman"/>
          <w:sz w:val="24"/>
          <w:szCs w:val="24"/>
          <w:lang w:val="en-GB"/>
        </w:rPr>
        <w:t xml:space="preserve">ave a new copy of the </w:t>
      </w:r>
      <w:r w:rsidR="00431BBA">
        <w:rPr>
          <w:rFonts w:ascii="Times New Roman" w:eastAsia="Times New Roman" w:hAnsi="Times New Roman" w:cs="Times New Roman"/>
          <w:i/>
          <w:sz w:val="24"/>
          <w:szCs w:val="24"/>
          <w:lang w:val="en-GB"/>
        </w:rPr>
        <w:t>E</w:t>
      </w:r>
      <w:r w:rsidR="00431BBA" w:rsidRPr="00AD19AA">
        <w:rPr>
          <w:rFonts w:ascii="Times New Roman" w:eastAsia="Times New Roman" w:hAnsi="Times New Roman" w:cs="Times New Roman"/>
          <w:i/>
          <w:sz w:val="24"/>
          <w:szCs w:val="24"/>
          <w:lang w:val="en-GB"/>
        </w:rPr>
        <w:t>xcel template</w:t>
      </w:r>
      <w:r w:rsidR="00431BBA">
        <w:rPr>
          <w:rFonts w:ascii="Times New Roman" w:eastAsia="Times New Roman" w:hAnsi="Times New Roman" w:cs="Times New Roman"/>
          <w:sz w:val="24"/>
          <w:szCs w:val="24"/>
          <w:lang w:val="en-GB"/>
        </w:rPr>
        <w:t xml:space="preserve"> and populate the purple fields in the </w:t>
      </w:r>
      <w:r w:rsidR="00EF7CE5" w:rsidRPr="002F20B4">
        <w:rPr>
          <w:rFonts w:ascii="Times New Roman" w:eastAsia="Times New Roman" w:hAnsi="Times New Roman" w:cs="Times New Roman"/>
          <w:b/>
          <w:i/>
          <w:color w:val="1F497D" w:themeColor="text2"/>
          <w:sz w:val="24"/>
          <w:szCs w:val="24"/>
          <w:lang w:val="en-GB"/>
        </w:rPr>
        <w:t>TiffCreator</w:t>
      </w:r>
      <w:r w:rsidR="00431BBA" w:rsidRPr="00940DB5">
        <w:rPr>
          <w:rFonts w:ascii="Times New Roman" w:eastAsia="Times New Roman" w:hAnsi="Times New Roman" w:cs="Times New Roman"/>
          <w:b/>
          <w:i/>
          <w:sz w:val="24"/>
          <w:szCs w:val="24"/>
          <w:lang w:val="en-GB"/>
        </w:rPr>
        <w:t xml:space="preserve"> </w:t>
      </w:r>
      <w:r w:rsidR="00431BBA">
        <w:rPr>
          <w:rFonts w:ascii="Times New Roman" w:eastAsia="Times New Roman" w:hAnsi="Times New Roman" w:cs="Times New Roman"/>
          <w:sz w:val="24"/>
          <w:szCs w:val="24"/>
          <w:lang w:val="en-GB"/>
        </w:rPr>
        <w:t xml:space="preserve">sheet </w:t>
      </w:r>
      <w:r>
        <w:rPr>
          <w:rFonts w:ascii="Times New Roman" w:eastAsia="Times New Roman" w:hAnsi="Times New Roman" w:cs="Times New Roman"/>
          <w:sz w:val="24"/>
          <w:szCs w:val="24"/>
          <w:lang w:val="en-GB"/>
        </w:rPr>
        <w:t xml:space="preserve">with the input directory, output directory, </w:t>
      </w:r>
      <w:r w:rsidR="00EB76C9">
        <w:rPr>
          <w:rFonts w:ascii="Times New Roman" w:eastAsia="Times New Roman" w:hAnsi="Times New Roman" w:cs="Times New Roman"/>
          <w:sz w:val="24"/>
          <w:szCs w:val="24"/>
          <w:lang w:val="en-GB"/>
        </w:rPr>
        <w:t xml:space="preserve">desired </w:t>
      </w:r>
      <w:r>
        <w:rPr>
          <w:rFonts w:ascii="Times New Roman" w:eastAsia="Times New Roman" w:hAnsi="Times New Roman" w:cs="Times New Roman"/>
          <w:sz w:val="24"/>
          <w:szCs w:val="24"/>
          <w:lang w:val="en-GB"/>
        </w:rPr>
        <w:t>output compression, and tile size</w:t>
      </w:r>
      <w:r w:rsidR="00431BBA">
        <w:rPr>
          <w:rFonts w:ascii="Times New Roman" w:eastAsia="Times New Roman" w:hAnsi="Times New Roman" w:cs="Times New Roman"/>
          <w:sz w:val="24"/>
          <w:szCs w:val="24"/>
          <w:lang w:val="en-GB"/>
        </w:rPr>
        <w:t xml:space="preserve">. </w:t>
      </w:r>
    </w:p>
    <w:p w:rsidR="00431BBA" w:rsidRDefault="00431BBA" w:rsidP="00431BBA">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431BBA" w:rsidRPr="00431BBA" w:rsidRDefault="00431BBA" w:rsidP="00431BBA">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431BBA">
        <w:rPr>
          <w:rFonts w:ascii="Times New Roman" w:eastAsia="Times New Roman" w:hAnsi="Times New Roman" w:cs="Times New Roman"/>
          <w:sz w:val="24"/>
          <w:szCs w:val="24"/>
          <w:lang w:val="en-GB"/>
        </w:rPr>
        <w:t>NOTE: See the green fields and pop-up boxes for instructions.</w:t>
      </w:r>
    </w:p>
    <w:p w:rsidR="00EF7CE5" w:rsidRDefault="00EC0B4A" w:rsidP="00EF7CE5">
      <w:pP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extent cx="5760720" cy="2115185"/>
            <wp:effectExtent l="19050" t="19050" r="1143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ffCrea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115185"/>
                    </a:xfrm>
                    <a:prstGeom prst="rect">
                      <a:avLst/>
                    </a:prstGeom>
                    <a:ln>
                      <a:solidFill>
                        <a:schemeClr val="tx1"/>
                      </a:solidFill>
                    </a:ln>
                  </pic:spPr>
                </pic:pic>
              </a:graphicData>
            </a:graphic>
          </wp:inline>
        </w:drawing>
      </w:r>
    </w:p>
    <w:p w:rsidR="00B46158" w:rsidRDefault="00EF7CE5" w:rsidP="00EF7CE5">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Start the </w:t>
      </w:r>
      <w:r w:rsidRPr="00B70C61">
        <w:rPr>
          <w:rFonts w:ascii="Times New Roman" w:eastAsia="Times New Roman" w:hAnsi="Times New Roman" w:cs="Times New Roman"/>
          <w:i/>
          <w:sz w:val="24"/>
          <w:szCs w:val="24"/>
          <w:lang w:val="en-GB"/>
        </w:rPr>
        <w:t>Nutil</w:t>
      </w:r>
      <w:r>
        <w:rPr>
          <w:rFonts w:ascii="Times New Roman" w:eastAsia="Times New Roman" w:hAnsi="Times New Roman" w:cs="Times New Roman"/>
          <w:i/>
          <w:sz w:val="24"/>
          <w:szCs w:val="24"/>
          <w:lang w:val="en-GB"/>
        </w:rPr>
        <w:t xml:space="preserve"> </w:t>
      </w:r>
      <w:r w:rsidRPr="00940DB5">
        <w:rPr>
          <w:rFonts w:ascii="Times New Roman" w:eastAsia="Times New Roman" w:hAnsi="Times New Roman" w:cs="Times New Roman"/>
          <w:sz w:val="24"/>
          <w:szCs w:val="24"/>
          <w:lang w:val="en-GB"/>
        </w:rPr>
        <w:t xml:space="preserve">software </w:t>
      </w:r>
      <w:r w:rsidRPr="00775C8B">
        <w:rPr>
          <w:rFonts w:ascii="Times New Roman" w:eastAsia="Times New Roman" w:hAnsi="Times New Roman" w:cs="Times New Roman"/>
          <w:sz w:val="24"/>
          <w:szCs w:val="24"/>
          <w:lang w:val="en-GB"/>
        </w:rPr>
        <w:t xml:space="preserve">by double-clicking </w:t>
      </w:r>
      <w:r>
        <w:rPr>
          <w:rFonts w:ascii="Times New Roman" w:eastAsia="Times New Roman" w:hAnsi="Times New Roman" w:cs="Times New Roman"/>
          <w:sz w:val="24"/>
          <w:szCs w:val="24"/>
          <w:lang w:val="en-GB"/>
        </w:rPr>
        <w:t xml:space="preserve">on </w:t>
      </w:r>
      <w:r w:rsidRPr="00775C8B">
        <w:rPr>
          <w:rFonts w:ascii="Times New Roman" w:eastAsia="Times New Roman" w:hAnsi="Times New Roman" w:cs="Times New Roman"/>
          <w:sz w:val="24"/>
          <w:szCs w:val="24"/>
          <w:lang w:val="en-GB"/>
        </w:rPr>
        <w:t xml:space="preserve">the "Nutil.cmd" file in the </w:t>
      </w:r>
      <w:r w:rsidRPr="00B70C61">
        <w:rPr>
          <w:rFonts w:ascii="Times New Roman" w:eastAsia="Times New Roman" w:hAnsi="Times New Roman" w:cs="Times New Roman"/>
          <w:i/>
          <w:sz w:val="24"/>
          <w:szCs w:val="24"/>
          <w:lang w:val="en-GB"/>
        </w:rPr>
        <w:t xml:space="preserve">Nutil </w:t>
      </w:r>
      <w:r w:rsidRPr="00775C8B">
        <w:rPr>
          <w:rFonts w:ascii="Times New Roman" w:eastAsia="Times New Roman" w:hAnsi="Times New Roman" w:cs="Times New Roman"/>
          <w:sz w:val="24"/>
          <w:szCs w:val="24"/>
          <w:lang w:val="en-GB"/>
        </w:rPr>
        <w:t xml:space="preserve">directory. </w:t>
      </w:r>
      <w:r w:rsidR="00EB76C9">
        <w:rPr>
          <w:rFonts w:ascii="Times New Roman" w:eastAsia="Times New Roman" w:hAnsi="Times New Roman" w:cs="Times New Roman"/>
          <w:sz w:val="24"/>
          <w:szCs w:val="24"/>
          <w:lang w:val="en-GB"/>
        </w:rPr>
        <w:t>Y</w:t>
      </w:r>
      <w:r>
        <w:rPr>
          <w:rFonts w:ascii="Times New Roman" w:eastAsia="Times New Roman" w:hAnsi="Times New Roman" w:cs="Times New Roman"/>
          <w:sz w:val="24"/>
          <w:szCs w:val="24"/>
          <w:lang w:val="en-GB"/>
        </w:rPr>
        <w:t>ou are presented with a simple screen:</w:t>
      </w:r>
    </w:p>
    <w:p w:rsidR="00217007" w:rsidRDefault="00217007" w:rsidP="0021700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217007" w:rsidRDefault="00217007" w:rsidP="0021700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14:anchorId="6D6852C8" wp14:editId="563CB8D1">
            <wp:extent cx="2517247" cy="1987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6229" cy="1994919"/>
                    </a:xfrm>
                    <a:prstGeom prst="rect">
                      <a:avLst/>
                    </a:prstGeom>
                  </pic:spPr>
                </pic:pic>
              </a:graphicData>
            </a:graphic>
          </wp:inline>
        </w:drawing>
      </w:r>
    </w:p>
    <w:p w:rsidR="00B46158" w:rsidRDefault="00B46158" w:rsidP="00B4615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B46158" w:rsidRDefault="00B46158" w:rsidP="00EF7CE5">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sidRPr="00B46158">
        <w:rPr>
          <w:rFonts w:ascii="Times New Roman" w:eastAsia="Times New Roman" w:hAnsi="Times New Roman" w:cs="Times New Roman"/>
          <w:sz w:val="24"/>
          <w:szCs w:val="24"/>
          <w:lang w:val="en-GB"/>
        </w:rPr>
        <w:t xml:space="preserve">Click the “Load XLSX”-button and navigate to the </w:t>
      </w:r>
      <w:r w:rsidR="00EB76C9">
        <w:rPr>
          <w:rFonts w:ascii="Times New Roman" w:eastAsia="Times New Roman" w:hAnsi="Times New Roman" w:cs="Times New Roman"/>
          <w:sz w:val="24"/>
          <w:szCs w:val="24"/>
          <w:lang w:val="en-GB"/>
        </w:rPr>
        <w:t xml:space="preserve">populated </w:t>
      </w:r>
      <w:r w:rsidRPr="00B46158">
        <w:rPr>
          <w:rFonts w:ascii="Times New Roman" w:eastAsia="Times New Roman" w:hAnsi="Times New Roman" w:cs="Times New Roman"/>
          <w:i/>
          <w:sz w:val="24"/>
          <w:szCs w:val="24"/>
          <w:lang w:val="en-GB"/>
        </w:rPr>
        <w:t>Excel template</w:t>
      </w:r>
      <w:r w:rsidRPr="00B46158">
        <w:rPr>
          <w:rFonts w:ascii="Times New Roman" w:eastAsia="Times New Roman" w:hAnsi="Times New Roman" w:cs="Times New Roman"/>
          <w:sz w:val="24"/>
          <w:szCs w:val="24"/>
          <w:lang w:val="en-GB"/>
        </w:rPr>
        <w:t>.</w:t>
      </w:r>
    </w:p>
    <w:p w:rsidR="00B46158" w:rsidRPr="00B46158" w:rsidRDefault="00B46158" w:rsidP="00B46158">
      <w:pPr>
        <w:pStyle w:val="ListParagraph"/>
        <w:rPr>
          <w:rFonts w:ascii="Times New Roman" w:eastAsia="Times New Roman" w:hAnsi="Times New Roman" w:cs="Times New Roman"/>
          <w:sz w:val="24"/>
          <w:szCs w:val="24"/>
          <w:lang w:val="en-GB"/>
        </w:rPr>
      </w:pPr>
    </w:p>
    <w:p w:rsidR="00B46158" w:rsidRDefault="00B46158" w:rsidP="00B46158">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Select </w:t>
      </w:r>
      <w:r w:rsidRPr="002F20B4">
        <w:rPr>
          <w:rFonts w:ascii="Times New Roman" w:eastAsia="Times New Roman" w:hAnsi="Times New Roman" w:cs="Times New Roman"/>
          <w:b/>
          <w:bCs/>
          <w:i/>
          <w:color w:val="1F497D" w:themeColor="text2"/>
          <w:sz w:val="24"/>
          <w:szCs w:val="24"/>
          <w:lang w:val="en-GB"/>
        </w:rPr>
        <w:t>TiffCreator</w:t>
      </w:r>
      <w:r w:rsidR="00161692">
        <w:rPr>
          <w:rFonts w:ascii="Times New Roman" w:eastAsia="Times New Roman" w:hAnsi="Times New Roman" w:cs="Times New Roman"/>
          <w:sz w:val="24"/>
          <w:szCs w:val="24"/>
          <w:lang w:val="en-GB"/>
        </w:rPr>
        <w:t xml:space="preserve"> </w:t>
      </w:r>
      <w:r w:rsidR="00FE704D">
        <w:rPr>
          <w:rFonts w:ascii="Times New Roman" w:eastAsia="Times New Roman" w:hAnsi="Times New Roman" w:cs="Times New Roman"/>
          <w:sz w:val="24"/>
          <w:szCs w:val="24"/>
          <w:lang w:val="en-GB"/>
        </w:rPr>
        <w:t xml:space="preserve">from the </w:t>
      </w:r>
      <w:r w:rsidRPr="00AC206D">
        <w:rPr>
          <w:rFonts w:ascii="Times New Roman" w:eastAsia="Times New Roman" w:hAnsi="Times New Roman" w:cs="Times New Roman"/>
          <w:sz w:val="24"/>
          <w:szCs w:val="24"/>
          <w:lang w:val="en-GB"/>
        </w:rPr>
        <w:t>drop</w:t>
      </w:r>
      <w:r>
        <w:rPr>
          <w:rFonts w:ascii="Times New Roman" w:eastAsia="Times New Roman" w:hAnsi="Times New Roman" w:cs="Times New Roman"/>
          <w:sz w:val="24"/>
          <w:szCs w:val="24"/>
          <w:lang w:val="en-GB"/>
        </w:rPr>
        <w:t xml:space="preserve">-down </w:t>
      </w:r>
      <w:r w:rsidRPr="00AC206D">
        <w:rPr>
          <w:rFonts w:ascii="Times New Roman" w:eastAsia="Times New Roman" w:hAnsi="Times New Roman" w:cs="Times New Roman"/>
          <w:sz w:val="24"/>
          <w:szCs w:val="24"/>
          <w:lang w:val="en-GB"/>
        </w:rPr>
        <w:t>box.</w:t>
      </w:r>
      <w:r>
        <w:rPr>
          <w:rFonts w:ascii="Times New Roman" w:eastAsia="Times New Roman" w:hAnsi="Times New Roman" w:cs="Times New Roman"/>
          <w:sz w:val="24"/>
          <w:szCs w:val="24"/>
          <w:lang w:val="en-GB"/>
        </w:rPr>
        <w:t xml:space="preserve"> </w:t>
      </w:r>
      <w:r w:rsidRPr="00B70C61">
        <w:rPr>
          <w:rFonts w:ascii="Times New Roman" w:eastAsia="Times New Roman" w:hAnsi="Times New Roman" w:cs="Times New Roman"/>
          <w:i/>
          <w:sz w:val="24"/>
          <w:szCs w:val="24"/>
          <w:lang w:val="en-GB"/>
        </w:rPr>
        <w:t xml:space="preserve">Nutil </w:t>
      </w:r>
      <w:r>
        <w:rPr>
          <w:rFonts w:ascii="Times New Roman" w:eastAsia="Times New Roman" w:hAnsi="Times New Roman" w:cs="Times New Roman"/>
          <w:sz w:val="24"/>
          <w:szCs w:val="24"/>
          <w:lang w:val="en-GB"/>
        </w:rPr>
        <w:t xml:space="preserve">automatically detects the number of </w:t>
      </w:r>
      <w:r w:rsidR="0060460D">
        <w:rPr>
          <w:rFonts w:ascii="Times New Roman" w:eastAsia="Times New Roman" w:hAnsi="Times New Roman" w:cs="Times New Roman"/>
          <w:sz w:val="24"/>
          <w:szCs w:val="24"/>
          <w:lang w:val="en-GB"/>
        </w:rPr>
        <w:t xml:space="preserve">core </w:t>
      </w:r>
      <w:r>
        <w:rPr>
          <w:rFonts w:ascii="Times New Roman" w:eastAsia="Times New Roman" w:hAnsi="Times New Roman" w:cs="Times New Roman"/>
          <w:sz w:val="24"/>
          <w:szCs w:val="24"/>
          <w:lang w:val="en-GB"/>
        </w:rPr>
        <w:t>processor</w:t>
      </w:r>
      <w:r w:rsidR="002F20B4">
        <w:rPr>
          <w:rFonts w:ascii="Times New Roman" w:eastAsia="Times New Roman" w:hAnsi="Times New Roman" w:cs="Times New Roman"/>
          <w:sz w:val="24"/>
          <w:szCs w:val="24"/>
          <w:lang w:val="en-GB"/>
        </w:rPr>
        <w:t xml:space="preserve"> available</w:t>
      </w:r>
      <w:r>
        <w:rPr>
          <w:rFonts w:ascii="Times New Roman" w:eastAsia="Times New Roman" w:hAnsi="Times New Roman" w:cs="Times New Roman"/>
          <w:sz w:val="24"/>
          <w:szCs w:val="24"/>
          <w:lang w:val="en-GB"/>
        </w:rPr>
        <w:t xml:space="preserve"> (8</w:t>
      </w:r>
      <w:r w:rsidR="002F20B4">
        <w:rPr>
          <w:rFonts w:ascii="Times New Roman" w:eastAsia="Times New Roman" w:hAnsi="Times New Roman" w:cs="Times New Roman"/>
          <w:sz w:val="24"/>
          <w:szCs w:val="24"/>
          <w:lang w:val="en-GB"/>
        </w:rPr>
        <w:t xml:space="preserve"> in </w:t>
      </w:r>
      <w:r w:rsidR="00FE704D">
        <w:rPr>
          <w:rFonts w:ascii="Times New Roman" w:eastAsia="Times New Roman" w:hAnsi="Times New Roman" w:cs="Times New Roman"/>
          <w:sz w:val="24"/>
          <w:szCs w:val="24"/>
          <w:lang w:val="en-GB"/>
        </w:rPr>
        <w:t>the</w:t>
      </w:r>
      <w:r w:rsidR="0060460D">
        <w:rPr>
          <w:rFonts w:ascii="Times New Roman" w:eastAsia="Times New Roman" w:hAnsi="Times New Roman" w:cs="Times New Roman"/>
          <w:sz w:val="24"/>
          <w:szCs w:val="24"/>
          <w:lang w:val="en-GB"/>
        </w:rPr>
        <w:t xml:space="preserve"> example</w:t>
      </w:r>
      <w:r>
        <w:rPr>
          <w:rFonts w:ascii="Times New Roman" w:eastAsia="Times New Roman" w:hAnsi="Times New Roman" w:cs="Times New Roman"/>
          <w:sz w:val="24"/>
          <w:szCs w:val="24"/>
          <w:lang w:val="en-GB"/>
        </w:rPr>
        <w:t xml:space="preserve">). </w:t>
      </w:r>
      <w:r w:rsidR="00161692">
        <w:rPr>
          <w:rFonts w:ascii="Times New Roman" w:eastAsia="Times New Roman" w:hAnsi="Times New Roman" w:cs="Times New Roman"/>
          <w:sz w:val="24"/>
          <w:szCs w:val="24"/>
          <w:lang w:val="en-GB"/>
        </w:rPr>
        <w:t>Choose one less than the total number available (6 or 7 here).</w:t>
      </w:r>
    </w:p>
    <w:p w:rsidR="00B46158" w:rsidRPr="00B46158" w:rsidRDefault="00B46158" w:rsidP="00B46158">
      <w:pPr>
        <w:pStyle w:val="ListParagraph"/>
        <w:rPr>
          <w:rFonts w:ascii="Times New Roman" w:eastAsia="Times New Roman" w:hAnsi="Times New Roman" w:cs="Times New Roman"/>
          <w:sz w:val="24"/>
          <w:szCs w:val="24"/>
          <w:lang w:val="en-GB"/>
        </w:rPr>
      </w:pPr>
    </w:p>
    <w:p w:rsidR="00B46158" w:rsidRPr="00136FA1" w:rsidRDefault="00B46158" w:rsidP="00B46158">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sidRPr="00AC206D">
        <w:rPr>
          <w:rFonts w:ascii="Times New Roman" w:eastAsia="Times New Roman" w:hAnsi="Times New Roman" w:cs="Times New Roman"/>
          <w:sz w:val="24"/>
          <w:szCs w:val="24"/>
          <w:lang w:val="en-GB"/>
        </w:rPr>
        <w:t>Press "</w:t>
      </w:r>
      <w:r w:rsidR="00FE704D">
        <w:rPr>
          <w:rFonts w:ascii="Times New Roman" w:eastAsia="Times New Roman" w:hAnsi="Times New Roman" w:cs="Times New Roman"/>
          <w:sz w:val="24"/>
          <w:szCs w:val="24"/>
          <w:lang w:val="en-GB"/>
        </w:rPr>
        <w:t xml:space="preserve">Start" and wait until the </w:t>
      </w:r>
      <w:r w:rsidRPr="00AC206D">
        <w:rPr>
          <w:rFonts w:ascii="Times New Roman" w:eastAsia="Times New Roman" w:hAnsi="Times New Roman" w:cs="Times New Roman"/>
          <w:sz w:val="24"/>
          <w:szCs w:val="24"/>
          <w:lang w:val="en-GB"/>
        </w:rPr>
        <w:t>process is complete.</w:t>
      </w:r>
      <w:r>
        <w:rPr>
          <w:rFonts w:ascii="Times New Roman" w:eastAsia="Times New Roman" w:hAnsi="Times New Roman" w:cs="Times New Roman"/>
          <w:sz w:val="24"/>
          <w:szCs w:val="24"/>
          <w:lang w:val="en-GB"/>
        </w:rPr>
        <w:t xml:space="preserve"> </w:t>
      </w:r>
      <w:r w:rsidRPr="005B45BF">
        <w:rPr>
          <w:rFonts w:ascii="Times New Roman" w:eastAsia="Times New Roman" w:hAnsi="Times New Roman" w:cs="Times New Roman"/>
          <w:sz w:val="24"/>
          <w:szCs w:val="24"/>
          <w:lang w:val="en-GB"/>
        </w:rPr>
        <w:t xml:space="preserve">The </w:t>
      </w:r>
      <w:r w:rsidR="00FE704D">
        <w:rPr>
          <w:rFonts w:ascii="Times New Roman" w:eastAsia="Times New Roman" w:hAnsi="Times New Roman" w:cs="Times New Roman"/>
          <w:sz w:val="24"/>
          <w:szCs w:val="24"/>
          <w:lang w:val="en-GB"/>
        </w:rPr>
        <w:t>tiled TIFFs save</w:t>
      </w:r>
      <w:r w:rsidR="00580968">
        <w:rPr>
          <w:rFonts w:ascii="Times New Roman" w:eastAsia="Times New Roman" w:hAnsi="Times New Roman" w:cs="Times New Roman"/>
          <w:sz w:val="24"/>
          <w:szCs w:val="24"/>
          <w:lang w:val="en-GB"/>
        </w:rPr>
        <w:t xml:space="preserve"> </w:t>
      </w:r>
      <w:r w:rsidR="00161692">
        <w:rPr>
          <w:rFonts w:ascii="Times New Roman" w:eastAsia="Times New Roman" w:hAnsi="Times New Roman" w:cs="Times New Roman"/>
          <w:sz w:val="24"/>
          <w:szCs w:val="24"/>
          <w:lang w:val="en-GB"/>
        </w:rPr>
        <w:t>automatically in the specified output directory.</w:t>
      </w:r>
      <w:r>
        <w:rPr>
          <w:rFonts w:ascii="Times New Roman" w:eastAsia="Times New Roman" w:hAnsi="Times New Roman" w:cs="Times New Roman"/>
          <w:sz w:val="24"/>
          <w:szCs w:val="24"/>
          <w:lang w:val="en-GB"/>
        </w:rPr>
        <w:t xml:space="preserve"> </w:t>
      </w:r>
    </w:p>
    <w:p w:rsidR="007B7DB6" w:rsidRPr="00B17137" w:rsidRDefault="00030269" w:rsidP="00180193">
      <w:pPr>
        <w:pStyle w:val="Title"/>
        <w:numPr>
          <w:ilvl w:val="0"/>
          <w:numId w:val="31"/>
        </w:numPr>
        <w:rPr>
          <w:sz w:val="36"/>
          <w:szCs w:val="36"/>
          <w:lang w:val="en-GB"/>
        </w:rPr>
      </w:pPr>
      <w:r w:rsidRPr="00B17137">
        <w:rPr>
          <w:b/>
          <w:sz w:val="36"/>
          <w:szCs w:val="36"/>
          <w:lang w:val="en-GB"/>
        </w:rPr>
        <w:lastRenderedPageBreak/>
        <w:t>Operation</w:t>
      </w:r>
      <w:r w:rsidR="007B7DB6" w:rsidRPr="00B17137">
        <w:rPr>
          <w:b/>
          <w:sz w:val="36"/>
          <w:szCs w:val="36"/>
          <w:lang w:val="en-GB"/>
        </w:rPr>
        <w:t>:</w:t>
      </w:r>
      <w:r w:rsidR="007B7DB6" w:rsidRPr="00B17137">
        <w:rPr>
          <w:sz w:val="36"/>
          <w:szCs w:val="36"/>
          <w:lang w:val="en-GB"/>
        </w:rPr>
        <w:t xml:space="preserve"> </w:t>
      </w:r>
      <w:r w:rsidR="007B7DB6" w:rsidRPr="00B17137">
        <w:rPr>
          <w:b/>
          <w:i/>
          <w:sz w:val="36"/>
          <w:szCs w:val="36"/>
          <w:lang w:val="en-GB"/>
        </w:rPr>
        <w:t>Transform</w:t>
      </w:r>
    </w:p>
    <w:p w:rsidR="003B09C4" w:rsidRDefault="003B09C4" w:rsidP="003B09C4">
      <w:pPr>
        <w:pStyle w:val="ListParagraph"/>
        <w:spacing w:before="100" w:beforeAutospacing="1" w:after="100" w:afterAutospacing="1" w:line="240" w:lineRule="auto"/>
        <w:rPr>
          <w:rFonts w:ascii="Times New Roman" w:eastAsia="Times New Roman" w:hAnsi="Times New Roman" w:cs="Times New Roman"/>
          <w:sz w:val="24"/>
          <w:szCs w:val="24"/>
          <w:lang w:val="en-GB"/>
        </w:rPr>
      </w:pPr>
      <w:r w:rsidRPr="006E6140">
        <w:rPr>
          <w:rFonts w:ascii="Times New Roman" w:eastAsia="Times New Roman" w:hAnsi="Times New Roman" w:cs="Times New Roman"/>
          <w:b/>
          <w:i/>
          <w:color w:val="1F497D" w:themeColor="text2"/>
          <w:sz w:val="24"/>
          <w:szCs w:val="24"/>
          <w:lang w:val="en-GB"/>
        </w:rPr>
        <w:t>Transform</w:t>
      </w:r>
      <w:r>
        <w:rPr>
          <w:rFonts w:ascii="Times New Roman" w:eastAsia="Times New Roman" w:hAnsi="Times New Roman" w:cs="Times New Roman"/>
          <w:sz w:val="24"/>
          <w:szCs w:val="24"/>
          <w:lang w:val="en-GB"/>
        </w:rPr>
        <w:t xml:space="preserve"> allows</w:t>
      </w:r>
      <w:r w:rsidR="00580968">
        <w:rPr>
          <w:rFonts w:ascii="Times New Roman" w:eastAsia="Times New Roman" w:hAnsi="Times New Roman" w:cs="Times New Roman"/>
          <w:sz w:val="24"/>
          <w:szCs w:val="24"/>
          <w:lang w:val="en-GB"/>
        </w:rPr>
        <w:t xml:space="preserve"> the</w:t>
      </w:r>
      <w:r w:rsidRPr="00180193">
        <w:rPr>
          <w:rFonts w:ascii="Times New Roman" w:eastAsia="Times New Roman" w:hAnsi="Times New Roman" w:cs="Times New Roman"/>
          <w:sz w:val="24"/>
          <w:szCs w:val="24"/>
          <w:lang w:val="en-GB"/>
        </w:rPr>
        <w:t xml:space="preserve"> batch renaming, rotation, resizing and thumbnail compilation of large tiled TIFF images. </w:t>
      </w:r>
    </w:p>
    <w:p w:rsidR="003B09C4" w:rsidRDefault="003B09C4" w:rsidP="003B09C4">
      <w:pPr>
        <w:pStyle w:val="ListParagraph"/>
        <w:spacing w:before="100" w:beforeAutospacing="1" w:after="100" w:afterAutospacing="1" w:line="240" w:lineRule="auto"/>
        <w:rPr>
          <w:rFonts w:ascii="Times New Roman" w:eastAsia="Times New Roman" w:hAnsi="Times New Roman" w:cs="Times New Roman"/>
          <w:sz w:val="24"/>
          <w:szCs w:val="24"/>
          <w:lang w:val="en-GB"/>
        </w:rPr>
      </w:pPr>
    </w:p>
    <w:p w:rsidR="00940DB5" w:rsidRPr="00E113BC" w:rsidRDefault="00D274EB" w:rsidP="00E113BC">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GB"/>
        </w:rPr>
      </w:pPr>
      <w:r w:rsidRPr="00E113BC">
        <w:rPr>
          <w:rFonts w:ascii="Times New Roman" w:eastAsia="Times New Roman" w:hAnsi="Times New Roman" w:cs="Times New Roman"/>
          <w:sz w:val="24"/>
          <w:szCs w:val="24"/>
          <w:lang w:val="en-GB"/>
        </w:rPr>
        <w:t>S</w:t>
      </w:r>
      <w:r w:rsidR="007B7DB6" w:rsidRPr="00E113BC">
        <w:rPr>
          <w:rFonts w:ascii="Times New Roman" w:eastAsia="Times New Roman" w:hAnsi="Times New Roman" w:cs="Times New Roman"/>
          <w:sz w:val="24"/>
          <w:szCs w:val="24"/>
          <w:lang w:val="en-GB"/>
        </w:rPr>
        <w:t>ave a</w:t>
      </w:r>
      <w:r w:rsidR="00416EF0" w:rsidRPr="00E113BC">
        <w:rPr>
          <w:rFonts w:ascii="Times New Roman" w:eastAsia="Times New Roman" w:hAnsi="Times New Roman" w:cs="Times New Roman"/>
          <w:sz w:val="24"/>
          <w:szCs w:val="24"/>
          <w:lang w:val="en-GB"/>
        </w:rPr>
        <w:t xml:space="preserve"> </w:t>
      </w:r>
      <w:r w:rsidR="00580968">
        <w:rPr>
          <w:rFonts w:ascii="Times New Roman" w:eastAsia="Times New Roman" w:hAnsi="Times New Roman" w:cs="Times New Roman"/>
          <w:sz w:val="24"/>
          <w:szCs w:val="24"/>
          <w:lang w:val="en-GB"/>
        </w:rPr>
        <w:t xml:space="preserve">new </w:t>
      </w:r>
      <w:r w:rsidR="004D0ACF" w:rsidRPr="00E113BC">
        <w:rPr>
          <w:rFonts w:ascii="Times New Roman" w:eastAsia="Times New Roman" w:hAnsi="Times New Roman" w:cs="Times New Roman"/>
          <w:sz w:val="24"/>
          <w:szCs w:val="24"/>
          <w:lang w:val="en-GB"/>
        </w:rPr>
        <w:t xml:space="preserve">copy of the </w:t>
      </w:r>
      <w:r w:rsidR="00940DB5" w:rsidRPr="00E113BC">
        <w:rPr>
          <w:rFonts w:ascii="Times New Roman" w:eastAsia="Times New Roman" w:hAnsi="Times New Roman" w:cs="Times New Roman"/>
          <w:i/>
          <w:sz w:val="24"/>
          <w:szCs w:val="24"/>
          <w:lang w:val="en-GB"/>
        </w:rPr>
        <w:t>E</w:t>
      </w:r>
      <w:r w:rsidR="004D0ACF" w:rsidRPr="00E113BC">
        <w:rPr>
          <w:rFonts w:ascii="Times New Roman" w:eastAsia="Times New Roman" w:hAnsi="Times New Roman" w:cs="Times New Roman"/>
          <w:i/>
          <w:sz w:val="24"/>
          <w:szCs w:val="24"/>
          <w:lang w:val="en-GB"/>
        </w:rPr>
        <w:t>xcel template</w:t>
      </w:r>
      <w:r w:rsidR="00C20842" w:rsidRPr="00E113BC">
        <w:rPr>
          <w:rFonts w:ascii="Times New Roman" w:eastAsia="Times New Roman" w:hAnsi="Times New Roman" w:cs="Times New Roman"/>
          <w:sz w:val="24"/>
          <w:szCs w:val="24"/>
          <w:lang w:val="en-GB"/>
        </w:rPr>
        <w:t>,</w:t>
      </w:r>
      <w:r w:rsidR="00236798" w:rsidRPr="00E113BC">
        <w:rPr>
          <w:rFonts w:ascii="Times New Roman" w:eastAsia="Times New Roman" w:hAnsi="Times New Roman" w:cs="Times New Roman"/>
          <w:sz w:val="24"/>
          <w:szCs w:val="24"/>
          <w:lang w:val="en-GB"/>
        </w:rPr>
        <w:t xml:space="preserve"> </w:t>
      </w:r>
      <w:r w:rsidR="007B7DB6" w:rsidRPr="00E113BC">
        <w:rPr>
          <w:rFonts w:ascii="Times New Roman" w:eastAsia="Times New Roman" w:hAnsi="Times New Roman" w:cs="Times New Roman"/>
          <w:sz w:val="24"/>
          <w:szCs w:val="24"/>
          <w:lang w:val="en-GB"/>
        </w:rPr>
        <w:t xml:space="preserve">and populate the purple fields in the </w:t>
      </w:r>
      <w:r w:rsidR="007B7DB6" w:rsidRPr="00E113BC">
        <w:rPr>
          <w:rFonts w:ascii="Times New Roman" w:eastAsia="Times New Roman" w:hAnsi="Times New Roman" w:cs="Times New Roman"/>
          <w:b/>
          <w:i/>
          <w:color w:val="1F497D" w:themeColor="text2"/>
          <w:sz w:val="24"/>
          <w:szCs w:val="24"/>
          <w:lang w:val="en-GB"/>
        </w:rPr>
        <w:t>Transform</w:t>
      </w:r>
      <w:r w:rsidR="007B7DB6" w:rsidRPr="00E113BC">
        <w:rPr>
          <w:rFonts w:ascii="Times New Roman" w:eastAsia="Times New Roman" w:hAnsi="Times New Roman" w:cs="Times New Roman"/>
          <w:b/>
          <w:i/>
          <w:sz w:val="24"/>
          <w:szCs w:val="24"/>
          <w:lang w:val="en-GB"/>
        </w:rPr>
        <w:t xml:space="preserve"> </w:t>
      </w:r>
      <w:r w:rsidR="007B7DB6" w:rsidRPr="00E113BC">
        <w:rPr>
          <w:rFonts w:ascii="Times New Roman" w:eastAsia="Times New Roman" w:hAnsi="Times New Roman" w:cs="Times New Roman"/>
          <w:sz w:val="24"/>
          <w:szCs w:val="24"/>
          <w:lang w:val="en-GB"/>
        </w:rPr>
        <w:t>s</w:t>
      </w:r>
      <w:r w:rsidR="00416EF0" w:rsidRPr="00E113BC">
        <w:rPr>
          <w:rFonts w:ascii="Times New Roman" w:eastAsia="Times New Roman" w:hAnsi="Times New Roman" w:cs="Times New Roman"/>
          <w:sz w:val="24"/>
          <w:szCs w:val="24"/>
          <w:lang w:val="en-GB"/>
        </w:rPr>
        <w:t>heet with the input and output directories</w:t>
      </w:r>
      <w:r w:rsidR="00580968">
        <w:rPr>
          <w:rFonts w:ascii="Times New Roman" w:eastAsia="Times New Roman" w:hAnsi="Times New Roman" w:cs="Times New Roman"/>
          <w:sz w:val="24"/>
          <w:szCs w:val="24"/>
          <w:lang w:val="en-GB"/>
        </w:rPr>
        <w:t xml:space="preserve"> and</w:t>
      </w:r>
      <w:r w:rsidR="00FE704D">
        <w:rPr>
          <w:rFonts w:ascii="Times New Roman" w:eastAsia="Times New Roman" w:hAnsi="Times New Roman" w:cs="Times New Roman"/>
          <w:sz w:val="24"/>
          <w:szCs w:val="24"/>
          <w:lang w:val="en-GB"/>
        </w:rPr>
        <w:t xml:space="preserve"> desired</w:t>
      </w:r>
      <w:r w:rsidR="00580968">
        <w:rPr>
          <w:rFonts w:ascii="Times New Roman" w:eastAsia="Times New Roman" w:hAnsi="Times New Roman" w:cs="Times New Roman"/>
          <w:sz w:val="24"/>
          <w:szCs w:val="24"/>
          <w:lang w:val="en-GB"/>
        </w:rPr>
        <w:t xml:space="preserve"> parameters</w:t>
      </w:r>
      <w:r w:rsidR="00416EF0" w:rsidRPr="00E113BC">
        <w:rPr>
          <w:rFonts w:ascii="Times New Roman" w:eastAsia="Times New Roman" w:hAnsi="Times New Roman" w:cs="Times New Roman"/>
          <w:sz w:val="24"/>
          <w:szCs w:val="24"/>
          <w:lang w:val="en-GB"/>
        </w:rPr>
        <w:t xml:space="preserve"> such as out</w:t>
      </w:r>
      <w:r w:rsidR="005C00E5" w:rsidRPr="00E113BC">
        <w:rPr>
          <w:rFonts w:ascii="Times New Roman" w:eastAsia="Times New Roman" w:hAnsi="Times New Roman" w:cs="Times New Roman"/>
          <w:sz w:val="24"/>
          <w:szCs w:val="24"/>
          <w:lang w:val="en-GB"/>
        </w:rPr>
        <w:t>put compression, thumbnail size and file type, background colour,</w:t>
      </w:r>
      <w:r w:rsidR="00416EF0" w:rsidRPr="00E113BC">
        <w:rPr>
          <w:rFonts w:ascii="Times New Roman" w:eastAsia="Times New Roman" w:hAnsi="Times New Roman" w:cs="Times New Roman"/>
          <w:sz w:val="24"/>
          <w:szCs w:val="24"/>
          <w:lang w:val="en-GB"/>
        </w:rPr>
        <w:t xml:space="preserve"> etc</w:t>
      </w:r>
      <w:r w:rsidR="007B7DB6" w:rsidRPr="00E113BC">
        <w:rPr>
          <w:rFonts w:ascii="Times New Roman" w:eastAsia="Times New Roman" w:hAnsi="Times New Roman" w:cs="Times New Roman"/>
          <w:sz w:val="24"/>
          <w:szCs w:val="24"/>
          <w:lang w:val="en-GB"/>
        </w:rPr>
        <w:t xml:space="preserve">. </w:t>
      </w:r>
    </w:p>
    <w:p w:rsidR="00940DB5" w:rsidRDefault="00940DB5" w:rsidP="00940DB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8117AB" w:rsidRDefault="00940DB5" w:rsidP="00940DB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See the </w:t>
      </w:r>
      <w:r w:rsidRPr="00940DB5">
        <w:rPr>
          <w:rFonts w:ascii="Times New Roman" w:eastAsia="Times New Roman" w:hAnsi="Times New Roman" w:cs="Times New Roman"/>
          <w:sz w:val="24"/>
          <w:szCs w:val="24"/>
          <w:lang w:val="en-GB"/>
        </w:rPr>
        <w:t>green fields</w:t>
      </w:r>
      <w:r>
        <w:rPr>
          <w:rFonts w:ascii="Times New Roman" w:eastAsia="Times New Roman" w:hAnsi="Times New Roman" w:cs="Times New Roman"/>
          <w:sz w:val="24"/>
          <w:szCs w:val="24"/>
          <w:lang w:val="en-GB"/>
        </w:rPr>
        <w:t xml:space="preserve"> and pop-up boxes for</w:t>
      </w:r>
      <w:r w:rsidR="00416EF0">
        <w:rPr>
          <w:rFonts w:ascii="Times New Roman" w:eastAsia="Times New Roman" w:hAnsi="Times New Roman" w:cs="Times New Roman"/>
          <w:sz w:val="24"/>
          <w:szCs w:val="24"/>
          <w:lang w:val="en-GB"/>
        </w:rPr>
        <w:t xml:space="preserve"> further</w:t>
      </w:r>
      <w:r>
        <w:rPr>
          <w:rFonts w:ascii="Times New Roman" w:eastAsia="Times New Roman" w:hAnsi="Times New Roman" w:cs="Times New Roman"/>
          <w:sz w:val="24"/>
          <w:szCs w:val="24"/>
          <w:lang w:val="en-GB"/>
        </w:rPr>
        <w:t xml:space="preserve"> instructions</w:t>
      </w:r>
      <w:r w:rsidR="00C20842">
        <w:rPr>
          <w:rFonts w:ascii="Times New Roman" w:eastAsia="Times New Roman" w:hAnsi="Times New Roman" w:cs="Times New Roman"/>
          <w:sz w:val="24"/>
          <w:szCs w:val="24"/>
          <w:lang w:val="en-GB"/>
        </w:rPr>
        <w:t>.</w:t>
      </w:r>
    </w:p>
    <w:p w:rsidR="008117AB" w:rsidRDefault="008117AB" w:rsidP="009F2E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8117AB" w:rsidRDefault="00397C31" w:rsidP="00940DB5">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extent cx="5760720" cy="2801620"/>
            <wp:effectExtent l="19050" t="19050" r="1143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for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01620"/>
                    </a:xfrm>
                    <a:prstGeom prst="rect">
                      <a:avLst/>
                    </a:prstGeom>
                    <a:ln>
                      <a:solidFill>
                        <a:schemeClr val="tx1"/>
                      </a:solidFill>
                    </a:ln>
                  </pic:spPr>
                </pic:pic>
              </a:graphicData>
            </a:graphic>
          </wp:inline>
        </w:drawing>
      </w:r>
    </w:p>
    <w:p w:rsidR="007B7DB6" w:rsidRDefault="007B7DB6" w:rsidP="009F2E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FA0DA1" w:rsidRPr="00580968" w:rsidRDefault="00B347B3" w:rsidP="00580968">
      <w:pPr>
        <w:pStyle w:val="ListParagraph"/>
        <w:numPr>
          <w:ilvl w:val="0"/>
          <w:numId w:val="38"/>
        </w:numPr>
        <w:spacing w:before="100" w:beforeAutospacing="1" w:after="100" w:afterAutospacing="1" w:line="240" w:lineRule="auto"/>
        <w:rPr>
          <w:rFonts w:ascii="Times New Roman" w:eastAsia="Times New Roman" w:hAnsi="Times New Roman" w:cs="Times New Roman"/>
          <w:i/>
          <w:sz w:val="24"/>
          <w:szCs w:val="24"/>
          <w:lang w:val="en-GB"/>
        </w:rPr>
      </w:pPr>
      <w:r w:rsidRPr="003B09C4">
        <w:rPr>
          <w:rFonts w:ascii="Times New Roman" w:eastAsia="Times New Roman" w:hAnsi="Times New Roman" w:cs="Times New Roman"/>
          <w:sz w:val="24"/>
          <w:szCs w:val="24"/>
          <w:lang w:val="en-GB"/>
        </w:rPr>
        <w:t>List the</w:t>
      </w:r>
      <w:r w:rsidR="000770AD" w:rsidRPr="003B09C4">
        <w:rPr>
          <w:rFonts w:ascii="Times New Roman" w:eastAsia="Times New Roman" w:hAnsi="Times New Roman" w:cs="Times New Roman"/>
          <w:sz w:val="24"/>
          <w:szCs w:val="24"/>
          <w:lang w:val="en-GB"/>
        </w:rPr>
        <w:t xml:space="preserve"> names of the</w:t>
      </w:r>
      <w:r w:rsidRPr="003B09C4">
        <w:rPr>
          <w:rFonts w:ascii="Times New Roman" w:eastAsia="Times New Roman" w:hAnsi="Times New Roman" w:cs="Times New Roman"/>
          <w:sz w:val="24"/>
          <w:szCs w:val="24"/>
          <w:lang w:val="en-GB"/>
        </w:rPr>
        <w:t xml:space="preserve"> </w:t>
      </w:r>
      <w:r w:rsidR="006E0A8F">
        <w:rPr>
          <w:rFonts w:ascii="Times New Roman" w:eastAsia="Times New Roman" w:hAnsi="Times New Roman" w:cs="Times New Roman"/>
          <w:sz w:val="24"/>
          <w:szCs w:val="24"/>
          <w:lang w:val="en-GB"/>
        </w:rPr>
        <w:t xml:space="preserve">images </w:t>
      </w:r>
      <w:r w:rsidR="000770AD" w:rsidRPr="003B09C4">
        <w:rPr>
          <w:rFonts w:ascii="Times New Roman" w:eastAsia="Times New Roman" w:hAnsi="Times New Roman" w:cs="Times New Roman"/>
          <w:sz w:val="24"/>
          <w:szCs w:val="24"/>
          <w:lang w:val="en-GB"/>
        </w:rPr>
        <w:t>to</w:t>
      </w:r>
      <w:r w:rsidRPr="003B09C4">
        <w:rPr>
          <w:rFonts w:ascii="Times New Roman" w:eastAsia="Times New Roman" w:hAnsi="Times New Roman" w:cs="Times New Roman"/>
          <w:sz w:val="24"/>
          <w:szCs w:val="24"/>
          <w:lang w:val="en-GB"/>
        </w:rPr>
        <w:t xml:space="preserve"> tra</w:t>
      </w:r>
      <w:r w:rsidR="00AD19AA" w:rsidRPr="003B09C4">
        <w:rPr>
          <w:rFonts w:ascii="Times New Roman" w:eastAsia="Times New Roman" w:hAnsi="Times New Roman" w:cs="Times New Roman"/>
          <w:sz w:val="24"/>
          <w:szCs w:val="24"/>
          <w:lang w:val="en-GB"/>
        </w:rPr>
        <w:t xml:space="preserve">nsform in the </w:t>
      </w:r>
      <w:r w:rsidR="00AD19AA" w:rsidRPr="003B09C4">
        <w:rPr>
          <w:rFonts w:ascii="Times New Roman" w:eastAsia="Times New Roman" w:hAnsi="Times New Roman" w:cs="Times New Roman"/>
          <w:i/>
          <w:sz w:val="24"/>
          <w:szCs w:val="24"/>
          <w:lang w:val="en-GB"/>
        </w:rPr>
        <w:t xml:space="preserve">input file </w:t>
      </w:r>
      <w:r w:rsidR="00940DB5" w:rsidRPr="003B09C4">
        <w:rPr>
          <w:rFonts w:ascii="Times New Roman" w:eastAsia="Times New Roman" w:hAnsi="Times New Roman" w:cs="Times New Roman"/>
          <w:sz w:val="24"/>
          <w:szCs w:val="24"/>
          <w:lang w:val="en-GB"/>
        </w:rPr>
        <w:t>column with the</w:t>
      </w:r>
      <w:r w:rsidR="006E0A8F">
        <w:rPr>
          <w:rFonts w:ascii="Times New Roman" w:eastAsia="Times New Roman" w:hAnsi="Times New Roman" w:cs="Times New Roman"/>
          <w:sz w:val="24"/>
          <w:szCs w:val="24"/>
          <w:lang w:val="en-GB"/>
        </w:rPr>
        <w:t xml:space="preserve"> desired</w:t>
      </w:r>
      <w:r w:rsidR="00940DB5" w:rsidRPr="003B09C4">
        <w:rPr>
          <w:rFonts w:ascii="Times New Roman" w:eastAsia="Times New Roman" w:hAnsi="Times New Roman" w:cs="Times New Roman"/>
          <w:sz w:val="24"/>
          <w:szCs w:val="24"/>
          <w:lang w:val="en-GB"/>
        </w:rPr>
        <w:t xml:space="preserve"> transformation</w:t>
      </w:r>
      <w:r w:rsidR="00A74157" w:rsidRPr="003B09C4">
        <w:rPr>
          <w:rFonts w:ascii="Times New Roman" w:eastAsia="Times New Roman" w:hAnsi="Times New Roman" w:cs="Times New Roman"/>
          <w:sz w:val="24"/>
          <w:szCs w:val="24"/>
          <w:lang w:val="en-GB"/>
        </w:rPr>
        <w:t xml:space="preserve"> parameters</w:t>
      </w:r>
      <w:r w:rsidR="00580968">
        <w:rPr>
          <w:rFonts w:ascii="Times New Roman" w:eastAsia="Times New Roman" w:hAnsi="Times New Roman" w:cs="Times New Roman"/>
          <w:sz w:val="24"/>
          <w:szCs w:val="24"/>
          <w:lang w:val="en-GB"/>
        </w:rPr>
        <w:t xml:space="preserve"> (rotation angl</w:t>
      </w:r>
      <w:r w:rsidR="00FE704D">
        <w:rPr>
          <w:rFonts w:ascii="Times New Roman" w:eastAsia="Times New Roman" w:hAnsi="Times New Roman" w:cs="Times New Roman"/>
          <w:sz w:val="24"/>
          <w:szCs w:val="24"/>
          <w:lang w:val="en-GB"/>
        </w:rPr>
        <w:t>e and resizing scale along the X and Y-</w:t>
      </w:r>
      <w:r w:rsidR="00580968">
        <w:rPr>
          <w:rFonts w:ascii="Times New Roman" w:eastAsia="Times New Roman" w:hAnsi="Times New Roman" w:cs="Times New Roman"/>
          <w:sz w:val="24"/>
          <w:szCs w:val="24"/>
          <w:lang w:val="en-GB"/>
        </w:rPr>
        <w:t xml:space="preserve">axis). </w:t>
      </w:r>
      <w:r w:rsidR="00940DB5" w:rsidRPr="00580968">
        <w:rPr>
          <w:rFonts w:ascii="Times New Roman" w:eastAsia="Times New Roman" w:hAnsi="Times New Roman" w:cs="Times New Roman"/>
          <w:sz w:val="24"/>
          <w:szCs w:val="24"/>
          <w:lang w:val="en-GB"/>
        </w:rPr>
        <w:t>NOTE</w:t>
      </w:r>
      <w:r w:rsidR="00FE704D">
        <w:rPr>
          <w:rFonts w:ascii="Times New Roman" w:eastAsia="Times New Roman" w:hAnsi="Times New Roman" w:cs="Times New Roman"/>
          <w:sz w:val="24"/>
          <w:szCs w:val="24"/>
          <w:lang w:val="en-GB"/>
        </w:rPr>
        <w:t>! Do not</w:t>
      </w:r>
      <w:r w:rsidR="00B50D38" w:rsidRPr="00580968">
        <w:rPr>
          <w:rFonts w:ascii="Times New Roman" w:eastAsia="Times New Roman" w:hAnsi="Times New Roman" w:cs="Times New Roman"/>
          <w:sz w:val="24"/>
          <w:szCs w:val="24"/>
          <w:lang w:val="en-GB"/>
        </w:rPr>
        <w:t xml:space="preserve"> leave an empty row in the upper part, start directly at row 11.</w:t>
      </w:r>
      <w:r w:rsidR="00AD19AA" w:rsidRPr="00580968">
        <w:rPr>
          <w:rFonts w:ascii="Times New Roman" w:eastAsia="Times New Roman" w:hAnsi="Times New Roman" w:cs="Times New Roman"/>
          <w:sz w:val="24"/>
          <w:szCs w:val="24"/>
          <w:lang w:val="en-GB"/>
        </w:rPr>
        <w:t xml:space="preserve"> </w:t>
      </w:r>
      <w:r w:rsidRPr="00580968">
        <w:rPr>
          <w:rFonts w:ascii="Times New Roman" w:eastAsia="Times New Roman" w:hAnsi="Times New Roman" w:cs="Times New Roman"/>
          <w:sz w:val="24"/>
          <w:szCs w:val="24"/>
          <w:lang w:val="en-GB"/>
        </w:rPr>
        <w:t xml:space="preserve"> </w:t>
      </w:r>
    </w:p>
    <w:p w:rsidR="00940DB5" w:rsidRPr="009F2EC3" w:rsidRDefault="00940DB5" w:rsidP="00940DB5">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p>
    <w:p w:rsidR="006E0A8F" w:rsidRDefault="00AD19AA" w:rsidP="006E0A8F">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Start </w:t>
      </w:r>
      <w:r w:rsidR="00940DB5">
        <w:rPr>
          <w:rFonts w:ascii="Times New Roman" w:eastAsia="Times New Roman" w:hAnsi="Times New Roman" w:cs="Times New Roman"/>
          <w:sz w:val="24"/>
          <w:szCs w:val="24"/>
          <w:lang w:val="en-GB"/>
        </w:rPr>
        <w:t xml:space="preserve">the </w:t>
      </w:r>
      <w:r w:rsidRPr="00B70C61">
        <w:rPr>
          <w:rFonts w:ascii="Times New Roman" w:eastAsia="Times New Roman" w:hAnsi="Times New Roman" w:cs="Times New Roman"/>
          <w:i/>
          <w:sz w:val="24"/>
          <w:szCs w:val="24"/>
          <w:lang w:val="en-GB"/>
        </w:rPr>
        <w:t>N</w:t>
      </w:r>
      <w:r w:rsidR="00B50D38" w:rsidRPr="00B70C61">
        <w:rPr>
          <w:rFonts w:ascii="Times New Roman" w:eastAsia="Times New Roman" w:hAnsi="Times New Roman" w:cs="Times New Roman"/>
          <w:i/>
          <w:sz w:val="24"/>
          <w:szCs w:val="24"/>
          <w:lang w:val="en-GB"/>
        </w:rPr>
        <w:t>u</w:t>
      </w:r>
      <w:r w:rsidR="00FA0DA1" w:rsidRPr="00B70C61">
        <w:rPr>
          <w:rFonts w:ascii="Times New Roman" w:eastAsia="Times New Roman" w:hAnsi="Times New Roman" w:cs="Times New Roman"/>
          <w:i/>
          <w:sz w:val="24"/>
          <w:szCs w:val="24"/>
          <w:lang w:val="en-GB"/>
        </w:rPr>
        <w:t>til</w:t>
      </w:r>
      <w:r w:rsidR="00940DB5">
        <w:rPr>
          <w:rFonts w:ascii="Times New Roman" w:eastAsia="Times New Roman" w:hAnsi="Times New Roman" w:cs="Times New Roman"/>
          <w:i/>
          <w:sz w:val="24"/>
          <w:szCs w:val="24"/>
          <w:lang w:val="en-GB"/>
        </w:rPr>
        <w:t xml:space="preserve"> </w:t>
      </w:r>
      <w:r w:rsidR="00940DB5" w:rsidRPr="00940DB5">
        <w:rPr>
          <w:rFonts w:ascii="Times New Roman" w:eastAsia="Times New Roman" w:hAnsi="Times New Roman" w:cs="Times New Roman"/>
          <w:sz w:val="24"/>
          <w:szCs w:val="24"/>
          <w:lang w:val="en-GB"/>
        </w:rPr>
        <w:t>software</w:t>
      </w:r>
      <w:r w:rsidR="00FA0DA1" w:rsidRPr="00940DB5">
        <w:rPr>
          <w:rFonts w:ascii="Times New Roman" w:eastAsia="Times New Roman" w:hAnsi="Times New Roman" w:cs="Times New Roman"/>
          <w:sz w:val="24"/>
          <w:szCs w:val="24"/>
          <w:lang w:val="en-GB"/>
        </w:rPr>
        <w:t xml:space="preserve"> </w:t>
      </w:r>
      <w:r w:rsidR="00FA0DA1" w:rsidRPr="00775C8B">
        <w:rPr>
          <w:rFonts w:ascii="Times New Roman" w:eastAsia="Times New Roman" w:hAnsi="Times New Roman" w:cs="Times New Roman"/>
          <w:sz w:val="24"/>
          <w:szCs w:val="24"/>
          <w:lang w:val="en-GB"/>
        </w:rPr>
        <w:t xml:space="preserve">by double-clicking </w:t>
      </w:r>
      <w:r w:rsidR="00FA0DA1">
        <w:rPr>
          <w:rFonts w:ascii="Times New Roman" w:eastAsia="Times New Roman" w:hAnsi="Times New Roman" w:cs="Times New Roman"/>
          <w:sz w:val="24"/>
          <w:szCs w:val="24"/>
          <w:lang w:val="en-GB"/>
        </w:rPr>
        <w:t xml:space="preserve">on </w:t>
      </w:r>
      <w:r w:rsidR="00FA0DA1" w:rsidRPr="00775C8B">
        <w:rPr>
          <w:rFonts w:ascii="Times New Roman" w:eastAsia="Times New Roman" w:hAnsi="Times New Roman" w:cs="Times New Roman"/>
          <w:sz w:val="24"/>
          <w:szCs w:val="24"/>
          <w:lang w:val="en-GB"/>
        </w:rPr>
        <w:t xml:space="preserve">the "Nutil.cmd" file in the </w:t>
      </w:r>
      <w:r w:rsidR="00FA0DA1" w:rsidRPr="00B70C61">
        <w:rPr>
          <w:rFonts w:ascii="Times New Roman" w:eastAsia="Times New Roman" w:hAnsi="Times New Roman" w:cs="Times New Roman"/>
          <w:i/>
          <w:sz w:val="24"/>
          <w:szCs w:val="24"/>
          <w:lang w:val="en-GB"/>
        </w:rPr>
        <w:t xml:space="preserve">Nutil </w:t>
      </w:r>
      <w:r w:rsidR="00FA0DA1" w:rsidRPr="00775C8B">
        <w:rPr>
          <w:rFonts w:ascii="Times New Roman" w:eastAsia="Times New Roman" w:hAnsi="Times New Roman" w:cs="Times New Roman"/>
          <w:sz w:val="24"/>
          <w:szCs w:val="24"/>
          <w:lang w:val="en-GB"/>
        </w:rPr>
        <w:t xml:space="preserve">directory. </w:t>
      </w:r>
      <w:r w:rsidR="00FA0DA1">
        <w:rPr>
          <w:rFonts w:ascii="Times New Roman" w:eastAsia="Times New Roman" w:hAnsi="Times New Roman" w:cs="Times New Roman"/>
          <w:sz w:val="24"/>
          <w:szCs w:val="24"/>
          <w:lang w:val="en-GB"/>
        </w:rPr>
        <w:t>On opening, you are presented with a simple screen:</w:t>
      </w:r>
    </w:p>
    <w:p w:rsidR="006E0A8F" w:rsidRPr="006E0A8F" w:rsidRDefault="006E0A8F" w:rsidP="006E0A8F">
      <w:pPr>
        <w:pStyle w:val="ListParagraph"/>
        <w:rPr>
          <w:rFonts w:ascii="Times New Roman" w:eastAsia="Times New Roman" w:hAnsi="Times New Roman" w:cs="Times New Roman"/>
          <w:sz w:val="24"/>
          <w:szCs w:val="24"/>
          <w:lang w:val="en-GB"/>
        </w:rPr>
      </w:pPr>
    </w:p>
    <w:p w:rsidR="006E0A8F" w:rsidRPr="006E0A8F" w:rsidRDefault="006E0A8F" w:rsidP="006E0A8F">
      <w:pPr>
        <w:pStyle w:val="ListParagraph"/>
        <w:spacing w:before="100" w:beforeAutospacing="1" w:after="100" w:afterAutospacing="1" w:line="240" w:lineRule="auto"/>
        <w:rPr>
          <w:rFonts w:ascii="Times New Roman" w:eastAsia="Times New Roman" w:hAnsi="Times New Roman" w:cs="Times New Roman"/>
          <w:sz w:val="24"/>
          <w:szCs w:val="24"/>
          <w:lang w:val="en-GB"/>
        </w:rPr>
      </w:pPr>
    </w:p>
    <w:p w:rsidR="00FA0DA1" w:rsidRDefault="00FA0DA1" w:rsidP="006E0A8F">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lastRenderedPageBreak/>
        <w:drawing>
          <wp:inline distT="0" distB="0" distL="0" distR="0" wp14:anchorId="468613AB" wp14:editId="20AD5161">
            <wp:extent cx="3018640" cy="2383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7328" cy="2390628"/>
                    </a:xfrm>
                    <a:prstGeom prst="rect">
                      <a:avLst/>
                    </a:prstGeom>
                  </pic:spPr>
                </pic:pic>
              </a:graphicData>
            </a:graphic>
          </wp:inline>
        </w:drawing>
      </w:r>
    </w:p>
    <w:p w:rsidR="00FA0DA1" w:rsidRDefault="00FA0DA1">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FA0DA1" w:rsidRDefault="00FA0DA1"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Click the “</w:t>
      </w:r>
      <w:r w:rsidRPr="00DC4BF0">
        <w:rPr>
          <w:rFonts w:ascii="Times New Roman" w:eastAsia="Times New Roman" w:hAnsi="Times New Roman" w:cs="Times New Roman"/>
          <w:sz w:val="24"/>
          <w:szCs w:val="24"/>
          <w:lang w:val="en-GB"/>
        </w:rPr>
        <w:t>Load XLSX”-</w:t>
      </w:r>
      <w:r>
        <w:rPr>
          <w:rFonts w:ascii="Times New Roman" w:eastAsia="Times New Roman" w:hAnsi="Times New Roman" w:cs="Times New Roman"/>
          <w:sz w:val="24"/>
          <w:szCs w:val="24"/>
          <w:lang w:val="en-GB"/>
        </w:rPr>
        <w:t>b</w:t>
      </w:r>
      <w:r w:rsidR="00A74157">
        <w:rPr>
          <w:rFonts w:ascii="Times New Roman" w:eastAsia="Times New Roman" w:hAnsi="Times New Roman" w:cs="Times New Roman"/>
          <w:sz w:val="24"/>
          <w:szCs w:val="24"/>
          <w:lang w:val="en-GB"/>
        </w:rPr>
        <w:t xml:space="preserve">utton and navigate to the populated </w:t>
      </w:r>
      <w:r w:rsidR="00136FA1">
        <w:rPr>
          <w:rFonts w:ascii="Times New Roman" w:eastAsia="Times New Roman" w:hAnsi="Times New Roman" w:cs="Times New Roman"/>
          <w:i/>
          <w:sz w:val="24"/>
          <w:szCs w:val="24"/>
          <w:lang w:val="en-GB"/>
        </w:rPr>
        <w:t>E</w:t>
      </w:r>
      <w:r w:rsidRPr="00A74157">
        <w:rPr>
          <w:rFonts w:ascii="Times New Roman" w:eastAsia="Times New Roman" w:hAnsi="Times New Roman" w:cs="Times New Roman"/>
          <w:i/>
          <w:sz w:val="24"/>
          <w:szCs w:val="24"/>
          <w:lang w:val="en-GB"/>
        </w:rPr>
        <w:t>xcel template</w:t>
      </w:r>
      <w:r w:rsidRPr="00775C8B">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w:t>
      </w:r>
      <w:r w:rsidRPr="00775C8B">
        <w:rPr>
          <w:rFonts w:ascii="Times New Roman" w:eastAsia="Times New Roman" w:hAnsi="Times New Roman" w:cs="Times New Roman"/>
          <w:sz w:val="24"/>
          <w:szCs w:val="24"/>
          <w:lang w:val="en-GB"/>
        </w:rPr>
        <w:t> </w:t>
      </w:r>
    </w:p>
    <w:p w:rsidR="00114283" w:rsidRDefault="00114283" w:rsidP="0011428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FA0DA1" w:rsidRDefault="00D274EB"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w:t>
      </w:r>
      <w:r w:rsidR="00FA0DA1">
        <w:rPr>
          <w:rFonts w:ascii="Times New Roman" w:eastAsia="Times New Roman" w:hAnsi="Times New Roman" w:cs="Times New Roman"/>
          <w:sz w:val="24"/>
          <w:szCs w:val="24"/>
          <w:lang w:val="en-GB"/>
        </w:rPr>
        <w:t xml:space="preserve">elect </w:t>
      </w:r>
      <w:r w:rsidR="000770AD" w:rsidRPr="005C00E5">
        <w:rPr>
          <w:rFonts w:ascii="Times New Roman" w:eastAsia="Times New Roman" w:hAnsi="Times New Roman" w:cs="Times New Roman"/>
          <w:b/>
          <w:bCs/>
          <w:i/>
          <w:color w:val="1F497D" w:themeColor="text2"/>
          <w:sz w:val="24"/>
          <w:szCs w:val="24"/>
          <w:lang w:val="en-GB"/>
        </w:rPr>
        <w:t>Transform</w:t>
      </w:r>
      <w:r w:rsidR="00FA0DA1" w:rsidRPr="00AC206D">
        <w:rPr>
          <w:rFonts w:ascii="Times New Roman" w:eastAsia="Times New Roman" w:hAnsi="Times New Roman" w:cs="Times New Roman"/>
          <w:sz w:val="24"/>
          <w:szCs w:val="24"/>
          <w:lang w:val="en-GB"/>
        </w:rPr>
        <w:t xml:space="preserve"> from the lower drop</w:t>
      </w:r>
      <w:r w:rsidR="00F95901">
        <w:rPr>
          <w:rFonts w:ascii="Times New Roman" w:eastAsia="Times New Roman" w:hAnsi="Times New Roman" w:cs="Times New Roman"/>
          <w:sz w:val="24"/>
          <w:szCs w:val="24"/>
          <w:lang w:val="en-GB"/>
        </w:rPr>
        <w:t xml:space="preserve">-down </w:t>
      </w:r>
      <w:r w:rsidR="00FA0DA1" w:rsidRPr="00AC206D">
        <w:rPr>
          <w:rFonts w:ascii="Times New Roman" w:eastAsia="Times New Roman" w:hAnsi="Times New Roman" w:cs="Times New Roman"/>
          <w:sz w:val="24"/>
          <w:szCs w:val="24"/>
          <w:lang w:val="en-GB"/>
        </w:rPr>
        <w:t>box.</w:t>
      </w:r>
      <w:r w:rsidR="00FA0DA1">
        <w:rPr>
          <w:rFonts w:ascii="Times New Roman" w:eastAsia="Times New Roman" w:hAnsi="Times New Roman" w:cs="Times New Roman"/>
          <w:sz w:val="24"/>
          <w:szCs w:val="24"/>
          <w:lang w:val="en-GB"/>
        </w:rPr>
        <w:t xml:space="preserve"> </w:t>
      </w:r>
      <w:r w:rsidR="00FA0DA1" w:rsidRPr="00B70C61">
        <w:rPr>
          <w:rFonts w:ascii="Times New Roman" w:eastAsia="Times New Roman" w:hAnsi="Times New Roman" w:cs="Times New Roman"/>
          <w:i/>
          <w:sz w:val="24"/>
          <w:szCs w:val="24"/>
          <w:lang w:val="en-GB"/>
        </w:rPr>
        <w:t xml:space="preserve">Nutil </w:t>
      </w:r>
      <w:r w:rsidR="00FA0DA1">
        <w:rPr>
          <w:rFonts w:ascii="Times New Roman" w:eastAsia="Times New Roman" w:hAnsi="Times New Roman" w:cs="Times New Roman"/>
          <w:sz w:val="24"/>
          <w:szCs w:val="24"/>
          <w:lang w:val="en-GB"/>
        </w:rPr>
        <w:t>automatically detects the number of available processors (</w:t>
      </w:r>
      <w:r w:rsidR="00FD1A3F">
        <w:rPr>
          <w:rFonts w:ascii="Times New Roman" w:eastAsia="Times New Roman" w:hAnsi="Times New Roman" w:cs="Times New Roman"/>
          <w:sz w:val="24"/>
          <w:szCs w:val="24"/>
          <w:lang w:val="en-GB"/>
        </w:rPr>
        <w:t>e.g. 8</w:t>
      </w:r>
      <w:r w:rsidR="00A74157">
        <w:rPr>
          <w:rFonts w:ascii="Times New Roman" w:eastAsia="Times New Roman" w:hAnsi="Times New Roman" w:cs="Times New Roman"/>
          <w:sz w:val="24"/>
          <w:szCs w:val="24"/>
          <w:lang w:val="en-GB"/>
        </w:rPr>
        <w:t xml:space="preserve">). </w:t>
      </w:r>
      <w:r w:rsidR="00B50D38">
        <w:rPr>
          <w:rFonts w:ascii="Times New Roman" w:eastAsia="Times New Roman" w:hAnsi="Times New Roman" w:cs="Times New Roman"/>
          <w:sz w:val="24"/>
          <w:szCs w:val="24"/>
          <w:lang w:val="en-GB"/>
        </w:rPr>
        <w:t>Choose a number below</w:t>
      </w:r>
      <w:r w:rsidR="00136FA1">
        <w:rPr>
          <w:rFonts w:ascii="Times New Roman" w:eastAsia="Times New Roman" w:hAnsi="Times New Roman" w:cs="Times New Roman"/>
          <w:sz w:val="24"/>
          <w:szCs w:val="24"/>
          <w:lang w:val="en-GB"/>
        </w:rPr>
        <w:t xml:space="preserve"> the total available</w:t>
      </w:r>
      <w:r w:rsidR="00B50D38">
        <w:rPr>
          <w:rFonts w:ascii="Times New Roman" w:eastAsia="Times New Roman" w:hAnsi="Times New Roman" w:cs="Times New Roman"/>
          <w:sz w:val="24"/>
          <w:szCs w:val="24"/>
          <w:lang w:val="en-GB"/>
        </w:rPr>
        <w:t xml:space="preserve"> (e.g. 6 or 7)</w:t>
      </w:r>
      <w:r w:rsidR="00136FA1">
        <w:rPr>
          <w:rFonts w:ascii="Times New Roman" w:eastAsia="Times New Roman" w:hAnsi="Times New Roman" w:cs="Times New Roman"/>
          <w:sz w:val="24"/>
          <w:szCs w:val="24"/>
          <w:lang w:val="en-GB"/>
        </w:rPr>
        <w:t>.</w:t>
      </w:r>
    </w:p>
    <w:p w:rsidR="00114283" w:rsidRPr="005B45BF" w:rsidRDefault="00114283" w:rsidP="0011428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00E5" w:rsidRDefault="00FA0DA1"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sidRPr="00AC206D">
        <w:rPr>
          <w:rFonts w:ascii="Times New Roman" w:eastAsia="Times New Roman" w:hAnsi="Times New Roman" w:cs="Times New Roman"/>
          <w:sz w:val="24"/>
          <w:szCs w:val="24"/>
          <w:lang w:val="en-GB"/>
        </w:rPr>
        <w:t>Press "Start" and wait until the batch process is complete.</w:t>
      </w:r>
      <w:r>
        <w:rPr>
          <w:rFonts w:ascii="Times New Roman" w:eastAsia="Times New Roman" w:hAnsi="Times New Roman" w:cs="Times New Roman"/>
          <w:sz w:val="24"/>
          <w:szCs w:val="24"/>
          <w:lang w:val="en-GB"/>
        </w:rPr>
        <w:t xml:space="preserve"> </w:t>
      </w:r>
      <w:r w:rsidR="00FD1A3F">
        <w:rPr>
          <w:rFonts w:ascii="Times New Roman" w:eastAsia="Times New Roman" w:hAnsi="Times New Roman" w:cs="Times New Roman"/>
          <w:sz w:val="24"/>
          <w:szCs w:val="24"/>
          <w:lang w:val="en-GB"/>
        </w:rPr>
        <w:t xml:space="preserve">The transformed images </w:t>
      </w:r>
      <w:r w:rsidR="00F836AD">
        <w:rPr>
          <w:rFonts w:ascii="Times New Roman" w:eastAsia="Times New Roman" w:hAnsi="Times New Roman" w:cs="Times New Roman"/>
          <w:sz w:val="24"/>
          <w:szCs w:val="24"/>
          <w:lang w:val="en-GB"/>
        </w:rPr>
        <w:t xml:space="preserve">save </w:t>
      </w:r>
      <w:r w:rsidRPr="005B45BF">
        <w:rPr>
          <w:rFonts w:ascii="Times New Roman" w:eastAsia="Times New Roman" w:hAnsi="Times New Roman" w:cs="Times New Roman"/>
          <w:sz w:val="24"/>
          <w:szCs w:val="24"/>
          <w:lang w:val="en-GB"/>
        </w:rPr>
        <w:t xml:space="preserve">automatically </w:t>
      </w:r>
      <w:r w:rsidR="00F836AD">
        <w:rPr>
          <w:rFonts w:ascii="Times New Roman" w:eastAsia="Times New Roman" w:hAnsi="Times New Roman" w:cs="Times New Roman"/>
          <w:sz w:val="24"/>
          <w:szCs w:val="24"/>
          <w:lang w:val="en-GB"/>
        </w:rPr>
        <w:t xml:space="preserve">in the </w:t>
      </w:r>
      <w:r w:rsidRPr="005B45BF">
        <w:rPr>
          <w:rFonts w:ascii="Times New Roman" w:eastAsia="Times New Roman" w:hAnsi="Times New Roman" w:cs="Times New Roman"/>
          <w:sz w:val="24"/>
          <w:szCs w:val="24"/>
          <w:lang w:val="en-GB"/>
        </w:rPr>
        <w:t>output directory</w:t>
      </w:r>
      <w:r w:rsidRPr="005B45BF">
        <w:rPr>
          <w:rFonts w:ascii="Times New Roman" w:eastAsia="Times New Roman" w:hAnsi="Times New Roman" w:cs="Times New Roman"/>
          <w:i/>
          <w:sz w:val="24"/>
          <w:szCs w:val="24"/>
          <w:lang w:val="en-GB"/>
        </w:rPr>
        <w:t xml:space="preserve"> </w:t>
      </w:r>
      <w:r w:rsidR="00F836AD">
        <w:rPr>
          <w:rFonts w:ascii="Times New Roman" w:eastAsia="Times New Roman" w:hAnsi="Times New Roman" w:cs="Times New Roman"/>
          <w:sz w:val="24"/>
          <w:szCs w:val="24"/>
          <w:lang w:val="en-GB"/>
        </w:rPr>
        <w:t xml:space="preserve">specified in the </w:t>
      </w:r>
      <w:r w:rsidR="00F836AD" w:rsidRPr="00F836AD">
        <w:rPr>
          <w:rFonts w:ascii="Times New Roman" w:eastAsia="Times New Roman" w:hAnsi="Times New Roman" w:cs="Times New Roman"/>
          <w:i/>
          <w:sz w:val="24"/>
          <w:szCs w:val="24"/>
          <w:lang w:val="en-GB"/>
        </w:rPr>
        <w:t>E</w:t>
      </w:r>
      <w:r w:rsidRPr="00F836AD">
        <w:rPr>
          <w:rFonts w:ascii="Times New Roman" w:eastAsia="Times New Roman" w:hAnsi="Times New Roman" w:cs="Times New Roman"/>
          <w:i/>
          <w:sz w:val="24"/>
          <w:szCs w:val="24"/>
          <w:lang w:val="en-GB"/>
        </w:rPr>
        <w:t>xcel template</w:t>
      </w:r>
      <w:r w:rsidRPr="005B45BF">
        <w:rPr>
          <w:rFonts w:ascii="Times New Roman" w:eastAsia="Times New Roman" w:hAnsi="Times New Roman" w:cs="Times New Roman"/>
          <w:sz w:val="24"/>
          <w:szCs w:val="24"/>
          <w:lang w:val="en-GB"/>
        </w:rPr>
        <w:t>.</w:t>
      </w:r>
    </w:p>
    <w:p w:rsidR="005C00E5" w:rsidRPr="005C00E5" w:rsidRDefault="005C00E5" w:rsidP="005C00E5">
      <w:pPr>
        <w:pStyle w:val="ListParagraph"/>
        <w:rPr>
          <w:rFonts w:ascii="Times New Roman" w:eastAsia="Times New Roman" w:hAnsi="Times New Roman" w:cs="Times New Roman"/>
          <w:sz w:val="24"/>
          <w:szCs w:val="24"/>
          <w:lang w:val="en-GB"/>
        </w:rPr>
      </w:pPr>
    </w:p>
    <w:p w:rsidR="00136FA1" w:rsidRPr="00136FA1" w:rsidRDefault="005C00E5" w:rsidP="005C00E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w:t>
      </w:r>
      <w:r>
        <w:rPr>
          <w:rFonts w:ascii="Times New Roman" w:eastAsia="Times New Roman" w:hAnsi="Times New Roman" w:cs="Times New Roman"/>
          <w:sz w:val="24"/>
          <w:szCs w:val="24"/>
          <w:lang w:val="en-GB"/>
        </w:rPr>
        <w:tab/>
        <w:t xml:space="preserve">Depending on the original size of the images, this may take some time. Be </w:t>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t xml:space="preserve">patient and leave overnight if necessary. </w:t>
      </w:r>
      <w:r w:rsidR="00136FA1">
        <w:rPr>
          <w:rFonts w:ascii="Times New Roman" w:eastAsia="Times New Roman" w:hAnsi="Times New Roman" w:cs="Times New Roman"/>
          <w:sz w:val="24"/>
          <w:szCs w:val="24"/>
          <w:lang w:val="en-GB"/>
        </w:rPr>
        <w:t xml:space="preserve"> </w:t>
      </w:r>
    </w:p>
    <w:p w:rsidR="002C31DA" w:rsidRPr="00B17137" w:rsidRDefault="007B7DB6" w:rsidP="00F836AD">
      <w:pPr>
        <w:pStyle w:val="Title"/>
        <w:numPr>
          <w:ilvl w:val="0"/>
          <w:numId w:val="31"/>
        </w:numPr>
        <w:rPr>
          <w:sz w:val="36"/>
          <w:szCs w:val="36"/>
          <w:lang w:val="en-GB"/>
        </w:rPr>
      </w:pPr>
      <w:r w:rsidRPr="00397C31">
        <w:rPr>
          <w:rFonts w:ascii="Times New Roman" w:eastAsia="Times New Roman" w:hAnsi="Times New Roman" w:cs="Times New Roman"/>
          <w:sz w:val="24"/>
          <w:szCs w:val="24"/>
          <w:lang w:val="en-GB"/>
        </w:rPr>
        <w:br w:type="page"/>
      </w:r>
      <w:r w:rsidR="00030269" w:rsidRPr="00B17137">
        <w:rPr>
          <w:b/>
          <w:sz w:val="36"/>
          <w:szCs w:val="36"/>
          <w:lang w:val="en-GB"/>
        </w:rPr>
        <w:lastRenderedPageBreak/>
        <w:t>Operation</w:t>
      </w:r>
      <w:r w:rsidRPr="00B17137">
        <w:rPr>
          <w:b/>
          <w:sz w:val="36"/>
          <w:szCs w:val="36"/>
          <w:lang w:val="en-GB"/>
        </w:rPr>
        <w:t xml:space="preserve">: </w:t>
      </w:r>
      <w:r w:rsidR="006D4489" w:rsidRPr="00B17137">
        <w:rPr>
          <w:b/>
          <w:sz w:val="36"/>
          <w:szCs w:val="36"/>
          <w:lang w:val="en-GB"/>
        </w:rPr>
        <w:t>Quantifier</w:t>
      </w:r>
    </w:p>
    <w:p w:rsidR="00841977" w:rsidRDefault="00A8230D" w:rsidP="008C7A84">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sidRPr="005C00E5">
        <w:rPr>
          <w:rFonts w:ascii="Times New Roman" w:eastAsia="Times New Roman" w:hAnsi="Times New Roman" w:cs="Times New Roman"/>
          <w:b/>
          <w:i/>
          <w:color w:val="1F497D" w:themeColor="text2"/>
          <w:sz w:val="24"/>
          <w:szCs w:val="24"/>
          <w:lang w:val="en-GB"/>
        </w:rPr>
        <w:t>Quantifier</w:t>
      </w:r>
      <w:r w:rsidR="00C803CE">
        <w:rPr>
          <w:rFonts w:ascii="Times New Roman" w:eastAsia="Times New Roman" w:hAnsi="Times New Roman" w:cs="Times New Roman"/>
          <w:sz w:val="24"/>
          <w:szCs w:val="24"/>
          <w:lang w:val="en-GB"/>
        </w:rPr>
        <w:t xml:space="preserve"> </w:t>
      </w:r>
      <w:r w:rsidR="00E76173">
        <w:rPr>
          <w:rFonts w:ascii="Times New Roman" w:eastAsia="Times New Roman" w:hAnsi="Times New Roman" w:cs="Times New Roman"/>
          <w:sz w:val="24"/>
          <w:szCs w:val="24"/>
          <w:lang w:val="en-GB"/>
        </w:rPr>
        <w:t>locates and quantifies labelling identified by segmentation in rodent brain section images (mouse or rat). I</w:t>
      </w:r>
      <w:r w:rsidR="00CA2249">
        <w:rPr>
          <w:rFonts w:ascii="Times New Roman" w:eastAsia="Times New Roman" w:hAnsi="Times New Roman" w:cs="Times New Roman"/>
          <w:sz w:val="24"/>
          <w:szCs w:val="24"/>
          <w:lang w:val="en-GB"/>
        </w:rPr>
        <w:t>t</w:t>
      </w:r>
      <w:r w:rsidR="00E76173">
        <w:rPr>
          <w:rFonts w:ascii="Times New Roman" w:eastAsia="Times New Roman" w:hAnsi="Times New Roman" w:cs="Times New Roman"/>
          <w:sz w:val="24"/>
          <w:szCs w:val="24"/>
          <w:lang w:val="en-GB"/>
        </w:rPr>
        <w:t xml:space="preserve"> requires the</w:t>
      </w:r>
      <w:r w:rsidR="00CA2249">
        <w:rPr>
          <w:rFonts w:ascii="Times New Roman" w:eastAsia="Times New Roman" w:hAnsi="Times New Roman" w:cs="Times New Roman"/>
          <w:sz w:val="24"/>
          <w:szCs w:val="24"/>
          <w:lang w:val="en-GB"/>
        </w:rPr>
        <w:t xml:space="preserve"> following input</w:t>
      </w:r>
      <w:r w:rsidR="00C803CE">
        <w:rPr>
          <w:rFonts w:ascii="Times New Roman" w:eastAsia="Times New Roman" w:hAnsi="Times New Roman" w:cs="Times New Roman"/>
          <w:sz w:val="24"/>
          <w:szCs w:val="24"/>
          <w:lang w:val="en-GB"/>
        </w:rPr>
        <w:t>:</w:t>
      </w:r>
    </w:p>
    <w:p w:rsidR="00CA2249" w:rsidRDefault="00CA2249" w:rsidP="008C7A84">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C70AF0" w:rsidRDefault="00C70AF0" w:rsidP="001E41A3">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S</w:t>
      </w:r>
      <w:r w:rsidR="00CA2249" w:rsidRPr="002C31DA">
        <w:rPr>
          <w:rFonts w:ascii="Times New Roman" w:eastAsia="Times New Roman" w:hAnsi="Times New Roman" w:cs="Times New Roman"/>
          <w:b/>
          <w:sz w:val="24"/>
          <w:szCs w:val="24"/>
          <w:lang w:val="en-GB"/>
        </w:rPr>
        <w:t>egmentations</w:t>
      </w:r>
      <w:r w:rsidR="009A6541">
        <w:rPr>
          <w:rFonts w:ascii="Times New Roman" w:eastAsia="Times New Roman" w:hAnsi="Times New Roman" w:cs="Times New Roman"/>
          <w:b/>
          <w:sz w:val="24"/>
          <w:szCs w:val="24"/>
          <w:lang w:val="en-GB"/>
        </w:rPr>
        <w:t xml:space="preserve"> </w:t>
      </w:r>
      <w:r w:rsidR="001E41A3">
        <w:rPr>
          <w:rFonts w:ascii="Times New Roman" w:eastAsia="Times New Roman" w:hAnsi="Times New Roman" w:cs="Times New Roman"/>
          <w:b/>
          <w:sz w:val="24"/>
          <w:szCs w:val="24"/>
          <w:lang w:val="en-GB"/>
        </w:rPr>
        <w:t>wit</w:t>
      </w:r>
      <w:r>
        <w:rPr>
          <w:rFonts w:ascii="Times New Roman" w:eastAsia="Times New Roman" w:hAnsi="Times New Roman" w:cs="Times New Roman"/>
          <w:b/>
          <w:sz w:val="24"/>
          <w:szCs w:val="24"/>
          <w:lang w:val="en-GB"/>
        </w:rPr>
        <w:t>h the labelling displayed in</w:t>
      </w:r>
      <w:r w:rsidR="00F8599D">
        <w:rPr>
          <w:rFonts w:ascii="Times New Roman" w:eastAsia="Times New Roman" w:hAnsi="Times New Roman" w:cs="Times New Roman"/>
          <w:b/>
          <w:sz w:val="24"/>
          <w:szCs w:val="24"/>
          <w:lang w:val="en-GB"/>
        </w:rPr>
        <w:t xml:space="preserve"> one </w:t>
      </w:r>
      <w:r w:rsidR="001E41A3">
        <w:rPr>
          <w:rFonts w:ascii="Times New Roman" w:eastAsia="Times New Roman" w:hAnsi="Times New Roman" w:cs="Times New Roman"/>
          <w:b/>
          <w:sz w:val="24"/>
          <w:szCs w:val="24"/>
          <w:lang w:val="en-GB"/>
        </w:rPr>
        <w:t>RGB colour</w:t>
      </w:r>
      <w:r w:rsidR="00CA2249">
        <w:rPr>
          <w:rFonts w:ascii="Times New Roman" w:eastAsia="Times New Roman" w:hAnsi="Times New Roman" w:cs="Times New Roman"/>
          <w:b/>
          <w:sz w:val="24"/>
          <w:szCs w:val="24"/>
          <w:lang w:val="en-GB"/>
        </w:rPr>
        <w:t xml:space="preserve"> </w:t>
      </w:r>
      <w:r w:rsidR="00354C15">
        <w:rPr>
          <w:rFonts w:ascii="Times New Roman" w:eastAsia="Times New Roman" w:hAnsi="Times New Roman" w:cs="Times New Roman"/>
          <w:sz w:val="24"/>
          <w:szCs w:val="24"/>
          <w:lang w:val="en-GB"/>
        </w:rPr>
        <w:t>(Left panel</w:t>
      </w:r>
      <w:r w:rsidR="00CA2249">
        <w:rPr>
          <w:rFonts w:ascii="Times New Roman" w:eastAsia="Times New Roman" w:hAnsi="Times New Roman" w:cs="Times New Roman"/>
          <w:sz w:val="24"/>
          <w:szCs w:val="24"/>
          <w:lang w:val="en-GB"/>
        </w:rPr>
        <w:t>)</w:t>
      </w:r>
      <w:r w:rsidR="001E41A3">
        <w:rPr>
          <w:rFonts w:ascii="Times New Roman" w:eastAsia="Times New Roman" w:hAnsi="Times New Roman" w:cs="Times New Roman"/>
          <w:sz w:val="24"/>
          <w:szCs w:val="24"/>
          <w:lang w:val="en-GB"/>
        </w:rPr>
        <w:t xml:space="preserve"> </w:t>
      </w:r>
    </w:p>
    <w:p w:rsidR="002011A9" w:rsidRDefault="002011A9" w:rsidP="00E7617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2011A9" w:rsidRPr="002011A9" w:rsidRDefault="001E41A3" w:rsidP="00E76173">
      <w:pPr>
        <w:pStyle w:val="ListParagraph"/>
        <w:spacing w:before="100" w:beforeAutospacing="1" w:after="100" w:afterAutospacing="1" w:line="240" w:lineRule="auto"/>
        <w:ind w:left="360"/>
        <w:rPr>
          <w:rFonts w:ascii="Times New Roman" w:eastAsia="Times New Roman" w:hAnsi="Times New Roman" w:cs="Times New Roman"/>
          <w:b/>
          <w:color w:val="000000" w:themeColor="text1"/>
          <w:sz w:val="24"/>
          <w:szCs w:val="24"/>
          <w:lang w:val="en-GB"/>
        </w:rPr>
      </w:pPr>
      <w:r w:rsidRPr="002011A9">
        <w:rPr>
          <w:rFonts w:ascii="Times New Roman" w:eastAsia="Times New Roman" w:hAnsi="Times New Roman" w:cs="Times New Roman"/>
          <w:b/>
          <w:sz w:val="24"/>
          <w:szCs w:val="24"/>
          <w:lang w:val="en-GB"/>
        </w:rPr>
        <w:t>R</w:t>
      </w:r>
      <w:r w:rsidR="00E76173" w:rsidRPr="002011A9">
        <w:rPr>
          <w:rFonts w:ascii="Times New Roman" w:eastAsia="Times New Roman" w:hAnsi="Times New Roman" w:cs="Times New Roman"/>
          <w:b/>
          <w:color w:val="000000" w:themeColor="text1"/>
          <w:sz w:val="24"/>
          <w:szCs w:val="24"/>
          <w:lang w:val="en-GB"/>
        </w:rPr>
        <w:t xml:space="preserve">equirement: </w:t>
      </w:r>
    </w:p>
    <w:p w:rsidR="002011A9" w:rsidRDefault="00FF173B" w:rsidP="002011A9">
      <w:pPr>
        <w:pStyle w:val="ListParagraph"/>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must be 24</w:t>
      </w:r>
      <w:bookmarkStart w:id="0" w:name="_GoBack"/>
      <w:bookmarkEnd w:id="0"/>
      <w:r w:rsidR="00C94705" w:rsidRPr="001E41A3">
        <w:rPr>
          <w:rFonts w:ascii="Times New Roman" w:eastAsia="Times New Roman" w:hAnsi="Times New Roman" w:cs="Times New Roman"/>
          <w:color w:val="000000" w:themeColor="text1"/>
          <w:sz w:val="24"/>
          <w:szCs w:val="24"/>
          <w:lang w:val="en-GB"/>
        </w:rPr>
        <w:t>-bit colour images in PNG format</w:t>
      </w:r>
    </w:p>
    <w:p w:rsidR="002011A9" w:rsidRDefault="004C37C8" w:rsidP="002011A9">
      <w:pPr>
        <w:pStyle w:val="ListParagraph"/>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sidRPr="00E76173">
        <w:rPr>
          <w:rFonts w:ascii="Times New Roman" w:eastAsia="Times New Roman" w:hAnsi="Times New Roman" w:cs="Times New Roman"/>
          <w:color w:val="000000" w:themeColor="text1"/>
          <w:sz w:val="24"/>
          <w:szCs w:val="24"/>
          <w:lang w:val="en-GB"/>
        </w:rPr>
        <w:t>same proportions as the images used in QuickNII to generate the atlas maps</w:t>
      </w:r>
      <w:r w:rsidR="002011A9">
        <w:rPr>
          <w:rFonts w:ascii="Times New Roman" w:eastAsia="Times New Roman" w:hAnsi="Times New Roman" w:cs="Times New Roman"/>
          <w:color w:val="000000" w:themeColor="text1"/>
          <w:sz w:val="24"/>
          <w:szCs w:val="24"/>
          <w:lang w:val="en-GB"/>
        </w:rPr>
        <w:t xml:space="preserve"> (can be a different size)</w:t>
      </w:r>
    </w:p>
    <w:p w:rsidR="002011A9" w:rsidRPr="002011A9" w:rsidRDefault="00E76173" w:rsidP="002011A9">
      <w:pPr>
        <w:pStyle w:val="ListParagraph"/>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sidRPr="002011A9">
        <w:rPr>
          <w:rFonts w:ascii="Times New Roman" w:eastAsia="Times New Roman" w:hAnsi="Times New Roman" w:cs="Times New Roman"/>
          <w:b/>
          <w:i/>
          <w:color w:val="1F497D" w:themeColor="text2"/>
          <w:sz w:val="24"/>
          <w:szCs w:val="24"/>
          <w:lang w:val="en-GB"/>
        </w:rPr>
        <w:t xml:space="preserve">Quantifier </w:t>
      </w:r>
      <w:r w:rsidRPr="002011A9">
        <w:rPr>
          <w:rFonts w:ascii="Times New Roman" w:eastAsia="Times New Roman" w:hAnsi="Times New Roman" w:cs="Times New Roman"/>
          <w:sz w:val="24"/>
          <w:szCs w:val="24"/>
          <w:lang w:val="en-GB"/>
        </w:rPr>
        <w:t xml:space="preserve">is only able to extract one RGB colour at a time. Apply one RBG colour to all of the objects of interest, and specify this colour code in the </w:t>
      </w:r>
      <w:r w:rsidRPr="002011A9">
        <w:rPr>
          <w:rFonts w:ascii="Times New Roman" w:eastAsia="Times New Roman" w:hAnsi="Times New Roman" w:cs="Times New Roman"/>
          <w:i/>
          <w:sz w:val="24"/>
          <w:szCs w:val="24"/>
          <w:lang w:val="en-GB"/>
        </w:rPr>
        <w:t>Excel template</w:t>
      </w:r>
      <w:r w:rsidRPr="002011A9">
        <w:rPr>
          <w:rFonts w:ascii="Times New Roman" w:eastAsia="Times New Roman" w:hAnsi="Times New Roman" w:cs="Times New Roman"/>
          <w:sz w:val="24"/>
          <w:szCs w:val="24"/>
          <w:lang w:val="en-GB"/>
        </w:rPr>
        <w:t xml:space="preserve">. </w:t>
      </w:r>
    </w:p>
    <w:p w:rsidR="002011A9" w:rsidRPr="002011A9" w:rsidRDefault="002011A9" w:rsidP="002011A9">
      <w:pPr>
        <w:pStyle w:val="ListParagraph"/>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GB"/>
        </w:rPr>
      </w:pPr>
    </w:p>
    <w:p w:rsidR="00CA2249" w:rsidRDefault="002011A9" w:rsidP="00CA224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color w:val="000000" w:themeColor="text1"/>
          <w:sz w:val="24"/>
          <w:szCs w:val="24"/>
          <w:lang w:val="en-GB"/>
        </w:rPr>
        <w:t>To generate the segmentations w</w:t>
      </w:r>
      <w:r w:rsidR="001E41A3">
        <w:rPr>
          <w:rFonts w:ascii="Times New Roman" w:eastAsia="Times New Roman" w:hAnsi="Times New Roman" w:cs="Times New Roman"/>
          <w:color w:val="000000" w:themeColor="text1"/>
          <w:sz w:val="24"/>
          <w:szCs w:val="24"/>
          <w:lang w:val="en-GB"/>
        </w:rPr>
        <w:t xml:space="preserve">e recommend the </w:t>
      </w:r>
      <w:r w:rsidR="00E80C82" w:rsidRPr="002C31DA">
        <w:rPr>
          <w:rFonts w:ascii="Times New Roman" w:eastAsia="Times New Roman" w:hAnsi="Times New Roman" w:cs="Times New Roman"/>
          <w:i/>
          <w:sz w:val="24"/>
          <w:szCs w:val="24"/>
          <w:lang w:val="en-GB"/>
        </w:rPr>
        <w:t>Pixel and</w:t>
      </w:r>
      <w:r w:rsidR="00E80C82">
        <w:rPr>
          <w:rFonts w:ascii="Times New Roman" w:eastAsia="Times New Roman" w:hAnsi="Times New Roman" w:cs="Times New Roman"/>
          <w:sz w:val="24"/>
          <w:szCs w:val="24"/>
          <w:lang w:val="en-GB"/>
        </w:rPr>
        <w:t xml:space="preserve"> </w:t>
      </w:r>
      <w:r w:rsidR="00E80C82" w:rsidRPr="002C31DA">
        <w:rPr>
          <w:rFonts w:ascii="Times New Roman" w:eastAsia="Times New Roman" w:hAnsi="Times New Roman" w:cs="Times New Roman"/>
          <w:i/>
          <w:sz w:val="24"/>
          <w:szCs w:val="24"/>
          <w:lang w:val="en-GB"/>
        </w:rPr>
        <w:t xml:space="preserve">Object </w:t>
      </w:r>
      <w:r w:rsidR="00E80C82">
        <w:rPr>
          <w:rFonts w:ascii="Times New Roman" w:eastAsia="Times New Roman" w:hAnsi="Times New Roman" w:cs="Times New Roman"/>
          <w:i/>
          <w:sz w:val="24"/>
          <w:szCs w:val="24"/>
          <w:lang w:val="en-GB"/>
        </w:rPr>
        <w:t>Classification w</w:t>
      </w:r>
      <w:r w:rsidR="00E80C82" w:rsidRPr="002C31DA">
        <w:rPr>
          <w:rFonts w:ascii="Times New Roman" w:eastAsia="Times New Roman" w:hAnsi="Times New Roman" w:cs="Times New Roman"/>
          <w:i/>
          <w:sz w:val="24"/>
          <w:szCs w:val="24"/>
          <w:lang w:val="en-GB"/>
        </w:rPr>
        <w:t>orkflows</w:t>
      </w:r>
      <w:r w:rsidR="00E80C82" w:rsidRPr="007D679C">
        <w:rPr>
          <w:rFonts w:ascii="Times New Roman" w:eastAsia="Times New Roman" w:hAnsi="Times New Roman" w:cs="Times New Roman"/>
          <w:sz w:val="24"/>
          <w:szCs w:val="24"/>
          <w:lang w:val="en-GB"/>
        </w:rPr>
        <w:t xml:space="preserve"> in the </w:t>
      </w:r>
      <w:r w:rsidR="00E80C82" w:rsidRPr="00B70C61">
        <w:rPr>
          <w:rFonts w:ascii="Times New Roman" w:eastAsia="Times New Roman" w:hAnsi="Times New Roman" w:cs="Times New Roman"/>
          <w:i/>
          <w:sz w:val="24"/>
          <w:szCs w:val="24"/>
          <w:lang w:val="en-GB"/>
        </w:rPr>
        <w:t>ilastik</w:t>
      </w:r>
      <w:r w:rsidR="00E80C82" w:rsidRPr="007D679C">
        <w:rPr>
          <w:rFonts w:ascii="Times New Roman" w:eastAsia="Times New Roman" w:hAnsi="Times New Roman" w:cs="Times New Roman"/>
          <w:sz w:val="24"/>
          <w:szCs w:val="24"/>
          <w:lang w:val="en-GB"/>
        </w:rPr>
        <w:t xml:space="preserve"> software</w:t>
      </w:r>
      <w:r w:rsidR="009A6541">
        <w:rPr>
          <w:rFonts w:ascii="Times New Roman" w:eastAsia="Times New Roman" w:hAnsi="Times New Roman" w:cs="Times New Roman"/>
          <w:sz w:val="24"/>
          <w:szCs w:val="24"/>
          <w:lang w:val="en-GB"/>
        </w:rPr>
        <w:t xml:space="preserve"> </w:t>
      </w:r>
      <w:r w:rsidR="001E41A3">
        <w:rPr>
          <w:rFonts w:ascii="Times New Roman" w:eastAsia="Times New Roman" w:hAnsi="Times New Roman" w:cs="Times New Roman"/>
          <w:sz w:val="24"/>
          <w:szCs w:val="24"/>
          <w:lang w:val="en-GB"/>
        </w:rPr>
        <w:t>(</w:t>
      </w:r>
      <w:r w:rsidR="001E41A3" w:rsidRPr="00E76173">
        <w:rPr>
          <w:rFonts w:ascii="Times New Roman" w:eastAsia="Times New Roman" w:hAnsi="Times New Roman" w:cs="Times New Roman"/>
          <w:i/>
          <w:sz w:val="24"/>
          <w:szCs w:val="24"/>
          <w:lang w:val="en-GB"/>
        </w:rPr>
        <w:t>ilastik.org</w:t>
      </w:r>
      <w:r w:rsidR="001E41A3">
        <w:rPr>
          <w:rFonts w:ascii="Times New Roman" w:eastAsia="Times New Roman" w:hAnsi="Times New Roman" w:cs="Times New Roman"/>
          <w:sz w:val="24"/>
          <w:szCs w:val="24"/>
          <w:lang w:val="en-GB"/>
        </w:rPr>
        <w:t xml:space="preserve">). However, any image analysis software may be used. </w:t>
      </w:r>
    </w:p>
    <w:p w:rsidR="00CA2249" w:rsidRDefault="00CA2249" w:rsidP="00CA224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E41A3" w:rsidRPr="005467AA" w:rsidRDefault="00CA2249" w:rsidP="005467AA">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 xml:space="preserve">Customised </w:t>
      </w:r>
      <w:r w:rsidR="001E41A3">
        <w:rPr>
          <w:rFonts w:ascii="Times New Roman" w:eastAsia="Times New Roman" w:hAnsi="Times New Roman" w:cs="Times New Roman"/>
          <w:b/>
          <w:sz w:val="24"/>
          <w:szCs w:val="24"/>
          <w:lang w:val="en-GB"/>
        </w:rPr>
        <w:t xml:space="preserve">anatomical </w:t>
      </w:r>
      <w:r>
        <w:rPr>
          <w:rFonts w:ascii="Times New Roman" w:eastAsia="Times New Roman" w:hAnsi="Times New Roman" w:cs="Times New Roman"/>
          <w:b/>
          <w:sz w:val="24"/>
          <w:szCs w:val="24"/>
          <w:lang w:val="en-GB"/>
        </w:rPr>
        <w:t>a</w:t>
      </w:r>
      <w:r w:rsidRPr="00240599">
        <w:rPr>
          <w:rFonts w:ascii="Times New Roman" w:eastAsia="Times New Roman" w:hAnsi="Times New Roman" w:cs="Times New Roman"/>
          <w:b/>
          <w:sz w:val="24"/>
          <w:szCs w:val="24"/>
          <w:lang w:val="en-GB"/>
        </w:rPr>
        <w:t xml:space="preserve">tlas maps </w:t>
      </w:r>
      <w:r w:rsidR="00354C15">
        <w:rPr>
          <w:rFonts w:ascii="Times New Roman" w:eastAsia="Times New Roman" w:hAnsi="Times New Roman" w:cs="Times New Roman"/>
          <w:sz w:val="24"/>
          <w:szCs w:val="24"/>
          <w:lang w:val="en-GB"/>
        </w:rPr>
        <w:t>(Right panel</w:t>
      </w:r>
      <w:r w:rsidR="005F01DE">
        <w:rPr>
          <w:rFonts w:ascii="Times New Roman" w:eastAsia="Times New Roman" w:hAnsi="Times New Roman" w:cs="Times New Roman"/>
          <w:sz w:val="24"/>
          <w:szCs w:val="24"/>
          <w:lang w:val="en-GB"/>
        </w:rPr>
        <w:t>)</w:t>
      </w:r>
    </w:p>
    <w:p w:rsidR="00CA2249" w:rsidRDefault="00CA2249" w:rsidP="00F85E8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CA2249" w:rsidRDefault="00216024" w:rsidP="00CA224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Generate the atlas maps</w:t>
      </w:r>
      <w:r w:rsidR="002011A9">
        <w:rPr>
          <w:rFonts w:ascii="Times New Roman" w:eastAsia="Times New Roman" w:hAnsi="Times New Roman" w:cs="Times New Roman"/>
          <w:sz w:val="24"/>
          <w:szCs w:val="24"/>
          <w:lang w:val="en-GB"/>
        </w:rPr>
        <w:t xml:space="preserve"> in FLAT</w:t>
      </w:r>
      <w:r w:rsidR="001E41A3">
        <w:rPr>
          <w:rFonts w:ascii="Times New Roman" w:eastAsia="Times New Roman" w:hAnsi="Times New Roman" w:cs="Times New Roman"/>
          <w:sz w:val="24"/>
          <w:szCs w:val="24"/>
          <w:lang w:val="en-GB"/>
        </w:rPr>
        <w:t xml:space="preserve"> format</w:t>
      </w:r>
      <w:r w:rsidR="00CA2249" w:rsidRPr="00F972C3">
        <w:rPr>
          <w:rFonts w:ascii="Times New Roman" w:eastAsia="Times New Roman" w:hAnsi="Times New Roman" w:cs="Times New Roman"/>
          <w:sz w:val="24"/>
          <w:szCs w:val="24"/>
          <w:lang w:val="en-GB"/>
        </w:rPr>
        <w:t xml:space="preserve"> with</w:t>
      </w:r>
      <w:r>
        <w:rPr>
          <w:rFonts w:ascii="Times New Roman" w:eastAsia="Times New Roman" w:hAnsi="Times New Roman" w:cs="Times New Roman"/>
          <w:sz w:val="24"/>
          <w:szCs w:val="24"/>
          <w:lang w:val="en-GB"/>
        </w:rPr>
        <w:t xml:space="preserve"> the</w:t>
      </w:r>
      <w:r w:rsidR="00CA2249" w:rsidRPr="00F972C3">
        <w:rPr>
          <w:rFonts w:ascii="Times New Roman" w:eastAsia="Times New Roman" w:hAnsi="Times New Roman" w:cs="Times New Roman"/>
          <w:sz w:val="24"/>
          <w:szCs w:val="24"/>
          <w:lang w:val="en-GB"/>
        </w:rPr>
        <w:t xml:space="preserve"> </w:t>
      </w:r>
      <w:r w:rsidR="00CA2249" w:rsidRPr="00F972C3">
        <w:rPr>
          <w:rFonts w:ascii="Times New Roman" w:eastAsia="Times New Roman" w:hAnsi="Times New Roman" w:cs="Times New Roman"/>
          <w:i/>
          <w:sz w:val="24"/>
          <w:szCs w:val="24"/>
          <w:lang w:val="en-GB"/>
        </w:rPr>
        <w:t>QuickN</w:t>
      </w:r>
      <w:r w:rsidR="00CA2249">
        <w:rPr>
          <w:rFonts w:ascii="Times New Roman" w:eastAsia="Times New Roman" w:hAnsi="Times New Roman" w:cs="Times New Roman"/>
          <w:i/>
          <w:sz w:val="24"/>
          <w:szCs w:val="24"/>
          <w:lang w:val="en-GB"/>
        </w:rPr>
        <w:t>II</w:t>
      </w:r>
      <w:r>
        <w:rPr>
          <w:rFonts w:ascii="Times New Roman" w:eastAsia="Times New Roman" w:hAnsi="Times New Roman" w:cs="Times New Roman"/>
          <w:i/>
          <w:sz w:val="24"/>
          <w:szCs w:val="24"/>
          <w:lang w:val="en-GB"/>
        </w:rPr>
        <w:t xml:space="preserve"> </w:t>
      </w:r>
      <w:r w:rsidRPr="00216024">
        <w:rPr>
          <w:rFonts w:ascii="Times New Roman" w:eastAsia="Times New Roman" w:hAnsi="Times New Roman" w:cs="Times New Roman"/>
          <w:sz w:val="24"/>
          <w:szCs w:val="24"/>
          <w:lang w:val="en-GB"/>
        </w:rPr>
        <w:t>software</w:t>
      </w:r>
      <w:r w:rsidR="00CA2249" w:rsidRPr="00216024">
        <w:rPr>
          <w:rFonts w:ascii="Times New Roman" w:eastAsia="Times New Roman" w:hAnsi="Times New Roman" w:cs="Times New Roman"/>
          <w:sz w:val="24"/>
          <w:szCs w:val="24"/>
          <w:lang w:val="en-GB"/>
        </w:rPr>
        <w:t xml:space="preserve"> </w:t>
      </w:r>
      <w:r w:rsidR="009A6541">
        <w:rPr>
          <w:rFonts w:ascii="Times New Roman" w:eastAsia="Times New Roman" w:hAnsi="Times New Roman" w:cs="Times New Roman"/>
          <w:sz w:val="24"/>
          <w:szCs w:val="24"/>
          <w:lang w:val="en-GB"/>
        </w:rPr>
        <w:t>(</w:t>
      </w:r>
      <w:hyperlink r:id="rId14" w:history="1">
        <w:r w:rsidR="00CA2249" w:rsidRPr="007B38D0">
          <w:rPr>
            <w:rStyle w:val="Hyperlink"/>
            <w:lang w:val="en-GB"/>
          </w:rPr>
          <w:t>www.nitrc.org/projects/quicknii</w:t>
        </w:r>
      </w:hyperlink>
      <w:r w:rsidR="00CA2249" w:rsidRPr="007B38D0">
        <w:rPr>
          <w:rStyle w:val="Hyperlink"/>
          <w:lang w:val="en-GB"/>
        </w:rPr>
        <w:t>)</w:t>
      </w:r>
    </w:p>
    <w:p w:rsidR="00CA2249" w:rsidRPr="00F972C3" w:rsidRDefault="00CA2249" w:rsidP="00CA2249">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CA2249" w:rsidRDefault="00ED409B" w:rsidP="00CA2249">
      <w:pPr>
        <w:pStyle w:val="ListParagraph"/>
        <w:numPr>
          <w:ilvl w:val="0"/>
          <w:numId w:val="22"/>
        </w:numPr>
        <w:spacing w:before="100" w:beforeAutospacing="1" w:after="100" w:afterAutospacing="1" w:line="240" w:lineRule="auto"/>
        <w:ind w:left="360"/>
        <w:rPr>
          <w:rStyle w:val="Hyperlink"/>
          <w:rFonts w:ascii="Times New Roman" w:eastAsia="Times New Roman" w:hAnsi="Times New Roman" w:cs="Times New Roman"/>
          <w:color w:val="auto"/>
          <w:sz w:val="24"/>
          <w:szCs w:val="24"/>
          <w:u w:val="none"/>
          <w:lang w:val="en-GB"/>
        </w:rPr>
      </w:pPr>
      <w:r>
        <w:rPr>
          <w:rFonts w:ascii="Times New Roman" w:eastAsia="Times New Roman" w:hAnsi="Times New Roman" w:cs="Times New Roman"/>
          <w:b/>
          <w:sz w:val="24"/>
          <w:szCs w:val="24"/>
          <w:lang w:val="en-GB"/>
        </w:rPr>
        <w:t>Anchored XML</w:t>
      </w:r>
      <w:r w:rsidR="00CA2249">
        <w:rPr>
          <w:rFonts w:ascii="Times New Roman" w:eastAsia="Times New Roman" w:hAnsi="Times New Roman" w:cs="Times New Roman"/>
          <w:sz w:val="24"/>
          <w:szCs w:val="24"/>
          <w:lang w:val="en-GB"/>
        </w:rPr>
        <w:t xml:space="preserve"> file generated with the </w:t>
      </w:r>
      <w:r w:rsidR="00CA2249" w:rsidRPr="005C00E5">
        <w:rPr>
          <w:rFonts w:ascii="Times New Roman" w:eastAsia="Times New Roman" w:hAnsi="Times New Roman" w:cs="Times New Roman"/>
          <w:i/>
          <w:sz w:val="24"/>
          <w:szCs w:val="24"/>
          <w:lang w:val="en-GB"/>
        </w:rPr>
        <w:t>QuickNII</w:t>
      </w:r>
      <w:r w:rsidR="00CA2249">
        <w:rPr>
          <w:rFonts w:ascii="Times New Roman" w:eastAsia="Times New Roman" w:hAnsi="Times New Roman" w:cs="Times New Roman"/>
          <w:sz w:val="24"/>
          <w:szCs w:val="24"/>
          <w:lang w:val="en-GB"/>
        </w:rPr>
        <w:t xml:space="preserve"> software. </w:t>
      </w:r>
    </w:p>
    <w:p w:rsidR="00CA2249" w:rsidRPr="00F972C3" w:rsidRDefault="00CA2249" w:rsidP="00CA2249">
      <w:pPr>
        <w:pStyle w:val="ListParagraph"/>
        <w:rPr>
          <w:rFonts w:ascii="Times New Roman" w:eastAsia="Times New Roman" w:hAnsi="Times New Roman" w:cs="Times New Roman"/>
          <w:sz w:val="24"/>
          <w:szCs w:val="24"/>
          <w:lang w:val="en-GB"/>
        </w:rPr>
      </w:pPr>
    </w:p>
    <w:p w:rsidR="00CA2249" w:rsidRDefault="00CA2249" w:rsidP="00CA2249">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Reference atlas l</w:t>
      </w:r>
      <w:r w:rsidRPr="00F972C3">
        <w:rPr>
          <w:rFonts w:ascii="Times New Roman" w:eastAsia="Times New Roman" w:hAnsi="Times New Roman" w:cs="Times New Roman"/>
          <w:b/>
          <w:sz w:val="24"/>
          <w:szCs w:val="24"/>
          <w:lang w:val="en-GB"/>
        </w:rPr>
        <w:t>abel file</w:t>
      </w:r>
      <w:r w:rsidR="001E41A3">
        <w:rPr>
          <w:rFonts w:ascii="Times New Roman" w:eastAsia="Times New Roman" w:hAnsi="Times New Roman" w:cs="Times New Roman"/>
          <w:sz w:val="24"/>
          <w:szCs w:val="24"/>
          <w:lang w:val="en-GB"/>
        </w:rPr>
        <w:t xml:space="preserve"> (in LABEL</w:t>
      </w:r>
      <w:r>
        <w:rPr>
          <w:rFonts w:ascii="Times New Roman" w:eastAsia="Times New Roman" w:hAnsi="Times New Roman" w:cs="Times New Roman"/>
          <w:sz w:val="24"/>
          <w:szCs w:val="24"/>
          <w:lang w:val="en-GB"/>
        </w:rPr>
        <w:t xml:space="preserve"> format) corresponding to the relevant atlas</w:t>
      </w:r>
      <w:r w:rsidRPr="00A21BBC">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The</w:t>
      </w:r>
      <w:r w:rsidR="009A6541">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followin</w:t>
      </w:r>
      <w:r w:rsidR="009A6541">
        <w:rPr>
          <w:rFonts w:ascii="Times New Roman" w:eastAsia="Times New Roman" w:hAnsi="Times New Roman" w:cs="Times New Roman"/>
          <w:sz w:val="24"/>
          <w:szCs w:val="24"/>
          <w:lang w:val="en-GB"/>
        </w:rPr>
        <w:t>g reference atlases are included</w:t>
      </w:r>
      <w:r>
        <w:rPr>
          <w:rFonts w:ascii="Times New Roman" w:eastAsia="Times New Roman" w:hAnsi="Times New Roman" w:cs="Times New Roman"/>
          <w:sz w:val="24"/>
          <w:szCs w:val="24"/>
          <w:lang w:val="en-GB"/>
        </w:rPr>
        <w:t xml:space="preserve"> </w:t>
      </w:r>
      <w:r w:rsidR="009A6541">
        <w:rPr>
          <w:rFonts w:ascii="Times New Roman" w:eastAsia="Times New Roman" w:hAnsi="Times New Roman" w:cs="Times New Roman"/>
          <w:sz w:val="24"/>
          <w:szCs w:val="24"/>
          <w:lang w:val="en-GB"/>
        </w:rPr>
        <w:t xml:space="preserve">in the </w:t>
      </w:r>
      <w:r w:rsidRPr="009A6541">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package</w:t>
      </w:r>
      <w:r w:rsidR="001E41A3">
        <w:rPr>
          <w:rFonts w:ascii="Times New Roman" w:eastAsia="Times New Roman" w:hAnsi="Times New Roman" w:cs="Times New Roman"/>
          <w:sz w:val="24"/>
          <w:szCs w:val="24"/>
          <w:lang w:val="en-GB"/>
        </w:rPr>
        <w:t xml:space="preserve"> (in the “Labels” folder)</w:t>
      </w:r>
      <w:r>
        <w:rPr>
          <w:rFonts w:ascii="Times New Roman" w:eastAsia="Times New Roman" w:hAnsi="Times New Roman" w:cs="Times New Roman"/>
          <w:sz w:val="24"/>
          <w:szCs w:val="24"/>
          <w:lang w:val="en-GB"/>
        </w:rPr>
        <w:t xml:space="preserve">. </w:t>
      </w:r>
      <w:r w:rsidRPr="00A21BBC">
        <w:rPr>
          <w:rFonts w:ascii="Times New Roman" w:eastAsia="Times New Roman" w:hAnsi="Times New Roman" w:cs="Times New Roman"/>
          <w:sz w:val="24"/>
          <w:szCs w:val="24"/>
          <w:lang w:val="en-GB"/>
        </w:rPr>
        <w:t xml:space="preserve"> </w:t>
      </w:r>
    </w:p>
    <w:p w:rsidR="00CA2249" w:rsidRPr="00DC7A30" w:rsidRDefault="00CA2249" w:rsidP="00CA2249">
      <w:pPr>
        <w:pStyle w:val="ListParagraph"/>
        <w:rPr>
          <w:rStyle w:val="Hyperlink"/>
          <w:rFonts w:ascii="Times New Roman" w:hAnsi="Times New Roman" w:cs="Times New Roman"/>
          <w:sz w:val="24"/>
          <w:szCs w:val="24"/>
          <w:u w:val="none"/>
          <w:lang w:val="en-GB"/>
        </w:rPr>
      </w:pPr>
    </w:p>
    <w:p w:rsidR="00CA2249" w:rsidRDefault="00ED409B" w:rsidP="00CA2249">
      <w:pPr>
        <w:pStyle w:val="ListParagraph"/>
        <w:spacing w:before="100" w:beforeAutospacing="1" w:after="100" w:afterAutospacing="1" w:line="240" w:lineRule="auto"/>
        <w:ind w:left="360"/>
        <w:rPr>
          <w:rStyle w:val="Hyperlink"/>
          <w:rFonts w:ascii="Times New Roman" w:hAnsi="Times New Roman" w:cs="Times New Roman"/>
          <w:color w:val="000000" w:themeColor="text1"/>
          <w:sz w:val="24"/>
          <w:szCs w:val="24"/>
          <w:u w:val="none"/>
          <w:lang w:val="en-GB"/>
        </w:rPr>
      </w:pPr>
      <w:r>
        <w:rPr>
          <w:rStyle w:val="Hyperlink"/>
          <w:rFonts w:ascii="Times New Roman" w:hAnsi="Times New Roman" w:cs="Times New Roman"/>
          <w:b/>
          <w:color w:val="000000" w:themeColor="text1"/>
          <w:sz w:val="24"/>
          <w:szCs w:val="24"/>
          <w:u w:val="none"/>
          <w:lang w:val="en-GB"/>
        </w:rPr>
        <w:t>MOUSE</w:t>
      </w:r>
      <w:r w:rsidR="00CA2249">
        <w:rPr>
          <w:rStyle w:val="Hyperlink"/>
          <w:rFonts w:ascii="Times New Roman" w:hAnsi="Times New Roman" w:cs="Times New Roman"/>
          <w:color w:val="000000" w:themeColor="text1"/>
          <w:sz w:val="24"/>
          <w:szCs w:val="24"/>
          <w:u w:val="none"/>
          <w:lang w:val="en-GB"/>
        </w:rPr>
        <w:t>: Allen Mouse Brain Reference Atlas v3 (CCFv3)</w:t>
      </w:r>
    </w:p>
    <w:p w:rsidR="00CA2249" w:rsidRPr="00AE7C6E" w:rsidRDefault="00ED409B" w:rsidP="00CA2249">
      <w:pPr>
        <w:pStyle w:val="ListParagraph"/>
        <w:spacing w:before="100" w:beforeAutospacing="1" w:after="100" w:afterAutospacing="1" w:line="240" w:lineRule="auto"/>
        <w:ind w:left="360"/>
        <w:rPr>
          <w:rFonts w:ascii="Times New Roman" w:hAnsi="Times New Roman" w:cs="Times New Roman"/>
          <w:color w:val="000000" w:themeColor="text1"/>
          <w:sz w:val="24"/>
          <w:szCs w:val="24"/>
          <w:lang w:val="en-GB"/>
        </w:rPr>
      </w:pPr>
      <w:r>
        <w:rPr>
          <w:rStyle w:val="Hyperlink"/>
          <w:rFonts w:ascii="Times New Roman" w:hAnsi="Times New Roman" w:cs="Times New Roman"/>
          <w:b/>
          <w:color w:val="000000" w:themeColor="text1"/>
          <w:sz w:val="24"/>
          <w:szCs w:val="24"/>
          <w:u w:val="none"/>
          <w:lang w:val="en-GB"/>
        </w:rPr>
        <w:t>RAT</w:t>
      </w:r>
      <w:r w:rsidR="00CA2249">
        <w:rPr>
          <w:rStyle w:val="Hyperlink"/>
          <w:rFonts w:ascii="Times New Roman" w:hAnsi="Times New Roman" w:cs="Times New Roman"/>
          <w:color w:val="000000" w:themeColor="text1"/>
          <w:sz w:val="24"/>
          <w:szCs w:val="24"/>
          <w:u w:val="none"/>
          <w:lang w:val="en-GB"/>
        </w:rPr>
        <w:t xml:space="preserve">: </w:t>
      </w:r>
      <w:r w:rsidR="00CA2249" w:rsidRPr="00DC7A30">
        <w:rPr>
          <w:rStyle w:val="Hyperlink"/>
          <w:rFonts w:ascii="Times New Roman" w:hAnsi="Times New Roman" w:cs="Times New Roman"/>
          <w:color w:val="000000" w:themeColor="text1"/>
          <w:sz w:val="24"/>
          <w:szCs w:val="24"/>
          <w:u w:val="none"/>
          <w:lang w:val="en-GB"/>
        </w:rPr>
        <w:t xml:space="preserve">Waxholm Space Atlas of the Sprague Dawley </w:t>
      </w:r>
      <w:r w:rsidR="00CA2249">
        <w:rPr>
          <w:rStyle w:val="Hyperlink"/>
          <w:rFonts w:ascii="Times New Roman" w:hAnsi="Times New Roman" w:cs="Times New Roman"/>
          <w:color w:val="000000" w:themeColor="text1"/>
          <w:sz w:val="24"/>
          <w:szCs w:val="24"/>
          <w:u w:val="none"/>
          <w:lang w:val="en-GB"/>
        </w:rPr>
        <w:t>Rat B</w:t>
      </w:r>
      <w:r w:rsidR="00CA2249" w:rsidRPr="00DC7A30">
        <w:rPr>
          <w:rStyle w:val="Hyperlink"/>
          <w:rFonts w:ascii="Times New Roman" w:hAnsi="Times New Roman" w:cs="Times New Roman"/>
          <w:color w:val="000000" w:themeColor="text1"/>
          <w:sz w:val="24"/>
          <w:szCs w:val="24"/>
          <w:u w:val="none"/>
          <w:lang w:val="en-GB"/>
        </w:rPr>
        <w:t>rain</w:t>
      </w:r>
      <w:r>
        <w:rPr>
          <w:rStyle w:val="Hyperlink"/>
          <w:rFonts w:ascii="Times New Roman" w:hAnsi="Times New Roman" w:cs="Times New Roman"/>
          <w:color w:val="000000" w:themeColor="text1"/>
          <w:sz w:val="24"/>
          <w:szCs w:val="24"/>
          <w:u w:val="none"/>
          <w:lang w:val="en-GB"/>
        </w:rPr>
        <w:t xml:space="preserve"> v</w:t>
      </w:r>
      <w:r w:rsidR="00CA2249">
        <w:rPr>
          <w:rStyle w:val="Hyperlink"/>
          <w:rFonts w:ascii="Times New Roman" w:hAnsi="Times New Roman" w:cs="Times New Roman"/>
          <w:color w:val="000000" w:themeColor="text1"/>
          <w:sz w:val="24"/>
          <w:szCs w:val="24"/>
          <w:u w:val="none"/>
          <w:lang w:val="en-GB"/>
        </w:rPr>
        <w:t>2</w:t>
      </w:r>
      <w:r w:rsidR="00CA2249" w:rsidRPr="00DC7A30">
        <w:rPr>
          <w:rStyle w:val="Hyperlink"/>
          <w:rFonts w:ascii="Times New Roman" w:hAnsi="Times New Roman" w:cs="Times New Roman"/>
          <w:color w:val="000000" w:themeColor="text1"/>
          <w:sz w:val="24"/>
          <w:szCs w:val="24"/>
          <w:u w:val="none"/>
          <w:lang w:val="en-GB"/>
        </w:rPr>
        <w:t xml:space="preserve"> </w:t>
      </w:r>
    </w:p>
    <w:p w:rsidR="00743F15" w:rsidRDefault="00743F15" w:rsidP="008C7A84">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tbl>
      <w:tblPr>
        <w:tblStyle w:val="TableGrid"/>
        <w:tblW w:w="0" w:type="auto"/>
        <w:tblInd w:w="250" w:type="dxa"/>
        <w:tblLayout w:type="fixed"/>
        <w:tblLook w:val="04A0" w:firstRow="1" w:lastRow="0" w:firstColumn="1" w:lastColumn="0" w:noHBand="0" w:noVBand="1"/>
      </w:tblPr>
      <w:tblGrid>
        <w:gridCol w:w="4394"/>
        <w:gridCol w:w="4253"/>
      </w:tblGrid>
      <w:tr w:rsidR="00743F15" w:rsidRPr="006248CF" w:rsidTr="00F07A5A">
        <w:tc>
          <w:tcPr>
            <w:tcW w:w="4394" w:type="dxa"/>
          </w:tcPr>
          <w:p w:rsidR="00743F15" w:rsidRDefault="00743F15" w:rsidP="00F07A5A">
            <w:pPr>
              <w:pStyle w:val="ListParagraph"/>
              <w:spacing w:before="100" w:beforeAutospacing="1" w:after="100" w:afterAutospacing="1"/>
              <w:ind w:left="0"/>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eastAsia="nb-NO"/>
              </w:rPr>
              <w:drawing>
                <wp:inline distT="0" distB="0" distL="0" distR="0" wp14:anchorId="13C9338C" wp14:editId="28CB2D2B">
                  <wp:extent cx="2524125" cy="1714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2576_m287_1D1_s018_resize_Object 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7964" cy="1717353"/>
                          </a:xfrm>
                          <a:prstGeom prst="rect">
                            <a:avLst/>
                          </a:prstGeom>
                        </pic:spPr>
                      </pic:pic>
                    </a:graphicData>
                  </a:graphic>
                </wp:inline>
              </w:drawing>
            </w:r>
          </w:p>
        </w:tc>
        <w:tc>
          <w:tcPr>
            <w:tcW w:w="4253" w:type="dxa"/>
          </w:tcPr>
          <w:p w:rsidR="00743F15" w:rsidRDefault="00743F15" w:rsidP="00F07A5A">
            <w:pPr>
              <w:pStyle w:val="ListParagraph"/>
              <w:spacing w:before="100" w:beforeAutospacing="1" w:after="100" w:afterAutospacing="1"/>
              <w:ind w:left="0"/>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eastAsia="nb-NO"/>
              </w:rPr>
              <w:drawing>
                <wp:inline distT="0" distB="0" distL="0" distR="0" wp14:anchorId="1590A403" wp14:editId="68F0D550">
                  <wp:extent cx="2541181" cy="165662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1_3165_4247_tg2576_m287_1D1_s018_Segmentation.png"/>
                          <pic:cNvPicPr/>
                        </pic:nvPicPr>
                        <pic:blipFill>
                          <a:blip r:embed="rId16">
                            <a:extLst>
                              <a:ext uri="{28A0092B-C50C-407E-A947-70E740481C1C}">
                                <a14:useLocalDpi xmlns:a14="http://schemas.microsoft.com/office/drawing/2010/main" val="0"/>
                              </a:ext>
                            </a:extLst>
                          </a:blip>
                          <a:stretch>
                            <a:fillRect/>
                          </a:stretch>
                        </pic:blipFill>
                        <pic:spPr>
                          <a:xfrm>
                            <a:off x="0" y="0"/>
                            <a:ext cx="2544054" cy="1658493"/>
                          </a:xfrm>
                          <a:prstGeom prst="rect">
                            <a:avLst/>
                          </a:prstGeom>
                        </pic:spPr>
                      </pic:pic>
                    </a:graphicData>
                  </a:graphic>
                </wp:inline>
              </w:drawing>
            </w:r>
          </w:p>
        </w:tc>
      </w:tr>
      <w:tr w:rsidR="00743F15" w:rsidRPr="00FF173B" w:rsidTr="00F07A5A">
        <w:tc>
          <w:tcPr>
            <w:tcW w:w="4394" w:type="dxa"/>
          </w:tcPr>
          <w:p w:rsidR="005C00E5" w:rsidRPr="009A6541" w:rsidRDefault="00786E65" w:rsidP="009A6541">
            <w:pPr>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Segmentation</w:t>
            </w:r>
            <w:r w:rsidR="00C70AF0">
              <w:rPr>
                <w:rFonts w:ascii="Times New Roman" w:eastAsia="Times New Roman" w:hAnsi="Times New Roman" w:cs="Times New Roman"/>
                <w:noProof/>
                <w:sz w:val="24"/>
                <w:szCs w:val="24"/>
                <w:lang w:val="en-GB"/>
              </w:rPr>
              <w:t>s of the brain section images</w:t>
            </w:r>
            <w:r>
              <w:rPr>
                <w:rFonts w:ascii="Times New Roman" w:eastAsia="Times New Roman" w:hAnsi="Times New Roman" w:cs="Times New Roman"/>
                <w:noProof/>
                <w:sz w:val="24"/>
                <w:szCs w:val="24"/>
                <w:lang w:val="en-GB"/>
              </w:rPr>
              <w:t xml:space="preserve"> in PNG</w:t>
            </w:r>
            <w:r w:rsidR="005C00E5" w:rsidRPr="009A6541">
              <w:rPr>
                <w:rFonts w:ascii="Times New Roman" w:eastAsia="Times New Roman" w:hAnsi="Times New Roman" w:cs="Times New Roman"/>
                <w:noProof/>
                <w:sz w:val="24"/>
                <w:szCs w:val="24"/>
                <w:lang w:val="en-GB"/>
              </w:rPr>
              <w:t xml:space="preserve"> format.</w:t>
            </w:r>
            <w:r w:rsidR="00C70AF0">
              <w:rPr>
                <w:rFonts w:ascii="Times New Roman" w:eastAsia="Times New Roman" w:hAnsi="Times New Roman" w:cs="Times New Roman"/>
                <w:noProof/>
                <w:sz w:val="24"/>
                <w:szCs w:val="24"/>
                <w:lang w:val="en-GB"/>
              </w:rPr>
              <w:t xml:space="preserve"> </w:t>
            </w:r>
          </w:p>
          <w:p w:rsidR="00743F15" w:rsidRPr="009A6541" w:rsidRDefault="005C00E5" w:rsidP="009A6541">
            <w:pPr>
              <w:spacing w:before="100" w:beforeAutospacing="1" w:after="100" w:afterAutospacing="1"/>
              <w:rPr>
                <w:rFonts w:ascii="Times New Roman" w:eastAsia="Times New Roman" w:hAnsi="Times New Roman" w:cs="Times New Roman"/>
                <w:noProof/>
                <w:sz w:val="24"/>
                <w:szCs w:val="24"/>
                <w:lang w:val="en-GB"/>
              </w:rPr>
            </w:pPr>
            <w:r w:rsidRPr="009A6541">
              <w:rPr>
                <w:rFonts w:ascii="Times New Roman" w:eastAsia="Times New Roman" w:hAnsi="Times New Roman" w:cs="Times New Roman"/>
                <w:noProof/>
                <w:sz w:val="24"/>
                <w:szCs w:val="24"/>
                <w:lang w:val="en-GB"/>
              </w:rPr>
              <w:t>In the example, the features are shown in red: RGB colour code</w:t>
            </w:r>
            <w:r w:rsidR="00743F15" w:rsidRPr="009A6541">
              <w:rPr>
                <w:rFonts w:ascii="Times New Roman" w:eastAsia="Times New Roman" w:hAnsi="Times New Roman" w:cs="Times New Roman"/>
                <w:noProof/>
                <w:sz w:val="24"/>
                <w:szCs w:val="24"/>
                <w:lang w:val="en-GB"/>
              </w:rPr>
              <w:t xml:space="preserve"> (255, 0, 0).  </w:t>
            </w:r>
          </w:p>
        </w:tc>
        <w:tc>
          <w:tcPr>
            <w:tcW w:w="4253" w:type="dxa"/>
          </w:tcPr>
          <w:p w:rsidR="009A6541" w:rsidRDefault="00786E65" w:rsidP="009A6541">
            <w:pPr>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Custom atlas map in FLAT</w:t>
            </w:r>
            <w:r w:rsidR="00743F15" w:rsidRPr="009A6541">
              <w:rPr>
                <w:rFonts w:ascii="Times New Roman" w:eastAsia="Times New Roman" w:hAnsi="Times New Roman" w:cs="Times New Roman"/>
                <w:noProof/>
                <w:sz w:val="24"/>
                <w:szCs w:val="24"/>
                <w:lang w:val="en-GB"/>
              </w:rPr>
              <w:t xml:space="preserve"> format. </w:t>
            </w:r>
          </w:p>
          <w:p w:rsidR="00743F15" w:rsidRPr="009A6541" w:rsidRDefault="00743F15" w:rsidP="009A6541">
            <w:pPr>
              <w:spacing w:before="100" w:beforeAutospacing="1" w:after="100" w:afterAutospacing="1"/>
              <w:rPr>
                <w:rFonts w:ascii="Times New Roman" w:eastAsia="Times New Roman" w:hAnsi="Times New Roman" w:cs="Times New Roman"/>
                <w:noProof/>
                <w:sz w:val="24"/>
                <w:szCs w:val="24"/>
                <w:lang w:val="en-GB"/>
              </w:rPr>
            </w:pPr>
            <w:r w:rsidRPr="009A6541">
              <w:rPr>
                <w:rFonts w:ascii="Times New Roman" w:eastAsia="Times New Roman" w:hAnsi="Times New Roman" w:cs="Times New Roman"/>
                <w:noProof/>
                <w:sz w:val="24"/>
                <w:szCs w:val="24"/>
                <w:lang w:val="en-GB"/>
              </w:rPr>
              <w:t>(</w:t>
            </w:r>
            <w:r w:rsidR="00786E65">
              <w:rPr>
                <w:rFonts w:ascii="Times New Roman" w:eastAsia="Times New Roman" w:hAnsi="Times New Roman" w:cs="Times New Roman"/>
                <w:noProof/>
                <w:sz w:val="24"/>
                <w:szCs w:val="24"/>
                <w:lang w:val="en-GB"/>
              </w:rPr>
              <w:t>FLAT</w:t>
            </w:r>
            <w:r w:rsidR="009A6541">
              <w:rPr>
                <w:rFonts w:ascii="Times New Roman" w:eastAsia="Times New Roman" w:hAnsi="Times New Roman" w:cs="Times New Roman"/>
                <w:noProof/>
                <w:sz w:val="24"/>
                <w:szCs w:val="24"/>
                <w:lang w:val="en-GB"/>
              </w:rPr>
              <w:t xml:space="preserve"> files cannot be viewed</w:t>
            </w:r>
            <w:r w:rsidRPr="009A6541">
              <w:rPr>
                <w:rFonts w:ascii="Times New Roman" w:eastAsia="Times New Roman" w:hAnsi="Times New Roman" w:cs="Times New Roman"/>
                <w:noProof/>
                <w:sz w:val="24"/>
                <w:szCs w:val="24"/>
                <w:lang w:val="en-GB"/>
              </w:rPr>
              <w:t xml:space="preserve"> but cont</w:t>
            </w:r>
            <w:r w:rsidR="005C00E5" w:rsidRPr="009A6541">
              <w:rPr>
                <w:rFonts w:ascii="Times New Roman" w:eastAsia="Times New Roman" w:hAnsi="Times New Roman" w:cs="Times New Roman"/>
                <w:noProof/>
                <w:sz w:val="24"/>
                <w:szCs w:val="24"/>
                <w:lang w:val="en-GB"/>
              </w:rPr>
              <w:t>ain anatomical information as shown</w:t>
            </w:r>
            <w:r w:rsidRPr="009A6541">
              <w:rPr>
                <w:rFonts w:ascii="Times New Roman" w:eastAsia="Times New Roman" w:hAnsi="Times New Roman" w:cs="Times New Roman"/>
                <w:noProof/>
                <w:sz w:val="24"/>
                <w:szCs w:val="24"/>
                <w:lang w:val="en-GB"/>
              </w:rPr>
              <w:t>).</w:t>
            </w:r>
          </w:p>
        </w:tc>
      </w:tr>
    </w:tbl>
    <w:p w:rsidR="00F85E89" w:rsidRDefault="00F85E89">
      <w:pPr>
        <w:rPr>
          <w:rFonts w:ascii="Times New Roman" w:eastAsia="Times New Roman" w:hAnsi="Times New Roman" w:cs="Times New Roman"/>
          <w:b/>
          <w:sz w:val="28"/>
          <w:szCs w:val="28"/>
          <w:lang w:val="en-GB"/>
        </w:rPr>
      </w:pPr>
    </w:p>
    <w:p w:rsidR="005467AA" w:rsidRDefault="00CA4A16" w:rsidP="005467AA">
      <w:pPr>
        <w:pStyle w:val="ListParagraph"/>
        <w:spacing w:before="100" w:beforeAutospacing="1" w:after="100" w:afterAutospacing="1" w:line="240" w:lineRule="auto"/>
        <w:ind w:left="0"/>
        <w:rPr>
          <w:rStyle w:val="Heading1Char"/>
          <w:lang w:val="en-US"/>
        </w:rPr>
      </w:pPr>
      <w:r w:rsidRPr="002A395D">
        <w:rPr>
          <w:rStyle w:val="Heading1Char"/>
          <w:noProof/>
          <w:lang w:eastAsia="nb-NO"/>
        </w:rPr>
        <w:lastRenderedPageBreak/>
        <mc:AlternateContent>
          <mc:Choice Requires="wps">
            <w:drawing>
              <wp:anchor distT="45720" distB="45720" distL="114300" distR="114300" simplePos="0" relativeHeight="251660288" behindDoc="0" locked="0" layoutInCell="1" allowOverlap="1">
                <wp:simplePos x="0" y="0"/>
                <wp:positionH relativeFrom="column">
                  <wp:posOffset>-4445</wp:posOffset>
                </wp:positionH>
                <wp:positionV relativeFrom="paragraph">
                  <wp:posOffset>528955</wp:posOffset>
                </wp:positionV>
                <wp:extent cx="5715000" cy="666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66750"/>
                        </a:xfrm>
                        <a:prstGeom prst="rect">
                          <a:avLst/>
                        </a:prstGeom>
                        <a:solidFill>
                          <a:srgbClr val="FFFFFF"/>
                        </a:solidFill>
                        <a:ln w="9525">
                          <a:solidFill>
                            <a:srgbClr val="000000"/>
                          </a:solidFill>
                          <a:miter lim="800000"/>
                          <a:headEnd/>
                          <a:tailEnd/>
                        </a:ln>
                      </wps:spPr>
                      <wps:txbx>
                        <w:txbxContent>
                          <w:p w:rsidR="00CA4A16" w:rsidRPr="00CA4A16" w:rsidRDefault="00CA4A16" w:rsidP="00CA4A16">
                            <w:pPr>
                              <w:spacing w:before="100" w:beforeAutospacing="1" w:after="100" w:afterAutospacing="1" w:line="240" w:lineRule="auto"/>
                              <w:ind w:left="1410" w:hanging="141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w:t>
                            </w:r>
                            <w:r>
                              <w:rPr>
                                <w:rFonts w:ascii="Times New Roman" w:eastAsia="Times New Roman" w:hAnsi="Times New Roman" w:cs="Times New Roman"/>
                                <w:sz w:val="24"/>
                                <w:szCs w:val="24"/>
                                <w:lang w:val="en-GB"/>
                              </w:rPr>
                              <w:tab/>
                              <w:t xml:space="preserve">This naming requirement applies to both </w:t>
                            </w:r>
                            <w:r w:rsidRPr="00DA351A">
                              <w:rPr>
                                <w:rFonts w:ascii="Times New Roman" w:eastAsia="Times New Roman" w:hAnsi="Times New Roman" w:cs="Times New Roman"/>
                                <w:i/>
                                <w:sz w:val="24"/>
                                <w:szCs w:val="24"/>
                                <w:lang w:val="en-GB"/>
                              </w:rPr>
                              <w:t>QuickNII</w:t>
                            </w:r>
                            <w:r>
                              <w:rPr>
                                <w:rFonts w:ascii="Times New Roman" w:eastAsia="Times New Roman" w:hAnsi="Times New Roman" w:cs="Times New Roman"/>
                                <w:sz w:val="24"/>
                                <w:szCs w:val="24"/>
                                <w:lang w:val="en-GB"/>
                              </w:rPr>
                              <w:t xml:space="preserve"> and </w:t>
                            </w:r>
                            <w:r w:rsidRPr="00DA351A">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Pr="00DA351A">
                              <w:rPr>
                                <w:rFonts w:ascii="Times New Roman" w:eastAsia="Times New Roman" w:hAnsi="Times New Roman" w:cs="Times New Roman"/>
                                <w:b/>
                                <w:i/>
                                <w:color w:val="1F497D" w:themeColor="text2"/>
                                <w:sz w:val="24"/>
                                <w:szCs w:val="24"/>
                                <w:lang w:val="en-GB"/>
                              </w:rPr>
                              <w:t>Quantifier.</w:t>
                            </w:r>
                            <w:r>
                              <w:rPr>
                                <w:rFonts w:ascii="Times New Roman" w:eastAsia="Times New Roman" w:hAnsi="Times New Roman" w:cs="Times New Roman"/>
                                <w:sz w:val="24"/>
                                <w:szCs w:val="24"/>
                                <w:lang w:val="en-GB"/>
                              </w:rPr>
                              <w:t xml:space="preserve"> We therefore recommend changing the file names as the first step of the workflow (with </w:t>
                            </w:r>
                            <w:r w:rsidRPr="00CA4A16">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Pr="00CA4A16">
                              <w:rPr>
                                <w:rFonts w:ascii="Times New Roman" w:eastAsia="Times New Roman" w:hAnsi="Times New Roman" w:cs="Times New Roman"/>
                                <w:b/>
                                <w:i/>
                                <w:color w:val="1F497D" w:themeColor="text2"/>
                                <w:sz w:val="24"/>
                                <w:szCs w:val="24"/>
                                <w:lang w:val="en-GB"/>
                              </w:rPr>
                              <w:t>Transform,</w:t>
                            </w:r>
                            <w:r>
                              <w:rPr>
                                <w:rFonts w:ascii="Times New Roman" w:eastAsia="Times New Roman" w:hAnsi="Times New Roman" w:cs="Times New Roman"/>
                                <w:sz w:val="24"/>
                                <w:szCs w:val="24"/>
                                <w:lang w:val="en-GB"/>
                              </w:rPr>
                              <w:t xml:space="preserve"> see Figure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pt;margin-top:41.65pt;width:450pt;height: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">
                <v:textbox>
                  <w:txbxContent>
                    <w:p w:rsidR="00CA4A16" w:rsidRPr="00CA4A16" w:rsidRDefault="00CA4A16" w:rsidP="00CA4A16">
                      <w:pPr>
                        <w:spacing w:before="100" w:beforeAutospacing="1" w:after="100" w:afterAutospacing="1" w:line="240" w:lineRule="auto"/>
                        <w:ind w:left="1410" w:hanging="141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w:t>
                      </w:r>
                      <w:r>
                        <w:rPr>
                          <w:rFonts w:ascii="Times New Roman" w:eastAsia="Times New Roman" w:hAnsi="Times New Roman" w:cs="Times New Roman"/>
                          <w:sz w:val="24"/>
                          <w:szCs w:val="24"/>
                          <w:lang w:val="en-GB"/>
                        </w:rPr>
                        <w:tab/>
                        <w:t xml:space="preserve">This naming requirement applies to both </w:t>
                      </w:r>
                      <w:r w:rsidRPr="00DA351A">
                        <w:rPr>
                          <w:rFonts w:ascii="Times New Roman" w:eastAsia="Times New Roman" w:hAnsi="Times New Roman" w:cs="Times New Roman"/>
                          <w:i/>
                          <w:sz w:val="24"/>
                          <w:szCs w:val="24"/>
                          <w:lang w:val="en-GB"/>
                        </w:rPr>
                        <w:t>QuickNII</w:t>
                      </w:r>
                      <w:r>
                        <w:rPr>
                          <w:rFonts w:ascii="Times New Roman" w:eastAsia="Times New Roman" w:hAnsi="Times New Roman" w:cs="Times New Roman"/>
                          <w:sz w:val="24"/>
                          <w:szCs w:val="24"/>
                          <w:lang w:val="en-GB"/>
                        </w:rPr>
                        <w:t xml:space="preserve"> and </w:t>
                      </w:r>
                      <w:r w:rsidRPr="00DA351A">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Pr="00DA351A">
                        <w:rPr>
                          <w:rFonts w:ascii="Times New Roman" w:eastAsia="Times New Roman" w:hAnsi="Times New Roman" w:cs="Times New Roman"/>
                          <w:b/>
                          <w:i/>
                          <w:color w:val="1F497D" w:themeColor="text2"/>
                          <w:sz w:val="24"/>
                          <w:szCs w:val="24"/>
                          <w:lang w:val="en-GB"/>
                        </w:rPr>
                        <w:t>Quantifier.</w:t>
                      </w:r>
                      <w:r>
                        <w:rPr>
                          <w:rFonts w:ascii="Times New Roman" w:eastAsia="Times New Roman" w:hAnsi="Times New Roman" w:cs="Times New Roman"/>
                          <w:sz w:val="24"/>
                          <w:szCs w:val="24"/>
                          <w:lang w:val="en-GB"/>
                        </w:rPr>
                        <w:t xml:space="preserve"> We therefore recommend changing the file names as the first step of the workflow (with </w:t>
                      </w:r>
                      <w:r w:rsidRPr="00CA4A16">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Pr="00CA4A16">
                        <w:rPr>
                          <w:rFonts w:ascii="Times New Roman" w:eastAsia="Times New Roman" w:hAnsi="Times New Roman" w:cs="Times New Roman"/>
                          <w:b/>
                          <w:i/>
                          <w:color w:val="1F497D" w:themeColor="text2"/>
                          <w:sz w:val="24"/>
                          <w:szCs w:val="24"/>
                          <w:lang w:val="en-GB"/>
                        </w:rPr>
                        <w:t>Transform,</w:t>
                      </w:r>
                      <w:r>
                        <w:rPr>
                          <w:rFonts w:ascii="Times New Roman" w:eastAsia="Times New Roman" w:hAnsi="Times New Roman" w:cs="Times New Roman"/>
                          <w:sz w:val="24"/>
                          <w:szCs w:val="24"/>
                          <w:lang w:val="en-GB"/>
                        </w:rPr>
                        <w:t xml:space="preserve"> see Figure 1). </w:t>
                      </w:r>
                    </w:p>
                  </w:txbxContent>
                </v:textbox>
                <w10:wrap type="square"/>
              </v:shape>
            </w:pict>
          </mc:Fallback>
        </mc:AlternateContent>
      </w:r>
      <w:r w:rsidR="003A794E" w:rsidRPr="00C94705">
        <w:rPr>
          <w:rStyle w:val="Heading1Char"/>
          <w:lang w:val="en-US"/>
        </w:rPr>
        <w:t>FILE NAME REQUIREMENT</w:t>
      </w:r>
      <w:r w:rsidR="00B17137">
        <w:rPr>
          <w:rStyle w:val="Heading1Char"/>
          <w:lang w:val="en-US"/>
        </w:rPr>
        <w:t xml:space="preserve"> </w:t>
      </w:r>
    </w:p>
    <w:p w:rsidR="005467AA" w:rsidRDefault="005467AA" w:rsidP="005467AA">
      <w:pPr>
        <w:pStyle w:val="ListParagraph"/>
        <w:spacing w:before="100" w:beforeAutospacing="1" w:after="100" w:afterAutospacing="1" w:line="240" w:lineRule="auto"/>
        <w:ind w:left="0"/>
        <w:rPr>
          <w:rStyle w:val="Heading1Char"/>
          <w:lang w:val="en-US"/>
        </w:rPr>
      </w:pPr>
    </w:p>
    <w:p w:rsidR="005467AA" w:rsidRDefault="005467AA" w:rsidP="005467AA">
      <w:pPr>
        <w:pStyle w:val="ListParagraph"/>
        <w:spacing w:before="100" w:beforeAutospacing="1" w:after="100" w:afterAutospacing="1" w:line="240" w:lineRule="auto"/>
        <w:ind w:left="0"/>
        <w:rPr>
          <w:rStyle w:val="Heading1Char"/>
          <w:lang w:val="en-US"/>
        </w:rPr>
      </w:pPr>
    </w:p>
    <w:p w:rsidR="009A6541" w:rsidRPr="005467AA" w:rsidRDefault="009A6541" w:rsidP="005467AA">
      <w:pPr>
        <w:pStyle w:val="ListParagraph"/>
        <w:spacing w:before="100" w:beforeAutospacing="1" w:after="100" w:afterAutospacing="1" w:line="240" w:lineRule="auto"/>
        <w:ind w:left="0"/>
        <w:rPr>
          <w:rFonts w:asciiTheme="majorHAnsi" w:eastAsiaTheme="majorEastAsia" w:hAnsiTheme="majorHAnsi" w:cstheme="majorBidi"/>
          <w:b/>
          <w:bCs/>
          <w:color w:val="365F91" w:themeColor="accent1" w:themeShade="BF"/>
          <w:sz w:val="28"/>
          <w:szCs w:val="28"/>
          <w:lang w:val="en-US"/>
        </w:rPr>
      </w:pPr>
      <w:r>
        <w:rPr>
          <w:rFonts w:ascii="Times New Roman" w:eastAsia="Times New Roman" w:hAnsi="Times New Roman" w:cs="Times New Roman"/>
          <w:sz w:val="24"/>
          <w:szCs w:val="24"/>
          <w:lang w:val="en-GB"/>
        </w:rPr>
        <w:t xml:space="preserve">The file names of the segmentation and atlas maps that correspond to a particular section </w:t>
      </w:r>
      <w:r w:rsidR="00257694">
        <w:rPr>
          <w:rFonts w:ascii="Times New Roman" w:eastAsia="Times New Roman" w:hAnsi="Times New Roman" w:cs="Times New Roman"/>
          <w:sz w:val="24"/>
          <w:szCs w:val="24"/>
          <w:lang w:val="en-GB"/>
        </w:rPr>
        <w:t>must</w:t>
      </w:r>
      <w:r w:rsidR="00DA351A">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contain a unique ID in the format: sXXX.., with XXX.. representing the section number. The section number should </w:t>
      </w:r>
      <w:r w:rsidR="001517BE">
        <w:rPr>
          <w:rFonts w:ascii="Times New Roman" w:eastAsia="Times New Roman" w:hAnsi="Times New Roman" w:cs="Times New Roman"/>
          <w:sz w:val="24"/>
          <w:szCs w:val="24"/>
          <w:lang w:val="en-GB"/>
        </w:rPr>
        <w:t xml:space="preserve">reflect </w:t>
      </w:r>
      <w:r>
        <w:rPr>
          <w:rFonts w:ascii="Times New Roman" w:eastAsia="Times New Roman" w:hAnsi="Times New Roman" w:cs="Times New Roman"/>
          <w:sz w:val="24"/>
          <w:szCs w:val="24"/>
          <w:lang w:val="en-GB"/>
        </w:rPr>
        <w:t>the serial order and spacing of the sections (e.g. s002, s006, s010</w:t>
      </w:r>
      <w:r w:rsidR="001517BE">
        <w:rPr>
          <w:rFonts w:ascii="Times New Roman" w:eastAsia="Times New Roman" w:hAnsi="Times New Roman" w:cs="Times New Roman"/>
          <w:sz w:val="24"/>
          <w:szCs w:val="24"/>
          <w:lang w:val="en-GB"/>
        </w:rPr>
        <w:t xml:space="preserve"> for every 4</w:t>
      </w:r>
      <w:r w:rsidR="001517BE" w:rsidRPr="001517BE">
        <w:rPr>
          <w:rFonts w:ascii="Times New Roman" w:eastAsia="Times New Roman" w:hAnsi="Times New Roman" w:cs="Times New Roman"/>
          <w:sz w:val="24"/>
          <w:szCs w:val="24"/>
          <w:vertAlign w:val="superscript"/>
          <w:lang w:val="en-GB"/>
        </w:rPr>
        <w:t>th</w:t>
      </w:r>
      <w:r w:rsidR="001517BE">
        <w:rPr>
          <w:rFonts w:ascii="Times New Roman" w:eastAsia="Times New Roman" w:hAnsi="Times New Roman" w:cs="Times New Roman"/>
          <w:sz w:val="24"/>
          <w:szCs w:val="24"/>
          <w:lang w:val="en-GB"/>
        </w:rPr>
        <w:t xml:space="preserve"> section starting with section 2</w:t>
      </w:r>
      <w:r>
        <w:rPr>
          <w:rFonts w:ascii="Times New Roman" w:eastAsia="Times New Roman" w:hAnsi="Times New Roman" w:cs="Times New Roman"/>
          <w:sz w:val="24"/>
          <w:szCs w:val="24"/>
          <w:lang w:val="en-GB"/>
        </w:rPr>
        <w:t xml:space="preserve">). The IDs must </w:t>
      </w:r>
      <w:r w:rsidR="00DA351A">
        <w:rPr>
          <w:rFonts w:ascii="Times New Roman" w:eastAsia="Times New Roman" w:hAnsi="Times New Roman" w:cs="Times New Roman"/>
          <w:sz w:val="24"/>
          <w:szCs w:val="24"/>
          <w:lang w:val="en-GB"/>
        </w:rPr>
        <w:t xml:space="preserve">match those in the .xml file. </w:t>
      </w:r>
    </w:p>
    <w:p w:rsidR="00257694" w:rsidRDefault="00257694" w:rsidP="00F532C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841977" w:rsidRPr="003A794E" w:rsidRDefault="006A429E" w:rsidP="00F532C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Example</w:t>
      </w:r>
      <w:r w:rsidR="001B0066">
        <w:rPr>
          <w:rFonts w:ascii="Times New Roman" w:eastAsia="Times New Roman" w:hAnsi="Times New Roman" w:cs="Times New Roman"/>
          <w:sz w:val="24"/>
          <w:szCs w:val="24"/>
          <w:lang w:val="en-GB"/>
        </w:rPr>
        <w:t>:</w:t>
      </w:r>
      <w:r w:rsidR="00841977">
        <w:rPr>
          <w:rFonts w:ascii="Times New Roman" w:eastAsia="Times New Roman" w:hAnsi="Times New Roman" w:cs="Times New Roman"/>
          <w:sz w:val="24"/>
          <w:szCs w:val="24"/>
          <w:lang w:val="en-GB"/>
        </w:rPr>
        <w:t xml:space="preserve"> </w:t>
      </w:r>
      <w:r w:rsidR="00841977" w:rsidRPr="006A429E">
        <w:rPr>
          <w:rFonts w:ascii="Times New Roman" w:eastAsia="Times New Roman" w:hAnsi="Times New Roman" w:cs="Times New Roman"/>
          <w:color w:val="1F497D" w:themeColor="text2"/>
          <w:sz w:val="24"/>
          <w:szCs w:val="24"/>
          <w:lang w:val="en-GB"/>
        </w:rPr>
        <w:t>tg2345_MMSH_s001</w:t>
      </w:r>
      <w:r w:rsidR="009A78AE" w:rsidRPr="006A429E">
        <w:rPr>
          <w:rFonts w:ascii="Times New Roman" w:eastAsia="Times New Roman" w:hAnsi="Times New Roman" w:cs="Times New Roman"/>
          <w:color w:val="1F497D" w:themeColor="text2"/>
          <w:sz w:val="24"/>
          <w:szCs w:val="24"/>
          <w:lang w:val="en-GB"/>
        </w:rPr>
        <w:t xml:space="preserve">_segmentation.png </w:t>
      </w:r>
    </w:p>
    <w:p w:rsidR="00DA351A" w:rsidRDefault="006059FA" w:rsidP="00DA351A">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t>
      </w:r>
      <w:r w:rsidR="00DA351A">
        <w:rPr>
          <w:rFonts w:ascii="Times New Roman" w:eastAsia="Times New Roman" w:hAnsi="Times New Roman" w:cs="Times New Roman"/>
          <w:sz w:val="24"/>
          <w:szCs w:val="24"/>
          <w:lang w:val="en-GB"/>
        </w:rPr>
        <w:t xml:space="preserve">It is </w:t>
      </w:r>
      <w:r>
        <w:rPr>
          <w:rFonts w:ascii="Times New Roman" w:eastAsia="Times New Roman" w:hAnsi="Times New Roman" w:cs="Times New Roman"/>
          <w:sz w:val="24"/>
          <w:szCs w:val="24"/>
          <w:lang w:val="en-GB"/>
        </w:rPr>
        <w:t xml:space="preserve">fine to include </w:t>
      </w:r>
      <w:r w:rsidR="00DA351A">
        <w:rPr>
          <w:rFonts w:ascii="Times New Roman" w:eastAsia="Times New Roman" w:hAnsi="Times New Roman" w:cs="Times New Roman"/>
          <w:sz w:val="24"/>
          <w:szCs w:val="24"/>
          <w:lang w:val="en-GB"/>
        </w:rPr>
        <w:t>a string of letters and numbers followed by the unique ID</w:t>
      </w:r>
      <w:r>
        <w:rPr>
          <w:rFonts w:ascii="Times New Roman" w:eastAsia="Times New Roman" w:hAnsi="Times New Roman" w:cs="Times New Roman"/>
          <w:sz w:val="24"/>
          <w:szCs w:val="24"/>
          <w:lang w:val="en-GB"/>
        </w:rPr>
        <w:t>)</w:t>
      </w:r>
      <w:r w:rsidR="00DA351A">
        <w:rPr>
          <w:rFonts w:ascii="Times New Roman" w:eastAsia="Times New Roman" w:hAnsi="Times New Roman" w:cs="Times New Roman"/>
          <w:sz w:val="24"/>
          <w:szCs w:val="24"/>
          <w:lang w:val="en-GB"/>
        </w:rPr>
        <w:t xml:space="preserve">. </w:t>
      </w:r>
    </w:p>
    <w:p w:rsidR="00837950" w:rsidRDefault="00837950" w:rsidP="00955CE6">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CB19EF" w:rsidRPr="005B5872" w:rsidRDefault="005B5872" w:rsidP="002A395D">
      <w:pPr>
        <w:pStyle w:val="Heading1"/>
        <w:rPr>
          <w:lang w:val="en-GB"/>
        </w:rPr>
      </w:pPr>
      <w:r>
        <w:rPr>
          <w:lang w:val="en-GB"/>
        </w:rPr>
        <w:t xml:space="preserve">RUNNING </w:t>
      </w:r>
      <w:r w:rsidR="006E6140" w:rsidRPr="005B5872">
        <w:rPr>
          <w:lang w:val="en-GB"/>
        </w:rPr>
        <w:t>Q</w:t>
      </w:r>
      <w:r>
        <w:rPr>
          <w:lang w:val="en-GB"/>
        </w:rPr>
        <w:t>uantifier</w:t>
      </w:r>
    </w:p>
    <w:p w:rsidR="007B38D0" w:rsidRDefault="007B38D0" w:rsidP="001F5FB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B5872" w:rsidRDefault="00212248" w:rsidP="007B17D4">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w:t>
      </w:r>
      <w:r w:rsidR="001B0066">
        <w:rPr>
          <w:rFonts w:ascii="Times New Roman" w:eastAsia="Times New Roman" w:hAnsi="Times New Roman" w:cs="Times New Roman"/>
          <w:sz w:val="24"/>
          <w:szCs w:val="24"/>
          <w:lang w:val="en-GB"/>
        </w:rPr>
        <w:t>reate a</w:t>
      </w:r>
      <w:r w:rsidR="007B38D0">
        <w:rPr>
          <w:rFonts w:ascii="Times New Roman" w:eastAsia="Times New Roman" w:hAnsi="Times New Roman" w:cs="Times New Roman"/>
          <w:sz w:val="24"/>
          <w:szCs w:val="24"/>
          <w:lang w:val="en-GB"/>
        </w:rPr>
        <w:t xml:space="preserve"> </w:t>
      </w:r>
      <w:r w:rsidR="005B5872">
        <w:rPr>
          <w:rFonts w:ascii="Times New Roman" w:eastAsia="Times New Roman" w:hAnsi="Times New Roman" w:cs="Times New Roman"/>
          <w:sz w:val="24"/>
          <w:szCs w:val="24"/>
          <w:lang w:val="en-GB"/>
        </w:rPr>
        <w:t xml:space="preserve">new </w:t>
      </w:r>
      <w:r w:rsidR="007B7DB6" w:rsidRPr="007B17D4">
        <w:rPr>
          <w:rFonts w:ascii="Times New Roman" w:eastAsia="Times New Roman" w:hAnsi="Times New Roman" w:cs="Times New Roman"/>
          <w:sz w:val="24"/>
          <w:szCs w:val="24"/>
          <w:lang w:val="en-GB"/>
        </w:rPr>
        <w:t>folder</w:t>
      </w:r>
      <w:r w:rsidR="008B5B63">
        <w:rPr>
          <w:rFonts w:ascii="Times New Roman" w:eastAsia="Times New Roman" w:hAnsi="Times New Roman" w:cs="Times New Roman"/>
          <w:sz w:val="24"/>
          <w:szCs w:val="24"/>
          <w:lang w:val="en-GB"/>
        </w:rPr>
        <w:t xml:space="preserve"> for the dataset</w:t>
      </w:r>
      <w:r w:rsidR="005A7540" w:rsidRPr="007B17D4">
        <w:rPr>
          <w:rFonts w:ascii="Times New Roman" w:eastAsia="Times New Roman" w:hAnsi="Times New Roman" w:cs="Times New Roman"/>
          <w:sz w:val="24"/>
          <w:szCs w:val="24"/>
          <w:lang w:val="en-GB"/>
        </w:rPr>
        <w:t xml:space="preserve"> </w:t>
      </w:r>
      <w:r w:rsidR="005B5872">
        <w:rPr>
          <w:rFonts w:ascii="Times New Roman" w:eastAsia="Times New Roman" w:hAnsi="Times New Roman" w:cs="Times New Roman"/>
          <w:sz w:val="24"/>
          <w:szCs w:val="24"/>
          <w:lang w:val="en-GB"/>
        </w:rPr>
        <w:t xml:space="preserve">with </w:t>
      </w:r>
      <w:r w:rsidR="007B7DB6" w:rsidRPr="007B17D4">
        <w:rPr>
          <w:rFonts w:ascii="Times New Roman" w:eastAsia="Times New Roman" w:hAnsi="Times New Roman" w:cs="Times New Roman"/>
          <w:sz w:val="24"/>
          <w:szCs w:val="24"/>
          <w:lang w:val="en-GB"/>
        </w:rPr>
        <w:t xml:space="preserve">three </w:t>
      </w:r>
      <w:r w:rsidR="005B5872">
        <w:rPr>
          <w:rFonts w:ascii="Times New Roman" w:eastAsia="Times New Roman" w:hAnsi="Times New Roman" w:cs="Times New Roman"/>
          <w:sz w:val="24"/>
          <w:szCs w:val="24"/>
          <w:lang w:val="en-GB"/>
        </w:rPr>
        <w:t>sub</w:t>
      </w:r>
      <w:r w:rsidR="007B7DB6" w:rsidRPr="007B17D4">
        <w:rPr>
          <w:rFonts w:ascii="Times New Roman" w:eastAsia="Times New Roman" w:hAnsi="Times New Roman" w:cs="Times New Roman"/>
          <w:sz w:val="24"/>
          <w:szCs w:val="24"/>
          <w:lang w:val="en-GB"/>
        </w:rPr>
        <w:t xml:space="preserve">folders titled: </w:t>
      </w:r>
    </w:p>
    <w:p w:rsidR="00BF6C11" w:rsidRDefault="00BF6C11" w:rsidP="005B5872">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p>
    <w:p w:rsidR="005B5872" w:rsidRDefault="007B7DB6"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7B17D4">
        <w:rPr>
          <w:rFonts w:ascii="Times New Roman" w:eastAsia="Times New Roman" w:hAnsi="Times New Roman" w:cs="Times New Roman"/>
          <w:i/>
          <w:sz w:val="24"/>
          <w:szCs w:val="24"/>
          <w:lang w:val="en-GB"/>
        </w:rPr>
        <w:t>input_dir</w:t>
      </w:r>
    </w:p>
    <w:p w:rsidR="005B5872" w:rsidRDefault="007B7DB6"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7B17D4">
        <w:rPr>
          <w:rFonts w:ascii="Times New Roman" w:eastAsia="Times New Roman" w:hAnsi="Times New Roman" w:cs="Times New Roman"/>
          <w:i/>
          <w:sz w:val="24"/>
          <w:szCs w:val="24"/>
          <w:lang w:val="en-GB"/>
        </w:rPr>
        <w:t>atlas_dir</w:t>
      </w:r>
    </w:p>
    <w:p w:rsidR="005B5872" w:rsidRDefault="007B7DB6"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7B17D4">
        <w:rPr>
          <w:rFonts w:ascii="Times New Roman" w:eastAsia="Times New Roman" w:hAnsi="Times New Roman" w:cs="Times New Roman"/>
          <w:i/>
          <w:sz w:val="24"/>
          <w:szCs w:val="24"/>
          <w:lang w:val="en-GB"/>
        </w:rPr>
        <w:t>output_dir</w:t>
      </w:r>
      <w:r w:rsidRPr="007B17D4">
        <w:rPr>
          <w:rFonts w:ascii="Times New Roman" w:eastAsia="Times New Roman" w:hAnsi="Times New Roman" w:cs="Times New Roman"/>
          <w:sz w:val="24"/>
          <w:szCs w:val="24"/>
          <w:lang w:val="en-GB"/>
        </w:rPr>
        <w:t xml:space="preserve"> </w:t>
      </w:r>
    </w:p>
    <w:p w:rsidR="00A1472A" w:rsidRDefault="00A1472A" w:rsidP="001F5FB6">
      <w:pPr>
        <w:pStyle w:val="ListParagraph"/>
        <w:spacing w:before="100" w:beforeAutospacing="1" w:after="100" w:afterAutospacing="1" w:line="240" w:lineRule="auto"/>
        <w:ind w:left="0"/>
        <w:jc w:val="center"/>
        <w:rPr>
          <w:rFonts w:ascii="Times New Roman" w:eastAsia="Times New Roman" w:hAnsi="Times New Roman" w:cs="Times New Roman"/>
          <w:sz w:val="24"/>
          <w:szCs w:val="24"/>
          <w:lang w:val="en-GB"/>
        </w:rPr>
      </w:pPr>
    </w:p>
    <w:p w:rsidR="007B7DB6" w:rsidRDefault="00A1472A"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14:anchorId="795D74FA" wp14:editId="115DA6A4">
            <wp:extent cx="5248275" cy="1381125"/>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structure.PNG"/>
                    <pic:cNvPicPr/>
                  </pic:nvPicPr>
                  <pic:blipFill>
                    <a:blip r:embed="rId17">
                      <a:extLst>
                        <a:ext uri="{28A0092B-C50C-407E-A947-70E740481C1C}">
                          <a14:useLocalDpi xmlns:a14="http://schemas.microsoft.com/office/drawing/2010/main" val="0"/>
                        </a:ext>
                      </a:extLst>
                    </a:blip>
                    <a:stretch>
                      <a:fillRect/>
                    </a:stretch>
                  </pic:blipFill>
                  <pic:spPr>
                    <a:xfrm>
                      <a:off x="0" y="0"/>
                      <a:ext cx="5261646" cy="1384644"/>
                    </a:xfrm>
                    <a:prstGeom prst="rect">
                      <a:avLst/>
                    </a:prstGeom>
                    <a:ln>
                      <a:solidFill>
                        <a:schemeClr val="tx1"/>
                      </a:solidFill>
                    </a:ln>
                  </pic:spPr>
                </pic:pic>
              </a:graphicData>
            </a:graphic>
          </wp:inline>
        </w:drawing>
      </w:r>
    </w:p>
    <w:p w:rsidR="005B5872" w:rsidRDefault="005B5872" w:rsidP="001F5FB6">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val="en-GB"/>
        </w:rPr>
      </w:pPr>
    </w:p>
    <w:p w:rsidR="00BD30B4" w:rsidRDefault="00C0465C" w:rsidP="005B5872">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 xml:space="preserve">Transfer the </w:t>
      </w:r>
      <w:r w:rsidR="005B5872" w:rsidRPr="007B17D4">
        <w:rPr>
          <w:rFonts w:ascii="Times New Roman" w:eastAsia="Times New Roman" w:hAnsi="Times New Roman" w:cs="Times New Roman"/>
          <w:sz w:val="24"/>
          <w:szCs w:val="24"/>
          <w:lang w:val="en-GB"/>
        </w:rPr>
        <w:t>atla</w:t>
      </w:r>
      <w:r>
        <w:rPr>
          <w:rFonts w:ascii="Times New Roman" w:eastAsia="Times New Roman" w:hAnsi="Times New Roman" w:cs="Times New Roman"/>
          <w:sz w:val="24"/>
          <w:szCs w:val="24"/>
          <w:lang w:val="en-GB"/>
        </w:rPr>
        <w:t xml:space="preserve">s maps and </w:t>
      </w:r>
      <w:r w:rsidR="000A00F3">
        <w:rPr>
          <w:rFonts w:ascii="Times New Roman" w:eastAsia="Times New Roman" w:hAnsi="Times New Roman" w:cs="Times New Roman"/>
          <w:sz w:val="24"/>
          <w:szCs w:val="24"/>
          <w:lang w:val="en-GB"/>
        </w:rPr>
        <w:t xml:space="preserve">the </w:t>
      </w:r>
      <w:r>
        <w:rPr>
          <w:rFonts w:ascii="Times New Roman" w:eastAsia="Times New Roman" w:hAnsi="Times New Roman" w:cs="Times New Roman"/>
          <w:sz w:val="24"/>
          <w:szCs w:val="24"/>
          <w:lang w:val="en-GB"/>
        </w:rPr>
        <w:t>anchored</w:t>
      </w:r>
      <w:r w:rsidR="000A00F3">
        <w:rPr>
          <w:rFonts w:ascii="Times New Roman" w:eastAsia="Times New Roman" w:hAnsi="Times New Roman" w:cs="Times New Roman"/>
          <w:sz w:val="24"/>
          <w:szCs w:val="24"/>
          <w:lang w:val="en-GB"/>
        </w:rPr>
        <w:t xml:space="preserve"> QuickNII XML</w:t>
      </w:r>
      <w:r>
        <w:rPr>
          <w:rFonts w:ascii="Times New Roman" w:eastAsia="Times New Roman" w:hAnsi="Times New Roman" w:cs="Times New Roman"/>
          <w:sz w:val="24"/>
          <w:szCs w:val="24"/>
          <w:lang w:val="en-GB"/>
        </w:rPr>
        <w:t xml:space="preserve"> file to </w:t>
      </w:r>
      <w:r w:rsidR="005B5872" w:rsidRPr="007B17D4">
        <w:rPr>
          <w:rFonts w:ascii="Times New Roman" w:eastAsia="Times New Roman" w:hAnsi="Times New Roman" w:cs="Times New Roman"/>
          <w:sz w:val="24"/>
          <w:szCs w:val="24"/>
          <w:lang w:val="en-GB"/>
        </w:rPr>
        <w:t xml:space="preserve">the </w:t>
      </w:r>
      <w:r w:rsidR="005B5872" w:rsidRPr="007B17D4">
        <w:rPr>
          <w:rFonts w:ascii="Times New Roman" w:eastAsia="Times New Roman" w:hAnsi="Times New Roman" w:cs="Times New Roman"/>
          <w:i/>
          <w:sz w:val="24"/>
          <w:szCs w:val="24"/>
          <w:lang w:val="en-GB"/>
        </w:rPr>
        <w:t>atlas_dir</w:t>
      </w:r>
      <w:r w:rsidR="005C2FCF">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and the segmentations to</w:t>
      </w:r>
      <w:r w:rsidR="005B5872" w:rsidRPr="007B17D4">
        <w:rPr>
          <w:rFonts w:ascii="Times New Roman" w:eastAsia="Times New Roman" w:hAnsi="Times New Roman" w:cs="Times New Roman"/>
          <w:sz w:val="24"/>
          <w:szCs w:val="24"/>
          <w:lang w:val="en-GB"/>
        </w:rPr>
        <w:t xml:space="preserve"> the </w:t>
      </w:r>
      <w:r w:rsidR="005B5872" w:rsidRPr="007B17D4">
        <w:rPr>
          <w:rFonts w:ascii="Times New Roman" w:eastAsia="Times New Roman" w:hAnsi="Times New Roman" w:cs="Times New Roman"/>
          <w:i/>
          <w:sz w:val="24"/>
          <w:szCs w:val="24"/>
          <w:lang w:val="en-GB"/>
        </w:rPr>
        <w:t>input_dir</w:t>
      </w:r>
      <w:r w:rsidR="00BD30B4">
        <w:rPr>
          <w:rFonts w:ascii="Times New Roman" w:eastAsia="Times New Roman" w:hAnsi="Times New Roman" w:cs="Times New Roman"/>
          <w:i/>
          <w:sz w:val="24"/>
          <w:szCs w:val="24"/>
          <w:lang w:val="en-GB"/>
        </w:rPr>
        <w:t xml:space="preserve">. </w:t>
      </w:r>
    </w:p>
    <w:p w:rsidR="00BD30B4" w:rsidRDefault="00BD30B4" w:rsidP="005B5872">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p>
    <w:p w:rsidR="005B5872" w:rsidRPr="007B17D4" w:rsidRDefault="00BD30B4"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BD30B4">
        <w:rPr>
          <w:rFonts w:ascii="Times New Roman" w:eastAsia="Times New Roman" w:hAnsi="Times New Roman" w:cs="Times New Roman"/>
          <w:sz w:val="24"/>
          <w:szCs w:val="24"/>
          <w:lang w:val="en-GB"/>
        </w:rPr>
        <w:t xml:space="preserve">NOTE: </w:t>
      </w:r>
      <w:r w:rsidR="000A00F3">
        <w:rPr>
          <w:rFonts w:ascii="Times New Roman" w:eastAsia="Times New Roman" w:hAnsi="Times New Roman" w:cs="Times New Roman"/>
          <w:sz w:val="24"/>
          <w:szCs w:val="24"/>
          <w:lang w:val="en-GB"/>
        </w:rPr>
        <w:t xml:space="preserve">each brain section should have one </w:t>
      </w:r>
      <w:r w:rsidR="00C42D03" w:rsidRPr="00C42D03">
        <w:rPr>
          <w:rFonts w:ascii="Times New Roman" w:eastAsia="Times New Roman" w:hAnsi="Times New Roman" w:cs="Times New Roman"/>
          <w:sz w:val="24"/>
          <w:szCs w:val="24"/>
          <w:lang w:val="en-GB"/>
        </w:rPr>
        <w:t>atlas map and one segmentation</w:t>
      </w:r>
      <w:r w:rsidR="00C42D03">
        <w:rPr>
          <w:rFonts w:ascii="Times New Roman" w:eastAsia="Times New Roman" w:hAnsi="Times New Roman" w:cs="Times New Roman"/>
          <w:sz w:val="24"/>
          <w:szCs w:val="24"/>
          <w:lang w:val="en-GB"/>
        </w:rPr>
        <w:t>, both identified by the unique ID for that section</w:t>
      </w:r>
      <w:r w:rsidR="0046726B">
        <w:rPr>
          <w:rFonts w:ascii="Times New Roman" w:eastAsia="Times New Roman" w:hAnsi="Times New Roman" w:cs="Times New Roman"/>
          <w:sz w:val="24"/>
          <w:szCs w:val="24"/>
          <w:lang w:val="en-GB"/>
        </w:rPr>
        <w:t xml:space="preserve"> e.g. s001</w:t>
      </w:r>
      <w:r w:rsidR="005B5872" w:rsidRPr="007B17D4">
        <w:rPr>
          <w:rFonts w:ascii="Times New Roman" w:eastAsia="Times New Roman" w:hAnsi="Times New Roman" w:cs="Times New Roman"/>
          <w:sz w:val="24"/>
          <w:szCs w:val="24"/>
          <w:lang w:val="en-GB"/>
        </w:rPr>
        <w:t>.</w:t>
      </w:r>
    </w:p>
    <w:p w:rsidR="002922C1" w:rsidRDefault="002922C1" w:rsidP="001F5FB6">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val="en-GB"/>
        </w:rPr>
      </w:pPr>
    </w:p>
    <w:p w:rsidR="00C0465C" w:rsidRPr="00C0465C" w:rsidRDefault="0046726B" w:rsidP="00C0465C">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Create</w:t>
      </w:r>
      <w:r w:rsidR="001B0066">
        <w:rPr>
          <w:rFonts w:ascii="Times New Roman" w:eastAsia="Times New Roman" w:hAnsi="Times New Roman" w:cs="Times New Roman"/>
          <w:sz w:val="24"/>
          <w:szCs w:val="24"/>
          <w:lang w:val="en-GB"/>
        </w:rPr>
        <w:t xml:space="preserve"> a</w:t>
      </w:r>
      <w:r w:rsidR="001112C7">
        <w:rPr>
          <w:rFonts w:ascii="Times New Roman" w:eastAsia="Times New Roman" w:hAnsi="Times New Roman" w:cs="Times New Roman"/>
          <w:sz w:val="24"/>
          <w:szCs w:val="24"/>
          <w:lang w:val="en-GB"/>
        </w:rPr>
        <w:t xml:space="preserve"> </w:t>
      </w:r>
      <w:r w:rsidR="00C0465C">
        <w:rPr>
          <w:rFonts w:ascii="Times New Roman" w:eastAsia="Times New Roman" w:hAnsi="Times New Roman" w:cs="Times New Roman"/>
          <w:sz w:val="24"/>
          <w:szCs w:val="24"/>
          <w:lang w:val="en-GB"/>
        </w:rPr>
        <w:t xml:space="preserve">new </w:t>
      </w:r>
      <w:r w:rsidR="007B7DB6">
        <w:rPr>
          <w:rFonts w:ascii="Times New Roman" w:eastAsia="Times New Roman" w:hAnsi="Times New Roman" w:cs="Times New Roman"/>
          <w:sz w:val="24"/>
          <w:szCs w:val="24"/>
          <w:lang w:val="en-GB"/>
        </w:rPr>
        <w:t xml:space="preserve">copy of the </w:t>
      </w:r>
      <w:r w:rsidR="001B0066">
        <w:rPr>
          <w:rFonts w:ascii="Times New Roman" w:eastAsia="Times New Roman" w:hAnsi="Times New Roman" w:cs="Times New Roman"/>
          <w:sz w:val="24"/>
          <w:szCs w:val="24"/>
          <w:lang w:val="en-GB"/>
        </w:rPr>
        <w:t>E</w:t>
      </w:r>
      <w:r w:rsidR="007B7DB6">
        <w:rPr>
          <w:rFonts w:ascii="Times New Roman" w:eastAsia="Times New Roman" w:hAnsi="Times New Roman" w:cs="Times New Roman"/>
          <w:sz w:val="24"/>
          <w:szCs w:val="24"/>
          <w:lang w:val="en-GB"/>
        </w:rPr>
        <w:t>xcel template</w:t>
      </w:r>
      <w:r w:rsidR="001112C7">
        <w:rPr>
          <w:rFonts w:ascii="Times New Roman" w:eastAsia="Times New Roman" w:hAnsi="Times New Roman" w:cs="Times New Roman"/>
          <w:sz w:val="24"/>
          <w:szCs w:val="24"/>
          <w:lang w:val="en-GB"/>
        </w:rPr>
        <w:t>, and populate the purple cells</w:t>
      </w:r>
      <w:r w:rsidR="007B7DB6">
        <w:rPr>
          <w:rFonts w:ascii="Times New Roman" w:eastAsia="Times New Roman" w:hAnsi="Times New Roman" w:cs="Times New Roman"/>
          <w:sz w:val="24"/>
          <w:szCs w:val="24"/>
          <w:lang w:val="en-GB"/>
        </w:rPr>
        <w:t xml:space="preserve"> in the </w:t>
      </w:r>
      <w:r w:rsidR="00A54066" w:rsidRPr="00933229">
        <w:rPr>
          <w:rFonts w:ascii="Times New Roman" w:eastAsia="Times New Roman" w:hAnsi="Times New Roman" w:cs="Times New Roman"/>
          <w:b/>
          <w:i/>
          <w:color w:val="1F497D" w:themeColor="text2"/>
          <w:sz w:val="24"/>
          <w:szCs w:val="24"/>
          <w:lang w:val="en-GB"/>
        </w:rPr>
        <w:t>Quantifier</w:t>
      </w:r>
      <w:r w:rsidR="007B7DB6">
        <w:rPr>
          <w:rFonts w:ascii="Times New Roman" w:eastAsia="Times New Roman" w:hAnsi="Times New Roman" w:cs="Times New Roman"/>
          <w:sz w:val="24"/>
          <w:szCs w:val="24"/>
          <w:lang w:val="en-GB"/>
        </w:rPr>
        <w:t xml:space="preserve"> sheet with the desi</w:t>
      </w:r>
      <w:r w:rsidR="00933229">
        <w:rPr>
          <w:rFonts w:ascii="Times New Roman" w:eastAsia="Times New Roman" w:hAnsi="Times New Roman" w:cs="Times New Roman"/>
          <w:sz w:val="24"/>
          <w:szCs w:val="24"/>
          <w:lang w:val="en-GB"/>
        </w:rPr>
        <w:t xml:space="preserve">red parameters. </w:t>
      </w:r>
      <w:r w:rsidR="00DF54EB" w:rsidRPr="005C2FCF">
        <w:rPr>
          <w:rFonts w:ascii="Times New Roman" w:eastAsia="Times New Roman" w:hAnsi="Times New Roman" w:cs="Times New Roman"/>
          <w:sz w:val="24"/>
          <w:szCs w:val="24"/>
          <w:lang w:val="en-GB"/>
        </w:rPr>
        <w:t>See the green fields a</w:t>
      </w:r>
      <w:r w:rsidR="00C0465C">
        <w:rPr>
          <w:rFonts w:ascii="Times New Roman" w:eastAsia="Times New Roman" w:hAnsi="Times New Roman" w:cs="Times New Roman"/>
          <w:sz w:val="24"/>
          <w:szCs w:val="24"/>
          <w:lang w:val="en-GB"/>
        </w:rPr>
        <w:t>nd pop-up boxes for instructions.</w:t>
      </w:r>
    </w:p>
    <w:p w:rsidR="00DF54EB" w:rsidRDefault="00DF54EB" w:rsidP="00DF54EB">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2FCF" w:rsidRDefault="00933229" w:rsidP="005C2FCF">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w:t>
      </w:r>
      <w:r w:rsidR="001B0066">
        <w:rPr>
          <w:rFonts w:ascii="Times New Roman" w:eastAsia="Times New Roman" w:hAnsi="Times New Roman" w:cs="Times New Roman"/>
          <w:sz w:val="24"/>
          <w:szCs w:val="24"/>
          <w:lang w:val="en-GB"/>
        </w:rPr>
        <w:t xml:space="preserve">ist the unique </w:t>
      </w:r>
      <w:r>
        <w:rPr>
          <w:rFonts w:ascii="Times New Roman" w:eastAsia="Times New Roman" w:hAnsi="Times New Roman" w:cs="Times New Roman"/>
          <w:sz w:val="24"/>
          <w:szCs w:val="24"/>
          <w:lang w:val="en-GB"/>
        </w:rPr>
        <w:t xml:space="preserve">IDs </w:t>
      </w:r>
      <w:r w:rsidR="001B0066">
        <w:rPr>
          <w:rFonts w:ascii="Times New Roman" w:eastAsia="Times New Roman" w:hAnsi="Times New Roman" w:cs="Times New Roman"/>
          <w:sz w:val="24"/>
          <w:szCs w:val="24"/>
          <w:lang w:val="en-GB"/>
        </w:rPr>
        <w:t xml:space="preserve">(e.g. s0001) for each section for analysis in the </w:t>
      </w:r>
      <w:r w:rsidR="001B0066" w:rsidRPr="001B0066">
        <w:rPr>
          <w:rFonts w:ascii="Times New Roman" w:eastAsia="Times New Roman" w:hAnsi="Times New Roman" w:cs="Times New Roman"/>
          <w:i/>
          <w:sz w:val="24"/>
          <w:szCs w:val="24"/>
          <w:lang w:val="en-GB"/>
        </w:rPr>
        <w:t>input list</w:t>
      </w:r>
      <w:r w:rsidR="008B332B">
        <w:rPr>
          <w:rFonts w:ascii="Times New Roman" w:eastAsia="Times New Roman" w:hAnsi="Times New Roman" w:cs="Times New Roman"/>
          <w:i/>
          <w:sz w:val="24"/>
          <w:szCs w:val="24"/>
          <w:lang w:val="en-GB"/>
        </w:rPr>
        <w:t xml:space="preserve">. </w:t>
      </w:r>
      <w:r w:rsidR="008B332B" w:rsidRPr="008B332B">
        <w:rPr>
          <w:rFonts w:ascii="Times New Roman" w:eastAsia="Times New Roman" w:hAnsi="Times New Roman" w:cs="Times New Roman"/>
          <w:sz w:val="24"/>
          <w:szCs w:val="24"/>
          <w:lang w:val="en-GB"/>
        </w:rPr>
        <w:t>S</w:t>
      </w:r>
      <w:r w:rsidR="000A268F">
        <w:rPr>
          <w:rFonts w:ascii="Times New Roman" w:eastAsia="Times New Roman" w:hAnsi="Times New Roman" w:cs="Times New Roman"/>
          <w:sz w:val="24"/>
          <w:szCs w:val="24"/>
          <w:lang w:val="en-GB"/>
        </w:rPr>
        <w:t>ave the updated Excel template.</w:t>
      </w:r>
    </w:p>
    <w:p w:rsidR="00652D94" w:rsidRPr="00652D94" w:rsidRDefault="00F94790" w:rsidP="00652D94">
      <w:p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lastRenderedPageBreak/>
        <w:drawing>
          <wp:inline distT="0" distB="0" distL="0" distR="0">
            <wp:extent cx="5760720" cy="305371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tifi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053715"/>
                    </a:xfrm>
                    <a:prstGeom prst="rect">
                      <a:avLst/>
                    </a:prstGeom>
                    <a:ln>
                      <a:solidFill>
                        <a:schemeClr val="tx1"/>
                      </a:solidFill>
                    </a:ln>
                  </pic:spPr>
                </pic:pic>
              </a:graphicData>
            </a:graphic>
          </wp:inline>
        </w:drawing>
      </w:r>
    </w:p>
    <w:p w:rsidR="005C2FCF" w:rsidRDefault="005C2FCF" w:rsidP="005C2FCF">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2FCF" w:rsidRPr="005C2FCF" w:rsidRDefault="005C2FCF" w:rsidP="005C2FCF">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sidRPr="005C2FCF">
        <w:rPr>
          <w:rFonts w:ascii="Times New Roman" w:eastAsia="Times New Roman" w:hAnsi="Times New Roman" w:cs="Times New Roman"/>
          <w:sz w:val="24"/>
          <w:szCs w:val="24"/>
          <w:lang w:val="en-GB"/>
        </w:rPr>
        <w:t xml:space="preserve">Start </w:t>
      </w:r>
      <w:r w:rsidRPr="005C2FCF">
        <w:rPr>
          <w:rFonts w:ascii="Times New Roman" w:eastAsia="Times New Roman" w:hAnsi="Times New Roman" w:cs="Times New Roman"/>
          <w:i/>
          <w:sz w:val="24"/>
          <w:szCs w:val="24"/>
          <w:lang w:val="en-GB"/>
        </w:rPr>
        <w:t>Nutil</w:t>
      </w:r>
      <w:r w:rsidRPr="005C2FCF">
        <w:rPr>
          <w:rFonts w:ascii="Times New Roman" w:eastAsia="Times New Roman" w:hAnsi="Times New Roman" w:cs="Times New Roman"/>
          <w:sz w:val="24"/>
          <w:szCs w:val="24"/>
          <w:lang w:val="en-GB"/>
        </w:rPr>
        <w:t xml:space="preserve"> by double-clicking on the "Nutil.cmd" file in the </w:t>
      </w:r>
      <w:r w:rsidRPr="005C2FCF">
        <w:rPr>
          <w:rFonts w:ascii="Times New Roman" w:eastAsia="Times New Roman" w:hAnsi="Times New Roman" w:cs="Times New Roman"/>
          <w:i/>
          <w:sz w:val="24"/>
          <w:szCs w:val="24"/>
          <w:lang w:val="en-GB"/>
        </w:rPr>
        <w:t>Nutil</w:t>
      </w:r>
      <w:r w:rsidRPr="005C2FCF">
        <w:rPr>
          <w:rFonts w:ascii="Times New Roman" w:eastAsia="Times New Roman" w:hAnsi="Times New Roman" w:cs="Times New Roman"/>
          <w:sz w:val="24"/>
          <w:szCs w:val="24"/>
          <w:lang w:val="en-GB"/>
        </w:rPr>
        <w:t xml:space="preserve"> dir</w:t>
      </w:r>
      <w:r w:rsidR="00C0465C">
        <w:rPr>
          <w:rFonts w:ascii="Times New Roman" w:eastAsia="Times New Roman" w:hAnsi="Times New Roman" w:cs="Times New Roman"/>
          <w:sz w:val="24"/>
          <w:szCs w:val="24"/>
          <w:lang w:val="en-GB"/>
        </w:rPr>
        <w:t>ectory. You are presented with this</w:t>
      </w:r>
      <w:r w:rsidRPr="005C2FCF">
        <w:rPr>
          <w:rFonts w:ascii="Times New Roman" w:eastAsia="Times New Roman" w:hAnsi="Times New Roman" w:cs="Times New Roman"/>
          <w:sz w:val="24"/>
          <w:szCs w:val="24"/>
          <w:lang w:val="en-GB"/>
        </w:rPr>
        <w:t xml:space="preserve"> screen:</w:t>
      </w:r>
    </w:p>
    <w:p w:rsidR="005C2FCF" w:rsidRDefault="005C2FCF" w:rsidP="005C2FCF">
      <w:pPr>
        <w:pStyle w:val="ListParagraph"/>
        <w:spacing w:before="100" w:beforeAutospacing="1" w:after="100" w:afterAutospacing="1" w:line="240" w:lineRule="auto"/>
        <w:ind w:left="348"/>
        <w:jc w:val="center"/>
        <w:rPr>
          <w:rFonts w:ascii="Times New Roman" w:eastAsia="Times New Roman" w:hAnsi="Times New Roman" w:cs="Times New Roman"/>
          <w:sz w:val="24"/>
          <w:szCs w:val="24"/>
          <w:lang w:val="en-GB"/>
        </w:rPr>
      </w:pPr>
    </w:p>
    <w:p w:rsidR="005C2FCF" w:rsidRDefault="005C2FCF" w:rsidP="005C2FCF">
      <w:pPr>
        <w:pStyle w:val="ListParagraph"/>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14:anchorId="33D3ECDC" wp14:editId="64327DF3">
            <wp:extent cx="3461740" cy="27336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4219" cy="2735633"/>
                    </a:xfrm>
                    <a:prstGeom prst="rect">
                      <a:avLst/>
                    </a:prstGeom>
                  </pic:spPr>
                </pic:pic>
              </a:graphicData>
            </a:graphic>
          </wp:inline>
        </w:drawing>
      </w:r>
    </w:p>
    <w:p w:rsidR="005C2FCF" w:rsidRDefault="005C2FCF" w:rsidP="005C2FCF">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5C2FCF" w:rsidRDefault="005C2FCF" w:rsidP="005C2FCF">
      <w:pPr>
        <w:pStyle w:val="ListParagraph"/>
        <w:numPr>
          <w:ilvl w:val="0"/>
          <w:numId w:val="18"/>
        </w:numPr>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Click the “</w:t>
      </w:r>
      <w:r w:rsidRPr="00DC4BF0">
        <w:rPr>
          <w:rFonts w:ascii="Times New Roman" w:eastAsia="Times New Roman" w:hAnsi="Times New Roman" w:cs="Times New Roman"/>
          <w:sz w:val="24"/>
          <w:szCs w:val="24"/>
          <w:lang w:val="en-GB"/>
        </w:rPr>
        <w:t>Load XLSX”-</w:t>
      </w:r>
      <w:r>
        <w:rPr>
          <w:rFonts w:ascii="Times New Roman" w:eastAsia="Times New Roman" w:hAnsi="Times New Roman" w:cs="Times New Roman"/>
          <w:sz w:val="24"/>
          <w:szCs w:val="24"/>
          <w:lang w:val="en-GB"/>
        </w:rPr>
        <w:t>button and navigate to the Excel template</w:t>
      </w:r>
      <w:r w:rsidRPr="00775C8B">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w:t>
      </w:r>
      <w:r w:rsidRPr="00775C8B">
        <w:rPr>
          <w:rFonts w:ascii="Times New Roman" w:eastAsia="Times New Roman" w:hAnsi="Times New Roman" w:cs="Times New Roman"/>
          <w:sz w:val="24"/>
          <w:szCs w:val="24"/>
          <w:lang w:val="en-GB"/>
        </w:rPr>
        <w:t> </w:t>
      </w:r>
    </w:p>
    <w:p w:rsidR="00837950" w:rsidRDefault="00837950" w:rsidP="00837950">
      <w:pPr>
        <w:pStyle w:val="ListParagraph"/>
        <w:spacing w:before="100" w:beforeAutospacing="1" w:after="100" w:afterAutospacing="1" w:line="240" w:lineRule="auto"/>
        <w:ind w:left="348"/>
        <w:rPr>
          <w:rFonts w:ascii="Times New Roman" w:eastAsia="Times New Roman" w:hAnsi="Times New Roman" w:cs="Times New Roman"/>
          <w:sz w:val="24"/>
          <w:szCs w:val="24"/>
          <w:lang w:val="en-GB"/>
        </w:rPr>
      </w:pPr>
    </w:p>
    <w:p w:rsidR="000A268F" w:rsidRPr="000A268F" w:rsidRDefault="008B332B" w:rsidP="000A268F">
      <w:pPr>
        <w:pStyle w:val="ListParagraph"/>
        <w:numPr>
          <w:ilvl w:val="0"/>
          <w:numId w:val="18"/>
        </w:numPr>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w:t>
      </w:r>
      <w:r w:rsidR="005C2FCF">
        <w:rPr>
          <w:rFonts w:ascii="Times New Roman" w:eastAsia="Times New Roman" w:hAnsi="Times New Roman" w:cs="Times New Roman"/>
          <w:sz w:val="24"/>
          <w:szCs w:val="24"/>
          <w:lang w:val="en-GB"/>
        </w:rPr>
        <w:t xml:space="preserve">elect </w:t>
      </w:r>
      <w:r w:rsidR="005C2FCF" w:rsidRPr="00B53522">
        <w:rPr>
          <w:rFonts w:ascii="Times New Roman" w:eastAsia="Times New Roman" w:hAnsi="Times New Roman" w:cs="Times New Roman"/>
          <w:b/>
          <w:bCs/>
          <w:i/>
          <w:color w:val="1F497D" w:themeColor="text2"/>
          <w:sz w:val="24"/>
          <w:szCs w:val="24"/>
          <w:lang w:val="en-GB"/>
        </w:rPr>
        <w:t>Quantifier</w:t>
      </w:r>
      <w:r w:rsidR="005C2FCF" w:rsidRPr="00B53522">
        <w:rPr>
          <w:rFonts w:ascii="Times New Roman" w:eastAsia="Times New Roman" w:hAnsi="Times New Roman" w:cs="Times New Roman"/>
          <w:b/>
          <w:color w:val="1F497D" w:themeColor="text2"/>
          <w:sz w:val="24"/>
          <w:szCs w:val="24"/>
          <w:lang w:val="en-GB"/>
        </w:rPr>
        <w:t xml:space="preserve"> </w:t>
      </w:r>
      <w:r w:rsidR="005C2FCF">
        <w:rPr>
          <w:rFonts w:ascii="Times New Roman" w:eastAsia="Times New Roman" w:hAnsi="Times New Roman" w:cs="Times New Roman"/>
          <w:sz w:val="24"/>
          <w:szCs w:val="24"/>
          <w:lang w:val="en-GB"/>
        </w:rPr>
        <w:t xml:space="preserve">from the </w:t>
      </w:r>
      <w:r w:rsidR="005C2FCF" w:rsidRPr="00AC206D">
        <w:rPr>
          <w:rFonts w:ascii="Times New Roman" w:eastAsia="Times New Roman" w:hAnsi="Times New Roman" w:cs="Times New Roman"/>
          <w:sz w:val="24"/>
          <w:szCs w:val="24"/>
          <w:lang w:val="en-GB"/>
        </w:rPr>
        <w:t>drop</w:t>
      </w:r>
      <w:r w:rsidR="005C2FCF">
        <w:rPr>
          <w:rFonts w:ascii="Times New Roman" w:eastAsia="Times New Roman" w:hAnsi="Times New Roman" w:cs="Times New Roman"/>
          <w:sz w:val="24"/>
          <w:szCs w:val="24"/>
          <w:lang w:val="en-GB"/>
        </w:rPr>
        <w:t xml:space="preserve">down </w:t>
      </w:r>
      <w:r w:rsidR="005C2FCF" w:rsidRPr="00AC206D">
        <w:rPr>
          <w:rFonts w:ascii="Times New Roman" w:eastAsia="Times New Roman" w:hAnsi="Times New Roman" w:cs="Times New Roman"/>
          <w:sz w:val="24"/>
          <w:szCs w:val="24"/>
          <w:lang w:val="en-GB"/>
        </w:rPr>
        <w:t>box.</w:t>
      </w:r>
      <w:r w:rsidR="005C2FCF">
        <w:rPr>
          <w:rFonts w:ascii="Times New Roman" w:eastAsia="Times New Roman" w:hAnsi="Times New Roman" w:cs="Times New Roman"/>
          <w:sz w:val="24"/>
          <w:szCs w:val="24"/>
          <w:lang w:val="en-GB"/>
        </w:rPr>
        <w:t xml:space="preserve"> Nutil automatically detects the number of available processors (8 in the example above). Choose </w:t>
      </w:r>
      <w:r w:rsidR="00837950">
        <w:rPr>
          <w:rFonts w:ascii="Times New Roman" w:eastAsia="Times New Roman" w:hAnsi="Times New Roman" w:cs="Times New Roman"/>
          <w:sz w:val="24"/>
          <w:szCs w:val="24"/>
          <w:lang w:val="en-GB"/>
        </w:rPr>
        <w:t>one less than the total available.</w:t>
      </w:r>
    </w:p>
    <w:p w:rsidR="000A268F" w:rsidRPr="000A268F" w:rsidRDefault="000A268F" w:rsidP="000A268F">
      <w:pPr>
        <w:pStyle w:val="ListParagraph"/>
        <w:spacing w:before="100" w:beforeAutospacing="1" w:after="100" w:afterAutospacing="1" w:line="240" w:lineRule="auto"/>
        <w:ind w:left="348"/>
        <w:rPr>
          <w:rFonts w:ascii="Times New Roman" w:eastAsia="Times New Roman" w:hAnsi="Times New Roman" w:cs="Times New Roman"/>
          <w:sz w:val="24"/>
          <w:szCs w:val="24"/>
          <w:lang w:val="en-GB"/>
        </w:rPr>
      </w:pPr>
    </w:p>
    <w:p w:rsidR="005C2FCF" w:rsidRPr="00A75A64" w:rsidRDefault="005C2FCF" w:rsidP="0076384E">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sidRPr="00A75A64">
        <w:rPr>
          <w:rFonts w:ascii="Times New Roman" w:eastAsia="Times New Roman" w:hAnsi="Times New Roman" w:cs="Times New Roman"/>
          <w:sz w:val="24"/>
          <w:szCs w:val="24"/>
          <w:lang w:val="en-GB"/>
        </w:rPr>
        <w:t xml:space="preserve">Press "Start" and wait until the batch process is complete. </w:t>
      </w:r>
      <w:r w:rsidR="00A75A64" w:rsidRPr="00A75A64">
        <w:rPr>
          <w:rFonts w:ascii="Times New Roman" w:eastAsia="Times New Roman" w:hAnsi="Times New Roman" w:cs="Times New Roman"/>
          <w:sz w:val="24"/>
          <w:szCs w:val="24"/>
          <w:lang w:val="en-GB"/>
        </w:rPr>
        <w:t xml:space="preserve">The </w:t>
      </w:r>
      <w:r w:rsidR="00A75A64">
        <w:rPr>
          <w:rFonts w:ascii="Times New Roman" w:eastAsia="Times New Roman" w:hAnsi="Times New Roman" w:cs="Times New Roman"/>
          <w:sz w:val="24"/>
          <w:szCs w:val="24"/>
          <w:lang w:val="en-GB"/>
        </w:rPr>
        <w:t xml:space="preserve">output </w:t>
      </w:r>
      <w:r w:rsidR="00C8322A">
        <w:rPr>
          <w:rFonts w:ascii="Times New Roman" w:eastAsia="Times New Roman" w:hAnsi="Times New Roman" w:cs="Times New Roman"/>
          <w:sz w:val="24"/>
          <w:szCs w:val="24"/>
          <w:lang w:val="en-GB"/>
        </w:rPr>
        <w:t>saves automatically in the</w:t>
      </w:r>
      <w:r w:rsidR="00A75A64" w:rsidRPr="00A75A64">
        <w:rPr>
          <w:rFonts w:ascii="Times New Roman" w:eastAsia="Times New Roman" w:hAnsi="Times New Roman" w:cs="Times New Roman"/>
          <w:sz w:val="24"/>
          <w:szCs w:val="24"/>
          <w:lang w:val="en-GB"/>
        </w:rPr>
        <w:t xml:space="preserve"> output directory.</w:t>
      </w:r>
    </w:p>
    <w:p w:rsidR="005C2FCF" w:rsidRDefault="005C2FCF"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040841" w:rsidRDefault="00040841"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2FCF" w:rsidRDefault="005C2FCF"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040841" w:rsidRPr="00A263A0" w:rsidRDefault="00040841" w:rsidP="00A263A0">
      <w:pPr>
        <w:pStyle w:val="Title"/>
        <w:rPr>
          <w:rStyle w:val="Heading1Char"/>
          <w:bCs w:val="0"/>
          <w:color w:val="17365D" w:themeColor="text2" w:themeShade="BF"/>
          <w:sz w:val="32"/>
          <w:szCs w:val="32"/>
          <w:lang w:val="en-GB"/>
        </w:rPr>
      </w:pPr>
      <w:r>
        <w:rPr>
          <w:b/>
          <w:sz w:val="32"/>
          <w:szCs w:val="32"/>
          <w:lang w:val="en-GB"/>
        </w:rPr>
        <w:lastRenderedPageBreak/>
        <w:t xml:space="preserve">More info on </w:t>
      </w:r>
      <w:r w:rsidRPr="00B17137">
        <w:rPr>
          <w:b/>
          <w:i/>
          <w:sz w:val="32"/>
          <w:szCs w:val="32"/>
          <w:lang w:val="en-GB"/>
        </w:rPr>
        <w:t>Quantifier</w:t>
      </w:r>
      <w:r>
        <w:rPr>
          <w:b/>
          <w:sz w:val="32"/>
          <w:szCs w:val="32"/>
          <w:lang w:val="en-GB"/>
        </w:rPr>
        <w:t xml:space="preserve"> features</w:t>
      </w:r>
      <w:r w:rsidRPr="00D274EB">
        <w:rPr>
          <w:b/>
          <w:sz w:val="32"/>
          <w:szCs w:val="32"/>
          <w:lang w:val="en-GB"/>
        </w:rPr>
        <w:tab/>
      </w:r>
    </w:p>
    <w:p w:rsidR="001411B3" w:rsidRDefault="001411B3" w:rsidP="00126B76">
      <w:pPr>
        <w:spacing w:before="100" w:beforeAutospacing="1" w:after="100" w:afterAutospacing="1" w:line="240" w:lineRule="auto"/>
        <w:rPr>
          <w:rStyle w:val="Heading1Char"/>
          <w:lang w:val="en-US"/>
        </w:rPr>
      </w:pPr>
    </w:p>
    <w:p w:rsidR="00040841" w:rsidRDefault="00CF515A" w:rsidP="00126B76">
      <w:pPr>
        <w:spacing w:before="100" w:beforeAutospacing="1" w:after="100" w:afterAutospacing="1" w:line="240" w:lineRule="auto"/>
        <w:rPr>
          <w:rStyle w:val="Heading1Char"/>
          <w:lang w:val="en-US"/>
        </w:rPr>
      </w:pPr>
      <w:r>
        <w:rPr>
          <w:rStyle w:val="Heading1Char"/>
          <w:lang w:val="en-US"/>
        </w:rPr>
        <w:t>OBJECT</w:t>
      </w:r>
      <w:r w:rsidR="00040841">
        <w:rPr>
          <w:rStyle w:val="Heading1Char"/>
          <w:lang w:val="en-US"/>
        </w:rPr>
        <w:t xml:space="preserve"> SPLITTING FEATURE</w:t>
      </w:r>
    </w:p>
    <w:p w:rsidR="00A263A0" w:rsidRDefault="00CF515A" w:rsidP="00A263A0">
      <w:pPr>
        <w:pStyle w:val="ListParagraph"/>
        <w:numPr>
          <w:ilvl w:val="0"/>
          <w:numId w:val="45"/>
        </w:numPr>
        <w:spacing w:before="100" w:beforeAutospacing="1" w:after="100" w:afterAutospacing="1" w:line="240" w:lineRule="auto"/>
        <w:rPr>
          <w:rFonts w:ascii="Times New Roman" w:eastAsia="Times New Roman" w:hAnsi="Times New Roman" w:cs="Times New Roman"/>
          <w:bCs/>
          <w:sz w:val="24"/>
          <w:szCs w:val="24"/>
          <w:lang w:val="en-GB"/>
        </w:rPr>
      </w:pPr>
      <w:r w:rsidRPr="00A263A0">
        <w:rPr>
          <w:rFonts w:ascii="Times New Roman" w:eastAsia="Times New Roman" w:hAnsi="Times New Roman" w:cs="Times New Roman"/>
          <w:bCs/>
          <w:sz w:val="24"/>
          <w:szCs w:val="24"/>
          <w:lang w:val="en-GB"/>
        </w:rPr>
        <w:t>The Object Splitting feature</w:t>
      </w:r>
      <w:r w:rsidR="007B5A7D" w:rsidRPr="00A263A0">
        <w:rPr>
          <w:rFonts w:ascii="Times New Roman" w:eastAsia="Times New Roman" w:hAnsi="Times New Roman" w:cs="Times New Roman"/>
          <w:bCs/>
          <w:sz w:val="24"/>
          <w:szCs w:val="24"/>
          <w:lang w:val="en-GB"/>
        </w:rPr>
        <w:t xml:space="preserve"> </w:t>
      </w:r>
      <w:r w:rsidR="001C0574">
        <w:rPr>
          <w:rFonts w:ascii="Times New Roman" w:eastAsia="Times New Roman" w:hAnsi="Times New Roman" w:cs="Times New Roman"/>
          <w:bCs/>
          <w:sz w:val="24"/>
          <w:szCs w:val="24"/>
          <w:lang w:val="en-GB"/>
        </w:rPr>
        <w:t xml:space="preserve">(ON) </w:t>
      </w:r>
      <w:r w:rsidR="007B5A7D" w:rsidRPr="00A263A0">
        <w:rPr>
          <w:rFonts w:ascii="Times New Roman" w:eastAsia="Times New Roman" w:hAnsi="Times New Roman" w:cs="Times New Roman"/>
          <w:bCs/>
          <w:sz w:val="24"/>
          <w:szCs w:val="24"/>
          <w:lang w:val="en-GB"/>
        </w:rPr>
        <w:t>divides</w:t>
      </w:r>
      <w:r w:rsidRPr="00A263A0">
        <w:rPr>
          <w:rFonts w:ascii="Times New Roman" w:eastAsia="Times New Roman" w:hAnsi="Times New Roman" w:cs="Times New Roman"/>
          <w:bCs/>
          <w:sz w:val="24"/>
          <w:szCs w:val="24"/>
          <w:lang w:val="en-GB"/>
        </w:rPr>
        <w:t xml:space="preserve"> </w:t>
      </w:r>
      <w:r w:rsidR="00A263A0" w:rsidRPr="00A263A0">
        <w:rPr>
          <w:rFonts w:ascii="Times New Roman" w:eastAsia="Times New Roman" w:hAnsi="Times New Roman" w:cs="Times New Roman"/>
          <w:bCs/>
          <w:sz w:val="24"/>
          <w:szCs w:val="24"/>
          <w:lang w:val="en-GB"/>
        </w:rPr>
        <w:t xml:space="preserve">segmented </w:t>
      </w:r>
      <w:r w:rsidRPr="00A263A0">
        <w:rPr>
          <w:rFonts w:ascii="Times New Roman" w:eastAsia="Times New Roman" w:hAnsi="Times New Roman" w:cs="Times New Roman"/>
          <w:bCs/>
          <w:sz w:val="24"/>
          <w:szCs w:val="24"/>
          <w:lang w:val="en-GB"/>
        </w:rPr>
        <w:t>objects that overlap atlas regions</w:t>
      </w:r>
      <w:r w:rsidR="007B5A7D" w:rsidRPr="00A263A0">
        <w:rPr>
          <w:rFonts w:ascii="Times New Roman" w:eastAsia="Times New Roman" w:hAnsi="Times New Roman" w:cs="Times New Roman"/>
          <w:bCs/>
          <w:sz w:val="24"/>
          <w:szCs w:val="24"/>
          <w:lang w:val="en-GB"/>
        </w:rPr>
        <w:t xml:space="preserve">, with individual pixels </w:t>
      </w:r>
      <w:r w:rsidR="00A263A0" w:rsidRPr="00A263A0">
        <w:rPr>
          <w:rFonts w:ascii="Times New Roman" w:eastAsia="Times New Roman" w:hAnsi="Times New Roman" w:cs="Times New Roman"/>
          <w:bCs/>
          <w:sz w:val="24"/>
          <w:szCs w:val="24"/>
          <w:lang w:val="en-GB"/>
        </w:rPr>
        <w:t xml:space="preserve">assigned </w:t>
      </w:r>
      <w:r w:rsidR="001C0574">
        <w:rPr>
          <w:rFonts w:ascii="Times New Roman" w:eastAsia="Times New Roman" w:hAnsi="Times New Roman" w:cs="Times New Roman"/>
          <w:bCs/>
          <w:sz w:val="24"/>
          <w:szCs w:val="24"/>
          <w:lang w:val="en-GB"/>
        </w:rPr>
        <w:t xml:space="preserve">their </w:t>
      </w:r>
      <w:r w:rsidR="007B5A7D" w:rsidRPr="00A263A0">
        <w:rPr>
          <w:rFonts w:ascii="Times New Roman" w:eastAsia="Times New Roman" w:hAnsi="Times New Roman" w:cs="Times New Roman"/>
          <w:bCs/>
          <w:sz w:val="24"/>
          <w:szCs w:val="24"/>
          <w:lang w:val="en-GB"/>
        </w:rPr>
        <w:t>precise anatomical location. This gives accurate LOAD measurement</w:t>
      </w:r>
      <w:r w:rsidR="00A263A0" w:rsidRPr="00A263A0">
        <w:rPr>
          <w:rFonts w:ascii="Times New Roman" w:eastAsia="Times New Roman" w:hAnsi="Times New Roman" w:cs="Times New Roman"/>
          <w:bCs/>
          <w:sz w:val="24"/>
          <w:szCs w:val="24"/>
          <w:lang w:val="en-GB"/>
        </w:rPr>
        <w:t>s</w:t>
      </w:r>
      <w:r w:rsidR="007B5A7D" w:rsidRPr="00A263A0">
        <w:rPr>
          <w:rFonts w:ascii="Times New Roman" w:eastAsia="Times New Roman" w:hAnsi="Times New Roman" w:cs="Times New Roman"/>
          <w:bCs/>
          <w:sz w:val="24"/>
          <w:szCs w:val="24"/>
          <w:lang w:val="en-GB"/>
        </w:rPr>
        <w:t xml:space="preserve"> but invalidates the OBJECT COUNTS.</w:t>
      </w:r>
      <w:r w:rsidR="00A263A0" w:rsidRPr="00A263A0">
        <w:rPr>
          <w:rFonts w:ascii="Times New Roman" w:eastAsia="Times New Roman" w:hAnsi="Times New Roman" w:cs="Times New Roman"/>
          <w:bCs/>
          <w:sz w:val="24"/>
          <w:szCs w:val="24"/>
          <w:lang w:val="en-GB"/>
        </w:rPr>
        <w:t xml:space="preserve"> </w:t>
      </w:r>
    </w:p>
    <w:p w:rsidR="001C0574" w:rsidRPr="00A263A0" w:rsidRDefault="001C0574" w:rsidP="001C0574">
      <w:pPr>
        <w:pStyle w:val="ListParagraph"/>
        <w:spacing w:before="100" w:beforeAutospacing="1" w:after="100" w:afterAutospacing="1" w:line="240" w:lineRule="auto"/>
        <w:rPr>
          <w:rFonts w:ascii="Times New Roman" w:eastAsia="Times New Roman" w:hAnsi="Times New Roman" w:cs="Times New Roman"/>
          <w:bCs/>
          <w:sz w:val="24"/>
          <w:szCs w:val="24"/>
          <w:lang w:val="en-GB"/>
        </w:rPr>
      </w:pPr>
    </w:p>
    <w:p w:rsidR="00A263A0" w:rsidRDefault="007B5A7D" w:rsidP="00A263A0">
      <w:pPr>
        <w:pStyle w:val="ListParagraph"/>
        <w:numPr>
          <w:ilvl w:val="0"/>
          <w:numId w:val="45"/>
        </w:numPr>
        <w:spacing w:before="100" w:beforeAutospacing="1" w:after="100" w:afterAutospacing="1" w:line="240" w:lineRule="auto"/>
        <w:rPr>
          <w:rFonts w:ascii="Times New Roman" w:eastAsia="Times New Roman" w:hAnsi="Times New Roman" w:cs="Times New Roman"/>
          <w:bCs/>
          <w:sz w:val="24"/>
          <w:szCs w:val="24"/>
          <w:lang w:val="en-GB"/>
        </w:rPr>
      </w:pPr>
      <w:r w:rsidRPr="00A263A0">
        <w:rPr>
          <w:rFonts w:ascii="Times New Roman" w:eastAsia="Times New Roman" w:hAnsi="Times New Roman" w:cs="Times New Roman"/>
          <w:bCs/>
          <w:sz w:val="24"/>
          <w:szCs w:val="24"/>
          <w:lang w:val="en-GB"/>
        </w:rPr>
        <w:t>Wi</w:t>
      </w:r>
      <w:r w:rsidR="00A263A0" w:rsidRPr="00A263A0">
        <w:rPr>
          <w:rFonts w:ascii="Times New Roman" w:eastAsia="Times New Roman" w:hAnsi="Times New Roman" w:cs="Times New Roman"/>
          <w:bCs/>
          <w:sz w:val="24"/>
          <w:szCs w:val="24"/>
          <w:lang w:val="en-GB"/>
        </w:rPr>
        <w:t>th Object Splitting switched OFF</w:t>
      </w:r>
      <w:r w:rsidR="001C0574">
        <w:rPr>
          <w:rFonts w:ascii="Times New Roman" w:eastAsia="Times New Roman" w:hAnsi="Times New Roman" w:cs="Times New Roman"/>
          <w:bCs/>
          <w:sz w:val="24"/>
          <w:szCs w:val="24"/>
          <w:lang w:val="en-GB"/>
        </w:rPr>
        <w:t xml:space="preserve"> </w:t>
      </w:r>
      <w:r w:rsidRPr="00A263A0">
        <w:rPr>
          <w:rFonts w:ascii="Times New Roman" w:eastAsia="Times New Roman" w:hAnsi="Times New Roman" w:cs="Times New Roman"/>
          <w:bCs/>
          <w:sz w:val="24"/>
          <w:szCs w:val="24"/>
          <w:lang w:val="en-GB"/>
        </w:rPr>
        <w:t>atlas region</w:t>
      </w:r>
      <w:r w:rsidR="001C0574">
        <w:rPr>
          <w:rFonts w:ascii="Times New Roman" w:eastAsia="Times New Roman" w:hAnsi="Times New Roman" w:cs="Times New Roman"/>
          <w:bCs/>
          <w:sz w:val="24"/>
          <w:szCs w:val="24"/>
          <w:lang w:val="en-GB"/>
        </w:rPr>
        <w:t xml:space="preserve">s are assigned to </w:t>
      </w:r>
      <w:r w:rsidRPr="00A263A0">
        <w:rPr>
          <w:rFonts w:ascii="Times New Roman" w:eastAsia="Times New Roman" w:hAnsi="Times New Roman" w:cs="Times New Roman"/>
          <w:bCs/>
          <w:sz w:val="24"/>
          <w:szCs w:val="24"/>
          <w:lang w:val="en-GB"/>
        </w:rPr>
        <w:t>whole object</w:t>
      </w:r>
      <w:r w:rsidR="001C0574">
        <w:rPr>
          <w:rFonts w:ascii="Times New Roman" w:eastAsia="Times New Roman" w:hAnsi="Times New Roman" w:cs="Times New Roman"/>
          <w:bCs/>
          <w:sz w:val="24"/>
          <w:szCs w:val="24"/>
          <w:lang w:val="en-GB"/>
        </w:rPr>
        <w:t>s</w:t>
      </w:r>
      <w:r w:rsidR="00A263A0" w:rsidRPr="00A263A0">
        <w:rPr>
          <w:rFonts w:ascii="Times New Roman" w:eastAsia="Times New Roman" w:hAnsi="Times New Roman" w:cs="Times New Roman"/>
          <w:bCs/>
          <w:sz w:val="24"/>
          <w:szCs w:val="24"/>
          <w:lang w:val="en-GB"/>
        </w:rPr>
        <w:t xml:space="preserve"> (objects are not divided), </w:t>
      </w:r>
      <w:r w:rsidR="003D1925">
        <w:rPr>
          <w:rFonts w:ascii="Times New Roman" w:eastAsia="Times New Roman" w:hAnsi="Times New Roman" w:cs="Times New Roman"/>
          <w:bCs/>
          <w:sz w:val="24"/>
          <w:szCs w:val="24"/>
          <w:lang w:val="en-GB"/>
        </w:rPr>
        <w:t xml:space="preserve">giving </w:t>
      </w:r>
      <w:r w:rsidR="00A263A0" w:rsidRPr="00A263A0">
        <w:rPr>
          <w:rFonts w:ascii="Times New Roman" w:eastAsia="Times New Roman" w:hAnsi="Times New Roman" w:cs="Times New Roman"/>
          <w:bCs/>
          <w:sz w:val="24"/>
          <w:szCs w:val="24"/>
          <w:lang w:val="en-GB"/>
        </w:rPr>
        <w:t>accurate OBJECT COUNTS</w:t>
      </w:r>
      <w:r w:rsidR="001C0574">
        <w:rPr>
          <w:rFonts w:ascii="Times New Roman" w:eastAsia="Times New Roman" w:hAnsi="Times New Roman" w:cs="Times New Roman"/>
          <w:bCs/>
          <w:sz w:val="24"/>
          <w:szCs w:val="24"/>
          <w:lang w:val="en-GB"/>
        </w:rPr>
        <w:t xml:space="preserve">. </w:t>
      </w:r>
      <w:r w:rsidR="00A46391">
        <w:rPr>
          <w:rFonts w:ascii="Times New Roman" w:eastAsia="Times New Roman" w:hAnsi="Times New Roman" w:cs="Times New Roman"/>
          <w:bCs/>
          <w:sz w:val="24"/>
          <w:szCs w:val="24"/>
          <w:lang w:val="en-GB"/>
        </w:rPr>
        <w:t>Note however that</w:t>
      </w:r>
      <w:r w:rsidR="001C0574">
        <w:rPr>
          <w:rFonts w:ascii="Times New Roman" w:eastAsia="Times New Roman" w:hAnsi="Times New Roman" w:cs="Times New Roman"/>
          <w:bCs/>
          <w:sz w:val="24"/>
          <w:szCs w:val="24"/>
          <w:lang w:val="en-GB"/>
        </w:rPr>
        <w:t xml:space="preserve"> </w:t>
      </w:r>
      <w:r w:rsidR="001C0574" w:rsidRPr="001C0574">
        <w:rPr>
          <w:rFonts w:ascii="Times New Roman" w:eastAsia="Times New Roman" w:hAnsi="Times New Roman" w:cs="Times New Roman"/>
          <w:bCs/>
          <w:i/>
          <w:sz w:val="24"/>
          <w:szCs w:val="24"/>
          <w:lang w:val="en-GB"/>
        </w:rPr>
        <w:t>Quantifier</w:t>
      </w:r>
      <w:r w:rsidR="001C0574">
        <w:rPr>
          <w:rFonts w:ascii="Times New Roman" w:eastAsia="Times New Roman" w:hAnsi="Times New Roman" w:cs="Times New Roman"/>
          <w:bCs/>
          <w:sz w:val="24"/>
          <w:szCs w:val="24"/>
          <w:lang w:val="en-GB"/>
        </w:rPr>
        <w:t xml:space="preserve"> counts segmentated objects</w:t>
      </w:r>
      <w:r w:rsidR="00A46391">
        <w:rPr>
          <w:rFonts w:ascii="Times New Roman" w:eastAsia="Times New Roman" w:hAnsi="Times New Roman" w:cs="Times New Roman"/>
          <w:bCs/>
          <w:sz w:val="24"/>
          <w:szCs w:val="24"/>
          <w:lang w:val="en-GB"/>
        </w:rPr>
        <w:t xml:space="preserve"> only</w:t>
      </w:r>
      <w:r w:rsidR="001C0574">
        <w:rPr>
          <w:rFonts w:ascii="Times New Roman" w:eastAsia="Times New Roman" w:hAnsi="Times New Roman" w:cs="Times New Roman"/>
          <w:bCs/>
          <w:sz w:val="24"/>
          <w:szCs w:val="24"/>
          <w:lang w:val="en-GB"/>
        </w:rPr>
        <w:t>. The object counts only reflect real object counts as long as objects (e.g.</w:t>
      </w:r>
      <w:r w:rsidR="00A46391">
        <w:rPr>
          <w:rFonts w:ascii="Times New Roman" w:eastAsia="Times New Roman" w:hAnsi="Times New Roman" w:cs="Times New Roman"/>
          <w:bCs/>
          <w:sz w:val="24"/>
          <w:szCs w:val="24"/>
          <w:lang w:val="en-GB"/>
        </w:rPr>
        <w:t xml:space="preserve"> cells</w:t>
      </w:r>
      <w:r w:rsidR="001C0574">
        <w:rPr>
          <w:rFonts w:ascii="Times New Roman" w:eastAsia="Times New Roman" w:hAnsi="Times New Roman" w:cs="Times New Roman"/>
          <w:bCs/>
          <w:sz w:val="24"/>
          <w:szCs w:val="24"/>
          <w:lang w:val="en-GB"/>
        </w:rPr>
        <w:t xml:space="preserve">) are not merged in the </w:t>
      </w:r>
      <w:r w:rsidR="003D1925">
        <w:rPr>
          <w:rFonts w:ascii="Times New Roman" w:eastAsia="Times New Roman" w:hAnsi="Times New Roman" w:cs="Times New Roman"/>
          <w:bCs/>
          <w:sz w:val="24"/>
          <w:szCs w:val="24"/>
          <w:lang w:val="en-GB"/>
        </w:rPr>
        <w:t>segmentations</w:t>
      </w:r>
      <w:r w:rsidR="00A263A0" w:rsidRPr="00A263A0">
        <w:rPr>
          <w:rFonts w:ascii="Times New Roman" w:eastAsia="Times New Roman" w:hAnsi="Times New Roman" w:cs="Times New Roman"/>
          <w:bCs/>
          <w:sz w:val="24"/>
          <w:szCs w:val="24"/>
          <w:lang w:val="en-GB"/>
        </w:rPr>
        <w:t>.</w:t>
      </w:r>
    </w:p>
    <w:p w:rsidR="003D1925" w:rsidRPr="00230A5E" w:rsidRDefault="001411B3" w:rsidP="00230A5E">
      <w:pPr>
        <w:spacing w:before="100" w:beforeAutospacing="1" w:after="100" w:afterAutospacing="1" w:line="240" w:lineRule="auto"/>
        <w:ind w:left="360"/>
        <w:rPr>
          <w:rFonts w:ascii="Times New Roman" w:eastAsia="Times New Roman" w:hAnsi="Times New Roman" w:cs="Times New Roman"/>
          <w:bCs/>
          <w:sz w:val="24"/>
          <w:szCs w:val="24"/>
          <w:lang w:val="en-GB"/>
        </w:rPr>
      </w:pPr>
      <w:r>
        <w:rPr>
          <w:noProof/>
          <w:lang w:eastAsia="nb-NO"/>
        </w:rPr>
        <w:drawing>
          <wp:anchor distT="0" distB="0" distL="114300" distR="114300" simplePos="0" relativeHeight="251658752" behindDoc="0" locked="0" layoutInCell="1" allowOverlap="1">
            <wp:simplePos x="0" y="0"/>
            <wp:positionH relativeFrom="column">
              <wp:posOffset>4352290</wp:posOffset>
            </wp:positionH>
            <wp:positionV relativeFrom="paragraph">
              <wp:posOffset>525780</wp:posOffset>
            </wp:positionV>
            <wp:extent cx="1422400" cy="165862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lapping.PNG"/>
                    <pic:cNvPicPr/>
                  </pic:nvPicPr>
                  <pic:blipFill>
                    <a:blip r:embed="rId19">
                      <a:extLst>
                        <a:ext uri="{28A0092B-C50C-407E-A947-70E740481C1C}">
                          <a14:useLocalDpi xmlns:a14="http://schemas.microsoft.com/office/drawing/2010/main" val="0"/>
                        </a:ext>
                      </a:extLst>
                    </a:blip>
                    <a:stretch>
                      <a:fillRect/>
                    </a:stretch>
                  </pic:blipFill>
                  <pic:spPr>
                    <a:xfrm>
                      <a:off x="0" y="0"/>
                      <a:ext cx="1422400" cy="1658620"/>
                    </a:xfrm>
                    <a:prstGeom prst="rect">
                      <a:avLst/>
                    </a:prstGeom>
                  </pic:spPr>
                </pic:pic>
              </a:graphicData>
            </a:graphic>
            <wp14:sizeRelH relativeFrom="page">
              <wp14:pctWidth>0</wp14:pctWidth>
            </wp14:sizeRelH>
            <wp14:sizeRelV relativeFrom="page">
              <wp14:pctHeight>0</wp14:pctHeight>
            </wp14:sizeRelV>
          </wp:anchor>
        </w:drawing>
      </w:r>
      <w:r w:rsidR="003D1925" w:rsidRPr="00230A5E">
        <w:rPr>
          <w:rFonts w:ascii="Times New Roman" w:eastAsia="Times New Roman" w:hAnsi="Times New Roman" w:cs="Times New Roman"/>
          <w:bCs/>
          <w:sz w:val="24"/>
          <w:szCs w:val="24"/>
          <w:lang w:val="en-GB"/>
        </w:rPr>
        <w:t xml:space="preserve">In the example shown, Object Splitting </w:t>
      </w:r>
      <w:r w:rsidR="00230A5E">
        <w:rPr>
          <w:rFonts w:ascii="Times New Roman" w:eastAsia="Times New Roman" w:hAnsi="Times New Roman" w:cs="Times New Roman"/>
          <w:bCs/>
          <w:sz w:val="24"/>
          <w:szCs w:val="24"/>
          <w:lang w:val="en-GB"/>
        </w:rPr>
        <w:t>is</w:t>
      </w:r>
      <w:r w:rsidR="003D1925" w:rsidRPr="00230A5E">
        <w:rPr>
          <w:rFonts w:ascii="Times New Roman" w:eastAsia="Times New Roman" w:hAnsi="Times New Roman" w:cs="Times New Roman"/>
          <w:bCs/>
          <w:sz w:val="24"/>
          <w:szCs w:val="24"/>
          <w:lang w:val="en-GB"/>
        </w:rPr>
        <w:t xml:space="preserve"> OFF. The object overlapping two atlas regions </w:t>
      </w:r>
      <w:r w:rsidR="00230A5E">
        <w:rPr>
          <w:rFonts w:ascii="Times New Roman" w:eastAsia="Times New Roman" w:hAnsi="Times New Roman" w:cs="Times New Roman"/>
          <w:bCs/>
          <w:sz w:val="24"/>
          <w:szCs w:val="24"/>
          <w:lang w:val="en-GB"/>
        </w:rPr>
        <w:t xml:space="preserve">is </w:t>
      </w:r>
      <w:r w:rsidR="003D1925" w:rsidRPr="00230A5E">
        <w:rPr>
          <w:rFonts w:ascii="Times New Roman" w:eastAsia="Times New Roman" w:hAnsi="Times New Roman" w:cs="Times New Roman"/>
          <w:bCs/>
          <w:sz w:val="24"/>
          <w:szCs w:val="24"/>
          <w:lang w:val="en-GB"/>
        </w:rPr>
        <w:t>assigned to atlas region 648</w:t>
      </w:r>
      <w:r w:rsidR="00230A5E">
        <w:rPr>
          <w:rFonts w:ascii="Times New Roman" w:eastAsia="Times New Roman" w:hAnsi="Times New Roman" w:cs="Times New Roman"/>
          <w:bCs/>
          <w:sz w:val="24"/>
          <w:szCs w:val="24"/>
          <w:lang w:val="en-GB"/>
        </w:rPr>
        <w:t xml:space="preserve"> (</w:t>
      </w:r>
      <w:r w:rsidR="00F7689C">
        <w:rPr>
          <w:rFonts w:ascii="Times New Roman" w:eastAsia="Times New Roman" w:hAnsi="Times New Roman" w:cs="Times New Roman"/>
          <w:bCs/>
          <w:sz w:val="24"/>
          <w:szCs w:val="24"/>
          <w:lang w:val="en-GB"/>
        </w:rPr>
        <w:t>region is assigned at random based on the first atlas region the algorithm encounters</w:t>
      </w:r>
      <w:r w:rsidR="00230A5E">
        <w:rPr>
          <w:rFonts w:ascii="Times New Roman" w:eastAsia="Times New Roman" w:hAnsi="Times New Roman" w:cs="Times New Roman"/>
          <w:bCs/>
          <w:sz w:val="24"/>
          <w:szCs w:val="24"/>
          <w:lang w:val="en-GB"/>
        </w:rPr>
        <w:t>)</w:t>
      </w:r>
      <w:r w:rsidR="00F7689C">
        <w:rPr>
          <w:rFonts w:ascii="Times New Roman" w:eastAsia="Times New Roman" w:hAnsi="Times New Roman" w:cs="Times New Roman"/>
          <w:bCs/>
          <w:sz w:val="24"/>
          <w:szCs w:val="24"/>
          <w:lang w:val="en-GB"/>
        </w:rPr>
        <w:t>.</w:t>
      </w:r>
      <w:r w:rsidR="003D1925" w:rsidRPr="00230A5E">
        <w:rPr>
          <w:rFonts w:ascii="Times New Roman" w:eastAsia="Times New Roman" w:hAnsi="Times New Roman" w:cs="Times New Roman"/>
          <w:bCs/>
          <w:sz w:val="24"/>
          <w:szCs w:val="24"/>
          <w:lang w:val="en-GB"/>
        </w:rPr>
        <w:t xml:space="preserve"> </w:t>
      </w:r>
    </w:p>
    <w:p w:rsidR="00A263A0" w:rsidRPr="00A263A0" w:rsidRDefault="00A263A0" w:rsidP="003D1925">
      <w:pPr>
        <w:spacing w:before="100" w:beforeAutospacing="1" w:after="100" w:afterAutospacing="1" w:line="240" w:lineRule="auto"/>
        <w:jc w:val="right"/>
        <w:rPr>
          <w:rFonts w:ascii="Times New Roman" w:eastAsia="Times New Roman" w:hAnsi="Times New Roman" w:cs="Times New Roman"/>
          <w:bCs/>
          <w:sz w:val="24"/>
          <w:szCs w:val="24"/>
          <w:lang w:val="en-GB"/>
        </w:rPr>
      </w:pPr>
    </w:p>
    <w:p w:rsidR="007B5A7D" w:rsidRPr="00A263A0" w:rsidRDefault="00A263A0" w:rsidP="00126B76">
      <w:pPr>
        <w:spacing w:before="100" w:beforeAutospacing="1" w:after="100" w:afterAutospacing="1" w:line="240" w:lineRule="auto"/>
        <w:rPr>
          <w:rFonts w:ascii="Times New Roman" w:eastAsia="Times New Roman" w:hAnsi="Times New Roman" w:cs="Times New Roman"/>
          <w:b/>
          <w:sz w:val="24"/>
          <w:szCs w:val="24"/>
          <w:lang w:val="en-GB"/>
        </w:rPr>
      </w:pPr>
      <w:r w:rsidRPr="00A263A0">
        <w:rPr>
          <w:rFonts w:ascii="Times New Roman" w:eastAsia="Times New Roman" w:hAnsi="Times New Roman" w:cs="Times New Roman"/>
          <w:b/>
          <w:sz w:val="24"/>
          <w:szCs w:val="24"/>
          <w:lang w:val="en-GB"/>
        </w:rPr>
        <w:t>How to use Object Splitting</w:t>
      </w:r>
      <w:r w:rsidR="007B5A7D" w:rsidRPr="00A263A0">
        <w:rPr>
          <w:rFonts w:ascii="Times New Roman" w:eastAsia="Times New Roman" w:hAnsi="Times New Roman" w:cs="Times New Roman"/>
          <w:b/>
          <w:sz w:val="24"/>
          <w:szCs w:val="24"/>
          <w:lang w:val="en-GB"/>
        </w:rPr>
        <w:t xml:space="preserve"> </w:t>
      </w:r>
    </w:p>
    <w:p w:rsidR="007B5A7D" w:rsidRDefault="007B5A7D" w:rsidP="00A263A0">
      <w:pPr>
        <w:pStyle w:val="ListParagraph"/>
        <w:numPr>
          <w:ilvl w:val="0"/>
          <w:numId w:val="44"/>
        </w:numPr>
        <w:spacing w:before="100" w:beforeAutospacing="1" w:after="100" w:afterAutospacing="1" w:line="240" w:lineRule="auto"/>
        <w:rPr>
          <w:rFonts w:ascii="Times New Roman" w:eastAsia="Times New Roman" w:hAnsi="Times New Roman" w:cs="Times New Roman"/>
          <w:bCs/>
          <w:sz w:val="24"/>
          <w:szCs w:val="24"/>
          <w:lang w:val="en-GB"/>
        </w:rPr>
      </w:pPr>
      <w:r w:rsidRPr="00A263A0">
        <w:rPr>
          <w:rFonts w:ascii="Times New Roman" w:eastAsia="Times New Roman" w:hAnsi="Times New Roman" w:cs="Times New Roman"/>
          <w:bCs/>
          <w:sz w:val="24"/>
          <w:szCs w:val="24"/>
          <w:lang w:val="en-GB"/>
        </w:rPr>
        <w:t>For object counting (assuming individual objects are not merged in the segmentations), switch</w:t>
      </w:r>
      <w:r w:rsidR="00A263A0" w:rsidRPr="00A263A0">
        <w:rPr>
          <w:rFonts w:ascii="Times New Roman" w:eastAsia="Times New Roman" w:hAnsi="Times New Roman" w:cs="Times New Roman"/>
          <w:bCs/>
          <w:sz w:val="24"/>
          <w:szCs w:val="24"/>
          <w:lang w:val="en-GB"/>
        </w:rPr>
        <w:t xml:space="preserve"> OFF</w:t>
      </w:r>
      <w:r w:rsidRPr="00A263A0">
        <w:rPr>
          <w:rFonts w:ascii="Times New Roman" w:eastAsia="Times New Roman" w:hAnsi="Times New Roman" w:cs="Times New Roman"/>
          <w:bCs/>
          <w:sz w:val="24"/>
          <w:szCs w:val="24"/>
          <w:lang w:val="en-GB"/>
        </w:rPr>
        <w:t xml:space="preserve"> object sp</w:t>
      </w:r>
      <w:r w:rsidR="00A263A0" w:rsidRPr="00A263A0">
        <w:rPr>
          <w:rFonts w:ascii="Times New Roman" w:eastAsia="Times New Roman" w:hAnsi="Times New Roman" w:cs="Times New Roman"/>
          <w:bCs/>
          <w:sz w:val="24"/>
          <w:szCs w:val="24"/>
          <w:lang w:val="en-GB"/>
        </w:rPr>
        <w:t>litting</w:t>
      </w:r>
      <w:r w:rsidRPr="00A263A0">
        <w:rPr>
          <w:rFonts w:ascii="Times New Roman" w:eastAsia="Times New Roman" w:hAnsi="Times New Roman" w:cs="Times New Roman"/>
          <w:bCs/>
          <w:sz w:val="24"/>
          <w:szCs w:val="24"/>
          <w:lang w:val="en-GB"/>
        </w:rPr>
        <w:t>.</w:t>
      </w:r>
    </w:p>
    <w:p w:rsidR="00230A5E" w:rsidRPr="00A263A0" w:rsidRDefault="00230A5E" w:rsidP="00230A5E">
      <w:pPr>
        <w:pStyle w:val="ListParagraph"/>
        <w:spacing w:before="100" w:beforeAutospacing="1" w:after="100" w:afterAutospacing="1" w:line="240" w:lineRule="auto"/>
        <w:rPr>
          <w:rFonts w:ascii="Times New Roman" w:eastAsia="Times New Roman" w:hAnsi="Times New Roman" w:cs="Times New Roman"/>
          <w:bCs/>
          <w:sz w:val="24"/>
          <w:szCs w:val="24"/>
          <w:lang w:val="en-GB"/>
        </w:rPr>
      </w:pPr>
    </w:p>
    <w:p w:rsidR="003D1925" w:rsidRDefault="003D1925" w:rsidP="00A263A0">
      <w:pPr>
        <w:pStyle w:val="ListParagraph"/>
        <w:numPr>
          <w:ilvl w:val="0"/>
          <w:numId w:val="44"/>
        </w:numPr>
        <w:spacing w:before="100" w:beforeAutospacing="1" w:after="100" w:afterAutospacing="1"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For segmentations with large areas of merged objects (e.g. </w:t>
      </w:r>
      <w:r w:rsidR="00A46391">
        <w:rPr>
          <w:rFonts w:ascii="Times New Roman" w:eastAsia="Times New Roman" w:hAnsi="Times New Roman" w:cs="Times New Roman"/>
          <w:bCs/>
          <w:sz w:val="24"/>
          <w:szCs w:val="24"/>
          <w:lang w:val="en-GB"/>
        </w:rPr>
        <w:t xml:space="preserve">merged </w:t>
      </w:r>
      <w:r>
        <w:rPr>
          <w:rFonts w:ascii="Times New Roman" w:eastAsia="Times New Roman" w:hAnsi="Times New Roman" w:cs="Times New Roman"/>
          <w:bCs/>
          <w:sz w:val="24"/>
          <w:szCs w:val="24"/>
          <w:lang w:val="en-GB"/>
        </w:rPr>
        <w:t>cells)</w:t>
      </w:r>
      <w:r w:rsidR="00F7689C">
        <w:rPr>
          <w:rFonts w:ascii="Times New Roman" w:eastAsia="Times New Roman" w:hAnsi="Times New Roman" w:cs="Times New Roman"/>
          <w:bCs/>
          <w:sz w:val="24"/>
          <w:szCs w:val="24"/>
          <w:lang w:val="en-GB"/>
        </w:rPr>
        <w:t xml:space="preserve"> or connectivity datasets</w:t>
      </w:r>
      <w:r>
        <w:rPr>
          <w:rFonts w:ascii="Times New Roman" w:eastAsia="Times New Roman" w:hAnsi="Times New Roman" w:cs="Times New Roman"/>
          <w:bCs/>
          <w:sz w:val="24"/>
          <w:szCs w:val="24"/>
          <w:lang w:val="en-GB"/>
        </w:rPr>
        <w:t xml:space="preserve"> switch object splitting ON. In this case, </w:t>
      </w:r>
      <w:r w:rsidR="00F7689C">
        <w:rPr>
          <w:rFonts w:ascii="Times New Roman" w:eastAsia="Times New Roman" w:hAnsi="Times New Roman" w:cs="Times New Roman"/>
          <w:bCs/>
          <w:sz w:val="24"/>
          <w:szCs w:val="24"/>
          <w:lang w:val="en-GB"/>
        </w:rPr>
        <w:t>use the load output</w:t>
      </w:r>
      <w:r w:rsidR="00722ACF">
        <w:rPr>
          <w:rFonts w:ascii="Times New Roman" w:eastAsia="Times New Roman" w:hAnsi="Times New Roman" w:cs="Times New Roman"/>
          <w:bCs/>
          <w:sz w:val="24"/>
          <w:szCs w:val="24"/>
          <w:lang w:val="en-GB"/>
        </w:rPr>
        <w:t xml:space="preserve"> and not the </w:t>
      </w:r>
      <w:r w:rsidR="00F7689C">
        <w:rPr>
          <w:rFonts w:ascii="Times New Roman" w:eastAsia="Times New Roman" w:hAnsi="Times New Roman" w:cs="Times New Roman"/>
          <w:bCs/>
          <w:sz w:val="24"/>
          <w:szCs w:val="24"/>
          <w:lang w:val="en-GB"/>
        </w:rPr>
        <w:t>object counts!</w:t>
      </w:r>
      <w:r>
        <w:rPr>
          <w:rFonts w:ascii="Times New Roman" w:eastAsia="Times New Roman" w:hAnsi="Times New Roman" w:cs="Times New Roman"/>
          <w:bCs/>
          <w:sz w:val="24"/>
          <w:szCs w:val="24"/>
          <w:lang w:val="en-GB"/>
        </w:rPr>
        <w:t xml:space="preserve">  </w:t>
      </w:r>
    </w:p>
    <w:p w:rsidR="001411B3" w:rsidRPr="00230A5E" w:rsidRDefault="001411B3" w:rsidP="00B17137">
      <w:pPr>
        <w:spacing w:before="100" w:beforeAutospacing="1" w:after="100" w:afterAutospacing="1" w:line="240" w:lineRule="auto"/>
        <w:rPr>
          <w:rStyle w:val="Heading1Char"/>
          <w:lang w:val="en-GB"/>
        </w:rPr>
      </w:pPr>
    </w:p>
    <w:p w:rsidR="00B17137" w:rsidRDefault="00040841" w:rsidP="00B17137">
      <w:pPr>
        <w:spacing w:before="100" w:beforeAutospacing="1" w:after="100" w:afterAutospacing="1" w:line="240" w:lineRule="auto"/>
        <w:rPr>
          <w:rStyle w:val="Heading1Char"/>
          <w:lang w:val="en-US"/>
        </w:rPr>
      </w:pPr>
      <w:r>
        <w:rPr>
          <w:rStyle w:val="Heading1Char"/>
          <w:lang w:val="en-US"/>
        </w:rPr>
        <w:t>CUSTOM REGIONS</w:t>
      </w:r>
      <w:r w:rsidR="00B17137">
        <w:rPr>
          <w:rStyle w:val="Heading1Char"/>
          <w:lang w:val="en-US"/>
        </w:rPr>
        <w:t xml:space="preserve"> FEATURE</w:t>
      </w:r>
    </w:p>
    <w:p w:rsidR="00985225" w:rsidRPr="0000727B" w:rsidRDefault="00B17137" w:rsidP="00B17137">
      <w:pPr>
        <w:spacing w:before="100" w:beforeAutospacing="1" w:after="100" w:afterAutospacing="1" w:line="240" w:lineRule="auto"/>
        <w:rPr>
          <w:rFonts w:ascii="Times New Roman" w:eastAsia="Times New Roman" w:hAnsi="Times New Roman" w:cs="Times New Roman"/>
          <w:sz w:val="24"/>
          <w:szCs w:val="24"/>
          <w:lang w:val="en-GB"/>
        </w:rPr>
      </w:pPr>
      <w:r>
        <w:rPr>
          <w:rStyle w:val="Heading1Char"/>
          <w:lang w:val="en-US"/>
        </w:rPr>
        <w:t>Q</w:t>
      </w:r>
      <w:r w:rsidR="00126B76" w:rsidRPr="00820BE1">
        <w:rPr>
          <w:rFonts w:ascii="Times New Roman" w:eastAsia="Times New Roman" w:hAnsi="Times New Roman" w:cs="Times New Roman"/>
          <w:b/>
          <w:i/>
          <w:color w:val="1F497D" w:themeColor="text2"/>
          <w:sz w:val="24"/>
          <w:szCs w:val="24"/>
          <w:lang w:val="en-GB"/>
        </w:rPr>
        <w:t>uantifier</w:t>
      </w:r>
      <w:r w:rsidR="00036684">
        <w:rPr>
          <w:rFonts w:ascii="Times New Roman" w:eastAsia="Times New Roman" w:hAnsi="Times New Roman" w:cs="Times New Roman"/>
          <w:b/>
          <w:i/>
          <w:color w:val="1F497D" w:themeColor="text2"/>
          <w:sz w:val="24"/>
          <w:szCs w:val="24"/>
          <w:lang w:val="en-GB"/>
        </w:rPr>
        <w:t xml:space="preserve"> </w:t>
      </w:r>
      <w:r w:rsidR="00036684">
        <w:rPr>
          <w:rFonts w:ascii="Times New Roman" w:eastAsia="Times New Roman" w:hAnsi="Times New Roman" w:cs="Times New Roman"/>
          <w:sz w:val="24"/>
          <w:szCs w:val="24"/>
          <w:lang w:val="en-GB"/>
        </w:rPr>
        <w:t>automatically</w:t>
      </w:r>
      <w:r w:rsidR="00126B76">
        <w:rPr>
          <w:rFonts w:ascii="Times New Roman" w:eastAsia="Times New Roman" w:hAnsi="Times New Roman" w:cs="Times New Roman"/>
          <w:sz w:val="24"/>
          <w:szCs w:val="24"/>
          <w:lang w:val="en-GB"/>
        </w:rPr>
        <w:t xml:space="preserve"> creates reports with outputs organised based on th</w:t>
      </w:r>
      <w:r w:rsidR="00831558">
        <w:rPr>
          <w:rFonts w:ascii="Times New Roman" w:eastAsia="Times New Roman" w:hAnsi="Times New Roman" w:cs="Times New Roman"/>
          <w:sz w:val="24"/>
          <w:szCs w:val="24"/>
          <w:lang w:val="en-GB"/>
        </w:rPr>
        <w:t>e regions</w:t>
      </w:r>
      <w:r w:rsidR="00126B76">
        <w:rPr>
          <w:rFonts w:ascii="Times New Roman" w:eastAsia="Times New Roman" w:hAnsi="Times New Roman" w:cs="Times New Roman"/>
          <w:sz w:val="24"/>
          <w:szCs w:val="24"/>
          <w:lang w:val="en-GB"/>
        </w:rPr>
        <w:t xml:space="preserve"> in the</w:t>
      </w:r>
      <w:r w:rsidR="00A75A64">
        <w:rPr>
          <w:rFonts w:ascii="Times New Roman" w:eastAsia="Times New Roman" w:hAnsi="Times New Roman" w:cs="Times New Roman"/>
          <w:sz w:val="24"/>
          <w:szCs w:val="24"/>
          <w:lang w:val="en-GB"/>
        </w:rPr>
        <w:t xml:space="preserve"> </w:t>
      </w:r>
      <w:r w:rsidR="00322D20">
        <w:rPr>
          <w:rFonts w:ascii="Times New Roman" w:eastAsia="Times New Roman" w:hAnsi="Times New Roman" w:cs="Times New Roman"/>
          <w:sz w:val="24"/>
          <w:szCs w:val="24"/>
          <w:lang w:val="en-GB"/>
        </w:rPr>
        <w:t xml:space="preserve">specified </w:t>
      </w:r>
      <w:r w:rsidR="00126B76">
        <w:rPr>
          <w:rFonts w:ascii="Times New Roman" w:eastAsia="Times New Roman" w:hAnsi="Times New Roman" w:cs="Times New Roman"/>
          <w:sz w:val="24"/>
          <w:szCs w:val="24"/>
          <w:lang w:val="en-GB"/>
        </w:rPr>
        <w:t xml:space="preserve">reference atlas (mouse or rat). </w:t>
      </w:r>
    </w:p>
    <w:p w:rsidR="00036684" w:rsidRDefault="00036684" w:rsidP="00322D20">
      <w:pPr>
        <w:spacing w:before="100" w:beforeAutospacing="1" w:after="100" w:afterAutospacing="1"/>
        <w:ind w:left="360"/>
        <w:rPr>
          <w:rFonts w:ascii="Times New Roman" w:eastAsia="Times New Roman" w:hAnsi="Times New Roman" w:cs="Times New Roman"/>
          <w:sz w:val="24"/>
          <w:szCs w:val="24"/>
          <w:lang w:val="en-GB"/>
        </w:rPr>
      </w:pPr>
      <w:r w:rsidRPr="00036684">
        <w:rPr>
          <w:rFonts w:ascii="Times New Roman" w:eastAsia="Times New Roman" w:hAnsi="Times New Roman" w:cs="Times New Roman"/>
          <w:sz w:val="24"/>
          <w:szCs w:val="24"/>
          <w:lang w:val="en-GB"/>
        </w:rPr>
        <w:t>There is an optional feature in</w:t>
      </w:r>
      <w:r>
        <w:rPr>
          <w:rFonts w:ascii="Times New Roman" w:eastAsia="Times New Roman" w:hAnsi="Times New Roman" w:cs="Times New Roman"/>
          <w:b/>
          <w:i/>
          <w:color w:val="1F497D" w:themeColor="text2"/>
          <w:sz w:val="24"/>
          <w:szCs w:val="24"/>
          <w:lang w:val="en-GB"/>
        </w:rPr>
        <w:t xml:space="preserve"> </w:t>
      </w:r>
      <w:r w:rsidR="00126B76" w:rsidRPr="005469A0">
        <w:rPr>
          <w:rFonts w:ascii="Times New Roman" w:eastAsia="Times New Roman" w:hAnsi="Times New Roman" w:cs="Times New Roman"/>
          <w:b/>
          <w:i/>
          <w:color w:val="1F497D" w:themeColor="text2"/>
          <w:sz w:val="24"/>
          <w:szCs w:val="24"/>
          <w:lang w:val="en-GB"/>
        </w:rPr>
        <w:t xml:space="preserve">Quantifier </w:t>
      </w:r>
      <w:r>
        <w:rPr>
          <w:rFonts w:ascii="Times New Roman" w:eastAsia="Times New Roman" w:hAnsi="Times New Roman" w:cs="Times New Roman"/>
          <w:sz w:val="24"/>
          <w:szCs w:val="24"/>
          <w:lang w:val="en-GB"/>
        </w:rPr>
        <w:t>for defining custom regions - compilations of ref</w:t>
      </w:r>
      <w:r w:rsidR="00570035">
        <w:rPr>
          <w:rFonts w:ascii="Times New Roman" w:eastAsia="Times New Roman" w:hAnsi="Times New Roman" w:cs="Times New Roman"/>
          <w:sz w:val="24"/>
          <w:szCs w:val="24"/>
          <w:lang w:val="en-GB"/>
        </w:rPr>
        <w:t xml:space="preserve">erence atlas regions - with an extra report </w:t>
      </w:r>
      <w:r>
        <w:rPr>
          <w:rFonts w:ascii="Times New Roman" w:eastAsia="Times New Roman" w:hAnsi="Times New Roman" w:cs="Times New Roman"/>
          <w:sz w:val="24"/>
          <w:szCs w:val="24"/>
          <w:lang w:val="en-GB"/>
        </w:rPr>
        <w:t>organised based on the</w:t>
      </w:r>
      <w:r w:rsidR="003D1925">
        <w:rPr>
          <w:rFonts w:ascii="Times New Roman" w:eastAsia="Times New Roman" w:hAnsi="Times New Roman" w:cs="Times New Roman"/>
          <w:sz w:val="24"/>
          <w:szCs w:val="24"/>
          <w:lang w:val="en-GB"/>
        </w:rPr>
        <w:t xml:space="preserve">se </w:t>
      </w:r>
      <w:r>
        <w:rPr>
          <w:rFonts w:ascii="Times New Roman" w:eastAsia="Times New Roman" w:hAnsi="Times New Roman" w:cs="Times New Roman"/>
          <w:sz w:val="24"/>
          <w:szCs w:val="24"/>
          <w:lang w:val="en-GB"/>
        </w:rPr>
        <w:t>regions</w:t>
      </w:r>
      <w:r w:rsidR="00322D20">
        <w:rPr>
          <w:rFonts w:ascii="Times New Roman" w:eastAsia="Times New Roman" w:hAnsi="Times New Roman" w:cs="Times New Roman"/>
          <w:sz w:val="24"/>
          <w:szCs w:val="24"/>
          <w:lang w:val="en-GB"/>
        </w:rPr>
        <w:t xml:space="preserve">. </w:t>
      </w:r>
    </w:p>
    <w:p w:rsidR="00126B76" w:rsidRDefault="00036684" w:rsidP="00322D20">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570035">
        <w:rPr>
          <w:rFonts w:ascii="Times New Roman" w:eastAsia="Times New Roman" w:hAnsi="Times New Roman" w:cs="Times New Roman"/>
          <w:i/>
          <w:sz w:val="24"/>
          <w:szCs w:val="24"/>
          <w:lang w:val="en-GB"/>
        </w:rPr>
        <w:t>Excel template</w:t>
      </w:r>
      <w:r w:rsidR="00570035">
        <w:rPr>
          <w:rFonts w:ascii="Times New Roman" w:eastAsia="Times New Roman" w:hAnsi="Times New Roman" w:cs="Times New Roman"/>
          <w:sz w:val="24"/>
          <w:szCs w:val="24"/>
          <w:lang w:val="en-GB"/>
        </w:rPr>
        <w:t xml:space="preserve"> includes custom region suggestions for mouse and rat (“CustomRegionMouse” and “CustomRegionRat”)</w:t>
      </w:r>
      <w:r>
        <w:rPr>
          <w:rFonts w:ascii="Times New Roman" w:eastAsia="Times New Roman" w:hAnsi="Times New Roman" w:cs="Times New Roman"/>
          <w:sz w:val="24"/>
          <w:szCs w:val="24"/>
          <w:lang w:val="en-GB"/>
        </w:rPr>
        <w:t>, and a template for compiling</w:t>
      </w:r>
      <w:r w:rsidR="00570035">
        <w:rPr>
          <w:rFonts w:ascii="Times New Roman" w:eastAsia="Times New Roman" w:hAnsi="Times New Roman" w:cs="Times New Roman"/>
          <w:sz w:val="24"/>
          <w:szCs w:val="24"/>
          <w:lang w:val="en-GB"/>
        </w:rPr>
        <w:t xml:space="preserve"> your own</w:t>
      </w:r>
      <w:r>
        <w:rPr>
          <w:rFonts w:ascii="Times New Roman" w:eastAsia="Times New Roman" w:hAnsi="Times New Roman" w:cs="Times New Roman"/>
          <w:sz w:val="24"/>
          <w:szCs w:val="24"/>
          <w:lang w:val="en-GB"/>
        </w:rPr>
        <w:t xml:space="preserve"> custom regions (</w:t>
      </w:r>
      <w:r w:rsidR="00570035">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CustomRegions</w:t>
      </w:r>
      <w:r w:rsidR="00570035">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w:t>
      </w:r>
    </w:p>
    <w:p w:rsidR="00126B76" w:rsidRPr="00D60222" w:rsidRDefault="00570035" w:rsidP="00D60222">
      <w:pPr>
        <w:spacing w:before="100" w:beforeAutospacing="1" w:after="100" w:afterAutospacing="1"/>
        <w:ind w:firstLine="360"/>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How to use the “CustomRegions” feature</w:t>
      </w:r>
      <w:r w:rsidR="00D60222" w:rsidRPr="00D60222">
        <w:rPr>
          <w:rFonts w:ascii="Times New Roman" w:eastAsia="Times New Roman" w:hAnsi="Times New Roman" w:cs="Times New Roman"/>
          <w:b/>
          <w:sz w:val="24"/>
          <w:szCs w:val="24"/>
          <w:lang w:val="en-GB"/>
        </w:rPr>
        <w:t xml:space="preserve"> </w:t>
      </w:r>
    </w:p>
    <w:p w:rsidR="00570035" w:rsidRDefault="00126B76" w:rsidP="00126B76">
      <w:pPr>
        <w:pStyle w:val="ListParagraph"/>
        <w:numPr>
          <w:ilvl w:val="0"/>
          <w:numId w:val="39"/>
        </w:numPr>
        <w:spacing w:before="100" w:beforeAutospacing="1" w:after="100" w:afterAutospacing="1"/>
        <w:rPr>
          <w:rFonts w:ascii="Times New Roman" w:eastAsia="Times New Roman" w:hAnsi="Times New Roman" w:cs="Times New Roman"/>
          <w:sz w:val="24"/>
          <w:szCs w:val="24"/>
          <w:lang w:val="en-GB"/>
        </w:rPr>
      </w:pPr>
      <w:r w:rsidRPr="00837950">
        <w:rPr>
          <w:rFonts w:ascii="Times New Roman" w:eastAsia="Times New Roman" w:hAnsi="Times New Roman" w:cs="Times New Roman"/>
          <w:sz w:val="24"/>
          <w:szCs w:val="24"/>
          <w:lang w:val="en-GB"/>
        </w:rPr>
        <w:lastRenderedPageBreak/>
        <w:t xml:space="preserve">The </w:t>
      </w:r>
      <w:r w:rsidRPr="00837950">
        <w:rPr>
          <w:rFonts w:ascii="Times New Roman" w:eastAsia="Times New Roman" w:hAnsi="Times New Roman" w:cs="Times New Roman"/>
          <w:i/>
          <w:sz w:val="24"/>
          <w:szCs w:val="24"/>
          <w:lang w:val="en-GB"/>
        </w:rPr>
        <w:t>E</w:t>
      </w:r>
      <w:r w:rsidRPr="00837950">
        <w:rPr>
          <w:rFonts w:ascii="Times New Roman" w:eastAsia="Times New Roman" w:hAnsi="Times New Roman" w:cs="Times New Roman"/>
          <w:sz w:val="24"/>
          <w:szCs w:val="24"/>
          <w:lang w:val="en-GB"/>
        </w:rPr>
        <w:t>xcel template cont</w:t>
      </w:r>
      <w:r w:rsidR="00570035">
        <w:rPr>
          <w:rFonts w:ascii="Times New Roman" w:eastAsia="Times New Roman" w:hAnsi="Times New Roman" w:cs="Times New Roman"/>
          <w:sz w:val="24"/>
          <w:szCs w:val="24"/>
          <w:lang w:val="en-GB"/>
        </w:rPr>
        <w:t>ains a sheet titled “CustomRegions</w:t>
      </w:r>
      <w:r w:rsidRPr="00837950">
        <w:rPr>
          <w:rFonts w:ascii="Times New Roman" w:eastAsia="Times New Roman" w:hAnsi="Times New Roman" w:cs="Times New Roman"/>
          <w:sz w:val="24"/>
          <w:szCs w:val="24"/>
          <w:lang w:val="en-GB"/>
        </w:rPr>
        <w:t xml:space="preserve">” for defining </w:t>
      </w:r>
      <w:r w:rsidR="00A633B2">
        <w:rPr>
          <w:rFonts w:ascii="Times New Roman" w:eastAsia="Times New Roman" w:hAnsi="Times New Roman" w:cs="Times New Roman"/>
          <w:sz w:val="24"/>
          <w:szCs w:val="24"/>
          <w:lang w:val="en-GB"/>
        </w:rPr>
        <w:t xml:space="preserve">custom regions, </w:t>
      </w:r>
      <w:r w:rsidRPr="00837950">
        <w:rPr>
          <w:rFonts w:ascii="Times New Roman" w:eastAsia="Times New Roman" w:hAnsi="Times New Roman" w:cs="Times New Roman"/>
          <w:sz w:val="24"/>
          <w:szCs w:val="24"/>
          <w:lang w:val="en-GB"/>
        </w:rPr>
        <w:t xml:space="preserve">and for assigning colours to the objects that fall within these regions </w:t>
      </w:r>
    </w:p>
    <w:p w:rsidR="00126B76" w:rsidRPr="00837950" w:rsidRDefault="00126B76" w:rsidP="00570035">
      <w:pPr>
        <w:pStyle w:val="ListParagraph"/>
        <w:spacing w:before="100" w:beforeAutospacing="1" w:after="100" w:afterAutospacing="1"/>
        <w:rPr>
          <w:rFonts w:ascii="Times New Roman" w:eastAsia="Times New Roman" w:hAnsi="Times New Roman" w:cs="Times New Roman"/>
          <w:sz w:val="24"/>
          <w:szCs w:val="24"/>
          <w:lang w:val="en-GB"/>
        </w:rPr>
      </w:pPr>
      <w:r w:rsidRPr="00837950">
        <w:rPr>
          <w:rFonts w:ascii="Times New Roman" w:eastAsia="Times New Roman" w:hAnsi="Times New Roman" w:cs="Times New Roman"/>
          <w:color w:val="FF0000"/>
          <w:sz w:val="24"/>
          <w:szCs w:val="24"/>
          <w:lang w:val="en-GB"/>
        </w:rPr>
        <w:t>(</w:t>
      </w:r>
      <w:r w:rsidR="00570035">
        <w:rPr>
          <w:rFonts w:ascii="Times New Roman" w:eastAsia="Times New Roman" w:hAnsi="Times New Roman" w:cs="Times New Roman"/>
          <w:color w:val="FF0000"/>
          <w:sz w:val="24"/>
          <w:szCs w:val="24"/>
          <w:lang w:val="en-GB"/>
        </w:rPr>
        <w:t xml:space="preserve">Note: </w:t>
      </w:r>
      <w:r w:rsidRPr="00837950">
        <w:rPr>
          <w:rFonts w:ascii="Times New Roman" w:eastAsia="Times New Roman" w:hAnsi="Times New Roman" w:cs="Times New Roman"/>
          <w:color w:val="FF0000"/>
          <w:sz w:val="24"/>
          <w:szCs w:val="24"/>
          <w:lang w:val="en-GB"/>
        </w:rPr>
        <w:t>the colours are for display purposes only</w:t>
      </w:r>
      <w:r w:rsidR="00D60222">
        <w:rPr>
          <w:rFonts w:ascii="Times New Roman" w:eastAsia="Times New Roman" w:hAnsi="Times New Roman" w:cs="Times New Roman"/>
          <w:color w:val="FF0000"/>
          <w:sz w:val="24"/>
          <w:szCs w:val="24"/>
          <w:lang w:val="en-GB"/>
        </w:rPr>
        <w:t>).</w:t>
      </w:r>
      <w:r w:rsidRPr="00837950">
        <w:rPr>
          <w:rFonts w:ascii="Times New Roman" w:eastAsia="Times New Roman" w:hAnsi="Times New Roman" w:cs="Times New Roman"/>
          <w:sz w:val="24"/>
          <w:szCs w:val="24"/>
          <w:lang w:val="en-GB"/>
        </w:rPr>
        <w:t xml:space="preserve"> </w:t>
      </w: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14:anchorId="14961B1F" wp14:editId="5D9B34D0">
            <wp:extent cx="2924175" cy="2769778"/>
            <wp:effectExtent l="19050" t="19050" r="952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Area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8893" cy="2774247"/>
                    </a:xfrm>
                    <a:prstGeom prst="rect">
                      <a:avLst/>
                    </a:prstGeom>
                    <a:ln>
                      <a:solidFill>
                        <a:schemeClr val="tx1"/>
                      </a:solidFill>
                    </a:ln>
                  </pic:spPr>
                </pic:pic>
              </a:graphicData>
            </a:graphic>
          </wp:inline>
        </w:drawing>
      </w: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26B76" w:rsidRDefault="00126B76" w:rsidP="00126B76">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w:t>
      </w:r>
      <w:r w:rsidR="00570035">
        <w:rPr>
          <w:rFonts w:ascii="Times New Roman" w:eastAsia="Times New Roman" w:hAnsi="Times New Roman" w:cs="Times New Roman"/>
          <w:b/>
          <w:sz w:val="24"/>
          <w:szCs w:val="24"/>
          <w:lang w:val="en-GB"/>
        </w:rPr>
        <w:t>OW 1:</w:t>
      </w:r>
      <w:r w:rsidR="000D1EE6">
        <w:rPr>
          <w:rFonts w:ascii="Times New Roman" w:eastAsia="Times New Roman" w:hAnsi="Times New Roman" w:cs="Times New Roman"/>
          <w:sz w:val="24"/>
          <w:szCs w:val="24"/>
          <w:lang w:val="en-GB"/>
        </w:rPr>
        <w:t xml:space="preserve"> assign names to the</w:t>
      </w:r>
      <w:r>
        <w:rPr>
          <w:rFonts w:ascii="Times New Roman" w:eastAsia="Times New Roman" w:hAnsi="Times New Roman" w:cs="Times New Roman"/>
          <w:sz w:val="24"/>
          <w:szCs w:val="24"/>
          <w:lang w:val="en-GB"/>
        </w:rPr>
        <w:t xml:space="preserve"> regions (for example: hippocampus). </w:t>
      </w:r>
    </w:p>
    <w:p w:rsidR="00126B76" w:rsidRDefault="00570035" w:rsidP="00126B76">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ROW</w:t>
      </w:r>
      <w:r w:rsidR="00126B76">
        <w:rPr>
          <w:rFonts w:ascii="Times New Roman" w:eastAsia="Times New Roman" w:hAnsi="Times New Roman" w:cs="Times New Roman"/>
          <w:b/>
          <w:sz w:val="24"/>
          <w:szCs w:val="24"/>
          <w:lang w:val="en-GB"/>
        </w:rPr>
        <w:t xml:space="preserve"> </w:t>
      </w:r>
      <w:r w:rsidR="00126B76" w:rsidRPr="00524712">
        <w:rPr>
          <w:rFonts w:ascii="Times New Roman" w:eastAsia="Times New Roman" w:hAnsi="Times New Roman" w:cs="Times New Roman"/>
          <w:b/>
          <w:sz w:val="24"/>
          <w:szCs w:val="24"/>
          <w:lang w:val="en-GB"/>
        </w:rPr>
        <w:t>2</w:t>
      </w:r>
      <w:r>
        <w:rPr>
          <w:rFonts w:ascii="Times New Roman" w:eastAsia="Times New Roman" w:hAnsi="Times New Roman" w:cs="Times New Roman"/>
          <w:sz w:val="24"/>
          <w:szCs w:val="24"/>
          <w:lang w:val="en-GB"/>
        </w:rPr>
        <w:t>:</w:t>
      </w:r>
      <w:r w:rsidR="00126B76">
        <w:rPr>
          <w:rFonts w:ascii="Times New Roman" w:eastAsia="Times New Roman" w:hAnsi="Times New Roman" w:cs="Times New Roman"/>
          <w:sz w:val="24"/>
          <w:szCs w:val="24"/>
          <w:lang w:val="en-GB"/>
        </w:rPr>
        <w:t xml:space="preserve"> assign </w:t>
      </w:r>
      <w:r w:rsidR="00A633B2">
        <w:rPr>
          <w:rFonts w:ascii="Times New Roman" w:eastAsia="Times New Roman" w:hAnsi="Times New Roman" w:cs="Times New Roman"/>
          <w:sz w:val="24"/>
          <w:szCs w:val="24"/>
          <w:lang w:val="en-GB"/>
        </w:rPr>
        <w:t>colours to the regions</w:t>
      </w:r>
      <w:r w:rsidR="00126B76">
        <w:rPr>
          <w:rFonts w:ascii="Times New Roman" w:eastAsia="Times New Roman" w:hAnsi="Times New Roman" w:cs="Times New Roman"/>
          <w:sz w:val="24"/>
          <w:szCs w:val="24"/>
          <w:lang w:val="en-GB"/>
        </w:rPr>
        <w:t>. Do this by typing a RGB colour cod</w:t>
      </w:r>
      <w:r w:rsidR="00E1524D">
        <w:rPr>
          <w:rFonts w:ascii="Times New Roman" w:eastAsia="Times New Roman" w:hAnsi="Times New Roman" w:cs="Times New Roman"/>
          <w:sz w:val="24"/>
          <w:szCs w:val="24"/>
          <w:lang w:val="en-GB"/>
        </w:rPr>
        <w:t>e in the following format: 255;0;</w:t>
      </w:r>
      <w:r w:rsidR="00126B76">
        <w:rPr>
          <w:rFonts w:ascii="Times New Roman" w:eastAsia="Times New Roman" w:hAnsi="Times New Roman" w:cs="Times New Roman"/>
          <w:sz w:val="24"/>
          <w:szCs w:val="24"/>
          <w:lang w:val="en-GB"/>
        </w:rPr>
        <w:t xml:space="preserve">0 (for red). The colour </w:t>
      </w:r>
      <w:r w:rsidR="00A633B2">
        <w:rPr>
          <w:rFonts w:ascii="Times New Roman" w:eastAsia="Times New Roman" w:hAnsi="Times New Roman" w:cs="Times New Roman"/>
          <w:sz w:val="24"/>
          <w:szCs w:val="24"/>
          <w:lang w:val="en-GB"/>
        </w:rPr>
        <w:t xml:space="preserve">is </w:t>
      </w:r>
      <w:r w:rsidR="00126B76">
        <w:rPr>
          <w:rFonts w:ascii="Times New Roman" w:eastAsia="Times New Roman" w:hAnsi="Times New Roman" w:cs="Times New Roman"/>
          <w:sz w:val="24"/>
          <w:szCs w:val="24"/>
          <w:lang w:val="en-GB"/>
        </w:rPr>
        <w:t xml:space="preserve">assigned to the objects located in the custom region </w:t>
      </w:r>
      <w:r w:rsidR="00A633B2">
        <w:rPr>
          <w:rFonts w:ascii="Times New Roman" w:eastAsia="Times New Roman" w:hAnsi="Times New Roman" w:cs="Times New Roman"/>
          <w:sz w:val="24"/>
          <w:szCs w:val="24"/>
          <w:lang w:val="en-GB"/>
        </w:rPr>
        <w:t>for the purposes of the image and</w:t>
      </w:r>
      <w:r w:rsidR="00126B76">
        <w:rPr>
          <w:rFonts w:ascii="Times New Roman" w:eastAsia="Times New Roman" w:hAnsi="Times New Roman" w:cs="Times New Roman"/>
          <w:sz w:val="24"/>
          <w:szCs w:val="24"/>
          <w:lang w:val="en-GB"/>
        </w:rPr>
        <w:t xml:space="preserve"> coordinate output. </w:t>
      </w:r>
    </w:p>
    <w:p w:rsidR="00126B76" w:rsidRDefault="00126B76" w:rsidP="00126B76">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w:t>
      </w:r>
      <w:r w:rsidR="00570035">
        <w:rPr>
          <w:rFonts w:ascii="Times New Roman" w:eastAsia="Times New Roman" w:hAnsi="Times New Roman" w:cs="Times New Roman"/>
          <w:b/>
          <w:sz w:val="24"/>
          <w:szCs w:val="24"/>
          <w:lang w:val="en-GB"/>
        </w:rPr>
        <w:t>OW</w:t>
      </w:r>
      <w:r w:rsidRPr="00524712">
        <w:rPr>
          <w:rFonts w:ascii="Times New Roman" w:eastAsia="Times New Roman" w:hAnsi="Times New Roman" w:cs="Times New Roman"/>
          <w:b/>
          <w:sz w:val="24"/>
          <w:szCs w:val="24"/>
          <w:lang w:val="en-GB"/>
        </w:rPr>
        <w:t xml:space="preserve"> 3</w:t>
      </w:r>
      <w:r w:rsidR="00570035">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enter the name of the c</w:t>
      </w:r>
      <w:r w:rsidR="00A633B2">
        <w:rPr>
          <w:rFonts w:ascii="Times New Roman" w:eastAsia="Times New Roman" w:hAnsi="Times New Roman" w:cs="Times New Roman"/>
          <w:sz w:val="24"/>
          <w:szCs w:val="24"/>
          <w:lang w:val="en-GB"/>
        </w:rPr>
        <w:t>olour (for your information</w:t>
      </w:r>
      <w:r w:rsidR="00570035">
        <w:rPr>
          <w:rFonts w:ascii="Times New Roman" w:eastAsia="Times New Roman" w:hAnsi="Times New Roman" w:cs="Times New Roman"/>
          <w:sz w:val="24"/>
          <w:szCs w:val="24"/>
          <w:lang w:val="en-GB"/>
        </w:rPr>
        <w:t xml:space="preserve"> only</w:t>
      </w:r>
      <w:r>
        <w:rPr>
          <w:rFonts w:ascii="Times New Roman" w:eastAsia="Times New Roman" w:hAnsi="Times New Roman" w:cs="Times New Roman"/>
          <w:sz w:val="24"/>
          <w:szCs w:val="24"/>
          <w:lang w:val="en-GB"/>
        </w:rPr>
        <w:t xml:space="preserve">).   </w:t>
      </w:r>
    </w:p>
    <w:p w:rsidR="00126B76" w:rsidRDefault="00570035"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ROW</w:t>
      </w:r>
      <w:r w:rsidR="00126B76" w:rsidRPr="00A633B2">
        <w:rPr>
          <w:rFonts w:ascii="Times New Roman" w:eastAsia="Times New Roman" w:hAnsi="Times New Roman" w:cs="Times New Roman"/>
          <w:b/>
          <w:sz w:val="24"/>
          <w:szCs w:val="24"/>
          <w:lang w:val="en-GB"/>
        </w:rPr>
        <w:t xml:space="preserve"> 4</w:t>
      </w:r>
      <w:r>
        <w:rPr>
          <w:rFonts w:ascii="Times New Roman" w:eastAsia="Times New Roman" w:hAnsi="Times New Roman" w:cs="Times New Roman"/>
          <w:sz w:val="24"/>
          <w:szCs w:val="24"/>
          <w:lang w:val="en-GB"/>
        </w:rPr>
        <w:t>:</w:t>
      </w:r>
      <w:r w:rsidR="00126B76">
        <w:rPr>
          <w:rFonts w:ascii="Times New Roman" w:eastAsia="Times New Roman" w:hAnsi="Times New Roman" w:cs="Times New Roman"/>
          <w:sz w:val="24"/>
          <w:szCs w:val="24"/>
          <w:lang w:val="en-GB"/>
        </w:rPr>
        <w:t xml:space="preserve"> define the region by listing the relevant reference atlas IDs.</w:t>
      </w: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For mouse, see the </w:t>
      </w:r>
      <w:r w:rsidR="0017053F" w:rsidRPr="00831558">
        <w:rPr>
          <w:rFonts w:ascii="Times New Roman" w:eastAsia="Times New Roman" w:hAnsi="Times New Roman" w:cs="Times New Roman"/>
          <w:i/>
          <w:color w:val="1F497D" w:themeColor="text2"/>
          <w:sz w:val="24"/>
          <w:szCs w:val="24"/>
          <w:lang w:val="en-GB"/>
        </w:rPr>
        <w:t>Mouse_atlas_CCFv3_2015.label</w:t>
      </w:r>
      <w:r w:rsidRPr="00831558">
        <w:rPr>
          <w:rFonts w:ascii="Times New Roman" w:eastAsia="Times New Roman" w:hAnsi="Times New Roman" w:cs="Times New Roman"/>
          <w:color w:val="1F497D" w:themeColor="text2"/>
          <w:sz w:val="24"/>
          <w:szCs w:val="24"/>
          <w:lang w:val="en-GB"/>
        </w:rPr>
        <w:t xml:space="preserve"> </w:t>
      </w:r>
      <w:r>
        <w:rPr>
          <w:rFonts w:ascii="Times New Roman" w:eastAsia="Times New Roman" w:hAnsi="Times New Roman" w:cs="Times New Roman"/>
          <w:sz w:val="24"/>
          <w:szCs w:val="24"/>
          <w:lang w:val="en-GB"/>
        </w:rPr>
        <w:t>file for the full list of regions and IDs.</w:t>
      </w:r>
    </w:p>
    <w:p w:rsidR="00126B76" w:rsidRDefault="00126B76"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For rat, </w:t>
      </w:r>
      <w:r w:rsidR="0017053F">
        <w:rPr>
          <w:rFonts w:ascii="Times New Roman" w:eastAsia="Times New Roman" w:hAnsi="Times New Roman" w:cs="Times New Roman"/>
          <w:sz w:val="24"/>
          <w:szCs w:val="24"/>
          <w:lang w:val="en-GB"/>
        </w:rPr>
        <w:t xml:space="preserve">see the </w:t>
      </w:r>
      <w:r w:rsidR="0017053F" w:rsidRPr="00831558">
        <w:rPr>
          <w:rFonts w:ascii="Times New Roman" w:eastAsia="Times New Roman" w:hAnsi="Times New Roman" w:cs="Times New Roman"/>
          <w:i/>
          <w:color w:val="1F497D" w:themeColor="text2"/>
          <w:sz w:val="24"/>
          <w:szCs w:val="24"/>
          <w:lang w:val="en-GB"/>
        </w:rPr>
        <w:t>WHS_SD_rat_atlas_v2</w:t>
      </w:r>
      <w:r w:rsidRPr="00831558">
        <w:rPr>
          <w:rFonts w:ascii="Times New Roman" w:eastAsia="Times New Roman" w:hAnsi="Times New Roman" w:cs="Times New Roman"/>
          <w:i/>
          <w:color w:val="1F497D" w:themeColor="text2"/>
          <w:sz w:val="24"/>
          <w:szCs w:val="24"/>
          <w:lang w:val="en-GB"/>
        </w:rPr>
        <w:t>.label</w:t>
      </w:r>
      <w:r w:rsidRPr="00831558">
        <w:rPr>
          <w:rFonts w:ascii="Times New Roman" w:eastAsia="Times New Roman" w:hAnsi="Times New Roman" w:cs="Times New Roman"/>
          <w:color w:val="1F497D" w:themeColor="text2"/>
          <w:sz w:val="24"/>
          <w:szCs w:val="24"/>
          <w:lang w:val="en-GB"/>
        </w:rPr>
        <w:t xml:space="preserve"> </w:t>
      </w:r>
      <w:r>
        <w:rPr>
          <w:rFonts w:ascii="Times New Roman" w:eastAsia="Times New Roman" w:hAnsi="Times New Roman" w:cs="Times New Roman"/>
          <w:sz w:val="24"/>
          <w:szCs w:val="24"/>
          <w:lang w:val="en-GB"/>
        </w:rPr>
        <w:t xml:space="preserve">file for the full list of regions and IDs. </w:t>
      </w: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040841" w:rsidRDefault="00040841" w:rsidP="00167DD7">
      <w:pPr>
        <w:pStyle w:val="Title"/>
        <w:rPr>
          <w:b/>
          <w:sz w:val="32"/>
          <w:szCs w:val="32"/>
          <w:lang w:val="en-GB"/>
        </w:rPr>
      </w:pPr>
    </w:p>
    <w:p w:rsidR="00167DD7" w:rsidRPr="00D274EB" w:rsidRDefault="00167DD7" w:rsidP="00167DD7">
      <w:pPr>
        <w:pStyle w:val="Title"/>
        <w:rPr>
          <w:b/>
          <w:sz w:val="32"/>
          <w:szCs w:val="32"/>
          <w:lang w:val="en-GB"/>
        </w:rPr>
      </w:pPr>
      <w:r>
        <w:rPr>
          <w:b/>
          <w:sz w:val="32"/>
          <w:szCs w:val="32"/>
          <w:lang w:val="en-GB"/>
        </w:rPr>
        <w:t>H</w:t>
      </w:r>
      <w:r w:rsidRPr="00D274EB">
        <w:rPr>
          <w:b/>
          <w:sz w:val="32"/>
          <w:szCs w:val="32"/>
          <w:lang w:val="en-GB"/>
        </w:rPr>
        <w:t xml:space="preserve">ow to interpret the </w:t>
      </w:r>
      <w:r w:rsidRPr="00030269">
        <w:rPr>
          <w:b/>
          <w:i/>
          <w:color w:val="1F497D" w:themeColor="text2"/>
          <w:sz w:val="32"/>
          <w:szCs w:val="32"/>
          <w:lang w:val="en-GB"/>
        </w:rPr>
        <w:t>Quantifier</w:t>
      </w:r>
      <w:r>
        <w:rPr>
          <w:b/>
          <w:sz w:val="32"/>
          <w:szCs w:val="32"/>
          <w:lang w:val="en-GB"/>
        </w:rPr>
        <w:t xml:space="preserve"> output</w:t>
      </w:r>
      <w:r w:rsidRPr="00D274EB">
        <w:rPr>
          <w:b/>
          <w:sz w:val="32"/>
          <w:szCs w:val="32"/>
          <w:lang w:val="en-GB"/>
        </w:rPr>
        <w:tab/>
      </w:r>
    </w:p>
    <w:p w:rsidR="002A395D" w:rsidRDefault="002A395D" w:rsidP="002A395D">
      <w:pPr>
        <w:pStyle w:val="Heading1"/>
        <w:rPr>
          <w:lang w:val="en-GB"/>
        </w:rPr>
      </w:pPr>
      <w:r>
        <w:rPr>
          <w:lang w:val="en-GB"/>
        </w:rPr>
        <w:t>OUTPUT</w:t>
      </w:r>
    </w:p>
    <w:p w:rsidR="008E0788" w:rsidRDefault="008E0788" w:rsidP="008E0788">
      <w:pPr>
        <w:rPr>
          <w:lang w:val="en-GB"/>
        </w:rPr>
      </w:pPr>
    </w:p>
    <w:p w:rsidR="00310828" w:rsidRPr="00310828" w:rsidRDefault="008E0788" w:rsidP="00310828">
      <w:pPr>
        <w:rPr>
          <w:lang w:val="en-GB"/>
        </w:rPr>
      </w:pPr>
      <w:r>
        <w:rPr>
          <w:noProof/>
          <w:lang w:eastAsia="nb-NO"/>
        </w:rPr>
        <w:drawing>
          <wp:inline distT="0" distB="0" distL="0" distR="0">
            <wp:extent cx="5760720" cy="1456055"/>
            <wp:effectExtent l="19050" t="19050" r="1143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456055"/>
                    </a:xfrm>
                    <a:prstGeom prst="rect">
                      <a:avLst/>
                    </a:prstGeom>
                    <a:ln>
                      <a:solidFill>
                        <a:schemeClr val="tx1"/>
                      </a:solidFill>
                    </a:ln>
                  </pic:spPr>
                </pic:pic>
              </a:graphicData>
            </a:graphic>
          </wp:inline>
        </w:drawing>
      </w:r>
    </w:p>
    <w:p w:rsidR="00310828" w:rsidRDefault="00310828" w:rsidP="00310828">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310828" w:rsidRDefault="00310828" w:rsidP="00310828">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167DD7" w:rsidRPr="002A395D" w:rsidRDefault="00167DD7" w:rsidP="002A395D">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2A395D">
        <w:rPr>
          <w:rFonts w:ascii="Times New Roman" w:eastAsia="Times New Roman" w:hAnsi="Times New Roman" w:cs="Times New Roman"/>
          <w:b/>
          <w:sz w:val="24"/>
          <w:szCs w:val="24"/>
          <w:lang w:val="en-GB"/>
        </w:rPr>
        <w:t>Image</w:t>
      </w:r>
      <w:r w:rsidR="00310828">
        <w:rPr>
          <w:rFonts w:ascii="Times New Roman" w:eastAsia="Times New Roman" w:hAnsi="Times New Roman" w:cs="Times New Roman"/>
          <w:b/>
          <w:sz w:val="24"/>
          <w:szCs w:val="24"/>
          <w:lang w:val="en-GB"/>
        </w:rPr>
        <w:t>s</w:t>
      </w:r>
      <w:r w:rsidRPr="002A395D">
        <w:rPr>
          <w:rFonts w:ascii="Times New Roman" w:eastAsia="Times New Roman" w:hAnsi="Times New Roman" w:cs="Times New Roman"/>
          <w:b/>
          <w:sz w:val="24"/>
          <w:szCs w:val="24"/>
          <w:lang w:val="en-GB"/>
        </w:rPr>
        <w:t xml:space="preserve"> </w:t>
      </w:r>
      <w:r w:rsidR="00310828">
        <w:rPr>
          <w:rFonts w:ascii="Times New Roman" w:eastAsia="Times New Roman" w:hAnsi="Times New Roman" w:cs="Times New Roman"/>
          <w:b/>
          <w:sz w:val="24"/>
          <w:szCs w:val="24"/>
          <w:lang w:val="en-GB"/>
        </w:rPr>
        <w:t>in PNG format</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67DD7" w:rsidRDefault="00CF4945"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w:t>
      </w:r>
      <w:r w:rsidR="00167DD7" w:rsidRPr="004E7070">
        <w:rPr>
          <w:rFonts w:ascii="Times New Roman" w:eastAsia="Times New Roman" w:hAnsi="Times New Roman" w:cs="Times New Roman"/>
          <w:sz w:val="24"/>
          <w:szCs w:val="24"/>
          <w:lang w:val="en-GB"/>
        </w:rPr>
        <w:t xml:space="preserve">egmentations </w:t>
      </w:r>
      <w:r w:rsidR="00167DD7">
        <w:rPr>
          <w:rFonts w:ascii="Times New Roman" w:eastAsia="Times New Roman" w:hAnsi="Times New Roman" w:cs="Times New Roman"/>
          <w:sz w:val="24"/>
          <w:szCs w:val="24"/>
          <w:lang w:val="en-GB"/>
        </w:rPr>
        <w:t>superimposed on the atlas maps</w:t>
      </w:r>
      <w:r w:rsidR="00EE5193">
        <w:rPr>
          <w:rFonts w:ascii="Times New Roman" w:eastAsia="Times New Roman" w:hAnsi="Times New Roman" w:cs="Times New Roman"/>
          <w:sz w:val="24"/>
          <w:szCs w:val="24"/>
          <w:lang w:val="en-GB"/>
        </w:rPr>
        <w:t>. O</w:t>
      </w:r>
      <w:r w:rsidR="00167DD7" w:rsidRPr="004E7070">
        <w:rPr>
          <w:rFonts w:ascii="Times New Roman" w:eastAsia="Times New Roman" w:hAnsi="Times New Roman" w:cs="Times New Roman"/>
          <w:sz w:val="24"/>
          <w:szCs w:val="24"/>
          <w:lang w:val="en-GB"/>
        </w:rPr>
        <w:t>bject colours</w:t>
      </w:r>
      <w:r w:rsidR="00167DD7">
        <w:rPr>
          <w:rFonts w:ascii="Times New Roman" w:eastAsia="Times New Roman" w:hAnsi="Times New Roman" w:cs="Times New Roman"/>
          <w:sz w:val="24"/>
          <w:szCs w:val="24"/>
          <w:lang w:val="en-GB"/>
        </w:rPr>
        <w:t xml:space="preserve"> </w:t>
      </w:r>
      <w:r w:rsidR="0058419E">
        <w:rPr>
          <w:rFonts w:ascii="Times New Roman" w:eastAsia="Times New Roman" w:hAnsi="Times New Roman" w:cs="Times New Roman"/>
          <w:sz w:val="24"/>
          <w:szCs w:val="24"/>
          <w:lang w:val="en-GB"/>
        </w:rPr>
        <w:t xml:space="preserve">are assigned based </w:t>
      </w:r>
      <w:r>
        <w:rPr>
          <w:rFonts w:ascii="Times New Roman" w:eastAsia="Times New Roman" w:hAnsi="Times New Roman" w:cs="Times New Roman"/>
          <w:sz w:val="24"/>
          <w:szCs w:val="24"/>
          <w:lang w:val="en-GB"/>
        </w:rPr>
        <w:t xml:space="preserve">on the </w:t>
      </w:r>
      <w:r w:rsidR="0058419E">
        <w:rPr>
          <w:rFonts w:ascii="Times New Roman" w:eastAsia="Times New Roman" w:hAnsi="Times New Roman" w:cs="Times New Roman"/>
          <w:sz w:val="24"/>
          <w:szCs w:val="24"/>
          <w:lang w:val="en-GB"/>
        </w:rPr>
        <w:t xml:space="preserve">sheet specified under </w:t>
      </w:r>
      <w:r>
        <w:rPr>
          <w:rFonts w:ascii="Times New Roman" w:eastAsia="Times New Roman" w:hAnsi="Times New Roman" w:cs="Times New Roman"/>
          <w:sz w:val="24"/>
          <w:szCs w:val="24"/>
          <w:lang w:val="en-GB"/>
        </w:rPr>
        <w:t>“Report Regions”</w:t>
      </w:r>
      <w:r w:rsidR="00EE5193">
        <w:rPr>
          <w:rFonts w:ascii="Times New Roman" w:eastAsia="Times New Roman" w:hAnsi="Times New Roman" w:cs="Times New Roman"/>
          <w:sz w:val="24"/>
          <w:szCs w:val="24"/>
          <w:lang w:val="en-GB"/>
        </w:rPr>
        <w:t>.</w:t>
      </w:r>
      <w:r w:rsidR="00167DD7" w:rsidRPr="004E7070">
        <w:rPr>
          <w:rFonts w:ascii="Times New Roman" w:eastAsia="Times New Roman" w:hAnsi="Times New Roman" w:cs="Times New Roman"/>
          <w:sz w:val="24"/>
          <w:szCs w:val="24"/>
          <w:lang w:val="en-GB"/>
        </w:rPr>
        <w:t xml:space="preserve"> If custom areas</w:t>
      </w:r>
      <w:r w:rsidR="00167DD7">
        <w:rPr>
          <w:rFonts w:ascii="Times New Roman" w:eastAsia="Times New Roman" w:hAnsi="Times New Roman" w:cs="Times New Roman"/>
          <w:sz w:val="24"/>
          <w:szCs w:val="24"/>
          <w:lang w:val="en-GB"/>
        </w:rPr>
        <w:t xml:space="preserve"> and colours</w:t>
      </w:r>
      <w:r w:rsidR="00167DD7" w:rsidRPr="004E7070">
        <w:rPr>
          <w:rFonts w:ascii="Times New Roman" w:eastAsia="Times New Roman" w:hAnsi="Times New Roman" w:cs="Times New Roman"/>
          <w:sz w:val="24"/>
          <w:szCs w:val="24"/>
          <w:lang w:val="en-GB"/>
        </w:rPr>
        <w:t xml:space="preserve"> are not specified, or object falls outside of the specified areas, the objects are shown in red by default. </w:t>
      </w:r>
    </w:p>
    <w:p w:rsidR="00AD14E9" w:rsidRDefault="00AD14E9"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7148A6" w:rsidRDefault="007148A6" w:rsidP="00AD14E9">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Reports</w:t>
      </w:r>
      <w:r w:rsidR="00E962AB">
        <w:rPr>
          <w:rFonts w:ascii="Times New Roman" w:eastAsia="Times New Roman" w:hAnsi="Times New Roman" w:cs="Times New Roman"/>
          <w:b/>
          <w:sz w:val="24"/>
          <w:szCs w:val="24"/>
          <w:lang w:val="en-GB"/>
        </w:rPr>
        <w:t xml:space="preserve"> in XLSX or CSV format</w:t>
      </w:r>
      <w:r w:rsidR="003C0852">
        <w:rPr>
          <w:rFonts w:ascii="Times New Roman" w:eastAsia="Times New Roman" w:hAnsi="Times New Roman" w:cs="Times New Roman"/>
          <w:b/>
          <w:sz w:val="24"/>
          <w:szCs w:val="24"/>
          <w:lang w:val="en-GB"/>
        </w:rPr>
        <w:t>:</w:t>
      </w:r>
    </w:p>
    <w:p w:rsidR="007148A6" w:rsidRDefault="007148A6" w:rsidP="007148A6">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AD14E9" w:rsidRDefault="00AD14E9" w:rsidP="007148A6">
      <w:pPr>
        <w:pStyle w:val="ListParagraph"/>
        <w:numPr>
          <w:ilvl w:val="1"/>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RefAtlasRegions</w:t>
      </w:r>
    </w:p>
    <w:p w:rsidR="00AD14E9" w:rsidRDefault="00AD14E9" w:rsidP="00AD14E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AD14E9" w:rsidRPr="00AD14E9" w:rsidRDefault="00AD14E9" w:rsidP="007148A6">
      <w:pPr>
        <w:pStyle w:val="ListParagraph"/>
        <w:spacing w:before="100" w:beforeAutospacing="1" w:after="100" w:afterAutospacing="1" w:line="240" w:lineRule="auto"/>
        <w:ind w:left="360" w:firstLine="34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Report with output organised based on all the regions in the reference atlas. </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67DD7" w:rsidRPr="00E962AB" w:rsidRDefault="008E0788" w:rsidP="00E962AB">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lang w:val="en-GB"/>
        </w:rPr>
      </w:pPr>
      <w:r w:rsidRPr="00380DD3">
        <w:rPr>
          <w:rFonts w:ascii="Times New Roman" w:eastAsia="Times New Roman" w:hAnsi="Times New Roman" w:cs="Times New Roman"/>
          <w:b/>
          <w:sz w:val="24"/>
          <w:szCs w:val="24"/>
          <w:lang w:val="en-GB"/>
        </w:rPr>
        <w:t>Cu</w:t>
      </w:r>
      <w:r w:rsidRPr="00E962AB">
        <w:rPr>
          <w:rFonts w:ascii="Times New Roman" w:eastAsia="Times New Roman" w:hAnsi="Times New Roman" w:cs="Times New Roman"/>
          <w:b/>
          <w:sz w:val="24"/>
          <w:szCs w:val="24"/>
          <w:lang w:val="en-GB"/>
        </w:rPr>
        <w:t>stom</w:t>
      </w:r>
      <w:r w:rsidR="00C733E7" w:rsidRPr="00E962AB">
        <w:rPr>
          <w:rFonts w:ascii="Times New Roman" w:eastAsia="Times New Roman" w:hAnsi="Times New Roman" w:cs="Times New Roman"/>
          <w:b/>
          <w:sz w:val="24"/>
          <w:szCs w:val="24"/>
          <w:lang w:val="en-GB"/>
        </w:rPr>
        <w:t>Regions</w:t>
      </w:r>
      <w:r w:rsidRPr="00E962AB">
        <w:rPr>
          <w:rFonts w:ascii="Times New Roman" w:eastAsia="Times New Roman" w:hAnsi="Times New Roman" w:cs="Times New Roman"/>
          <w:b/>
          <w:sz w:val="24"/>
          <w:szCs w:val="24"/>
          <w:lang w:val="en-GB"/>
        </w:rPr>
        <w:t>Summary</w:t>
      </w:r>
      <w:r w:rsidR="003C0852">
        <w:rPr>
          <w:rFonts w:ascii="Times New Roman" w:eastAsia="Times New Roman" w:hAnsi="Times New Roman" w:cs="Times New Roman"/>
          <w:b/>
          <w:sz w:val="24"/>
          <w:szCs w:val="24"/>
          <w:lang w:val="en-GB"/>
        </w:rPr>
        <w:t xml:space="preserve"> and CustomRegionSections</w:t>
      </w:r>
      <w:r w:rsidR="00E962AB">
        <w:rPr>
          <w:rFonts w:ascii="Times New Roman" w:eastAsia="Times New Roman" w:hAnsi="Times New Roman" w:cs="Times New Roman"/>
          <w:b/>
          <w:sz w:val="24"/>
          <w:szCs w:val="24"/>
          <w:lang w:val="en-GB"/>
        </w:rPr>
        <w:tab/>
      </w:r>
    </w:p>
    <w:p w:rsidR="00E962AB" w:rsidRPr="00E962AB" w:rsidRDefault="00E962AB" w:rsidP="00E962AB">
      <w:pPr>
        <w:pStyle w:val="ListParagraph"/>
        <w:spacing w:before="100" w:beforeAutospacing="1" w:after="100" w:afterAutospacing="1" w:line="240" w:lineRule="auto"/>
        <w:ind w:left="1080"/>
        <w:rPr>
          <w:rFonts w:ascii="Times New Roman" w:eastAsia="Times New Roman" w:hAnsi="Times New Roman" w:cs="Times New Roman"/>
          <w:sz w:val="24"/>
          <w:szCs w:val="24"/>
          <w:lang w:val="en-GB"/>
        </w:rPr>
      </w:pPr>
    </w:p>
    <w:p w:rsidR="00AD14E9" w:rsidRDefault="00E613E3" w:rsidP="003C0852">
      <w:pPr>
        <w:pStyle w:val="ListParagraph"/>
        <w:spacing w:before="100" w:beforeAutospacing="1" w:after="100" w:afterAutospacing="1" w:line="240" w:lineRule="auto"/>
        <w:ind w:left="70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Report</w:t>
      </w:r>
      <w:r w:rsidR="003C0852">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with the output</w:t>
      </w:r>
      <w:r w:rsidR="00AD14E9">
        <w:rPr>
          <w:rFonts w:ascii="Times New Roman" w:eastAsia="Times New Roman" w:hAnsi="Times New Roman" w:cs="Times New Roman"/>
          <w:sz w:val="24"/>
          <w:szCs w:val="24"/>
          <w:lang w:val="en-GB"/>
        </w:rPr>
        <w:t xml:space="preserve"> organised based on the custom regions defined in the template</w:t>
      </w:r>
      <w:r w:rsidR="003C0852">
        <w:rPr>
          <w:rFonts w:ascii="Times New Roman" w:eastAsia="Times New Roman" w:hAnsi="Times New Roman" w:cs="Times New Roman"/>
          <w:sz w:val="24"/>
          <w:szCs w:val="24"/>
          <w:lang w:val="en-GB"/>
        </w:rPr>
        <w:t xml:space="preserve"> for the whole series (Summary) and for each individual section</w:t>
      </w:r>
      <w:r w:rsidR="00AD14E9">
        <w:rPr>
          <w:rFonts w:ascii="Times New Roman" w:eastAsia="Times New Roman" w:hAnsi="Times New Roman" w:cs="Times New Roman"/>
          <w:sz w:val="24"/>
          <w:szCs w:val="24"/>
          <w:lang w:val="en-GB"/>
        </w:rPr>
        <w:t xml:space="preserve">. </w:t>
      </w:r>
    </w:p>
    <w:p w:rsidR="003C0852" w:rsidRPr="003C0852" w:rsidRDefault="003C0852" w:rsidP="003C0852">
      <w:pPr>
        <w:pStyle w:val="ListParagraph"/>
        <w:spacing w:before="100" w:beforeAutospacing="1" w:after="100" w:afterAutospacing="1" w:line="240" w:lineRule="auto"/>
        <w:ind w:left="360" w:firstLine="348"/>
        <w:rPr>
          <w:rFonts w:ascii="Times New Roman" w:eastAsia="Times New Roman" w:hAnsi="Times New Roman" w:cs="Times New Roman"/>
          <w:sz w:val="24"/>
          <w:szCs w:val="24"/>
          <w:lang w:val="en-GB"/>
        </w:rPr>
      </w:pPr>
    </w:p>
    <w:p w:rsidR="00C733E7" w:rsidRDefault="00E962AB" w:rsidP="007148A6">
      <w:pPr>
        <w:pStyle w:val="ListParagraph"/>
        <w:numPr>
          <w:ilvl w:val="1"/>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Objects</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67DD7" w:rsidRPr="00E613E3" w:rsidRDefault="00522761" w:rsidP="00522761">
      <w:pPr>
        <w:pStyle w:val="ListParagraph"/>
        <w:spacing w:before="100" w:beforeAutospacing="1" w:after="100" w:afterAutospacing="1" w:line="240" w:lineRule="auto"/>
        <w:ind w:left="708"/>
        <w:rPr>
          <w:rFonts w:ascii="Times New Roman" w:eastAsia="Times New Roman" w:hAnsi="Times New Roman" w:cs="Times New Roman"/>
          <w:sz w:val="24"/>
          <w:szCs w:val="24"/>
          <w:lang w:val="en-GB"/>
        </w:rPr>
      </w:pPr>
      <w:r>
        <w:rPr>
          <w:rFonts w:ascii="Times New Roman" w:hAnsi="Times New Roman" w:cs="Times New Roman"/>
          <w:sz w:val="24"/>
          <w:szCs w:val="24"/>
          <w:lang w:val="en-GB"/>
        </w:rPr>
        <w:t xml:space="preserve">List of all </w:t>
      </w:r>
      <w:r w:rsidR="00167DD7">
        <w:rPr>
          <w:rFonts w:ascii="Times New Roman" w:hAnsi="Times New Roman" w:cs="Times New Roman"/>
          <w:sz w:val="24"/>
          <w:szCs w:val="24"/>
          <w:lang w:val="en-GB"/>
        </w:rPr>
        <w:t>the objects in the whole series</w:t>
      </w:r>
      <w:r>
        <w:rPr>
          <w:rFonts w:ascii="Times New Roman" w:hAnsi="Times New Roman" w:cs="Times New Roman"/>
          <w:sz w:val="24"/>
          <w:szCs w:val="24"/>
          <w:lang w:val="en-GB"/>
        </w:rPr>
        <w:t xml:space="preserve"> (Whole Brain)</w:t>
      </w:r>
      <w:r w:rsidR="00AD14E9">
        <w:rPr>
          <w:rFonts w:ascii="Times New Roman" w:hAnsi="Times New Roman" w:cs="Times New Roman"/>
          <w:sz w:val="24"/>
          <w:szCs w:val="24"/>
          <w:lang w:val="en-GB"/>
        </w:rPr>
        <w:t xml:space="preserve">, with sheets showing breakdown </w:t>
      </w:r>
      <w:r>
        <w:rPr>
          <w:rFonts w:ascii="Times New Roman" w:hAnsi="Times New Roman" w:cs="Times New Roman"/>
          <w:sz w:val="24"/>
          <w:szCs w:val="24"/>
          <w:lang w:val="en-GB"/>
        </w:rPr>
        <w:t>per section.</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67DD7" w:rsidRDefault="00310828" w:rsidP="00167DD7">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Coordinates </w:t>
      </w:r>
      <w:r w:rsidR="00405734">
        <w:rPr>
          <w:rFonts w:ascii="Times New Roman" w:eastAsia="Times New Roman" w:hAnsi="Times New Roman" w:cs="Times New Roman"/>
          <w:b/>
          <w:sz w:val="24"/>
          <w:szCs w:val="24"/>
          <w:lang w:val="en-GB"/>
        </w:rPr>
        <w:t>in JSON format</w:t>
      </w:r>
      <w:r>
        <w:rPr>
          <w:rFonts w:ascii="Times New Roman" w:eastAsia="Times New Roman" w:hAnsi="Times New Roman" w:cs="Times New Roman"/>
          <w:b/>
          <w:sz w:val="24"/>
          <w:szCs w:val="24"/>
          <w:lang w:val="en-GB"/>
        </w:rPr>
        <w:t xml:space="preserve"> </w:t>
      </w:r>
      <w:r w:rsidR="00405734">
        <w:rPr>
          <w:rFonts w:ascii="Times New Roman" w:eastAsia="Times New Roman" w:hAnsi="Times New Roman" w:cs="Times New Roman"/>
          <w:b/>
          <w:sz w:val="24"/>
          <w:szCs w:val="24"/>
          <w:lang w:val="en-GB"/>
        </w:rPr>
        <w:t>(</w:t>
      </w:r>
      <w:r>
        <w:rPr>
          <w:rFonts w:ascii="Times New Roman" w:eastAsia="Times New Roman" w:hAnsi="Times New Roman" w:cs="Times New Roman"/>
          <w:b/>
          <w:sz w:val="24"/>
          <w:szCs w:val="24"/>
          <w:lang w:val="en-GB"/>
        </w:rPr>
        <w:t>for the whole series and per section</w:t>
      </w:r>
      <w:r w:rsidR="00405734">
        <w:rPr>
          <w:rFonts w:ascii="Times New Roman" w:eastAsia="Times New Roman" w:hAnsi="Times New Roman" w:cs="Times New Roman"/>
          <w:b/>
          <w:sz w:val="24"/>
          <w:szCs w:val="24"/>
          <w:lang w:val="en-GB"/>
        </w:rPr>
        <w:t>)</w:t>
      </w:r>
      <w:r>
        <w:rPr>
          <w:rFonts w:ascii="Times New Roman" w:eastAsia="Times New Roman" w:hAnsi="Times New Roman" w:cs="Times New Roman"/>
          <w:b/>
          <w:sz w:val="24"/>
          <w:szCs w:val="24"/>
          <w:lang w:val="en-GB"/>
        </w:rPr>
        <w:t>.</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167DD7" w:rsidRDefault="00310828"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These</w:t>
      </w:r>
      <w:r w:rsidR="00167DD7">
        <w:rPr>
          <w:rFonts w:ascii="Times New Roman" w:eastAsia="Times New Roman" w:hAnsi="Times New Roman" w:cs="Times New Roman"/>
          <w:sz w:val="24"/>
          <w:szCs w:val="24"/>
          <w:lang w:val="en-GB"/>
        </w:rPr>
        <w:t xml:space="preserve"> f</w:t>
      </w:r>
      <w:r w:rsidR="00DB494A">
        <w:rPr>
          <w:rFonts w:ascii="Times New Roman" w:eastAsia="Times New Roman" w:hAnsi="Times New Roman" w:cs="Times New Roman"/>
          <w:sz w:val="24"/>
          <w:szCs w:val="24"/>
          <w:lang w:val="en-GB"/>
        </w:rPr>
        <w:t>ile</w:t>
      </w:r>
      <w:r>
        <w:rPr>
          <w:rFonts w:ascii="Times New Roman" w:eastAsia="Times New Roman" w:hAnsi="Times New Roman" w:cs="Times New Roman"/>
          <w:sz w:val="24"/>
          <w:szCs w:val="24"/>
          <w:lang w:val="en-GB"/>
        </w:rPr>
        <w:t>s</w:t>
      </w:r>
      <w:r w:rsidR="00DB494A">
        <w:rPr>
          <w:rFonts w:ascii="Times New Roman" w:eastAsia="Times New Roman" w:hAnsi="Times New Roman" w:cs="Times New Roman"/>
          <w:sz w:val="24"/>
          <w:szCs w:val="24"/>
          <w:lang w:val="en-GB"/>
        </w:rPr>
        <w:t xml:space="preserve"> contains the point cloud</w:t>
      </w:r>
      <w:r>
        <w:rPr>
          <w:rFonts w:ascii="Times New Roman" w:eastAsia="Times New Roman" w:hAnsi="Times New Roman" w:cs="Times New Roman"/>
          <w:sz w:val="24"/>
          <w:szCs w:val="24"/>
          <w:lang w:val="en-GB"/>
        </w:rPr>
        <w:t>s</w:t>
      </w:r>
      <w:r w:rsidR="00DB494A">
        <w:rPr>
          <w:rFonts w:ascii="Times New Roman" w:eastAsia="Times New Roman" w:hAnsi="Times New Roman" w:cs="Times New Roman"/>
          <w:sz w:val="24"/>
          <w:szCs w:val="24"/>
          <w:lang w:val="en-GB"/>
        </w:rPr>
        <w:t xml:space="preserve"> that</w:t>
      </w:r>
      <w:r w:rsidR="00167DD7">
        <w:rPr>
          <w:rFonts w:ascii="Times New Roman" w:eastAsia="Times New Roman" w:hAnsi="Times New Roman" w:cs="Times New Roman"/>
          <w:sz w:val="24"/>
          <w:szCs w:val="24"/>
          <w:lang w:val="en-GB"/>
        </w:rPr>
        <w:t xml:space="preserve"> can be visualised with the MeshView atlas viewer</w:t>
      </w:r>
      <w:r>
        <w:rPr>
          <w:rFonts w:ascii="Times New Roman" w:eastAsia="Times New Roman" w:hAnsi="Times New Roman" w:cs="Times New Roman"/>
          <w:sz w:val="24"/>
          <w:szCs w:val="24"/>
          <w:lang w:val="en-GB"/>
        </w:rPr>
        <w:t xml:space="preserve">, </w:t>
      </w:r>
      <w:r w:rsidR="00167DD7" w:rsidRPr="00AC164E">
        <w:rPr>
          <w:rFonts w:ascii="Times New Roman" w:eastAsia="Times New Roman" w:hAnsi="Times New Roman" w:cs="Times New Roman"/>
          <w:sz w:val="24"/>
          <w:szCs w:val="24"/>
          <w:lang w:val="en-GB"/>
        </w:rPr>
        <w:t xml:space="preserve">which is available at </w:t>
      </w:r>
      <w:hyperlink r:id="rId22" w:history="1">
        <w:r w:rsidR="00167DD7" w:rsidRPr="006E6140">
          <w:rPr>
            <w:rStyle w:val="Hyperlink"/>
            <w:color w:val="1155CC"/>
            <w:lang w:val="en-US"/>
          </w:rPr>
          <w:t>www.nitrc.org/projects/meshview</w:t>
        </w:r>
      </w:hyperlink>
      <w:r w:rsidR="00167DD7" w:rsidRPr="006E6140">
        <w:rPr>
          <w:rStyle w:val="Hyperlink"/>
          <w:color w:val="1155CC"/>
          <w:lang w:val="en-US"/>
        </w:rPr>
        <w:t xml:space="preserve"> </w:t>
      </w:r>
      <w:r w:rsidR="00167DD7" w:rsidRPr="00F315E6">
        <w:rPr>
          <w:rFonts w:ascii="Times New Roman" w:eastAsia="Times New Roman" w:hAnsi="Times New Roman" w:cs="Times New Roman"/>
          <w:sz w:val="24"/>
          <w:szCs w:val="24"/>
          <w:lang w:val="en-GB"/>
        </w:rPr>
        <w:t>via</w:t>
      </w:r>
      <w:r w:rsidR="00167DD7" w:rsidRPr="00AC164E">
        <w:rPr>
          <w:rFonts w:ascii="Times New Roman" w:eastAsia="Times New Roman" w:hAnsi="Times New Roman" w:cs="Times New Roman"/>
          <w:sz w:val="24"/>
          <w:szCs w:val="24"/>
          <w:lang w:val="en-GB"/>
        </w:rPr>
        <w:t xml:space="preserve"> the MediaWiki link</w:t>
      </w:r>
      <w:r w:rsidR="00167DD7">
        <w:rPr>
          <w:rFonts w:ascii="Times New Roman" w:eastAsia="Times New Roman" w:hAnsi="Times New Roman" w:cs="Times New Roman"/>
          <w:sz w:val="24"/>
          <w:szCs w:val="24"/>
          <w:lang w:val="en-GB"/>
        </w:rPr>
        <w:t>.</w:t>
      </w:r>
    </w:p>
    <w:p w:rsidR="00D15D0B" w:rsidRDefault="00D15D0B"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D15D0B" w:rsidRPr="009129A1" w:rsidRDefault="00D15D0B" w:rsidP="00D15D0B">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9129A1">
        <w:rPr>
          <w:rFonts w:ascii="Times New Roman" w:eastAsia="Times New Roman" w:hAnsi="Times New Roman" w:cs="Times New Roman"/>
          <w:b/>
          <w:sz w:val="24"/>
          <w:szCs w:val="24"/>
          <w:lang w:val="en-GB"/>
        </w:rPr>
        <w:t>Excel_template</w:t>
      </w:r>
    </w:p>
    <w:p w:rsidR="00D15D0B" w:rsidRPr="00D15D0B" w:rsidRDefault="00D15D0B" w:rsidP="00D15D0B">
      <w:p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A copy of the Excel template is stored as a record of parameters for the analysis. </w:t>
      </w:r>
    </w:p>
    <w:p w:rsidR="00167DD7" w:rsidRDefault="00167DD7" w:rsidP="00167DD7">
      <w:pPr>
        <w:spacing w:before="100" w:beforeAutospacing="1" w:after="100" w:afterAutospacing="1" w:line="240" w:lineRule="auto"/>
        <w:rPr>
          <w:rFonts w:ascii="Times New Roman" w:eastAsia="Times New Roman" w:hAnsi="Times New Roman" w:cs="Times New Roman"/>
          <w:color w:val="FF0000"/>
          <w:sz w:val="24"/>
          <w:szCs w:val="24"/>
          <w:lang w:val="en-GB"/>
        </w:rPr>
      </w:pPr>
    </w:p>
    <w:p w:rsidR="002A395D" w:rsidRDefault="002A395D" w:rsidP="002A395D">
      <w:pPr>
        <w:pStyle w:val="Heading1"/>
        <w:rPr>
          <w:lang w:val="en-GB"/>
        </w:rPr>
      </w:pPr>
      <w:r>
        <w:rPr>
          <w:lang w:val="en-GB"/>
        </w:rPr>
        <w:t>REPORT INTERPRETATION</w:t>
      </w:r>
    </w:p>
    <w:p w:rsidR="00167DD7" w:rsidRPr="00FE18C9" w:rsidRDefault="00167DD7" w:rsidP="00167DD7">
      <w:p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sidRPr="00DC6B4B">
        <w:rPr>
          <w:rFonts w:ascii="Times New Roman" w:eastAsia="Times New Roman" w:hAnsi="Times New Roman" w:cs="Times New Roman"/>
          <w:color w:val="000000" w:themeColor="text1"/>
          <w:sz w:val="24"/>
          <w:szCs w:val="24"/>
          <w:lang w:val="en-GB"/>
        </w:rPr>
        <w:t xml:space="preserve">In each report, </w:t>
      </w:r>
      <w:r w:rsidR="00D57751">
        <w:rPr>
          <w:rFonts w:ascii="Times New Roman" w:eastAsia="Times New Roman" w:hAnsi="Times New Roman" w:cs="Times New Roman"/>
          <w:color w:val="000000" w:themeColor="text1"/>
          <w:sz w:val="24"/>
          <w:szCs w:val="24"/>
          <w:lang w:val="en-GB"/>
        </w:rPr>
        <w:t xml:space="preserve">interpret </w:t>
      </w:r>
      <w:r w:rsidRPr="00DC6B4B">
        <w:rPr>
          <w:rFonts w:ascii="Times New Roman" w:eastAsia="Times New Roman" w:hAnsi="Times New Roman" w:cs="Times New Roman"/>
          <w:color w:val="000000" w:themeColor="text1"/>
          <w:sz w:val="24"/>
          <w:szCs w:val="24"/>
          <w:lang w:val="en-GB"/>
        </w:rPr>
        <w:t xml:space="preserve">the </w:t>
      </w:r>
      <w:r>
        <w:rPr>
          <w:rFonts w:ascii="Times New Roman" w:eastAsia="Times New Roman" w:hAnsi="Times New Roman" w:cs="Times New Roman"/>
          <w:color w:val="000000" w:themeColor="text1"/>
          <w:sz w:val="24"/>
          <w:szCs w:val="24"/>
          <w:lang w:val="en-GB"/>
        </w:rPr>
        <w:t>results as follows:</w:t>
      </w:r>
    </w:p>
    <w:tbl>
      <w:tblPr>
        <w:tblStyle w:val="TableGrid"/>
        <w:tblW w:w="0" w:type="auto"/>
        <w:tblLook w:val="04A0" w:firstRow="1" w:lastRow="0" w:firstColumn="1" w:lastColumn="0" w:noHBand="0" w:noVBand="1"/>
      </w:tblPr>
      <w:tblGrid>
        <w:gridCol w:w="2376"/>
        <w:gridCol w:w="6912"/>
      </w:tblGrid>
      <w:tr w:rsidR="00167DD7" w:rsidRPr="00FF173B" w:rsidTr="00C649ED">
        <w:tc>
          <w:tcPr>
            <w:tcW w:w="2376" w:type="dxa"/>
          </w:tcPr>
          <w:p w:rsidR="00167DD7" w:rsidRPr="00DC6B4B" w:rsidRDefault="00167DD7" w:rsidP="00C649ED">
            <w:pPr>
              <w:rPr>
                <w:rFonts w:ascii="Times New Roman" w:hAnsi="Times New Roman" w:cs="Times New Roman"/>
                <w:b/>
                <w:sz w:val="24"/>
                <w:szCs w:val="24"/>
                <w:lang w:val="en-GB"/>
              </w:rPr>
            </w:pPr>
            <w:r w:rsidRPr="00DC6B4B">
              <w:rPr>
                <w:rFonts w:ascii="Times New Roman" w:hAnsi="Times New Roman" w:cs="Times New Roman"/>
                <w:b/>
                <w:sz w:val="24"/>
                <w:szCs w:val="24"/>
                <w:lang w:val="en-GB"/>
              </w:rPr>
              <w:t>Region pixels</w:t>
            </w:r>
          </w:p>
        </w:tc>
        <w:tc>
          <w:tcPr>
            <w:tcW w:w="6912" w:type="dxa"/>
          </w:tcPr>
          <w:p w:rsidR="00167DD7" w:rsidRDefault="0001543C" w:rsidP="00C649ED">
            <w:pPr>
              <w:rPr>
                <w:rFonts w:ascii="Times New Roman" w:hAnsi="Times New Roman" w:cs="Times New Roman"/>
                <w:sz w:val="24"/>
                <w:szCs w:val="24"/>
                <w:lang w:val="en-GB"/>
              </w:rPr>
            </w:pPr>
            <w:r>
              <w:rPr>
                <w:rFonts w:ascii="Times New Roman" w:hAnsi="Times New Roman" w:cs="Times New Roman"/>
                <w:sz w:val="24"/>
                <w:szCs w:val="24"/>
                <w:lang w:val="en-GB"/>
              </w:rPr>
              <w:t>Number of pixels</w:t>
            </w:r>
            <w:r w:rsidR="00167DD7">
              <w:rPr>
                <w:rFonts w:ascii="Times New Roman" w:hAnsi="Times New Roman" w:cs="Times New Roman"/>
                <w:sz w:val="24"/>
                <w:szCs w:val="24"/>
                <w:lang w:val="en-GB"/>
              </w:rPr>
              <w:t xml:space="preserve"> represent</w:t>
            </w:r>
            <w:r>
              <w:rPr>
                <w:rFonts w:ascii="Times New Roman" w:hAnsi="Times New Roman" w:cs="Times New Roman"/>
                <w:sz w:val="24"/>
                <w:szCs w:val="24"/>
                <w:lang w:val="en-GB"/>
              </w:rPr>
              <w:t>ing</w:t>
            </w:r>
            <w:r w:rsidR="00167DD7">
              <w:rPr>
                <w:rFonts w:ascii="Times New Roman" w:hAnsi="Times New Roman" w:cs="Times New Roman"/>
                <w:sz w:val="24"/>
                <w:szCs w:val="24"/>
                <w:lang w:val="en-GB"/>
              </w:rPr>
              <w:t xml:space="preserve"> the anatomical region.</w:t>
            </w:r>
          </w:p>
          <w:p w:rsidR="00167DD7" w:rsidRDefault="00167DD7" w:rsidP="00C649ED">
            <w:pPr>
              <w:rPr>
                <w:rFonts w:ascii="Times New Roman" w:hAnsi="Times New Roman" w:cs="Times New Roman"/>
                <w:sz w:val="24"/>
                <w:szCs w:val="24"/>
                <w:lang w:val="en-GB"/>
              </w:rPr>
            </w:pPr>
          </w:p>
        </w:tc>
      </w:tr>
      <w:tr w:rsidR="00167DD7" w:rsidRPr="00FF173B" w:rsidTr="00C649ED">
        <w:tc>
          <w:tcPr>
            <w:tcW w:w="2376" w:type="dxa"/>
          </w:tcPr>
          <w:p w:rsidR="00167DD7" w:rsidRPr="00DC6B4B" w:rsidRDefault="00167DD7" w:rsidP="00C649ED">
            <w:pPr>
              <w:rPr>
                <w:rFonts w:ascii="Times New Roman" w:hAnsi="Times New Roman" w:cs="Times New Roman"/>
                <w:b/>
                <w:sz w:val="24"/>
                <w:szCs w:val="24"/>
                <w:lang w:val="en-GB"/>
              </w:rPr>
            </w:pPr>
            <w:r w:rsidRPr="00DC6B4B">
              <w:rPr>
                <w:rFonts w:ascii="Times New Roman" w:hAnsi="Times New Roman" w:cs="Times New Roman"/>
                <w:b/>
                <w:sz w:val="24"/>
                <w:szCs w:val="24"/>
                <w:lang w:val="en-GB"/>
              </w:rPr>
              <w:t>Region area</w:t>
            </w:r>
          </w:p>
        </w:tc>
        <w:tc>
          <w:tcPr>
            <w:tcW w:w="6912" w:type="dxa"/>
          </w:tcPr>
          <w:p w:rsidR="00167DD7" w:rsidRDefault="0001543C" w:rsidP="00C649ED">
            <w:pPr>
              <w:rPr>
                <w:rFonts w:ascii="Times New Roman" w:hAnsi="Times New Roman" w:cs="Times New Roman"/>
                <w:sz w:val="24"/>
                <w:szCs w:val="24"/>
                <w:lang w:val="en-GB"/>
              </w:rPr>
            </w:pPr>
            <w:r>
              <w:rPr>
                <w:rFonts w:ascii="Times New Roman" w:hAnsi="Times New Roman" w:cs="Times New Roman"/>
                <w:sz w:val="24"/>
                <w:szCs w:val="24"/>
                <w:lang w:val="en-GB"/>
              </w:rPr>
              <w:t>Area representing the</w:t>
            </w:r>
            <w:r w:rsidR="00167DD7">
              <w:rPr>
                <w:rFonts w:ascii="Times New Roman" w:hAnsi="Times New Roman" w:cs="Times New Roman"/>
                <w:sz w:val="24"/>
                <w:szCs w:val="24"/>
                <w:lang w:val="en-GB"/>
              </w:rPr>
              <w:t xml:space="preserve"> anatomical region </w:t>
            </w:r>
          </w:p>
          <w:p w:rsidR="00167DD7" w:rsidRDefault="00167DD7" w:rsidP="00C649ED">
            <w:pPr>
              <w:rPr>
                <w:rFonts w:ascii="Times New Roman" w:hAnsi="Times New Roman" w:cs="Times New Roman"/>
                <w:sz w:val="24"/>
                <w:szCs w:val="24"/>
                <w:lang w:val="en-GB"/>
              </w:rPr>
            </w:pPr>
          </w:p>
          <w:p w:rsidR="00167DD7" w:rsidRPr="00F33DD7" w:rsidRDefault="0001543C" w:rsidP="00C649ED">
            <w:pPr>
              <w:rPr>
                <w:rFonts w:ascii="Times New Roman" w:hAnsi="Times New Roman" w:cs="Times New Roman"/>
                <w:i/>
                <w:sz w:val="24"/>
                <w:szCs w:val="24"/>
                <w:lang w:val="en-GB"/>
              </w:rPr>
            </w:pPr>
            <w:r>
              <w:rPr>
                <w:rFonts w:ascii="Times New Roman" w:hAnsi="Times New Roman" w:cs="Times New Roman"/>
                <w:i/>
                <w:sz w:val="24"/>
                <w:szCs w:val="24"/>
                <w:lang w:val="en-GB"/>
              </w:rPr>
              <w:t>The area is the multiple of the “Region pixels”</w:t>
            </w:r>
            <w:r w:rsidR="00951372">
              <w:rPr>
                <w:rFonts w:ascii="Times New Roman" w:hAnsi="Times New Roman" w:cs="Times New Roman"/>
                <w:i/>
                <w:sz w:val="24"/>
                <w:szCs w:val="24"/>
                <w:lang w:val="en-GB"/>
              </w:rPr>
              <w:t xml:space="preserve"> and the “Global pixel scale” and</w:t>
            </w:r>
            <w:r>
              <w:rPr>
                <w:rFonts w:ascii="Times New Roman" w:hAnsi="Times New Roman" w:cs="Times New Roman"/>
                <w:i/>
                <w:sz w:val="24"/>
                <w:szCs w:val="24"/>
                <w:lang w:val="en-GB"/>
              </w:rPr>
              <w:t xml:space="preserve"> “pixel scale” defined in the Excel Template. T</w:t>
            </w:r>
            <w:r w:rsidR="00167DD7">
              <w:rPr>
                <w:rFonts w:ascii="Times New Roman" w:hAnsi="Times New Roman" w:cs="Times New Roman"/>
                <w:i/>
                <w:sz w:val="24"/>
                <w:szCs w:val="24"/>
                <w:lang w:val="en-GB"/>
              </w:rPr>
              <w:t xml:space="preserve">he pixel scale </w:t>
            </w:r>
            <w:r>
              <w:rPr>
                <w:rFonts w:ascii="Times New Roman" w:hAnsi="Times New Roman" w:cs="Times New Roman"/>
                <w:i/>
                <w:sz w:val="24"/>
                <w:szCs w:val="24"/>
                <w:lang w:val="en-GB"/>
              </w:rPr>
              <w:t xml:space="preserve">is the </w:t>
            </w:r>
            <w:r w:rsidR="00167DD7">
              <w:rPr>
                <w:rFonts w:ascii="Times New Roman" w:hAnsi="Times New Roman" w:cs="Times New Roman"/>
                <w:i/>
                <w:sz w:val="24"/>
                <w:szCs w:val="24"/>
                <w:lang w:val="en-GB"/>
              </w:rPr>
              <w:t xml:space="preserve">area represented by one pixel in the segmentations, e.g. 5 </w:t>
            </w:r>
            <w:r w:rsidR="00167DD7">
              <w:rPr>
                <w:rFonts w:ascii="Calibri" w:hAnsi="Calibri" w:cs="Times New Roman"/>
                <w:i/>
                <w:sz w:val="24"/>
                <w:szCs w:val="24"/>
                <w:lang w:val="en-GB"/>
              </w:rPr>
              <w:t>μ</w:t>
            </w:r>
            <w:r w:rsidR="00167DD7">
              <w:rPr>
                <w:rFonts w:ascii="Times New Roman" w:hAnsi="Times New Roman" w:cs="Times New Roman"/>
                <w:i/>
                <w:sz w:val="24"/>
                <w:szCs w:val="24"/>
                <w:lang w:val="en-GB"/>
              </w:rPr>
              <w:t>m</w:t>
            </w:r>
            <w:r w:rsidR="00167DD7" w:rsidRPr="00B242F9">
              <w:rPr>
                <w:rFonts w:ascii="Times New Roman" w:hAnsi="Times New Roman" w:cs="Times New Roman"/>
                <w:i/>
                <w:sz w:val="24"/>
                <w:szCs w:val="24"/>
                <w:vertAlign w:val="superscript"/>
                <w:lang w:val="en-GB"/>
              </w:rPr>
              <w:t>2</w:t>
            </w:r>
            <w:r>
              <w:rPr>
                <w:rFonts w:ascii="Times New Roman" w:hAnsi="Times New Roman" w:cs="Times New Roman"/>
                <w:i/>
                <w:sz w:val="24"/>
                <w:szCs w:val="24"/>
                <w:lang w:val="en-GB"/>
              </w:rPr>
              <w:t xml:space="preserve"> per pixel. </w:t>
            </w:r>
          </w:p>
          <w:p w:rsidR="00167DD7" w:rsidRDefault="00167DD7" w:rsidP="00C649ED">
            <w:pPr>
              <w:rPr>
                <w:rFonts w:ascii="Times New Roman" w:hAnsi="Times New Roman" w:cs="Times New Roman"/>
                <w:sz w:val="24"/>
                <w:szCs w:val="24"/>
                <w:lang w:val="en-GB"/>
              </w:rPr>
            </w:pPr>
          </w:p>
        </w:tc>
      </w:tr>
      <w:tr w:rsidR="00167DD7" w:rsidRPr="00FF173B" w:rsidTr="00C649ED">
        <w:tc>
          <w:tcPr>
            <w:tcW w:w="2376" w:type="dxa"/>
          </w:tcPr>
          <w:p w:rsidR="00167DD7" w:rsidRDefault="00167DD7" w:rsidP="00C649ED">
            <w:pPr>
              <w:rPr>
                <w:rFonts w:ascii="Times New Roman" w:hAnsi="Times New Roman" w:cs="Times New Roman"/>
                <w:b/>
                <w:sz w:val="24"/>
                <w:szCs w:val="24"/>
                <w:lang w:val="en-GB"/>
              </w:rPr>
            </w:pPr>
            <w:r w:rsidRPr="00DC6B4B">
              <w:rPr>
                <w:rFonts w:ascii="Times New Roman" w:hAnsi="Times New Roman" w:cs="Times New Roman"/>
                <w:b/>
                <w:sz w:val="24"/>
                <w:szCs w:val="24"/>
                <w:lang w:val="en-GB"/>
              </w:rPr>
              <w:t>Object count</w:t>
            </w:r>
          </w:p>
          <w:p w:rsidR="00167DD7" w:rsidRDefault="00167DD7" w:rsidP="00C649ED">
            <w:pPr>
              <w:rPr>
                <w:rFonts w:ascii="Times New Roman" w:hAnsi="Times New Roman" w:cs="Times New Roman"/>
                <w:b/>
                <w:sz w:val="24"/>
                <w:szCs w:val="24"/>
                <w:lang w:val="en-GB"/>
              </w:rPr>
            </w:pPr>
          </w:p>
          <w:p w:rsidR="00167DD7" w:rsidRPr="00521660" w:rsidRDefault="00521660" w:rsidP="00521660">
            <w:pPr>
              <w:rPr>
                <w:rFonts w:ascii="Times New Roman" w:hAnsi="Times New Roman" w:cs="Times New Roman"/>
                <w:sz w:val="24"/>
                <w:szCs w:val="24"/>
                <w:lang w:val="en-GB"/>
              </w:rPr>
            </w:pPr>
            <w:r w:rsidRPr="00521660">
              <w:rPr>
                <w:rFonts w:ascii="Times New Roman" w:hAnsi="Times New Roman" w:cs="Times New Roman"/>
                <w:sz w:val="24"/>
                <w:szCs w:val="24"/>
                <w:lang w:val="en-GB"/>
              </w:rPr>
              <w:t>(</w:t>
            </w:r>
            <w:r>
              <w:rPr>
                <w:rFonts w:ascii="Times New Roman" w:hAnsi="Times New Roman" w:cs="Times New Roman"/>
                <w:sz w:val="24"/>
                <w:szCs w:val="24"/>
                <w:lang w:val="en-GB"/>
              </w:rPr>
              <w:t xml:space="preserve">Counts are not accurate if </w:t>
            </w:r>
            <w:r w:rsidRPr="00521660">
              <w:rPr>
                <w:rFonts w:ascii="Times New Roman" w:hAnsi="Times New Roman" w:cs="Times New Roman"/>
                <w:sz w:val="24"/>
                <w:szCs w:val="24"/>
                <w:lang w:val="en-GB"/>
              </w:rPr>
              <w:t>AreaSplitting is switched ON)</w:t>
            </w:r>
          </w:p>
        </w:tc>
        <w:tc>
          <w:tcPr>
            <w:tcW w:w="6912" w:type="dxa"/>
          </w:tcPr>
          <w:p w:rsidR="00167DD7" w:rsidRDefault="00167DD7" w:rsidP="00C649ED">
            <w:pPr>
              <w:rPr>
                <w:rFonts w:ascii="Times New Roman" w:hAnsi="Times New Roman" w:cs="Times New Roman"/>
                <w:sz w:val="24"/>
                <w:szCs w:val="24"/>
                <w:lang w:val="en-GB"/>
              </w:rPr>
            </w:pPr>
            <w:r>
              <w:rPr>
                <w:rFonts w:ascii="Times New Roman" w:hAnsi="Times New Roman" w:cs="Times New Roman"/>
                <w:sz w:val="24"/>
                <w:szCs w:val="24"/>
                <w:lang w:val="en-GB"/>
              </w:rPr>
              <w:t xml:space="preserve">The number of objects located in this anatomical region in the whole series. </w:t>
            </w:r>
          </w:p>
          <w:p w:rsidR="00167DD7" w:rsidRDefault="00167DD7" w:rsidP="00C649ED">
            <w:pPr>
              <w:rPr>
                <w:rFonts w:ascii="Times New Roman" w:hAnsi="Times New Roman" w:cs="Times New Roman"/>
                <w:sz w:val="24"/>
                <w:szCs w:val="24"/>
                <w:lang w:val="en-GB"/>
              </w:rPr>
            </w:pPr>
          </w:p>
          <w:p w:rsidR="00167DD7" w:rsidRDefault="00167DD7" w:rsidP="00C649ED">
            <w:pPr>
              <w:rPr>
                <w:rFonts w:ascii="Times New Roman" w:eastAsia="Times New Roman" w:hAnsi="Times New Roman" w:cs="Times New Roman"/>
                <w:i/>
                <w:sz w:val="24"/>
                <w:szCs w:val="24"/>
                <w:lang w:val="en-GB"/>
              </w:rPr>
            </w:pPr>
            <w:r w:rsidRPr="006D7875">
              <w:rPr>
                <w:rFonts w:ascii="Times New Roman" w:eastAsia="Times New Roman" w:hAnsi="Times New Roman" w:cs="Times New Roman"/>
                <w:i/>
                <w:sz w:val="24"/>
                <w:szCs w:val="24"/>
                <w:lang w:val="en-GB"/>
              </w:rPr>
              <w:t xml:space="preserve">Note that objects </w:t>
            </w:r>
            <w:r>
              <w:rPr>
                <w:rFonts w:ascii="Times New Roman" w:eastAsia="Times New Roman" w:hAnsi="Times New Roman" w:cs="Times New Roman"/>
                <w:i/>
                <w:sz w:val="24"/>
                <w:szCs w:val="24"/>
                <w:lang w:val="en-GB"/>
              </w:rPr>
              <w:t xml:space="preserve">that are </w:t>
            </w:r>
            <w:r w:rsidRPr="006D7875">
              <w:rPr>
                <w:rFonts w:ascii="Times New Roman" w:eastAsia="Times New Roman" w:hAnsi="Times New Roman" w:cs="Times New Roman"/>
                <w:i/>
                <w:sz w:val="24"/>
                <w:szCs w:val="24"/>
                <w:lang w:val="en-GB"/>
              </w:rPr>
              <w:t>larger than the maximum object size</w:t>
            </w:r>
            <w:r>
              <w:rPr>
                <w:rFonts w:ascii="Times New Roman" w:eastAsia="Times New Roman" w:hAnsi="Times New Roman" w:cs="Times New Roman"/>
                <w:i/>
                <w:sz w:val="24"/>
                <w:szCs w:val="24"/>
                <w:lang w:val="en-GB"/>
              </w:rPr>
              <w:t xml:space="preserve"> </w:t>
            </w:r>
            <w:r w:rsidRPr="006D7875">
              <w:rPr>
                <w:rFonts w:ascii="Times New Roman" w:eastAsia="Times New Roman" w:hAnsi="Times New Roman" w:cs="Times New Roman"/>
                <w:i/>
                <w:sz w:val="24"/>
                <w:szCs w:val="24"/>
                <w:lang w:val="en-GB"/>
              </w:rPr>
              <w:t xml:space="preserve">defined in the </w:t>
            </w:r>
            <w:r>
              <w:rPr>
                <w:rFonts w:ascii="Times New Roman" w:eastAsia="Times New Roman" w:hAnsi="Times New Roman" w:cs="Times New Roman"/>
                <w:i/>
                <w:sz w:val="24"/>
                <w:szCs w:val="24"/>
                <w:lang w:val="en-GB"/>
              </w:rPr>
              <w:t xml:space="preserve">Quantifier </w:t>
            </w:r>
            <w:r w:rsidRPr="006D7875">
              <w:rPr>
                <w:rFonts w:ascii="Times New Roman" w:eastAsia="Times New Roman" w:hAnsi="Times New Roman" w:cs="Times New Roman"/>
                <w:i/>
                <w:sz w:val="24"/>
                <w:szCs w:val="24"/>
                <w:lang w:val="en-GB"/>
              </w:rPr>
              <w:t>template are divided into objects of the max</w:t>
            </w:r>
            <w:r>
              <w:rPr>
                <w:rFonts w:ascii="Times New Roman" w:eastAsia="Times New Roman" w:hAnsi="Times New Roman" w:cs="Times New Roman"/>
                <w:i/>
                <w:sz w:val="24"/>
                <w:szCs w:val="24"/>
                <w:lang w:val="en-GB"/>
              </w:rPr>
              <w:t>imum size or less (a maximum</w:t>
            </w:r>
            <w:r w:rsidRPr="006D7875">
              <w:rPr>
                <w:rFonts w:ascii="Times New Roman" w:eastAsia="Times New Roman" w:hAnsi="Times New Roman" w:cs="Times New Roman"/>
                <w:i/>
                <w:sz w:val="24"/>
                <w:szCs w:val="24"/>
                <w:lang w:val="en-GB"/>
              </w:rPr>
              <w:t xml:space="preserve"> size of 4000</w:t>
            </w:r>
            <w:r>
              <w:rPr>
                <w:rFonts w:ascii="Times New Roman" w:eastAsia="Times New Roman" w:hAnsi="Times New Roman" w:cs="Times New Roman"/>
                <w:i/>
                <w:sz w:val="24"/>
                <w:szCs w:val="24"/>
                <w:lang w:val="en-GB"/>
              </w:rPr>
              <w:t xml:space="preserve"> pixels</w:t>
            </w:r>
            <w:r w:rsidRPr="006D7875">
              <w:rPr>
                <w:rFonts w:ascii="Times New Roman" w:eastAsia="Times New Roman" w:hAnsi="Times New Roman" w:cs="Times New Roman"/>
                <w:i/>
                <w:sz w:val="24"/>
                <w:szCs w:val="24"/>
                <w:lang w:val="en-GB"/>
              </w:rPr>
              <w:t xml:space="preserve"> is recommended</w:t>
            </w:r>
            <w:r>
              <w:rPr>
                <w:rFonts w:ascii="Times New Roman" w:eastAsia="Times New Roman" w:hAnsi="Times New Roman" w:cs="Times New Roman"/>
                <w:i/>
                <w:sz w:val="24"/>
                <w:szCs w:val="24"/>
                <w:lang w:val="en-GB"/>
              </w:rPr>
              <w:t xml:space="preserve"> for</w:t>
            </w:r>
            <w:r w:rsidRPr="006D7875">
              <w:rPr>
                <w:rFonts w:ascii="Times New Roman" w:eastAsia="Times New Roman" w:hAnsi="Times New Roman" w:cs="Times New Roman"/>
                <w:i/>
                <w:sz w:val="24"/>
                <w:szCs w:val="24"/>
                <w:lang w:val="en-GB"/>
              </w:rPr>
              <w:t xml:space="preserve"> smooth processing). If the segmentations contain objects that are larger than the defined maximum, only the objec</w:t>
            </w:r>
            <w:r>
              <w:rPr>
                <w:rFonts w:ascii="Times New Roman" w:eastAsia="Times New Roman" w:hAnsi="Times New Roman" w:cs="Times New Roman"/>
                <w:i/>
                <w:sz w:val="24"/>
                <w:szCs w:val="24"/>
                <w:lang w:val="en-GB"/>
              </w:rPr>
              <w:t xml:space="preserve">t areas should </w:t>
            </w:r>
            <w:r w:rsidRPr="006D7875">
              <w:rPr>
                <w:rFonts w:ascii="Times New Roman" w:eastAsia="Times New Roman" w:hAnsi="Times New Roman" w:cs="Times New Roman"/>
                <w:i/>
                <w:sz w:val="24"/>
                <w:szCs w:val="24"/>
                <w:lang w:val="en-GB"/>
              </w:rPr>
              <w:t>be used (the counts are not accurate in this case).</w:t>
            </w:r>
          </w:p>
          <w:p w:rsidR="00521660" w:rsidRDefault="00521660" w:rsidP="00C649ED">
            <w:pPr>
              <w:rPr>
                <w:rFonts w:ascii="Times New Roman" w:eastAsia="Times New Roman" w:hAnsi="Times New Roman" w:cs="Times New Roman"/>
                <w:i/>
                <w:sz w:val="24"/>
                <w:szCs w:val="24"/>
                <w:lang w:val="en-GB"/>
              </w:rPr>
            </w:pPr>
          </w:p>
          <w:p w:rsidR="00167DD7" w:rsidRDefault="00167DD7" w:rsidP="00521660">
            <w:pPr>
              <w:rPr>
                <w:rFonts w:ascii="Times New Roman" w:hAnsi="Times New Roman" w:cs="Times New Roman"/>
                <w:sz w:val="24"/>
                <w:szCs w:val="24"/>
                <w:lang w:val="en-GB"/>
              </w:rPr>
            </w:pPr>
          </w:p>
        </w:tc>
      </w:tr>
      <w:tr w:rsidR="00167DD7" w:rsidRPr="00FF173B" w:rsidTr="00C649ED">
        <w:tc>
          <w:tcPr>
            <w:tcW w:w="2376" w:type="dxa"/>
          </w:tcPr>
          <w:p w:rsidR="00167DD7" w:rsidRDefault="00167DD7" w:rsidP="00C649ED">
            <w:pPr>
              <w:rPr>
                <w:rFonts w:ascii="Times New Roman" w:hAnsi="Times New Roman" w:cs="Times New Roman"/>
                <w:b/>
                <w:sz w:val="24"/>
                <w:szCs w:val="24"/>
                <w:lang w:val="en-GB"/>
              </w:rPr>
            </w:pPr>
            <w:r w:rsidRPr="00FE18C9">
              <w:rPr>
                <w:rFonts w:ascii="Times New Roman" w:hAnsi="Times New Roman" w:cs="Times New Roman"/>
                <w:b/>
                <w:sz w:val="24"/>
                <w:szCs w:val="24"/>
                <w:lang w:val="en-GB"/>
              </w:rPr>
              <w:t>Object pixels</w:t>
            </w:r>
          </w:p>
          <w:p w:rsidR="00167DD7" w:rsidRPr="00FE18C9" w:rsidRDefault="00167DD7" w:rsidP="00C649ED">
            <w:pPr>
              <w:rPr>
                <w:rFonts w:ascii="Times New Roman" w:hAnsi="Times New Roman" w:cs="Times New Roman"/>
                <w:b/>
                <w:sz w:val="24"/>
                <w:szCs w:val="24"/>
                <w:lang w:val="en-GB"/>
              </w:rPr>
            </w:pPr>
          </w:p>
        </w:tc>
        <w:tc>
          <w:tcPr>
            <w:tcW w:w="6912" w:type="dxa"/>
          </w:tcPr>
          <w:p w:rsidR="00167DD7" w:rsidRDefault="00951372" w:rsidP="00C649ED">
            <w:pPr>
              <w:rPr>
                <w:rFonts w:ascii="Times New Roman" w:hAnsi="Times New Roman" w:cs="Times New Roman"/>
                <w:sz w:val="24"/>
                <w:szCs w:val="24"/>
                <w:lang w:val="en-GB"/>
              </w:rPr>
            </w:pPr>
            <w:r>
              <w:rPr>
                <w:rFonts w:ascii="Times New Roman" w:hAnsi="Times New Roman" w:cs="Times New Roman"/>
                <w:sz w:val="24"/>
                <w:szCs w:val="24"/>
                <w:lang w:val="en-GB"/>
              </w:rPr>
              <w:t xml:space="preserve">Number of pixels </w:t>
            </w:r>
            <w:r w:rsidR="00167DD7">
              <w:rPr>
                <w:rFonts w:ascii="Times New Roman" w:hAnsi="Times New Roman" w:cs="Times New Roman"/>
                <w:sz w:val="24"/>
                <w:szCs w:val="24"/>
                <w:lang w:val="en-GB"/>
              </w:rPr>
              <w:t>represent</w:t>
            </w:r>
            <w:r>
              <w:rPr>
                <w:rFonts w:ascii="Times New Roman" w:hAnsi="Times New Roman" w:cs="Times New Roman"/>
                <w:sz w:val="24"/>
                <w:szCs w:val="24"/>
                <w:lang w:val="en-GB"/>
              </w:rPr>
              <w:t>ing</w:t>
            </w:r>
            <w:r w:rsidR="00167DD7">
              <w:rPr>
                <w:rFonts w:ascii="Times New Roman" w:hAnsi="Times New Roman" w:cs="Times New Roman"/>
                <w:sz w:val="24"/>
                <w:szCs w:val="24"/>
                <w:lang w:val="en-GB"/>
              </w:rPr>
              <w:t xml:space="preserve"> labelling in this anatomical region.</w:t>
            </w:r>
          </w:p>
          <w:p w:rsidR="00167DD7" w:rsidRDefault="00167DD7" w:rsidP="00C649ED">
            <w:pPr>
              <w:rPr>
                <w:rFonts w:ascii="Times New Roman" w:hAnsi="Times New Roman" w:cs="Times New Roman"/>
                <w:sz w:val="24"/>
                <w:szCs w:val="24"/>
                <w:lang w:val="en-GB"/>
              </w:rPr>
            </w:pPr>
          </w:p>
        </w:tc>
      </w:tr>
      <w:tr w:rsidR="00167DD7" w:rsidRPr="00FF173B" w:rsidTr="00C649ED">
        <w:tc>
          <w:tcPr>
            <w:tcW w:w="2376" w:type="dxa"/>
          </w:tcPr>
          <w:p w:rsidR="00167DD7" w:rsidRPr="00FE18C9" w:rsidRDefault="00167DD7" w:rsidP="00C649ED">
            <w:pPr>
              <w:rPr>
                <w:rFonts w:ascii="Times New Roman" w:hAnsi="Times New Roman" w:cs="Times New Roman"/>
                <w:b/>
                <w:sz w:val="24"/>
                <w:szCs w:val="24"/>
                <w:lang w:val="en-GB"/>
              </w:rPr>
            </w:pPr>
            <w:r w:rsidRPr="00FE18C9">
              <w:rPr>
                <w:rFonts w:ascii="Times New Roman" w:hAnsi="Times New Roman" w:cs="Times New Roman"/>
                <w:b/>
                <w:sz w:val="24"/>
                <w:szCs w:val="24"/>
                <w:lang w:val="en-GB"/>
              </w:rPr>
              <w:t>Object area</w:t>
            </w:r>
          </w:p>
        </w:tc>
        <w:tc>
          <w:tcPr>
            <w:tcW w:w="6912" w:type="dxa"/>
          </w:tcPr>
          <w:p w:rsidR="00167DD7" w:rsidRDefault="00167DD7" w:rsidP="00C649ED">
            <w:pPr>
              <w:rPr>
                <w:rFonts w:ascii="Times New Roman" w:hAnsi="Times New Roman" w:cs="Times New Roman"/>
                <w:sz w:val="24"/>
                <w:szCs w:val="24"/>
                <w:lang w:val="en-GB"/>
              </w:rPr>
            </w:pPr>
            <w:r>
              <w:rPr>
                <w:rFonts w:ascii="Times New Roman" w:hAnsi="Times New Roman" w:cs="Times New Roman"/>
                <w:sz w:val="24"/>
                <w:szCs w:val="24"/>
                <w:lang w:val="en-GB"/>
              </w:rPr>
              <w:t xml:space="preserve">Area representing labelling in this anatomical region </w:t>
            </w:r>
          </w:p>
          <w:p w:rsidR="00167DD7" w:rsidRDefault="00167DD7" w:rsidP="00C649ED">
            <w:pPr>
              <w:rPr>
                <w:rFonts w:ascii="Times New Roman" w:hAnsi="Times New Roman" w:cs="Times New Roman"/>
                <w:sz w:val="24"/>
                <w:szCs w:val="24"/>
                <w:lang w:val="en-GB"/>
              </w:rPr>
            </w:pPr>
          </w:p>
          <w:p w:rsidR="00167DD7" w:rsidRDefault="00167DD7" w:rsidP="00C649ED">
            <w:pPr>
              <w:rPr>
                <w:rFonts w:ascii="Times New Roman" w:eastAsia="Times New Roman" w:hAnsi="Times New Roman" w:cs="Times New Roman"/>
                <w:sz w:val="24"/>
                <w:szCs w:val="24"/>
                <w:lang w:val="en-GB"/>
              </w:rPr>
            </w:pPr>
            <w:r w:rsidRPr="008F714B">
              <w:rPr>
                <w:rFonts w:ascii="Times New Roman" w:eastAsia="Times New Roman" w:hAnsi="Times New Roman" w:cs="Times New Roman"/>
                <w:i/>
                <w:sz w:val="24"/>
                <w:szCs w:val="24"/>
                <w:lang w:val="en-GB"/>
              </w:rPr>
              <w:t>The area is</w:t>
            </w:r>
            <w:r w:rsidR="00951372">
              <w:rPr>
                <w:rFonts w:ascii="Times New Roman" w:eastAsia="Times New Roman" w:hAnsi="Times New Roman" w:cs="Times New Roman"/>
                <w:i/>
                <w:sz w:val="24"/>
                <w:szCs w:val="24"/>
                <w:lang w:val="en-GB"/>
              </w:rPr>
              <w:t xml:space="preserve"> the multiple of the “Object pixels” and the “Global pixel scale” and “pixel scale” defined in the Excel Template.</w:t>
            </w:r>
            <w:r>
              <w:rPr>
                <w:rFonts w:ascii="Times New Roman" w:eastAsia="Times New Roman" w:hAnsi="Times New Roman" w:cs="Times New Roman"/>
                <w:sz w:val="24"/>
                <w:szCs w:val="24"/>
                <w:lang w:val="en-GB"/>
              </w:rPr>
              <w:t xml:space="preserve"> </w:t>
            </w:r>
          </w:p>
          <w:p w:rsidR="00167DD7" w:rsidRDefault="00167DD7" w:rsidP="00C649ED">
            <w:pPr>
              <w:rPr>
                <w:rFonts w:ascii="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hAnsi="Times New Roman" w:cs="Times New Roman"/>
                <w:sz w:val="24"/>
                <w:szCs w:val="24"/>
                <w:lang w:val="en-GB"/>
              </w:rPr>
              <w:t xml:space="preserve"> </w:t>
            </w:r>
          </w:p>
        </w:tc>
      </w:tr>
      <w:tr w:rsidR="00167DD7" w:rsidRPr="00FF173B" w:rsidTr="00C649ED">
        <w:tc>
          <w:tcPr>
            <w:tcW w:w="2376" w:type="dxa"/>
          </w:tcPr>
          <w:p w:rsidR="00167DD7" w:rsidRPr="00FE18C9" w:rsidRDefault="00D57751" w:rsidP="00C649ED">
            <w:pPr>
              <w:rPr>
                <w:rFonts w:ascii="Times New Roman" w:hAnsi="Times New Roman" w:cs="Times New Roman"/>
                <w:b/>
                <w:sz w:val="24"/>
                <w:szCs w:val="24"/>
                <w:lang w:val="en-GB"/>
              </w:rPr>
            </w:pPr>
            <w:r>
              <w:rPr>
                <w:rFonts w:ascii="Times New Roman" w:hAnsi="Times New Roman" w:cs="Times New Roman"/>
                <w:b/>
                <w:sz w:val="24"/>
                <w:szCs w:val="24"/>
                <w:lang w:val="en-GB"/>
              </w:rPr>
              <w:t>Obj/Reg pixel ratio</w:t>
            </w:r>
          </w:p>
        </w:tc>
        <w:tc>
          <w:tcPr>
            <w:tcW w:w="6912" w:type="dxa"/>
          </w:tcPr>
          <w:p w:rsidR="00167DD7" w:rsidRDefault="00167DD7" w:rsidP="00C649ED">
            <w:pPr>
              <w:rPr>
                <w:rFonts w:ascii="Times New Roman" w:hAnsi="Times New Roman" w:cs="Times New Roman"/>
                <w:sz w:val="24"/>
                <w:szCs w:val="24"/>
                <w:lang w:val="en-GB"/>
              </w:rPr>
            </w:pPr>
            <w:r>
              <w:rPr>
                <w:rFonts w:ascii="Times New Roman" w:hAnsi="Times New Roman" w:cs="Times New Roman"/>
                <w:sz w:val="24"/>
                <w:szCs w:val="24"/>
                <w:lang w:val="en-GB"/>
              </w:rPr>
              <w:t>R</w:t>
            </w:r>
            <w:r w:rsidRPr="009B21DC">
              <w:rPr>
                <w:rFonts w:ascii="Times New Roman" w:hAnsi="Times New Roman" w:cs="Times New Roman"/>
                <w:sz w:val="24"/>
                <w:szCs w:val="24"/>
                <w:lang w:val="en-GB"/>
              </w:rPr>
              <w:t xml:space="preserve">atio of </w:t>
            </w:r>
            <w:r>
              <w:rPr>
                <w:rFonts w:ascii="Times New Roman" w:hAnsi="Times New Roman" w:cs="Times New Roman"/>
                <w:sz w:val="24"/>
                <w:szCs w:val="24"/>
                <w:lang w:val="en-GB"/>
              </w:rPr>
              <w:t xml:space="preserve">“number of </w:t>
            </w:r>
            <w:r w:rsidRPr="009B21DC">
              <w:rPr>
                <w:rFonts w:ascii="Times New Roman" w:hAnsi="Times New Roman" w:cs="Times New Roman"/>
                <w:sz w:val="24"/>
                <w:szCs w:val="24"/>
                <w:lang w:val="en-GB"/>
              </w:rPr>
              <w:t xml:space="preserve">pixels </w:t>
            </w:r>
            <w:r>
              <w:rPr>
                <w:rFonts w:ascii="Times New Roman" w:hAnsi="Times New Roman" w:cs="Times New Roman"/>
                <w:sz w:val="24"/>
                <w:szCs w:val="24"/>
                <w:lang w:val="en-GB"/>
              </w:rPr>
              <w:t xml:space="preserve">that represent labelling” to “number of pixels that represent the </w:t>
            </w:r>
            <w:r w:rsidRPr="009B21DC">
              <w:rPr>
                <w:rFonts w:ascii="Times New Roman" w:hAnsi="Times New Roman" w:cs="Times New Roman"/>
                <w:sz w:val="24"/>
                <w:szCs w:val="24"/>
                <w:lang w:val="en-GB"/>
              </w:rPr>
              <w:t>whole region</w:t>
            </w:r>
            <w:r w:rsidR="0086218A">
              <w:rPr>
                <w:rFonts w:ascii="Times New Roman" w:hAnsi="Times New Roman" w:cs="Times New Roman"/>
                <w:sz w:val="24"/>
                <w:szCs w:val="24"/>
                <w:lang w:val="en-GB"/>
              </w:rPr>
              <w:t xml:space="preserve">” </w:t>
            </w:r>
          </w:p>
          <w:p w:rsidR="00167DD7" w:rsidRDefault="00167DD7" w:rsidP="00C649ED">
            <w:pPr>
              <w:rPr>
                <w:rFonts w:ascii="Times New Roman" w:hAnsi="Times New Roman" w:cs="Times New Roman"/>
                <w:sz w:val="24"/>
                <w:szCs w:val="24"/>
                <w:lang w:val="en-GB"/>
              </w:rPr>
            </w:pPr>
          </w:p>
        </w:tc>
      </w:tr>
      <w:tr w:rsidR="00167DD7" w:rsidRPr="00FF173B" w:rsidTr="00C649ED">
        <w:tc>
          <w:tcPr>
            <w:tcW w:w="2376" w:type="dxa"/>
          </w:tcPr>
          <w:p w:rsidR="00167DD7" w:rsidRPr="00FE18C9" w:rsidRDefault="00D57751" w:rsidP="00D57751">
            <w:pPr>
              <w:rPr>
                <w:rFonts w:ascii="Times New Roman" w:hAnsi="Times New Roman" w:cs="Times New Roman"/>
                <w:b/>
                <w:sz w:val="24"/>
                <w:szCs w:val="24"/>
                <w:lang w:val="en-GB"/>
              </w:rPr>
            </w:pPr>
            <w:r>
              <w:rPr>
                <w:rFonts w:ascii="Times New Roman" w:hAnsi="Times New Roman" w:cs="Times New Roman"/>
                <w:b/>
                <w:sz w:val="24"/>
                <w:szCs w:val="24"/>
                <w:lang w:val="en-GB"/>
              </w:rPr>
              <w:t>Obj/reg area ratio</w:t>
            </w:r>
          </w:p>
        </w:tc>
        <w:tc>
          <w:tcPr>
            <w:tcW w:w="6912" w:type="dxa"/>
          </w:tcPr>
          <w:p w:rsidR="00167DD7" w:rsidRDefault="00167DD7" w:rsidP="00C649ED">
            <w:pPr>
              <w:rPr>
                <w:rFonts w:ascii="Times New Roman" w:hAnsi="Times New Roman" w:cs="Times New Roman"/>
                <w:sz w:val="24"/>
                <w:szCs w:val="24"/>
                <w:lang w:val="en-GB"/>
              </w:rPr>
            </w:pPr>
            <w:r>
              <w:rPr>
                <w:rFonts w:ascii="Times New Roman" w:hAnsi="Times New Roman" w:cs="Times New Roman"/>
                <w:sz w:val="24"/>
                <w:szCs w:val="24"/>
                <w:lang w:val="en-GB"/>
              </w:rPr>
              <w:t xml:space="preserve">Ratio of “labelling area” to “total </w:t>
            </w:r>
            <w:r w:rsidR="00D57751">
              <w:rPr>
                <w:rFonts w:ascii="Times New Roman" w:hAnsi="Times New Roman" w:cs="Times New Roman"/>
                <w:sz w:val="24"/>
                <w:szCs w:val="24"/>
                <w:lang w:val="en-GB"/>
              </w:rPr>
              <w:t xml:space="preserve">region </w:t>
            </w:r>
            <w:r>
              <w:rPr>
                <w:rFonts w:ascii="Times New Roman" w:hAnsi="Times New Roman" w:cs="Times New Roman"/>
                <w:sz w:val="24"/>
                <w:szCs w:val="24"/>
                <w:lang w:val="en-GB"/>
              </w:rPr>
              <w:t>area” (load).</w:t>
            </w:r>
          </w:p>
          <w:p w:rsidR="00167DD7" w:rsidRDefault="00167DD7" w:rsidP="00C649ED">
            <w:pPr>
              <w:rPr>
                <w:rFonts w:ascii="Times New Roman" w:hAnsi="Times New Roman" w:cs="Times New Roman"/>
                <w:sz w:val="24"/>
                <w:szCs w:val="24"/>
                <w:lang w:val="en-GB"/>
              </w:rPr>
            </w:pPr>
          </w:p>
        </w:tc>
      </w:tr>
    </w:tbl>
    <w:p w:rsidR="00167DD7" w:rsidRPr="00DC6B4B" w:rsidRDefault="00167DD7" w:rsidP="00167DD7">
      <w:pPr>
        <w:rPr>
          <w:rFonts w:ascii="Times New Roman" w:hAnsi="Times New Roman" w:cs="Times New Roman"/>
          <w:sz w:val="24"/>
          <w:szCs w:val="24"/>
          <w:lang w:val="en-GB"/>
        </w:rPr>
      </w:pPr>
    </w:p>
    <w:p w:rsidR="00167DD7" w:rsidRDefault="00167DD7" w:rsidP="00167DD7">
      <w:pPr>
        <w:pStyle w:val="ListParagraph"/>
        <w:rPr>
          <w:rFonts w:ascii="Times New Roman" w:eastAsia="Times New Roman" w:hAnsi="Times New Roman" w:cs="Times New Roman"/>
          <w:sz w:val="24"/>
          <w:szCs w:val="24"/>
          <w:lang w:val="en-GB"/>
        </w:rPr>
      </w:pPr>
    </w:p>
    <w:p w:rsidR="00167DD7" w:rsidRPr="002004F3" w:rsidRDefault="00167DD7" w:rsidP="00167DD7">
      <w:pPr>
        <w:pStyle w:val="ListParagraph"/>
        <w:rPr>
          <w:rFonts w:ascii="Times New Roman" w:eastAsia="Times New Roman" w:hAnsi="Times New Roman" w:cs="Times New Roman"/>
          <w:sz w:val="24"/>
          <w:szCs w:val="24"/>
          <w:lang w:val="en-GB"/>
        </w:rPr>
      </w:pPr>
    </w:p>
    <w:p w:rsidR="00167DD7" w:rsidRDefault="00167DD7" w:rsidP="00167DD7">
      <w:pPr>
        <w:rPr>
          <w:rFonts w:asciiTheme="majorHAnsi" w:eastAsiaTheme="majorEastAsia" w:hAnsiTheme="majorHAnsi" w:cstheme="majorBidi"/>
          <w:b/>
          <w:color w:val="17365D" w:themeColor="text2" w:themeShade="BF"/>
          <w:spacing w:val="5"/>
          <w:kern w:val="28"/>
          <w:sz w:val="32"/>
          <w:szCs w:val="32"/>
          <w:lang w:val="en-GB"/>
        </w:rPr>
      </w:pPr>
      <w:r>
        <w:rPr>
          <w:b/>
          <w:sz w:val="32"/>
          <w:szCs w:val="32"/>
          <w:lang w:val="en-GB"/>
        </w:rPr>
        <w:br w:type="page"/>
      </w:r>
    </w:p>
    <w:p w:rsidR="00167DD7" w:rsidRPr="00D274EB" w:rsidRDefault="00167DD7" w:rsidP="00167DD7">
      <w:pPr>
        <w:pStyle w:val="Title"/>
        <w:rPr>
          <w:b/>
          <w:sz w:val="32"/>
          <w:szCs w:val="32"/>
          <w:lang w:val="en-GB"/>
        </w:rPr>
      </w:pPr>
      <w:r w:rsidRPr="00D274EB">
        <w:rPr>
          <w:b/>
          <w:sz w:val="32"/>
          <w:szCs w:val="32"/>
          <w:lang w:val="en-GB"/>
        </w:rPr>
        <w:lastRenderedPageBreak/>
        <w:t>Technical information</w:t>
      </w:r>
    </w:p>
    <w:p w:rsidR="00167DD7" w:rsidRPr="00E10E4D" w:rsidRDefault="00167DD7" w:rsidP="00167DD7">
      <w:pPr>
        <w:rPr>
          <w:rFonts w:ascii="Times New Roman" w:eastAsia="Times New Roman" w:hAnsi="Times New Roman" w:cs="Times New Roman"/>
          <w:sz w:val="24"/>
          <w:szCs w:val="24"/>
          <w:lang w:val="en-GB"/>
        </w:rPr>
      </w:pPr>
      <w:r w:rsidRPr="00E10E4D">
        <w:rPr>
          <w:rFonts w:ascii="Times New Roman" w:eastAsia="Times New Roman" w:hAnsi="Times New Roman" w:cs="Times New Roman"/>
          <w:sz w:val="24"/>
          <w:szCs w:val="24"/>
          <w:lang w:val="en-GB"/>
        </w:rPr>
        <w:t>The goal of Neuroscience Image Processing and Analysis utilities (</w:t>
      </w:r>
      <w:r w:rsidRPr="00B70C61">
        <w:rPr>
          <w:rFonts w:ascii="Times New Roman" w:eastAsia="Times New Roman" w:hAnsi="Times New Roman" w:cs="Times New Roman"/>
          <w:i/>
          <w:sz w:val="24"/>
          <w:szCs w:val="24"/>
          <w:lang w:val="en-GB"/>
        </w:rPr>
        <w:t>Nutil</w:t>
      </w:r>
      <w:r w:rsidRPr="00E10E4D">
        <w:rPr>
          <w:rFonts w:ascii="Times New Roman" w:eastAsia="Times New Roman" w:hAnsi="Times New Roman" w:cs="Times New Roman"/>
          <w:sz w:val="24"/>
          <w:szCs w:val="24"/>
          <w:lang w:val="en-GB"/>
        </w:rPr>
        <w:t>) is to combine all labo</w:t>
      </w:r>
      <w:r>
        <w:rPr>
          <w:rFonts w:ascii="Times New Roman" w:eastAsia="Times New Roman" w:hAnsi="Times New Roman" w:cs="Times New Roman"/>
          <w:sz w:val="24"/>
          <w:szCs w:val="24"/>
          <w:lang w:val="en-GB"/>
        </w:rPr>
        <w:t>u</w:t>
      </w:r>
      <w:r w:rsidRPr="00E10E4D">
        <w:rPr>
          <w:rFonts w:ascii="Times New Roman" w:eastAsia="Times New Roman" w:hAnsi="Times New Roman" w:cs="Times New Roman"/>
          <w:sz w:val="24"/>
          <w:szCs w:val="24"/>
          <w:lang w:val="en-GB"/>
        </w:rPr>
        <w:t>r-intensive pipeline operations in a fast and efficient piece of software that requires litt</w:t>
      </w:r>
      <w:r>
        <w:rPr>
          <w:rFonts w:ascii="Times New Roman" w:eastAsia="Times New Roman" w:hAnsi="Times New Roman" w:cs="Times New Roman"/>
          <w:sz w:val="24"/>
          <w:szCs w:val="24"/>
          <w:lang w:val="en-GB"/>
        </w:rPr>
        <w:t>le understanding of programming.</w:t>
      </w:r>
    </w:p>
    <w:p w:rsidR="00167DD7" w:rsidRDefault="00167DD7" w:rsidP="00167DD7">
      <w:pPr>
        <w:pStyle w:val="Heading3"/>
      </w:pPr>
      <w:r>
        <w:t>Development platform:</w:t>
      </w:r>
    </w:p>
    <w:p w:rsidR="00167DD7" w:rsidRDefault="00167DD7" w:rsidP="00167DD7">
      <w:pPr>
        <w:pStyle w:val="NormalWeb"/>
      </w:pPr>
      <w:r w:rsidRPr="005C5A2C">
        <w:rPr>
          <w:i/>
        </w:rPr>
        <w:t>Nutil</w:t>
      </w:r>
      <w:r>
        <w:t xml:space="preserve"> is written as a stand-alone windows 64-bit application written in Qt C++, which enables the full usage of both memory and processor cores. </w:t>
      </w:r>
      <w:r w:rsidRPr="005C5A2C">
        <w:rPr>
          <w:i/>
        </w:rPr>
        <w:t>Nutil</w:t>
      </w:r>
      <w:r>
        <w:t xml:space="preserve"> can be downloaded and compiled from the </w:t>
      </w:r>
      <w:hyperlink r:id="rId23" w:history="1">
        <w:r>
          <w:rPr>
            <w:rStyle w:val="Hyperlink"/>
          </w:rPr>
          <w:t>github page</w:t>
        </w:r>
      </w:hyperlink>
      <w:r>
        <w:t xml:space="preserve">. When performing batch processes, </w:t>
      </w:r>
      <w:r w:rsidRPr="005C5A2C">
        <w:rPr>
          <w:i/>
        </w:rPr>
        <w:t xml:space="preserve">Nutil </w:t>
      </w:r>
      <w:r>
        <w:t>will utilise all cores available on the system. </w:t>
      </w:r>
    </w:p>
    <w:p w:rsidR="00167DD7" w:rsidRDefault="00167DD7" w:rsidP="00167DD7">
      <w:pPr>
        <w:pStyle w:val="NormalWeb"/>
        <w:spacing w:before="0" w:beforeAutospacing="0" w:after="0" w:afterAutospacing="0"/>
        <w:rPr>
          <w:color w:val="000000"/>
        </w:rPr>
      </w:pPr>
      <w:r>
        <w:rPr>
          <w:color w:val="000000"/>
        </w:rPr>
        <w:t xml:space="preserve">The external libraries that are used in </w:t>
      </w:r>
      <w:r>
        <w:rPr>
          <w:i/>
          <w:iCs/>
          <w:color w:val="000000"/>
        </w:rPr>
        <w:t>Nutil</w:t>
      </w:r>
      <w:r>
        <w:rPr>
          <w:color w:val="000000"/>
        </w:rPr>
        <w:t xml:space="preserve"> are:</w:t>
      </w:r>
    </w:p>
    <w:p w:rsidR="00167DD7" w:rsidRDefault="00167DD7" w:rsidP="00167DD7">
      <w:pPr>
        <w:pStyle w:val="NormalWeb"/>
        <w:spacing w:before="0" w:beforeAutospacing="0" w:after="0" w:afterAutospacing="0"/>
      </w:pPr>
    </w:p>
    <w:p w:rsidR="00167DD7" w:rsidRDefault="00167DD7" w:rsidP="00167DD7">
      <w:pPr>
        <w:pStyle w:val="NormalWeb"/>
        <w:numPr>
          <w:ilvl w:val="0"/>
          <w:numId w:val="37"/>
        </w:numPr>
        <w:spacing w:before="0" w:beforeAutospacing="0" w:after="0" w:afterAutospacing="0"/>
        <w:textAlignment w:val="baseline"/>
        <w:rPr>
          <w:color w:val="000000"/>
        </w:rPr>
      </w:pPr>
      <w:r>
        <w:rPr>
          <w:color w:val="000000"/>
        </w:rPr>
        <w:t>Libtiff for fast and efficient TIFF file handling (</w:t>
      </w:r>
      <w:hyperlink r:id="rId24" w:history="1">
        <w:r>
          <w:rPr>
            <w:rStyle w:val="Hyperlink"/>
            <w:color w:val="1155CC"/>
          </w:rPr>
          <w:t>http://www.libtiff.org/</w:t>
        </w:r>
      </w:hyperlink>
      <w:r>
        <w:rPr>
          <w:color w:val="000000"/>
        </w:rPr>
        <w:t>)</w:t>
      </w:r>
    </w:p>
    <w:p w:rsidR="00167DD7" w:rsidRDefault="00167DD7" w:rsidP="00167DD7">
      <w:pPr>
        <w:pStyle w:val="NormalWeb"/>
        <w:numPr>
          <w:ilvl w:val="0"/>
          <w:numId w:val="37"/>
        </w:numPr>
        <w:spacing w:before="0" w:beforeAutospacing="0" w:after="0" w:afterAutospacing="0"/>
        <w:textAlignment w:val="baseline"/>
        <w:rPr>
          <w:color w:val="000000"/>
        </w:rPr>
      </w:pPr>
      <w:r w:rsidRPr="00F315E6">
        <w:rPr>
          <w:color w:val="000000"/>
        </w:rPr>
        <w:t>LibXLNT for excel file IO (</w:t>
      </w:r>
      <w:hyperlink r:id="rId25" w:history="1">
        <w:r w:rsidRPr="00F315E6">
          <w:rPr>
            <w:rStyle w:val="Hyperlink"/>
            <w:color w:val="1155CC"/>
          </w:rPr>
          <w:t>https://github.com/tfussell/xlnt/</w:t>
        </w:r>
      </w:hyperlink>
      <w:r w:rsidRPr="00F315E6">
        <w:rPr>
          <w:color w:val="000000"/>
        </w:rPr>
        <w:t>)</w:t>
      </w:r>
    </w:p>
    <w:p w:rsidR="00167DD7" w:rsidRPr="00F315E6" w:rsidRDefault="00167DD7" w:rsidP="00167DD7">
      <w:pPr>
        <w:pStyle w:val="NormalWeb"/>
        <w:spacing w:before="0" w:beforeAutospacing="0" w:after="0" w:afterAutospacing="0"/>
        <w:ind w:left="360"/>
        <w:textAlignment w:val="baseline"/>
        <w:rPr>
          <w:color w:val="000000"/>
        </w:rPr>
      </w:pPr>
    </w:p>
    <w:p w:rsidR="00167DD7" w:rsidRPr="00201145" w:rsidRDefault="00167DD7" w:rsidP="00201145">
      <w:pPr>
        <w:pStyle w:val="NormalWeb"/>
        <w:rPr>
          <w:b/>
          <w:bCs/>
          <w:i/>
          <w:sz w:val="27"/>
          <w:szCs w:val="27"/>
        </w:rPr>
      </w:pPr>
      <w:r w:rsidRPr="00201145">
        <w:rPr>
          <w:b/>
          <w:bCs/>
          <w:i/>
          <w:sz w:val="27"/>
          <w:szCs w:val="27"/>
        </w:rPr>
        <w:t>TiffCreator</w:t>
      </w:r>
    </w:p>
    <w:p w:rsidR="00167DD7" w:rsidRPr="00F315E6" w:rsidRDefault="00167DD7" w:rsidP="00167DD7">
      <w:pPr>
        <w:pStyle w:val="Heading3"/>
        <w:rPr>
          <w:b w:val="0"/>
          <w:bCs w:val="0"/>
          <w:sz w:val="24"/>
          <w:szCs w:val="24"/>
        </w:rPr>
      </w:pPr>
      <w:r w:rsidRPr="00F315E6">
        <w:rPr>
          <w:b w:val="0"/>
          <w:bCs w:val="0"/>
          <w:sz w:val="24"/>
          <w:szCs w:val="24"/>
        </w:rPr>
        <w:t>TiffCreator produces tiled TIFF files from JPEG or PNG images, and employs the support of multipl</w:t>
      </w:r>
      <w:r>
        <w:rPr>
          <w:b w:val="0"/>
          <w:bCs w:val="0"/>
          <w:sz w:val="24"/>
          <w:szCs w:val="24"/>
        </w:rPr>
        <w:t>e CPUs for efficient, parallelis</w:t>
      </w:r>
      <w:r w:rsidRPr="00F315E6">
        <w:rPr>
          <w:b w:val="0"/>
          <w:bCs w:val="0"/>
          <w:sz w:val="24"/>
          <w:szCs w:val="24"/>
        </w:rPr>
        <w:t>ed operations.</w:t>
      </w:r>
    </w:p>
    <w:p w:rsidR="00167DD7" w:rsidRPr="00201145" w:rsidRDefault="00167DD7" w:rsidP="00201145">
      <w:pPr>
        <w:pStyle w:val="NormalWeb"/>
        <w:rPr>
          <w:b/>
          <w:bCs/>
          <w:i/>
          <w:sz w:val="27"/>
          <w:szCs w:val="27"/>
        </w:rPr>
      </w:pPr>
      <w:r w:rsidRPr="00201145">
        <w:rPr>
          <w:b/>
          <w:bCs/>
          <w:i/>
          <w:sz w:val="27"/>
          <w:szCs w:val="27"/>
        </w:rPr>
        <w:t>Transform</w:t>
      </w:r>
    </w:p>
    <w:p w:rsidR="00167DD7" w:rsidRDefault="00167DD7" w:rsidP="00167DD7">
      <w:pPr>
        <w:pStyle w:val="NormalWeb"/>
      </w:pPr>
      <w:r w:rsidRPr="005C5A2C">
        <w:rPr>
          <w:i/>
        </w:rPr>
        <w:t>Transform</w:t>
      </w:r>
      <w:r>
        <w:t xml:space="preserve"> enables rotations, scaling and thumbnail compilation of large tiff files (currently up to 4GB). </w:t>
      </w:r>
    </w:p>
    <w:p w:rsidR="00167DD7" w:rsidRPr="005C5A2C" w:rsidRDefault="00167DD7" w:rsidP="00167DD7">
      <w:pPr>
        <w:pStyle w:val="NormalWeb"/>
        <w:rPr>
          <w:b/>
          <w:bCs/>
          <w:i/>
          <w:sz w:val="27"/>
          <w:szCs w:val="27"/>
        </w:rPr>
      </w:pPr>
      <w:r w:rsidRPr="005C5A2C">
        <w:rPr>
          <w:b/>
          <w:bCs/>
          <w:i/>
          <w:sz w:val="27"/>
          <w:szCs w:val="27"/>
        </w:rPr>
        <w:t xml:space="preserve">Quantifier </w:t>
      </w:r>
    </w:p>
    <w:p w:rsidR="00213842" w:rsidRDefault="00167DD7" w:rsidP="00167DD7">
      <w:pPr>
        <w:pStyle w:val="NormalWeb"/>
      </w:pPr>
      <w:r w:rsidRPr="005C5A2C">
        <w:rPr>
          <w:i/>
        </w:rPr>
        <w:t>Quantifier</w:t>
      </w:r>
      <w:r>
        <w:t xml:space="preserve"> identifies individual binary objects in a .png file, while matching these to output from </w:t>
      </w:r>
      <w:r w:rsidRPr="00F315E6">
        <w:rPr>
          <w:i/>
        </w:rPr>
        <w:t>QuickNII</w:t>
      </w:r>
      <w:r>
        <w:t>. The method first finds and sorts areas by using a standard pixel filler routine. Afterwards, a random area pixel is chosen as the look-up in the binary QuickNII label slice for this particular image. When all areas have been assigned a label ID, multiple selections of pre-defined area IDs are assembled (ID list from the excel input file), and finally output reports are assembled and written to disk (in xlsl format). In addition, original ilastik .png files with colour/ID coding added to underlying atlas slice data are assembled and saved to the output directory.</w:t>
      </w:r>
    </w:p>
    <w:p w:rsidR="00213842" w:rsidRPr="00213842" w:rsidRDefault="00213842" w:rsidP="00167DD7">
      <w:pPr>
        <w:pStyle w:val="NormalWeb"/>
        <w:rPr>
          <w:bCs/>
          <w:sz w:val="27"/>
          <w:szCs w:val="27"/>
        </w:rPr>
      </w:pPr>
      <w:r>
        <w:rPr>
          <w:b/>
          <w:bCs/>
          <w:i/>
          <w:sz w:val="27"/>
          <w:szCs w:val="27"/>
        </w:rPr>
        <w:t>Contact us</w:t>
      </w:r>
      <w:r w:rsidRPr="00213842">
        <w:rPr>
          <w:b/>
          <w:bCs/>
          <w:i/>
          <w:sz w:val="27"/>
          <w:szCs w:val="27"/>
        </w:rPr>
        <w:t xml:space="preserve">: </w:t>
      </w:r>
      <w:r w:rsidR="002E5640" w:rsidRPr="002E5640">
        <w:rPr>
          <w:bCs/>
        </w:rPr>
        <w:t>curation-support@humanbrainproject.eu</w:t>
      </w:r>
    </w:p>
    <w:p w:rsidR="00167DD7" w:rsidRDefault="00167DD7" w:rsidP="00167DD7">
      <w:pPr>
        <w:rPr>
          <w:rFonts w:ascii="Times New Roman" w:eastAsia="Times New Roman" w:hAnsi="Times New Roman" w:cs="Times New Roman"/>
          <w:sz w:val="24"/>
          <w:szCs w:val="24"/>
          <w:lang w:val="en-GB"/>
        </w:rPr>
      </w:pPr>
    </w:p>
    <w:p w:rsidR="00167DD7" w:rsidRPr="006D3B2C" w:rsidRDefault="00167DD7" w:rsidP="00167DD7">
      <w:pPr>
        <w:rPr>
          <w:lang w:val="en-GB"/>
        </w:rPr>
      </w:pPr>
    </w:p>
    <w:p w:rsidR="00167DD7" w:rsidRPr="00126B76" w:rsidRDefault="00167DD7"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sectPr w:rsidR="00167DD7" w:rsidRPr="00126B76">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4AF" w:rsidRDefault="001A34AF" w:rsidP="00007B4F">
      <w:pPr>
        <w:spacing w:after="0" w:line="240" w:lineRule="auto"/>
      </w:pPr>
      <w:r>
        <w:separator/>
      </w:r>
    </w:p>
  </w:endnote>
  <w:endnote w:type="continuationSeparator" w:id="0">
    <w:p w:rsidR="001A34AF" w:rsidRDefault="001A34AF" w:rsidP="00007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68" w:rsidRDefault="00726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699329"/>
      <w:docPartObj>
        <w:docPartGallery w:val="Page Numbers (Bottom of Page)"/>
        <w:docPartUnique/>
      </w:docPartObj>
    </w:sdtPr>
    <w:sdtEndPr/>
    <w:sdtContent>
      <w:p w:rsidR="00030269" w:rsidRDefault="00030269">
        <w:pPr>
          <w:pStyle w:val="Footer"/>
        </w:pPr>
        <w:r>
          <w:rPr>
            <w:noProof/>
            <w:lang w:eastAsia="nb-NO"/>
          </w:rPr>
          <mc:AlternateContent>
            <mc:Choice Requires="wps">
              <w:drawing>
                <wp:anchor distT="0" distB="0" distL="114300" distR="114300" simplePos="0" relativeHeight="251660288" behindDoc="0" locked="0" layoutInCell="1" allowOverlap="1" wp14:anchorId="3DB9C90A" wp14:editId="1B6262A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30269" w:rsidRDefault="00030269">
                              <w:pPr>
                                <w:jc w:val="center"/>
                              </w:pPr>
                              <w:r>
                                <w:fldChar w:fldCharType="begin"/>
                              </w:r>
                              <w:r>
                                <w:instrText xml:space="preserve"> PAGE    \* MERGEFORMAT </w:instrText>
                              </w:r>
                              <w:r>
                                <w:fldChar w:fldCharType="separate"/>
                              </w:r>
                              <w:r w:rsidR="00FF173B">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B9C90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030269" w:rsidRDefault="00030269">
                        <w:pPr>
                          <w:jc w:val="center"/>
                        </w:pPr>
                        <w:r>
                          <w:fldChar w:fldCharType="begin"/>
                        </w:r>
                        <w:r>
                          <w:instrText xml:space="preserve"> PAGE    \* MERGEFORMAT </w:instrText>
                        </w:r>
                        <w:r>
                          <w:fldChar w:fldCharType="separate"/>
                        </w:r>
                        <w:r w:rsidR="00FF173B">
                          <w:rPr>
                            <w:noProof/>
                          </w:rPr>
                          <w:t>3</w:t>
                        </w:r>
                        <w:r>
                          <w:rPr>
                            <w:noProof/>
                          </w:rPr>
                          <w:fldChar w:fldCharType="end"/>
                        </w:r>
                      </w:p>
                    </w:txbxContent>
                  </v:textbox>
                  <w10:wrap anchorx="margin" anchory="margin"/>
                </v:shape>
              </w:pict>
            </mc:Fallback>
          </mc:AlternateContent>
        </w:r>
        <w:r>
          <w:rPr>
            <w:noProof/>
            <w:lang w:eastAsia="nb-NO"/>
          </w:rPr>
          <mc:AlternateContent>
            <mc:Choice Requires="wps">
              <w:drawing>
                <wp:anchor distT="0" distB="0" distL="114300" distR="114300" simplePos="0" relativeHeight="251659264" behindDoc="0" locked="0" layoutInCell="1" allowOverlap="1" wp14:anchorId="28701263" wp14:editId="6E7E38C1">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B1500B7"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68" w:rsidRDefault="00726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4AF" w:rsidRDefault="001A34AF" w:rsidP="00007B4F">
      <w:pPr>
        <w:spacing w:after="0" w:line="240" w:lineRule="auto"/>
      </w:pPr>
      <w:r>
        <w:separator/>
      </w:r>
    </w:p>
  </w:footnote>
  <w:footnote w:type="continuationSeparator" w:id="0">
    <w:p w:rsidR="001A34AF" w:rsidRDefault="001A34AF" w:rsidP="00007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68" w:rsidRDefault="00726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2A" w:rsidRDefault="007F2704">
    <w:pPr>
      <w:pStyle w:val="Header"/>
    </w:pPr>
    <w:r>
      <w:t>Version 0.</w:t>
    </w:r>
    <w:r w:rsidR="007D6C4A">
      <w:t>3208</w:t>
    </w:r>
    <w:r w:rsidR="00726068">
      <w:t>, Updated 05.07.19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68" w:rsidRDefault="00726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C80"/>
    <w:multiLevelType w:val="hybridMultilevel"/>
    <w:tmpl w:val="C712A27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A626B4"/>
    <w:multiLevelType w:val="hybridMultilevel"/>
    <w:tmpl w:val="581476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8C2781"/>
    <w:multiLevelType w:val="multilevel"/>
    <w:tmpl w:val="5F32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0499E"/>
    <w:multiLevelType w:val="hybridMultilevel"/>
    <w:tmpl w:val="DBD048C4"/>
    <w:lvl w:ilvl="0" w:tplc="0809000F">
      <w:start w:val="1"/>
      <w:numFmt w:val="decimal"/>
      <w:lvlText w:val="%1."/>
      <w:lvlJc w:val="left"/>
      <w:pPr>
        <w:ind w:left="787" w:hanging="360"/>
      </w:pPr>
    </w:lvl>
    <w:lvl w:ilvl="1" w:tplc="08090019">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4" w15:restartNumberingAfterBreak="0">
    <w:nsid w:val="09CA4CF8"/>
    <w:multiLevelType w:val="hybridMultilevel"/>
    <w:tmpl w:val="FC862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175038"/>
    <w:multiLevelType w:val="hybridMultilevel"/>
    <w:tmpl w:val="8F961618"/>
    <w:lvl w:ilvl="0" w:tplc="47AC16B2">
      <w:start w:val="3"/>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6E62C5"/>
    <w:multiLevelType w:val="hybridMultilevel"/>
    <w:tmpl w:val="CD667FBC"/>
    <w:lvl w:ilvl="0" w:tplc="CF8A5F44">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BA2044"/>
    <w:multiLevelType w:val="hybridMultilevel"/>
    <w:tmpl w:val="60C61308"/>
    <w:lvl w:ilvl="0" w:tplc="CF8A5F44">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DF716E"/>
    <w:multiLevelType w:val="multilevel"/>
    <w:tmpl w:val="BCE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5142D"/>
    <w:multiLevelType w:val="hybridMultilevel"/>
    <w:tmpl w:val="D864F71C"/>
    <w:lvl w:ilvl="0" w:tplc="47AC16B2">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A1253C1"/>
    <w:multiLevelType w:val="hybridMultilevel"/>
    <w:tmpl w:val="2774E300"/>
    <w:lvl w:ilvl="0" w:tplc="8460BE7C">
      <w:start w:val="3"/>
      <w:numFmt w:val="bullet"/>
      <w:lvlText w:val="-"/>
      <w:lvlJc w:val="left"/>
      <w:pPr>
        <w:ind w:left="1800" w:hanging="360"/>
      </w:pPr>
      <w:rPr>
        <w:rFonts w:ascii="Times New Roman" w:eastAsia="Times New Roman"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EA01402"/>
    <w:multiLevelType w:val="hybridMultilevel"/>
    <w:tmpl w:val="80B87B8A"/>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2" w15:restartNumberingAfterBreak="0">
    <w:nsid w:val="1F083984"/>
    <w:multiLevelType w:val="hybridMultilevel"/>
    <w:tmpl w:val="FDFC553C"/>
    <w:lvl w:ilvl="0" w:tplc="27540684">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2DE5F71"/>
    <w:multiLevelType w:val="hybridMultilevel"/>
    <w:tmpl w:val="826A8E34"/>
    <w:lvl w:ilvl="0" w:tplc="C1C2D34C">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154B58"/>
    <w:multiLevelType w:val="hybridMultilevel"/>
    <w:tmpl w:val="88EA21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6F0E60"/>
    <w:multiLevelType w:val="hybridMultilevel"/>
    <w:tmpl w:val="4A2A93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966630"/>
    <w:multiLevelType w:val="multilevel"/>
    <w:tmpl w:val="2F34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40C34"/>
    <w:multiLevelType w:val="hybridMultilevel"/>
    <w:tmpl w:val="30DA81A0"/>
    <w:lvl w:ilvl="0" w:tplc="6A64FB4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BF14FD"/>
    <w:multiLevelType w:val="hybridMultilevel"/>
    <w:tmpl w:val="BD86490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9" w15:restartNumberingAfterBreak="0">
    <w:nsid w:val="3ADD5EF9"/>
    <w:multiLevelType w:val="hybridMultilevel"/>
    <w:tmpl w:val="630E7B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FD8157F"/>
    <w:multiLevelType w:val="hybridMultilevel"/>
    <w:tmpl w:val="C19C0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6D1F90"/>
    <w:multiLevelType w:val="hybridMultilevel"/>
    <w:tmpl w:val="01C408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593605C"/>
    <w:multiLevelType w:val="hybridMultilevel"/>
    <w:tmpl w:val="630E7B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73D2758"/>
    <w:multiLevelType w:val="hybridMultilevel"/>
    <w:tmpl w:val="C486DD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952141A"/>
    <w:multiLevelType w:val="hybridMultilevel"/>
    <w:tmpl w:val="30DA81A0"/>
    <w:lvl w:ilvl="0" w:tplc="6A64FB4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CC16DE"/>
    <w:multiLevelType w:val="hybridMultilevel"/>
    <w:tmpl w:val="00A29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311D48"/>
    <w:multiLevelType w:val="hybridMultilevel"/>
    <w:tmpl w:val="31C230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5E50DC"/>
    <w:multiLevelType w:val="hybridMultilevel"/>
    <w:tmpl w:val="505C31E6"/>
    <w:lvl w:ilvl="0" w:tplc="27540684">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5A355DF9"/>
    <w:multiLevelType w:val="hybridMultilevel"/>
    <w:tmpl w:val="A91C4C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AB10E79"/>
    <w:multiLevelType w:val="hybridMultilevel"/>
    <w:tmpl w:val="D9147016"/>
    <w:lvl w:ilvl="0" w:tplc="27540684">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5BDB3814"/>
    <w:multiLevelType w:val="hybridMultilevel"/>
    <w:tmpl w:val="46F45104"/>
    <w:lvl w:ilvl="0" w:tplc="CF8A5F44">
      <w:start w:val="1"/>
      <w:numFmt w:val="decimal"/>
      <w:lvlText w:val="%1."/>
      <w:lvlJc w:val="left"/>
      <w:pPr>
        <w:ind w:left="1440" w:hanging="360"/>
      </w:pPr>
      <w:rPr>
        <w:rFonts w:ascii="Times New Roman" w:eastAsia="Times New Roman" w:hAnsi="Times New Roman"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EBE6D9F"/>
    <w:multiLevelType w:val="hybridMultilevel"/>
    <w:tmpl w:val="6A6C3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257347"/>
    <w:multiLevelType w:val="hybridMultilevel"/>
    <w:tmpl w:val="981E2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2D0E12"/>
    <w:multiLevelType w:val="hybridMultilevel"/>
    <w:tmpl w:val="FED49544"/>
    <w:lvl w:ilvl="0" w:tplc="CF8A5F44">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701415"/>
    <w:multiLevelType w:val="hybridMultilevel"/>
    <w:tmpl w:val="4820612A"/>
    <w:lvl w:ilvl="0" w:tplc="A398869E">
      <w:start w:val="1"/>
      <w:numFmt w:val="decimal"/>
      <w:lvlText w:val="%1."/>
      <w:lvlJc w:val="left"/>
      <w:pPr>
        <w:ind w:left="1080" w:hanging="360"/>
      </w:pPr>
      <w:rPr>
        <w:rFonts w:hint="default"/>
        <w:b/>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6801AB2"/>
    <w:multiLevelType w:val="hybridMultilevel"/>
    <w:tmpl w:val="547A1F4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96443B"/>
    <w:multiLevelType w:val="hybridMultilevel"/>
    <w:tmpl w:val="515A70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E5D2F36"/>
    <w:multiLevelType w:val="hybridMultilevel"/>
    <w:tmpl w:val="AAA4D9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263473"/>
    <w:multiLevelType w:val="hybridMultilevel"/>
    <w:tmpl w:val="D9FEA0E8"/>
    <w:lvl w:ilvl="0" w:tplc="47AC16B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0A685C"/>
    <w:multiLevelType w:val="multilevel"/>
    <w:tmpl w:val="D6E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C3061"/>
    <w:multiLevelType w:val="hybridMultilevel"/>
    <w:tmpl w:val="5DE484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2A02D0C"/>
    <w:multiLevelType w:val="hybridMultilevel"/>
    <w:tmpl w:val="1842E6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2F37C2"/>
    <w:multiLevelType w:val="hybridMultilevel"/>
    <w:tmpl w:val="BA968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3C7330"/>
    <w:multiLevelType w:val="hybridMultilevel"/>
    <w:tmpl w:val="7512D53C"/>
    <w:lvl w:ilvl="0" w:tplc="47AC16B2">
      <w:start w:val="3"/>
      <w:numFmt w:val="bullet"/>
      <w:lvlText w:val="-"/>
      <w:lvlJc w:val="left"/>
      <w:pPr>
        <w:ind w:left="3600" w:hanging="360"/>
      </w:pPr>
      <w:rPr>
        <w:rFonts w:ascii="Times New Roman" w:eastAsia="Times New Roman" w:hAnsi="Times New Roman" w:cs="Times New Roman"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4" w15:restartNumberingAfterBreak="0">
    <w:nsid w:val="7ED17875"/>
    <w:multiLevelType w:val="hybridMultilevel"/>
    <w:tmpl w:val="F30CA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8"/>
  </w:num>
  <w:num w:numId="3">
    <w:abstractNumId w:val="2"/>
  </w:num>
  <w:num w:numId="4">
    <w:abstractNumId w:val="20"/>
  </w:num>
  <w:num w:numId="5">
    <w:abstractNumId w:val="23"/>
  </w:num>
  <w:num w:numId="6">
    <w:abstractNumId w:val="31"/>
  </w:num>
  <w:num w:numId="7">
    <w:abstractNumId w:val="1"/>
  </w:num>
  <w:num w:numId="8">
    <w:abstractNumId w:val="26"/>
  </w:num>
  <w:num w:numId="9">
    <w:abstractNumId w:val="4"/>
  </w:num>
  <w:num w:numId="10">
    <w:abstractNumId w:val="44"/>
  </w:num>
  <w:num w:numId="11">
    <w:abstractNumId w:val="28"/>
  </w:num>
  <w:num w:numId="12">
    <w:abstractNumId w:val="10"/>
  </w:num>
  <w:num w:numId="13">
    <w:abstractNumId w:val="9"/>
  </w:num>
  <w:num w:numId="14">
    <w:abstractNumId w:val="43"/>
  </w:num>
  <w:num w:numId="15">
    <w:abstractNumId w:val="5"/>
  </w:num>
  <w:num w:numId="16">
    <w:abstractNumId w:val="38"/>
  </w:num>
  <w:num w:numId="17">
    <w:abstractNumId w:val="36"/>
  </w:num>
  <w:num w:numId="18">
    <w:abstractNumId w:val="15"/>
  </w:num>
  <w:num w:numId="19">
    <w:abstractNumId w:val="41"/>
  </w:num>
  <w:num w:numId="20">
    <w:abstractNumId w:val="25"/>
  </w:num>
  <w:num w:numId="21">
    <w:abstractNumId w:val="32"/>
  </w:num>
  <w:num w:numId="22">
    <w:abstractNumId w:val="3"/>
  </w:num>
  <w:num w:numId="23">
    <w:abstractNumId w:val="37"/>
  </w:num>
  <w:num w:numId="24">
    <w:abstractNumId w:val="35"/>
  </w:num>
  <w:num w:numId="25">
    <w:abstractNumId w:val="7"/>
  </w:num>
  <w:num w:numId="26">
    <w:abstractNumId w:val="40"/>
  </w:num>
  <w:num w:numId="27">
    <w:abstractNumId w:val="0"/>
  </w:num>
  <w:num w:numId="28">
    <w:abstractNumId w:val="18"/>
  </w:num>
  <w:num w:numId="29">
    <w:abstractNumId w:val="42"/>
  </w:num>
  <w:num w:numId="30">
    <w:abstractNumId w:val="34"/>
  </w:num>
  <w:num w:numId="31">
    <w:abstractNumId w:val="24"/>
  </w:num>
  <w:num w:numId="32">
    <w:abstractNumId w:val="13"/>
  </w:num>
  <w:num w:numId="33">
    <w:abstractNumId w:val="17"/>
  </w:num>
  <w:num w:numId="34">
    <w:abstractNumId w:val="33"/>
  </w:num>
  <w:num w:numId="35">
    <w:abstractNumId w:val="30"/>
  </w:num>
  <w:num w:numId="36">
    <w:abstractNumId w:val="6"/>
  </w:num>
  <w:num w:numId="37">
    <w:abstractNumId w:val="39"/>
  </w:num>
  <w:num w:numId="38">
    <w:abstractNumId w:val="19"/>
  </w:num>
  <w:num w:numId="39">
    <w:abstractNumId w:val="22"/>
  </w:num>
  <w:num w:numId="40">
    <w:abstractNumId w:val="21"/>
  </w:num>
  <w:num w:numId="41">
    <w:abstractNumId w:val="11"/>
  </w:num>
  <w:num w:numId="42">
    <w:abstractNumId w:val="14"/>
  </w:num>
  <w:num w:numId="43">
    <w:abstractNumId w:val="27"/>
  </w:num>
  <w:num w:numId="44">
    <w:abstractNumId w:val="12"/>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55F"/>
    <w:rsid w:val="00000DCB"/>
    <w:rsid w:val="0000727B"/>
    <w:rsid w:val="00007B4F"/>
    <w:rsid w:val="000108EE"/>
    <w:rsid w:val="0001543C"/>
    <w:rsid w:val="000207C6"/>
    <w:rsid w:val="00020A39"/>
    <w:rsid w:val="000228F9"/>
    <w:rsid w:val="0002776E"/>
    <w:rsid w:val="00030269"/>
    <w:rsid w:val="00036684"/>
    <w:rsid w:val="00036B16"/>
    <w:rsid w:val="000375DA"/>
    <w:rsid w:val="00040841"/>
    <w:rsid w:val="000464F3"/>
    <w:rsid w:val="00047D37"/>
    <w:rsid w:val="00053764"/>
    <w:rsid w:val="000770AD"/>
    <w:rsid w:val="000845A0"/>
    <w:rsid w:val="000A00F3"/>
    <w:rsid w:val="000A268F"/>
    <w:rsid w:val="000B0C2B"/>
    <w:rsid w:val="000B5C1A"/>
    <w:rsid w:val="000D0F53"/>
    <w:rsid w:val="000D1EE6"/>
    <w:rsid w:val="000D3FE8"/>
    <w:rsid w:val="000F0535"/>
    <w:rsid w:val="000F4BF0"/>
    <w:rsid w:val="00106913"/>
    <w:rsid w:val="001112C7"/>
    <w:rsid w:val="00114283"/>
    <w:rsid w:val="00126B76"/>
    <w:rsid w:val="001278F9"/>
    <w:rsid w:val="0013461B"/>
    <w:rsid w:val="0013670F"/>
    <w:rsid w:val="00136FA1"/>
    <w:rsid w:val="001411B3"/>
    <w:rsid w:val="00145A9B"/>
    <w:rsid w:val="00146389"/>
    <w:rsid w:val="001468AC"/>
    <w:rsid w:val="001517BE"/>
    <w:rsid w:val="00152E3E"/>
    <w:rsid w:val="0015520F"/>
    <w:rsid w:val="00161692"/>
    <w:rsid w:val="001618FC"/>
    <w:rsid w:val="00167DD7"/>
    <w:rsid w:val="00167FC6"/>
    <w:rsid w:val="0017053F"/>
    <w:rsid w:val="00170D9B"/>
    <w:rsid w:val="001716A2"/>
    <w:rsid w:val="00180193"/>
    <w:rsid w:val="001970CF"/>
    <w:rsid w:val="00197C97"/>
    <w:rsid w:val="001A34AF"/>
    <w:rsid w:val="001B0066"/>
    <w:rsid w:val="001B7556"/>
    <w:rsid w:val="001C0574"/>
    <w:rsid w:val="001C72EE"/>
    <w:rsid w:val="001E41A3"/>
    <w:rsid w:val="001F0B5F"/>
    <w:rsid w:val="001F5FB6"/>
    <w:rsid w:val="002004F3"/>
    <w:rsid w:val="00201145"/>
    <w:rsid w:val="002011A9"/>
    <w:rsid w:val="00210E86"/>
    <w:rsid w:val="00212248"/>
    <w:rsid w:val="00213842"/>
    <w:rsid w:val="00214345"/>
    <w:rsid w:val="00216024"/>
    <w:rsid w:val="00217007"/>
    <w:rsid w:val="00230A5E"/>
    <w:rsid w:val="00234FCB"/>
    <w:rsid w:val="00236798"/>
    <w:rsid w:val="00236F39"/>
    <w:rsid w:val="00240599"/>
    <w:rsid w:val="00242820"/>
    <w:rsid w:val="00245074"/>
    <w:rsid w:val="00253A51"/>
    <w:rsid w:val="00253F21"/>
    <w:rsid w:val="00257694"/>
    <w:rsid w:val="00261608"/>
    <w:rsid w:val="00265F0F"/>
    <w:rsid w:val="00273AFB"/>
    <w:rsid w:val="002922C1"/>
    <w:rsid w:val="002A395D"/>
    <w:rsid w:val="002C31DA"/>
    <w:rsid w:val="002C7F2E"/>
    <w:rsid w:val="002D2A80"/>
    <w:rsid w:val="002E5425"/>
    <w:rsid w:val="002E5640"/>
    <w:rsid w:val="002F20B4"/>
    <w:rsid w:val="002F2610"/>
    <w:rsid w:val="00310828"/>
    <w:rsid w:val="00311374"/>
    <w:rsid w:val="003151F1"/>
    <w:rsid w:val="00322D10"/>
    <w:rsid w:val="00322D20"/>
    <w:rsid w:val="00330793"/>
    <w:rsid w:val="00333FD1"/>
    <w:rsid w:val="00334ECE"/>
    <w:rsid w:val="00347AC2"/>
    <w:rsid w:val="00354C15"/>
    <w:rsid w:val="00380DD3"/>
    <w:rsid w:val="00385F54"/>
    <w:rsid w:val="00393357"/>
    <w:rsid w:val="00394715"/>
    <w:rsid w:val="00397C31"/>
    <w:rsid w:val="003A6167"/>
    <w:rsid w:val="003A63F5"/>
    <w:rsid w:val="003A794E"/>
    <w:rsid w:val="003B05CB"/>
    <w:rsid w:val="003B09C4"/>
    <w:rsid w:val="003B11D7"/>
    <w:rsid w:val="003B43F9"/>
    <w:rsid w:val="003B68EE"/>
    <w:rsid w:val="003B7ACD"/>
    <w:rsid w:val="003C0852"/>
    <w:rsid w:val="003C20A3"/>
    <w:rsid w:val="003D0AEB"/>
    <w:rsid w:val="003D1925"/>
    <w:rsid w:val="003D641D"/>
    <w:rsid w:val="003E1E3D"/>
    <w:rsid w:val="003F278E"/>
    <w:rsid w:val="00401CC6"/>
    <w:rsid w:val="00402785"/>
    <w:rsid w:val="00403F6E"/>
    <w:rsid w:val="00405734"/>
    <w:rsid w:val="0041170D"/>
    <w:rsid w:val="00416EF0"/>
    <w:rsid w:val="00430572"/>
    <w:rsid w:val="004306C0"/>
    <w:rsid w:val="00431BBA"/>
    <w:rsid w:val="00442643"/>
    <w:rsid w:val="00443BE6"/>
    <w:rsid w:val="0044538B"/>
    <w:rsid w:val="00447515"/>
    <w:rsid w:val="00456D48"/>
    <w:rsid w:val="00465C83"/>
    <w:rsid w:val="0046726B"/>
    <w:rsid w:val="00476C7F"/>
    <w:rsid w:val="004855E5"/>
    <w:rsid w:val="004863A7"/>
    <w:rsid w:val="004B689D"/>
    <w:rsid w:val="004C37C8"/>
    <w:rsid w:val="004C7823"/>
    <w:rsid w:val="004C7E61"/>
    <w:rsid w:val="004D0ACF"/>
    <w:rsid w:val="004D4CAE"/>
    <w:rsid w:val="004D4D5A"/>
    <w:rsid w:val="004E2F27"/>
    <w:rsid w:val="004E7070"/>
    <w:rsid w:val="005009DB"/>
    <w:rsid w:val="00510172"/>
    <w:rsid w:val="00510972"/>
    <w:rsid w:val="00521660"/>
    <w:rsid w:val="00522761"/>
    <w:rsid w:val="00524712"/>
    <w:rsid w:val="00525E04"/>
    <w:rsid w:val="005361F4"/>
    <w:rsid w:val="00543972"/>
    <w:rsid w:val="005439A7"/>
    <w:rsid w:val="005467AA"/>
    <w:rsid w:val="005469A0"/>
    <w:rsid w:val="005608FB"/>
    <w:rsid w:val="00561171"/>
    <w:rsid w:val="005617CB"/>
    <w:rsid w:val="00567C2B"/>
    <w:rsid w:val="00570035"/>
    <w:rsid w:val="00580968"/>
    <w:rsid w:val="0058419E"/>
    <w:rsid w:val="00590BF4"/>
    <w:rsid w:val="00592159"/>
    <w:rsid w:val="00597A29"/>
    <w:rsid w:val="00597B34"/>
    <w:rsid w:val="005A1A13"/>
    <w:rsid w:val="005A7540"/>
    <w:rsid w:val="005B0ECA"/>
    <w:rsid w:val="005B4E36"/>
    <w:rsid w:val="005B5872"/>
    <w:rsid w:val="005C00E5"/>
    <w:rsid w:val="005C08C7"/>
    <w:rsid w:val="005C2FCF"/>
    <w:rsid w:val="005C3718"/>
    <w:rsid w:val="005C5A2C"/>
    <w:rsid w:val="005E01E9"/>
    <w:rsid w:val="005E644F"/>
    <w:rsid w:val="005E6C45"/>
    <w:rsid w:val="005F01DE"/>
    <w:rsid w:val="005F232A"/>
    <w:rsid w:val="005F5BEB"/>
    <w:rsid w:val="006024FD"/>
    <w:rsid w:val="0060460D"/>
    <w:rsid w:val="006059FA"/>
    <w:rsid w:val="00621341"/>
    <w:rsid w:val="006248CF"/>
    <w:rsid w:val="006339A2"/>
    <w:rsid w:val="00633EB9"/>
    <w:rsid w:val="00634FE7"/>
    <w:rsid w:val="0063509E"/>
    <w:rsid w:val="0064698F"/>
    <w:rsid w:val="00652813"/>
    <w:rsid w:val="00652D94"/>
    <w:rsid w:val="00656CE5"/>
    <w:rsid w:val="006659FA"/>
    <w:rsid w:val="0066747D"/>
    <w:rsid w:val="0067356D"/>
    <w:rsid w:val="006772AC"/>
    <w:rsid w:val="006947F4"/>
    <w:rsid w:val="006A429E"/>
    <w:rsid w:val="006A482B"/>
    <w:rsid w:val="006C569C"/>
    <w:rsid w:val="006D1BAC"/>
    <w:rsid w:val="006D4489"/>
    <w:rsid w:val="006D7875"/>
    <w:rsid w:val="006E0A8F"/>
    <w:rsid w:val="006E6140"/>
    <w:rsid w:val="006E6B01"/>
    <w:rsid w:val="00711F85"/>
    <w:rsid w:val="007148A6"/>
    <w:rsid w:val="00722ACF"/>
    <w:rsid w:val="00726068"/>
    <w:rsid w:val="00726B22"/>
    <w:rsid w:val="00734C99"/>
    <w:rsid w:val="00740D01"/>
    <w:rsid w:val="00741F36"/>
    <w:rsid w:val="00743F15"/>
    <w:rsid w:val="007517CC"/>
    <w:rsid w:val="00755AE1"/>
    <w:rsid w:val="00761CC8"/>
    <w:rsid w:val="00762CBE"/>
    <w:rsid w:val="00763835"/>
    <w:rsid w:val="00763AE3"/>
    <w:rsid w:val="00764BDF"/>
    <w:rsid w:val="00773A31"/>
    <w:rsid w:val="00775C8B"/>
    <w:rsid w:val="00786E65"/>
    <w:rsid w:val="007924BC"/>
    <w:rsid w:val="007946E1"/>
    <w:rsid w:val="007B17D4"/>
    <w:rsid w:val="007B38D0"/>
    <w:rsid w:val="007B5A7D"/>
    <w:rsid w:val="007B7DB6"/>
    <w:rsid w:val="007C0418"/>
    <w:rsid w:val="007C4400"/>
    <w:rsid w:val="007D2A3C"/>
    <w:rsid w:val="007D679C"/>
    <w:rsid w:val="007D6C4A"/>
    <w:rsid w:val="007F2704"/>
    <w:rsid w:val="007F2F55"/>
    <w:rsid w:val="007F51A0"/>
    <w:rsid w:val="008053C4"/>
    <w:rsid w:val="008117AB"/>
    <w:rsid w:val="00815A7C"/>
    <w:rsid w:val="008200EC"/>
    <w:rsid w:val="00820BE1"/>
    <w:rsid w:val="00830959"/>
    <w:rsid w:val="00831558"/>
    <w:rsid w:val="008376EF"/>
    <w:rsid w:val="00837950"/>
    <w:rsid w:val="008379FE"/>
    <w:rsid w:val="00841977"/>
    <w:rsid w:val="00853712"/>
    <w:rsid w:val="00856241"/>
    <w:rsid w:val="008607DA"/>
    <w:rsid w:val="0086218A"/>
    <w:rsid w:val="00881B9E"/>
    <w:rsid w:val="008A4204"/>
    <w:rsid w:val="008A443A"/>
    <w:rsid w:val="008B332B"/>
    <w:rsid w:val="008B5B63"/>
    <w:rsid w:val="008C17C2"/>
    <w:rsid w:val="008C3B11"/>
    <w:rsid w:val="008C7A84"/>
    <w:rsid w:val="008D3324"/>
    <w:rsid w:val="008D3C55"/>
    <w:rsid w:val="008E0788"/>
    <w:rsid w:val="008E0827"/>
    <w:rsid w:val="008E1165"/>
    <w:rsid w:val="008E161A"/>
    <w:rsid w:val="008E56E7"/>
    <w:rsid w:val="008F714B"/>
    <w:rsid w:val="00902A73"/>
    <w:rsid w:val="009035E5"/>
    <w:rsid w:val="009129A1"/>
    <w:rsid w:val="009142AA"/>
    <w:rsid w:val="00916E13"/>
    <w:rsid w:val="0092152F"/>
    <w:rsid w:val="00930A07"/>
    <w:rsid w:val="00933229"/>
    <w:rsid w:val="009343D2"/>
    <w:rsid w:val="00935E00"/>
    <w:rsid w:val="00940DB5"/>
    <w:rsid w:val="00941168"/>
    <w:rsid w:val="00951372"/>
    <w:rsid w:val="00955CE6"/>
    <w:rsid w:val="00962099"/>
    <w:rsid w:val="00964C9B"/>
    <w:rsid w:val="00982090"/>
    <w:rsid w:val="00982EC4"/>
    <w:rsid w:val="009836E2"/>
    <w:rsid w:val="00984A27"/>
    <w:rsid w:val="00985225"/>
    <w:rsid w:val="00985F82"/>
    <w:rsid w:val="00994777"/>
    <w:rsid w:val="0099489E"/>
    <w:rsid w:val="009A3D4F"/>
    <w:rsid w:val="009A6541"/>
    <w:rsid w:val="009A6CC4"/>
    <w:rsid w:val="009A78AE"/>
    <w:rsid w:val="009B42DB"/>
    <w:rsid w:val="009B75C3"/>
    <w:rsid w:val="009B78D3"/>
    <w:rsid w:val="009C02DF"/>
    <w:rsid w:val="009C37A7"/>
    <w:rsid w:val="009C3804"/>
    <w:rsid w:val="009E4FEF"/>
    <w:rsid w:val="009F278F"/>
    <w:rsid w:val="009F2EC3"/>
    <w:rsid w:val="00A0390E"/>
    <w:rsid w:val="00A1472A"/>
    <w:rsid w:val="00A21BBC"/>
    <w:rsid w:val="00A237E9"/>
    <w:rsid w:val="00A263A0"/>
    <w:rsid w:val="00A35E8C"/>
    <w:rsid w:val="00A405A2"/>
    <w:rsid w:val="00A46391"/>
    <w:rsid w:val="00A5173A"/>
    <w:rsid w:val="00A54066"/>
    <w:rsid w:val="00A56931"/>
    <w:rsid w:val="00A62DCA"/>
    <w:rsid w:val="00A633B2"/>
    <w:rsid w:val="00A66160"/>
    <w:rsid w:val="00A66C3F"/>
    <w:rsid w:val="00A67A16"/>
    <w:rsid w:val="00A71C62"/>
    <w:rsid w:val="00A74157"/>
    <w:rsid w:val="00A75A64"/>
    <w:rsid w:val="00A8230D"/>
    <w:rsid w:val="00A86A7D"/>
    <w:rsid w:val="00A87084"/>
    <w:rsid w:val="00A872CD"/>
    <w:rsid w:val="00A95B6C"/>
    <w:rsid w:val="00AA3F78"/>
    <w:rsid w:val="00AA5C9C"/>
    <w:rsid w:val="00AB4669"/>
    <w:rsid w:val="00AC164E"/>
    <w:rsid w:val="00AC206D"/>
    <w:rsid w:val="00AD13CB"/>
    <w:rsid w:val="00AD14E9"/>
    <w:rsid w:val="00AD19AA"/>
    <w:rsid w:val="00AD200D"/>
    <w:rsid w:val="00AD2E43"/>
    <w:rsid w:val="00AD5EFA"/>
    <w:rsid w:val="00AE74DE"/>
    <w:rsid w:val="00AE7C6E"/>
    <w:rsid w:val="00B0733C"/>
    <w:rsid w:val="00B17137"/>
    <w:rsid w:val="00B210C4"/>
    <w:rsid w:val="00B242F9"/>
    <w:rsid w:val="00B347B3"/>
    <w:rsid w:val="00B423B4"/>
    <w:rsid w:val="00B43A16"/>
    <w:rsid w:val="00B46158"/>
    <w:rsid w:val="00B50D38"/>
    <w:rsid w:val="00B53522"/>
    <w:rsid w:val="00B5555F"/>
    <w:rsid w:val="00B557A6"/>
    <w:rsid w:val="00B65B6F"/>
    <w:rsid w:val="00B67B21"/>
    <w:rsid w:val="00B70C61"/>
    <w:rsid w:val="00B7535A"/>
    <w:rsid w:val="00B80C09"/>
    <w:rsid w:val="00B8407C"/>
    <w:rsid w:val="00BA5D60"/>
    <w:rsid w:val="00BC63C0"/>
    <w:rsid w:val="00BD1EE2"/>
    <w:rsid w:val="00BD24F8"/>
    <w:rsid w:val="00BD30B4"/>
    <w:rsid w:val="00BD7101"/>
    <w:rsid w:val="00BE4D76"/>
    <w:rsid w:val="00BE690B"/>
    <w:rsid w:val="00BF6C11"/>
    <w:rsid w:val="00C010A2"/>
    <w:rsid w:val="00C0465C"/>
    <w:rsid w:val="00C13056"/>
    <w:rsid w:val="00C13DBC"/>
    <w:rsid w:val="00C20842"/>
    <w:rsid w:val="00C3788D"/>
    <w:rsid w:val="00C42D03"/>
    <w:rsid w:val="00C556F1"/>
    <w:rsid w:val="00C6214B"/>
    <w:rsid w:val="00C65C8B"/>
    <w:rsid w:val="00C70AF0"/>
    <w:rsid w:val="00C733E7"/>
    <w:rsid w:val="00C759BB"/>
    <w:rsid w:val="00C76039"/>
    <w:rsid w:val="00C803CE"/>
    <w:rsid w:val="00C8322A"/>
    <w:rsid w:val="00C94705"/>
    <w:rsid w:val="00C96295"/>
    <w:rsid w:val="00CA2249"/>
    <w:rsid w:val="00CA4A16"/>
    <w:rsid w:val="00CA6E3C"/>
    <w:rsid w:val="00CB064C"/>
    <w:rsid w:val="00CB19EF"/>
    <w:rsid w:val="00CB5F60"/>
    <w:rsid w:val="00CD0B22"/>
    <w:rsid w:val="00CD28FF"/>
    <w:rsid w:val="00CE0EA8"/>
    <w:rsid w:val="00CE3431"/>
    <w:rsid w:val="00CF4945"/>
    <w:rsid w:val="00CF515A"/>
    <w:rsid w:val="00D03408"/>
    <w:rsid w:val="00D062D5"/>
    <w:rsid w:val="00D070DA"/>
    <w:rsid w:val="00D11F40"/>
    <w:rsid w:val="00D12625"/>
    <w:rsid w:val="00D1448F"/>
    <w:rsid w:val="00D15D0B"/>
    <w:rsid w:val="00D271FC"/>
    <w:rsid w:val="00D274EB"/>
    <w:rsid w:val="00D30511"/>
    <w:rsid w:val="00D41750"/>
    <w:rsid w:val="00D5184E"/>
    <w:rsid w:val="00D5229C"/>
    <w:rsid w:val="00D54E8C"/>
    <w:rsid w:val="00D57751"/>
    <w:rsid w:val="00D60222"/>
    <w:rsid w:val="00D92384"/>
    <w:rsid w:val="00D937B8"/>
    <w:rsid w:val="00D93FF5"/>
    <w:rsid w:val="00DA351A"/>
    <w:rsid w:val="00DB494A"/>
    <w:rsid w:val="00DC0C91"/>
    <w:rsid w:val="00DC4A78"/>
    <w:rsid w:val="00DC4BF0"/>
    <w:rsid w:val="00DC6A24"/>
    <w:rsid w:val="00DC6B4B"/>
    <w:rsid w:val="00DC7A30"/>
    <w:rsid w:val="00DD7310"/>
    <w:rsid w:val="00DE0EEB"/>
    <w:rsid w:val="00DE6312"/>
    <w:rsid w:val="00DF13E0"/>
    <w:rsid w:val="00DF54EB"/>
    <w:rsid w:val="00DF6018"/>
    <w:rsid w:val="00DF6A74"/>
    <w:rsid w:val="00E10E4D"/>
    <w:rsid w:val="00E113BC"/>
    <w:rsid w:val="00E1524D"/>
    <w:rsid w:val="00E1583C"/>
    <w:rsid w:val="00E4275C"/>
    <w:rsid w:val="00E51BF5"/>
    <w:rsid w:val="00E613E3"/>
    <w:rsid w:val="00E716D8"/>
    <w:rsid w:val="00E76173"/>
    <w:rsid w:val="00E77B6B"/>
    <w:rsid w:val="00E80C82"/>
    <w:rsid w:val="00E82140"/>
    <w:rsid w:val="00E93B31"/>
    <w:rsid w:val="00E949D5"/>
    <w:rsid w:val="00E962AB"/>
    <w:rsid w:val="00EA36D0"/>
    <w:rsid w:val="00EB07B2"/>
    <w:rsid w:val="00EB30E6"/>
    <w:rsid w:val="00EB76C9"/>
    <w:rsid w:val="00EC0B4A"/>
    <w:rsid w:val="00EC11DB"/>
    <w:rsid w:val="00EC5435"/>
    <w:rsid w:val="00EC6255"/>
    <w:rsid w:val="00EC78DF"/>
    <w:rsid w:val="00ED0548"/>
    <w:rsid w:val="00ED409B"/>
    <w:rsid w:val="00ED7F89"/>
    <w:rsid w:val="00EE2DBC"/>
    <w:rsid w:val="00EE5193"/>
    <w:rsid w:val="00EF10D5"/>
    <w:rsid w:val="00EF7CE5"/>
    <w:rsid w:val="00F028DE"/>
    <w:rsid w:val="00F0398C"/>
    <w:rsid w:val="00F115B0"/>
    <w:rsid w:val="00F14CD9"/>
    <w:rsid w:val="00F15FA3"/>
    <w:rsid w:val="00F23609"/>
    <w:rsid w:val="00F27A2D"/>
    <w:rsid w:val="00F315E6"/>
    <w:rsid w:val="00F33DD7"/>
    <w:rsid w:val="00F46C76"/>
    <w:rsid w:val="00F517D7"/>
    <w:rsid w:val="00F532C2"/>
    <w:rsid w:val="00F620DC"/>
    <w:rsid w:val="00F65E0B"/>
    <w:rsid w:val="00F7689C"/>
    <w:rsid w:val="00F82979"/>
    <w:rsid w:val="00F836AD"/>
    <w:rsid w:val="00F84766"/>
    <w:rsid w:val="00F8599D"/>
    <w:rsid w:val="00F85E89"/>
    <w:rsid w:val="00F94790"/>
    <w:rsid w:val="00F95901"/>
    <w:rsid w:val="00F972C3"/>
    <w:rsid w:val="00FA0DA1"/>
    <w:rsid w:val="00FA0DA3"/>
    <w:rsid w:val="00FA0F14"/>
    <w:rsid w:val="00FA310E"/>
    <w:rsid w:val="00FA5DED"/>
    <w:rsid w:val="00FA7C92"/>
    <w:rsid w:val="00FB4ED5"/>
    <w:rsid w:val="00FC626D"/>
    <w:rsid w:val="00FD1A3F"/>
    <w:rsid w:val="00FD6115"/>
    <w:rsid w:val="00FE18C9"/>
    <w:rsid w:val="00FE2110"/>
    <w:rsid w:val="00FE704D"/>
    <w:rsid w:val="00FF173B"/>
    <w:rsid w:val="00FF240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AAA2"/>
  <w15:docId w15:val="{8F6AE583-42AC-4AAA-8C7F-1AAA4749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9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555F"/>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paragraph" w:styleId="Heading3">
    <w:name w:val="heading 3"/>
    <w:basedOn w:val="Normal"/>
    <w:link w:val="Heading3Char"/>
    <w:uiPriority w:val="9"/>
    <w:qFormat/>
    <w:rsid w:val="00B5555F"/>
    <w:pPr>
      <w:spacing w:before="100" w:beforeAutospacing="1" w:after="100" w:afterAutospacing="1" w:line="240" w:lineRule="auto"/>
      <w:outlineLvl w:val="2"/>
    </w:pPr>
    <w:rPr>
      <w:rFonts w:ascii="Times New Roman" w:eastAsia="Times New Roman" w:hAnsi="Times New Roman" w:cs="Times New Roman"/>
      <w:b/>
      <w:bCs/>
      <w:sz w:val="27"/>
      <w:szCs w:val="27"/>
      <w:lang w:val="en-GB"/>
    </w:rPr>
  </w:style>
  <w:style w:type="paragraph" w:styleId="Heading4">
    <w:name w:val="heading 4"/>
    <w:basedOn w:val="Normal"/>
    <w:next w:val="Normal"/>
    <w:link w:val="Heading4Char"/>
    <w:uiPriority w:val="9"/>
    <w:unhideWhenUsed/>
    <w:qFormat/>
    <w:rsid w:val="0010691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69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691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0691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55F"/>
    <w:rPr>
      <w:rFonts w:ascii="Times New Roman" w:eastAsia="Times New Roman" w:hAnsi="Times New Roman" w:cs="Times New Roman"/>
      <w:b/>
      <w:bCs/>
      <w:sz w:val="36"/>
      <w:szCs w:val="36"/>
      <w:lang w:val="en-GB"/>
    </w:rPr>
  </w:style>
  <w:style w:type="character" w:customStyle="1" w:styleId="Heading3Char">
    <w:name w:val="Heading 3 Char"/>
    <w:basedOn w:val="DefaultParagraphFont"/>
    <w:link w:val="Heading3"/>
    <w:uiPriority w:val="9"/>
    <w:rsid w:val="00B5555F"/>
    <w:rPr>
      <w:rFonts w:ascii="Times New Roman" w:eastAsia="Times New Roman" w:hAnsi="Times New Roman" w:cs="Times New Roman"/>
      <w:b/>
      <w:bCs/>
      <w:sz w:val="27"/>
      <w:szCs w:val="27"/>
      <w:lang w:val="en-GB"/>
    </w:rPr>
  </w:style>
  <w:style w:type="paragraph" w:styleId="NormalWeb">
    <w:name w:val="Normal (Web)"/>
    <w:basedOn w:val="Normal"/>
    <w:uiPriority w:val="99"/>
    <w:unhideWhenUsed/>
    <w:rsid w:val="00B5555F"/>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B5555F"/>
    <w:rPr>
      <w:b/>
      <w:bCs/>
    </w:rPr>
  </w:style>
  <w:style w:type="character" w:styleId="Hyperlink">
    <w:name w:val="Hyperlink"/>
    <w:basedOn w:val="DefaultParagraphFont"/>
    <w:uiPriority w:val="99"/>
    <w:unhideWhenUsed/>
    <w:rsid w:val="00B5555F"/>
    <w:rPr>
      <w:color w:val="0000FF"/>
      <w:u w:val="single"/>
    </w:rPr>
  </w:style>
  <w:style w:type="paragraph" w:styleId="BalloonText">
    <w:name w:val="Balloon Text"/>
    <w:basedOn w:val="Normal"/>
    <w:link w:val="BalloonTextChar"/>
    <w:uiPriority w:val="99"/>
    <w:semiHidden/>
    <w:unhideWhenUsed/>
    <w:rsid w:val="00B5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5F"/>
    <w:rPr>
      <w:rFonts w:ascii="Tahoma" w:hAnsi="Tahoma" w:cs="Tahoma"/>
      <w:sz w:val="16"/>
      <w:szCs w:val="16"/>
    </w:rPr>
  </w:style>
  <w:style w:type="character" w:styleId="CommentReference">
    <w:name w:val="annotation reference"/>
    <w:basedOn w:val="DefaultParagraphFont"/>
    <w:uiPriority w:val="99"/>
    <w:semiHidden/>
    <w:unhideWhenUsed/>
    <w:rsid w:val="004B689D"/>
    <w:rPr>
      <w:sz w:val="16"/>
      <w:szCs w:val="16"/>
    </w:rPr>
  </w:style>
  <w:style w:type="paragraph" w:styleId="CommentText">
    <w:name w:val="annotation text"/>
    <w:basedOn w:val="Normal"/>
    <w:link w:val="CommentTextChar"/>
    <w:uiPriority w:val="99"/>
    <w:semiHidden/>
    <w:unhideWhenUsed/>
    <w:rsid w:val="004B689D"/>
    <w:pPr>
      <w:spacing w:line="240" w:lineRule="auto"/>
    </w:pPr>
    <w:rPr>
      <w:sz w:val="20"/>
      <w:szCs w:val="20"/>
    </w:rPr>
  </w:style>
  <w:style w:type="character" w:customStyle="1" w:styleId="CommentTextChar">
    <w:name w:val="Comment Text Char"/>
    <w:basedOn w:val="DefaultParagraphFont"/>
    <w:link w:val="CommentText"/>
    <w:uiPriority w:val="99"/>
    <w:semiHidden/>
    <w:rsid w:val="004B689D"/>
    <w:rPr>
      <w:sz w:val="20"/>
      <w:szCs w:val="20"/>
    </w:rPr>
  </w:style>
  <w:style w:type="paragraph" w:styleId="CommentSubject">
    <w:name w:val="annotation subject"/>
    <w:basedOn w:val="CommentText"/>
    <w:next w:val="CommentText"/>
    <w:link w:val="CommentSubjectChar"/>
    <w:uiPriority w:val="99"/>
    <w:semiHidden/>
    <w:unhideWhenUsed/>
    <w:rsid w:val="004B689D"/>
    <w:rPr>
      <w:b/>
      <w:bCs/>
    </w:rPr>
  </w:style>
  <w:style w:type="character" w:customStyle="1" w:styleId="CommentSubjectChar">
    <w:name w:val="Comment Subject Char"/>
    <w:basedOn w:val="CommentTextChar"/>
    <w:link w:val="CommentSubject"/>
    <w:uiPriority w:val="99"/>
    <w:semiHidden/>
    <w:rsid w:val="004B689D"/>
    <w:rPr>
      <w:b/>
      <w:bCs/>
      <w:sz w:val="20"/>
      <w:szCs w:val="20"/>
    </w:rPr>
  </w:style>
  <w:style w:type="paragraph" w:styleId="ListParagraph">
    <w:name w:val="List Paragraph"/>
    <w:basedOn w:val="Normal"/>
    <w:uiPriority w:val="34"/>
    <w:qFormat/>
    <w:rsid w:val="00902A73"/>
    <w:pPr>
      <w:ind w:left="720"/>
      <w:contextualSpacing/>
    </w:pPr>
  </w:style>
  <w:style w:type="paragraph" w:styleId="Header">
    <w:name w:val="header"/>
    <w:basedOn w:val="Normal"/>
    <w:link w:val="HeaderChar"/>
    <w:uiPriority w:val="99"/>
    <w:unhideWhenUsed/>
    <w:rsid w:val="00007B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7B4F"/>
  </w:style>
  <w:style w:type="paragraph" w:styleId="Footer">
    <w:name w:val="footer"/>
    <w:basedOn w:val="Normal"/>
    <w:link w:val="FooterChar"/>
    <w:uiPriority w:val="99"/>
    <w:unhideWhenUsed/>
    <w:rsid w:val="00007B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7B4F"/>
  </w:style>
  <w:style w:type="character" w:styleId="FollowedHyperlink">
    <w:name w:val="FollowedHyperlink"/>
    <w:basedOn w:val="DefaultParagraphFont"/>
    <w:uiPriority w:val="99"/>
    <w:semiHidden/>
    <w:unhideWhenUsed/>
    <w:rsid w:val="003A63F5"/>
    <w:rPr>
      <w:color w:val="800080" w:themeColor="followedHyperlink"/>
      <w:u w:val="single"/>
    </w:rPr>
  </w:style>
  <w:style w:type="table" w:styleId="TableGrid">
    <w:name w:val="Table Grid"/>
    <w:basedOn w:val="TableNormal"/>
    <w:uiPriority w:val="59"/>
    <w:rsid w:val="003B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2EC3"/>
    <w:pPr>
      <w:spacing w:after="0" w:line="240" w:lineRule="auto"/>
    </w:pPr>
  </w:style>
  <w:style w:type="character" w:customStyle="1" w:styleId="Heading1Char">
    <w:name w:val="Heading 1 Char"/>
    <w:basedOn w:val="DefaultParagraphFont"/>
    <w:link w:val="Heading1"/>
    <w:uiPriority w:val="9"/>
    <w:rsid w:val="001069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69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91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06913"/>
    <w:pPr>
      <w:spacing w:after="0" w:line="240" w:lineRule="auto"/>
    </w:pPr>
  </w:style>
  <w:style w:type="character" w:customStyle="1" w:styleId="Heading4Char">
    <w:name w:val="Heading 4 Char"/>
    <w:basedOn w:val="DefaultParagraphFont"/>
    <w:link w:val="Heading4"/>
    <w:uiPriority w:val="9"/>
    <w:rsid w:val="001069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69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69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6913"/>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40898">
      <w:bodyDiv w:val="1"/>
      <w:marLeft w:val="0"/>
      <w:marRight w:val="0"/>
      <w:marTop w:val="0"/>
      <w:marBottom w:val="0"/>
      <w:divBdr>
        <w:top w:val="none" w:sz="0" w:space="0" w:color="auto"/>
        <w:left w:val="none" w:sz="0" w:space="0" w:color="auto"/>
        <w:bottom w:val="none" w:sz="0" w:space="0" w:color="auto"/>
        <w:right w:val="none" w:sz="0" w:space="0" w:color="auto"/>
      </w:divBdr>
    </w:div>
    <w:div w:id="183249851">
      <w:bodyDiv w:val="1"/>
      <w:marLeft w:val="0"/>
      <w:marRight w:val="0"/>
      <w:marTop w:val="0"/>
      <w:marBottom w:val="0"/>
      <w:divBdr>
        <w:top w:val="none" w:sz="0" w:space="0" w:color="auto"/>
        <w:left w:val="none" w:sz="0" w:space="0" w:color="auto"/>
        <w:bottom w:val="none" w:sz="0" w:space="0" w:color="auto"/>
        <w:right w:val="none" w:sz="0" w:space="0" w:color="auto"/>
      </w:divBdr>
    </w:div>
    <w:div w:id="316300292">
      <w:bodyDiv w:val="1"/>
      <w:marLeft w:val="0"/>
      <w:marRight w:val="0"/>
      <w:marTop w:val="0"/>
      <w:marBottom w:val="0"/>
      <w:divBdr>
        <w:top w:val="none" w:sz="0" w:space="0" w:color="auto"/>
        <w:left w:val="none" w:sz="0" w:space="0" w:color="auto"/>
        <w:bottom w:val="none" w:sz="0" w:space="0" w:color="auto"/>
        <w:right w:val="none" w:sz="0" w:space="0" w:color="auto"/>
      </w:divBdr>
    </w:div>
    <w:div w:id="828718089">
      <w:bodyDiv w:val="1"/>
      <w:marLeft w:val="0"/>
      <w:marRight w:val="0"/>
      <w:marTop w:val="0"/>
      <w:marBottom w:val="0"/>
      <w:divBdr>
        <w:top w:val="none" w:sz="0" w:space="0" w:color="auto"/>
        <w:left w:val="none" w:sz="0" w:space="0" w:color="auto"/>
        <w:bottom w:val="none" w:sz="0" w:space="0" w:color="auto"/>
        <w:right w:val="none" w:sz="0" w:space="0" w:color="auto"/>
      </w:divBdr>
    </w:div>
    <w:div w:id="1044403642">
      <w:bodyDiv w:val="1"/>
      <w:marLeft w:val="0"/>
      <w:marRight w:val="0"/>
      <w:marTop w:val="0"/>
      <w:marBottom w:val="0"/>
      <w:divBdr>
        <w:top w:val="none" w:sz="0" w:space="0" w:color="auto"/>
        <w:left w:val="none" w:sz="0" w:space="0" w:color="auto"/>
        <w:bottom w:val="none" w:sz="0" w:space="0" w:color="auto"/>
        <w:right w:val="none" w:sz="0" w:space="0" w:color="auto"/>
      </w:divBdr>
    </w:div>
    <w:div w:id="1260983809">
      <w:bodyDiv w:val="1"/>
      <w:marLeft w:val="0"/>
      <w:marRight w:val="0"/>
      <w:marTop w:val="0"/>
      <w:marBottom w:val="0"/>
      <w:divBdr>
        <w:top w:val="none" w:sz="0" w:space="0" w:color="auto"/>
        <w:left w:val="none" w:sz="0" w:space="0" w:color="auto"/>
        <w:bottom w:val="none" w:sz="0" w:space="0" w:color="auto"/>
        <w:right w:val="none" w:sz="0" w:space="0" w:color="auto"/>
      </w:divBdr>
    </w:div>
    <w:div w:id="1462378484">
      <w:bodyDiv w:val="1"/>
      <w:marLeft w:val="0"/>
      <w:marRight w:val="0"/>
      <w:marTop w:val="0"/>
      <w:marBottom w:val="0"/>
      <w:divBdr>
        <w:top w:val="none" w:sz="0" w:space="0" w:color="auto"/>
        <w:left w:val="none" w:sz="0" w:space="0" w:color="auto"/>
        <w:bottom w:val="none" w:sz="0" w:space="0" w:color="auto"/>
        <w:right w:val="none" w:sz="0" w:space="0" w:color="auto"/>
      </w:divBdr>
    </w:div>
    <w:div w:id="168921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tfussell/xl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libtiff.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leuat/nuti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nitrc.org/projects/nutil/" TargetMode="External"/><Relationship Id="rId14" Type="http://schemas.openxmlformats.org/officeDocument/2006/relationships/hyperlink" Target="https://www.nitrc.org/projects/quicknii" TargetMode="External"/><Relationship Id="rId22" Type="http://schemas.openxmlformats.org/officeDocument/2006/relationships/hyperlink" Target="https://www.nitrc.org/projects/meshview"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9D44F-CD05-47B4-84B2-31BD60A4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12</Pages>
  <Words>2282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Christine Yates</dc:creator>
  <cp:lastModifiedBy>Sharon Christine Yates</cp:lastModifiedBy>
  <cp:revision>140</cp:revision>
  <dcterms:created xsi:type="dcterms:W3CDTF">2019-04-26T07:41:00Z</dcterms:created>
  <dcterms:modified xsi:type="dcterms:W3CDTF">2019-10-16T11:17:00Z</dcterms:modified>
</cp:coreProperties>
</file>