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webSettings.xml" ContentType="application/vnd.openxmlformats-officedocument.wordprocessingml.web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people.xml" ContentType="application/vnd.openxmlformats-officedocument.wordprocessingml.peop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66AF" w14:textId="77777777" w:rsidR="003E0593" w:rsidRPr="00F6012A" w:rsidRDefault="003E0593">
      <w:pPr>
        <w:rPr>
          <w:rFonts w:ascii="Arial" w:hAnsi="Arial" w:cs="Arial"/>
          <w:b/>
        </w:rPr>
      </w:pPr>
      <w:r w:rsidRPr="00F6012A">
        <w:rPr>
          <w:rFonts w:ascii="Arial" w:hAnsi="Arial" w:cs="Arial"/>
          <w:b/>
        </w:rPr>
        <w:t xml:space="preserve">Exposure </w:t>
      </w:r>
      <w:r w:rsidR="00A476BB">
        <w:rPr>
          <w:rFonts w:ascii="Arial" w:hAnsi="Arial" w:cs="Arial"/>
          <w:b/>
        </w:rPr>
        <w:t>Assessment Worksheet</w:t>
      </w:r>
    </w:p>
    <w:tbl>
      <w:tblPr>
        <w:tblpPr w:leftFromText="180" w:rightFromText="180" w:vertAnchor="text" w:tblpX="109"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2065"/>
        <w:gridCol w:w="5333"/>
      </w:tblGrid>
      <w:tr w:rsidR="005B49DF" w14:paraId="18FA4E85" w14:textId="77777777" w:rsidTr="00A476BB">
        <w:trPr>
          <w:trHeight w:val="285"/>
        </w:trPr>
        <w:tc>
          <w:tcPr>
            <w:tcW w:w="2340" w:type="dxa"/>
          </w:tcPr>
          <w:p w14:paraId="173B37BF" w14:textId="77777777" w:rsidR="005B49DF" w:rsidRPr="00C50C75" w:rsidRDefault="005B49DF" w:rsidP="005B49DF">
            <w:pPr>
              <w:rPr>
                <w:rFonts w:ascii="Arial" w:hAnsi="Arial" w:cs="Arial"/>
                <w:sz w:val="22"/>
                <w:szCs w:val="22"/>
              </w:rPr>
            </w:pPr>
            <w:r w:rsidRPr="00C50C75">
              <w:rPr>
                <w:rFonts w:ascii="Arial" w:hAnsi="Arial" w:cs="Arial"/>
                <w:sz w:val="22"/>
                <w:szCs w:val="22"/>
              </w:rPr>
              <w:t>Chemical Name:</w:t>
            </w:r>
          </w:p>
        </w:tc>
        <w:tc>
          <w:tcPr>
            <w:tcW w:w="7398" w:type="dxa"/>
            <w:gridSpan w:val="2"/>
          </w:tcPr>
          <w:p w14:paraId="55D64AA4" w14:textId="77777777" w:rsidR="005B49DF" w:rsidRPr="00C50C75" w:rsidRDefault="008D5E80" w:rsidP="005B49DF">
            <w:pPr>
              <w:rPr>
                <w:rFonts w:ascii="Arial" w:hAnsi="Arial" w:cs="Arial"/>
                <w:sz w:val="22"/>
                <w:szCs w:val="22"/>
              </w:rPr>
            </w:pPr>
            <w:proofErr w:type="spellStart"/>
            <w:r>
              <w:rPr>
                <w:rFonts w:ascii="Arial" w:hAnsi="Arial" w:cs="Arial"/>
                <w:sz w:val="22"/>
                <w:szCs w:val="22"/>
              </w:rPr>
              <w:t>Oxyfluorfen</w:t>
            </w:r>
            <w:proofErr w:type="spellEnd"/>
          </w:p>
        </w:tc>
      </w:tr>
      <w:tr w:rsidR="005B49DF" w14:paraId="32B99E42" w14:textId="77777777" w:rsidTr="00A476BB">
        <w:trPr>
          <w:trHeight w:val="285"/>
        </w:trPr>
        <w:tc>
          <w:tcPr>
            <w:tcW w:w="2340" w:type="dxa"/>
          </w:tcPr>
          <w:p w14:paraId="55A30F18" w14:textId="77777777" w:rsidR="005B49DF" w:rsidRPr="00C50C75" w:rsidRDefault="00DF0C3E" w:rsidP="005B49DF">
            <w:pPr>
              <w:rPr>
                <w:rFonts w:ascii="Arial" w:hAnsi="Arial" w:cs="Arial"/>
                <w:sz w:val="22"/>
                <w:szCs w:val="22"/>
              </w:rPr>
            </w:pPr>
            <w:hyperlink r:id="rId7" w:history="1">
              <w:r w:rsidR="005B49DF" w:rsidRPr="001B4DEB">
                <w:rPr>
                  <w:rStyle w:val="Hyperlink"/>
                  <w:rFonts w:ascii="Arial" w:hAnsi="Arial" w:cs="Arial"/>
                  <w:sz w:val="22"/>
                  <w:szCs w:val="22"/>
                </w:rPr>
                <w:t>CAS number:</w:t>
              </w:r>
            </w:hyperlink>
            <w:r w:rsidR="005B49DF" w:rsidRPr="00C50C75">
              <w:rPr>
                <w:rFonts w:ascii="Arial" w:hAnsi="Arial" w:cs="Arial"/>
                <w:sz w:val="22"/>
                <w:szCs w:val="22"/>
              </w:rPr>
              <w:tab/>
            </w:r>
          </w:p>
        </w:tc>
        <w:tc>
          <w:tcPr>
            <w:tcW w:w="7398" w:type="dxa"/>
            <w:gridSpan w:val="2"/>
          </w:tcPr>
          <w:p w14:paraId="6B86F032" w14:textId="77777777" w:rsidR="005B49DF" w:rsidRPr="00C50C75" w:rsidRDefault="008D5E80" w:rsidP="005B49DF">
            <w:pPr>
              <w:rPr>
                <w:rFonts w:ascii="Arial" w:hAnsi="Arial" w:cs="Arial"/>
                <w:sz w:val="22"/>
                <w:szCs w:val="22"/>
              </w:rPr>
            </w:pPr>
            <w:r>
              <w:rPr>
                <w:rFonts w:ascii="Arial" w:hAnsi="Arial" w:cs="Arial"/>
                <w:sz w:val="22"/>
                <w:szCs w:val="22"/>
              </w:rPr>
              <w:t>42874-03-3</w:t>
            </w:r>
          </w:p>
        </w:tc>
      </w:tr>
      <w:tr w:rsidR="008C3026" w14:paraId="78BE9B1A" w14:textId="77777777" w:rsidTr="008C3026">
        <w:trPr>
          <w:trHeight w:val="285"/>
        </w:trPr>
        <w:tc>
          <w:tcPr>
            <w:tcW w:w="2340" w:type="dxa"/>
          </w:tcPr>
          <w:p w14:paraId="15F919A1" w14:textId="77777777" w:rsidR="008C3026" w:rsidRPr="00C50C75" w:rsidRDefault="008C3026" w:rsidP="005B49DF">
            <w:pPr>
              <w:rPr>
                <w:rFonts w:ascii="Arial" w:hAnsi="Arial" w:cs="Arial"/>
                <w:sz w:val="22"/>
                <w:szCs w:val="22"/>
              </w:rPr>
            </w:pPr>
            <w:r>
              <w:rPr>
                <w:rFonts w:ascii="Arial" w:hAnsi="Arial" w:cs="Arial"/>
                <w:sz w:val="22"/>
                <w:szCs w:val="22"/>
              </w:rPr>
              <w:t>Review Type:</w:t>
            </w:r>
          </w:p>
        </w:tc>
        <w:tc>
          <w:tcPr>
            <w:tcW w:w="2065" w:type="dxa"/>
          </w:tcPr>
          <w:p w14:paraId="1058EC30" w14:textId="77777777" w:rsidR="008C3026" w:rsidRPr="00C50C75" w:rsidRDefault="00DF0C3E" w:rsidP="008C3026">
            <w:pPr>
              <w:rPr>
                <w:rFonts w:ascii="Arial" w:hAnsi="Arial" w:cs="Arial"/>
                <w:sz w:val="22"/>
                <w:szCs w:val="22"/>
              </w:rPr>
            </w:pPr>
            <w:sdt>
              <w:sdtPr>
                <w:rPr>
                  <w:rFonts w:ascii="Arial" w:hAnsi="Arial" w:cs="Arial"/>
                  <w:sz w:val="22"/>
                  <w:szCs w:val="22"/>
                </w:rPr>
                <w:id w:val="-864372074"/>
                <w:placeholder>
                  <w:docPart w:val="E73F5C0E176940EE91A147643935CD98"/>
                </w:placeholder>
                <w:comboBox>
                  <w:listItem w:value="Choose an item."/>
                  <w:listItem w:displayText="CEC" w:value="CEC"/>
                  <w:listItem w:displayText="HRL" w:value="HRL"/>
                  <w:listItem w:displayText="Other (explain)" w:value="Other (explain)"/>
                </w:comboBox>
              </w:sdtPr>
              <w:sdtEndPr/>
              <w:sdtContent>
                <w:r w:rsidR="008D5E80">
                  <w:rPr>
                    <w:rFonts w:ascii="Arial" w:hAnsi="Arial" w:cs="Arial"/>
                    <w:sz w:val="22"/>
                    <w:szCs w:val="22"/>
                  </w:rPr>
                  <w:t>CEC</w:t>
                </w:r>
              </w:sdtContent>
            </w:sdt>
          </w:p>
        </w:tc>
        <w:tc>
          <w:tcPr>
            <w:tcW w:w="5333" w:type="dxa"/>
          </w:tcPr>
          <w:p w14:paraId="3E69B7D7" w14:textId="77777777" w:rsidR="008C3026" w:rsidRPr="00C50C75" w:rsidRDefault="008C3026" w:rsidP="008C3026">
            <w:pPr>
              <w:rPr>
                <w:rFonts w:ascii="Arial" w:hAnsi="Arial" w:cs="Arial"/>
                <w:sz w:val="22"/>
                <w:szCs w:val="22"/>
              </w:rPr>
            </w:pPr>
          </w:p>
        </w:tc>
      </w:tr>
      <w:tr w:rsidR="00B33BBC" w14:paraId="3FA03785" w14:textId="77777777" w:rsidTr="00E43A75">
        <w:trPr>
          <w:trHeight w:val="285"/>
        </w:trPr>
        <w:tc>
          <w:tcPr>
            <w:tcW w:w="2340" w:type="dxa"/>
          </w:tcPr>
          <w:p w14:paraId="43513925" w14:textId="77777777" w:rsidR="00B33BBC" w:rsidRDefault="00B33BBC" w:rsidP="005B49DF">
            <w:pPr>
              <w:rPr>
                <w:rFonts w:ascii="Arial" w:hAnsi="Arial" w:cs="Arial"/>
                <w:sz w:val="22"/>
                <w:szCs w:val="22"/>
              </w:rPr>
            </w:pPr>
            <w:r>
              <w:rPr>
                <w:rFonts w:ascii="Arial" w:hAnsi="Arial" w:cs="Arial"/>
                <w:sz w:val="22"/>
                <w:szCs w:val="22"/>
              </w:rPr>
              <w:t>Nomination Info</w:t>
            </w:r>
          </w:p>
          <w:p w14:paraId="1E0A0E4B" w14:textId="77777777" w:rsidR="00B33BBC" w:rsidRDefault="00B33BBC" w:rsidP="005B49DF">
            <w:pPr>
              <w:rPr>
                <w:rFonts w:ascii="Arial" w:hAnsi="Arial" w:cs="Arial"/>
                <w:sz w:val="22"/>
                <w:szCs w:val="22"/>
              </w:rPr>
            </w:pPr>
            <w:r w:rsidRPr="00027EE8">
              <w:rPr>
                <w:rFonts w:ascii="Arial" w:hAnsi="Arial" w:cs="Arial"/>
                <w:sz w:val="18"/>
                <w:szCs w:val="22"/>
              </w:rPr>
              <w:t>(who/when/why)</w:t>
            </w:r>
          </w:p>
        </w:tc>
        <w:tc>
          <w:tcPr>
            <w:tcW w:w="7398" w:type="dxa"/>
            <w:gridSpan w:val="2"/>
          </w:tcPr>
          <w:p w14:paraId="7F9B4AC1" w14:textId="539D1824" w:rsidR="00D50343" w:rsidRDefault="00D50343" w:rsidP="00B33BBC">
            <w:pPr>
              <w:tabs>
                <w:tab w:val="left" w:pos="337"/>
              </w:tabs>
              <w:rPr>
                <w:rFonts w:ascii="Arial" w:hAnsi="Arial" w:cs="Arial"/>
                <w:color w:val="000000"/>
                <w:sz w:val="20"/>
                <w:szCs w:val="20"/>
              </w:rPr>
            </w:pPr>
            <w:r>
              <w:rPr>
                <w:rFonts w:ascii="Arial" w:hAnsi="Arial" w:cs="Arial"/>
                <w:color w:val="000000"/>
                <w:sz w:val="20"/>
                <w:szCs w:val="20"/>
              </w:rPr>
              <w:t>MDH-HRA nominated due to presence on UCMR4 list and upcoming water monitoring results in 2019.</w:t>
            </w:r>
          </w:p>
          <w:p w14:paraId="4071B996" w14:textId="77777777" w:rsidR="00D50343" w:rsidRDefault="00D50343" w:rsidP="00B33BBC">
            <w:pPr>
              <w:tabs>
                <w:tab w:val="left" w:pos="337"/>
              </w:tabs>
              <w:rPr>
                <w:rFonts w:ascii="Arial" w:hAnsi="Arial" w:cs="Arial"/>
                <w:color w:val="000000"/>
                <w:sz w:val="20"/>
                <w:szCs w:val="20"/>
              </w:rPr>
            </w:pPr>
          </w:p>
          <w:p w14:paraId="02D32286" w14:textId="038FD883" w:rsidR="00B33BBC" w:rsidRDefault="00B33BBC" w:rsidP="00B33BBC">
            <w:pPr>
              <w:tabs>
                <w:tab w:val="left" w:pos="337"/>
              </w:tabs>
              <w:rPr>
                <w:rFonts w:ascii="Arial" w:hAnsi="Arial" w:cs="Arial"/>
                <w:color w:val="000000"/>
                <w:sz w:val="20"/>
                <w:szCs w:val="20"/>
              </w:rPr>
            </w:pPr>
            <w:r>
              <w:rPr>
                <w:rFonts w:ascii="Arial" w:hAnsi="Arial" w:cs="Arial"/>
                <w:color w:val="000000"/>
                <w:sz w:val="20"/>
                <w:szCs w:val="20"/>
              </w:rPr>
              <w:t xml:space="preserve">For CECs, refer to </w:t>
            </w:r>
            <w:hyperlink r:id="rId8" w:history="1">
              <w:r w:rsidRPr="00277EEB">
                <w:rPr>
                  <w:rStyle w:val="Hyperlink"/>
                  <w:rFonts w:ascii="Arial" w:hAnsi="Arial" w:cs="Arial"/>
                  <w:sz w:val="20"/>
                  <w:szCs w:val="20"/>
                </w:rPr>
                <w:t>nominations tracking table</w:t>
              </w:r>
            </w:hyperlink>
            <w:r>
              <w:rPr>
                <w:rFonts w:ascii="Arial" w:hAnsi="Arial" w:cs="Arial"/>
                <w:color w:val="000000"/>
                <w:sz w:val="20"/>
                <w:szCs w:val="20"/>
              </w:rPr>
              <w:t xml:space="preserve"> (link is under “Date of Nomination.”)</w:t>
            </w:r>
          </w:p>
          <w:p w14:paraId="78E028E5" w14:textId="77777777" w:rsidR="008A47F0" w:rsidRDefault="008A47F0" w:rsidP="00B33BBC">
            <w:pPr>
              <w:tabs>
                <w:tab w:val="left" w:pos="337"/>
              </w:tabs>
              <w:rPr>
                <w:rFonts w:ascii="Arial" w:hAnsi="Arial" w:cs="Arial"/>
                <w:color w:val="000000"/>
                <w:sz w:val="20"/>
                <w:szCs w:val="20"/>
              </w:rPr>
            </w:pPr>
            <w:r>
              <w:rPr>
                <w:rFonts w:ascii="Arial" w:hAnsi="Arial" w:cs="Arial"/>
                <w:color w:val="000000"/>
                <w:sz w:val="20"/>
                <w:szCs w:val="20"/>
              </w:rPr>
              <w:t xml:space="preserve">Chemical status is in the </w:t>
            </w:r>
            <w:hyperlink r:id="rId9" w:history="1">
              <w:r w:rsidRPr="008A47F0">
                <w:rPr>
                  <w:rStyle w:val="Hyperlink"/>
                  <w:rFonts w:ascii="Arial" w:hAnsi="Arial" w:cs="Arial"/>
                  <w:sz w:val="20"/>
                  <w:szCs w:val="20"/>
                </w:rPr>
                <w:t>Chemical tracking Table.</w:t>
              </w:r>
            </w:hyperlink>
          </w:p>
          <w:p w14:paraId="4A8DDE91" w14:textId="77777777" w:rsidR="00B33BBC" w:rsidRPr="00C50C75" w:rsidRDefault="00B33BBC" w:rsidP="008C3026">
            <w:pPr>
              <w:rPr>
                <w:rFonts w:ascii="Arial" w:hAnsi="Arial" w:cs="Arial"/>
                <w:sz w:val="22"/>
                <w:szCs w:val="22"/>
              </w:rPr>
            </w:pPr>
          </w:p>
        </w:tc>
      </w:tr>
      <w:tr w:rsidR="00AE2F06" w14:paraId="730D9534" w14:textId="77777777" w:rsidTr="00E43A75">
        <w:trPr>
          <w:trHeight w:val="285"/>
        </w:trPr>
        <w:tc>
          <w:tcPr>
            <w:tcW w:w="2340" w:type="dxa"/>
          </w:tcPr>
          <w:p w14:paraId="007EB0CD" w14:textId="77777777" w:rsidR="00AE2F06" w:rsidRDefault="00AE2F06" w:rsidP="005B49DF">
            <w:pPr>
              <w:rPr>
                <w:rFonts w:ascii="Arial" w:hAnsi="Arial" w:cs="Arial"/>
                <w:sz w:val="22"/>
                <w:szCs w:val="22"/>
              </w:rPr>
            </w:pPr>
            <w:r>
              <w:rPr>
                <w:rFonts w:ascii="Arial" w:hAnsi="Arial" w:cs="Arial"/>
                <w:sz w:val="22"/>
                <w:szCs w:val="22"/>
              </w:rPr>
              <w:t>Exposure Score</w:t>
            </w:r>
          </w:p>
          <w:p w14:paraId="175166E4" w14:textId="77777777" w:rsidR="00AE2F06" w:rsidRDefault="00AE2F06" w:rsidP="005B49DF">
            <w:pPr>
              <w:rPr>
                <w:rFonts w:ascii="Arial" w:hAnsi="Arial" w:cs="Arial"/>
                <w:sz w:val="22"/>
                <w:szCs w:val="22"/>
              </w:rPr>
            </w:pPr>
            <w:r w:rsidRPr="00027EE8">
              <w:rPr>
                <w:rFonts w:ascii="Arial" w:hAnsi="Arial" w:cs="Arial"/>
                <w:sz w:val="18"/>
                <w:szCs w:val="22"/>
              </w:rPr>
              <w:t>(</w:t>
            </w:r>
            <w:r w:rsidRPr="007C28E1">
              <w:rPr>
                <w:rFonts w:ascii="Arial" w:hAnsi="Arial" w:cs="Arial"/>
                <w:sz w:val="18"/>
                <w:szCs w:val="22"/>
              </w:rPr>
              <w:t xml:space="preserve">calculate </w:t>
            </w:r>
            <w:hyperlink r:id="rId10" w:history="1">
              <w:r w:rsidRPr="007C28E1">
                <w:rPr>
                  <w:rStyle w:val="Hyperlink"/>
                  <w:rFonts w:ascii="Arial" w:hAnsi="Arial" w:cs="Arial"/>
                  <w:sz w:val="18"/>
                </w:rPr>
                <w:t>here</w:t>
              </w:r>
            </w:hyperlink>
            <w:r w:rsidRPr="00027EE8">
              <w:rPr>
                <w:rFonts w:ascii="Arial" w:hAnsi="Arial" w:cs="Arial"/>
                <w:sz w:val="18"/>
                <w:szCs w:val="22"/>
              </w:rPr>
              <w:t>)</w:t>
            </w:r>
          </w:p>
        </w:tc>
        <w:tc>
          <w:tcPr>
            <w:tcW w:w="7398" w:type="dxa"/>
            <w:gridSpan w:val="2"/>
          </w:tcPr>
          <w:p w14:paraId="28E4F812" w14:textId="77777777" w:rsidR="00AE2F06" w:rsidRDefault="00AE2F06" w:rsidP="00B33BBC">
            <w:pPr>
              <w:tabs>
                <w:tab w:val="left" w:pos="337"/>
              </w:tabs>
              <w:rPr>
                <w:rFonts w:ascii="Arial" w:hAnsi="Arial" w:cs="Arial"/>
                <w:color w:val="000000"/>
                <w:sz w:val="20"/>
                <w:szCs w:val="20"/>
              </w:rPr>
            </w:pPr>
          </w:p>
        </w:tc>
      </w:tr>
    </w:tbl>
    <w:p w14:paraId="6B21D919" w14:textId="77777777" w:rsidR="003E0593" w:rsidRPr="008B4048" w:rsidRDefault="003E0593">
      <w:pPr>
        <w:rPr>
          <w:rFonts w:ascii="Arial" w:hAnsi="Arial" w:cs="Arial"/>
          <w:sz w:val="18"/>
          <w:szCs w:val="18"/>
        </w:rPr>
      </w:pPr>
    </w:p>
    <w:p w14:paraId="0C927737" w14:textId="77777777" w:rsidR="0073532D" w:rsidRPr="005B49DF" w:rsidRDefault="0073532D">
      <w:pPr>
        <w:rPr>
          <w:rFonts w:ascii="Arial" w:hAnsi="Arial" w:cs="Arial"/>
          <w:sz w:val="20"/>
          <w:szCs w:val="20"/>
        </w:rPr>
      </w:pPr>
    </w:p>
    <w:p w14:paraId="69F43871" w14:textId="77777777" w:rsidR="005B49DF" w:rsidRDefault="005B49DF">
      <w:pPr>
        <w:rPr>
          <w:rFonts w:ascii="Arial" w:hAnsi="Arial" w:cs="Arial"/>
          <w:sz w:val="20"/>
          <w:szCs w:val="20"/>
        </w:rPr>
      </w:pPr>
    </w:p>
    <w:p w14:paraId="5926417B" w14:textId="77777777" w:rsidR="00933C8D" w:rsidRDefault="00933C8D">
      <w:pPr>
        <w:rPr>
          <w:rFonts w:ascii="Arial" w:hAnsi="Arial" w:cs="Arial"/>
          <w:sz w:val="20"/>
          <w:szCs w:val="20"/>
        </w:rPr>
      </w:pPr>
    </w:p>
    <w:p w14:paraId="2BAB043F" w14:textId="77777777" w:rsidR="00E77BD3" w:rsidRDefault="00E77BD3">
      <w:pPr>
        <w:rPr>
          <w:rFonts w:ascii="Arial" w:hAnsi="Arial" w:cs="Arial"/>
          <w:b/>
          <w:sz w:val="22"/>
          <w:szCs w:val="22"/>
        </w:rPr>
      </w:pPr>
    </w:p>
    <w:p w14:paraId="5ACEA254" w14:textId="77777777" w:rsidR="002B1F74" w:rsidRDefault="002B1F74">
      <w:pPr>
        <w:rPr>
          <w:rFonts w:ascii="Arial" w:hAnsi="Arial" w:cs="Arial"/>
          <w:sz w:val="20"/>
          <w:szCs w:val="20"/>
        </w:rPr>
      </w:pPr>
    </w:p>
    <w:p w14:paraId="44364842" w14:textId="77777777" w:rsidR="00B33BBC" w:rsidRDefault="00B33BBC">
      <w:pPr>
        <w:rPr>
          <w:rFonts w:ascii="Arial" w:hAnsi="Arial" w:cs="Arial"/>
          <w:sz w:val="20"/>
          <w:szCs w:val="20"/>
        </w:rPr>
      </w:pPr>
    </w:p>
    <w:p w14:paraId="717EDA59" w14:textId="77777777" w:rsidR="00B33BBC" w:rsidRDefault="00B33BBC">
      <w:pPr>
        <w:rPr>
          <w:rFonts w:ascii="Arial" w:hAnsi="Arial" w:cs="Arial"/>
          <w:sz w:val="20"/>
          <w:szCs w:val="20"/>
        </w:rPr>
      </w:pPr>
    </w:p>
    <w:p w14:paraId="2A8B8863" w14:textId="77777777" w:rsidR="00B33BBC" w:rsidRPr="005B49DF" w:rsidRDefault="00B33BBC">
      <w:pPr>
        <w:rPr>
          <w:rFonts w:ascii="Arial" w:hAnsi="Arial" w:cs="Arial"/>
          <w:sz w:val="20"/>
          <w:szCs w:val="20"/>
        </w:rPr>
      </w:pPr>
    </w:p>
    <w:p w14:paraId="45FC01C6" w14:textId="77777777" w:rsidR="00AE2F06" w:rsidRDefault="00AE2F06">
      <w:pPr>
        <w:rPr>
          <w:rFonts w:ascii="Arial" w:hAnsi="Arial" w:cs="Arial"/>
          <w:b/>
          <w:sz w:val="20"/>
          <w:szCs w:val="20"/>
        </w:rPr>
      </w:pPr>
    </w:p>
    <w:p w14:paraId="6FDCF187" w14:textId="77777777" w:rsidR="00AE2F06" w:rsidRDefault="00AE2F06">
      <w:pPr>
        <w:rPr>
          <w:rFonts w:ascii="Arial" w:hAnsi="Arial" w:cs="Arial"/>
          <w:b/>
          <w:sz w:val="20"/>
          <w:szCs w:val="20"/>
        </w:rPr>
      </w:pPr>
    </w:p>
    <w:p w14:paraId="0A2AB7C4" w14:textId="77777777" w:rsidR="00AE2F06" w:rsidRDefault="00AE2F06">
      <w:pPr>
        <w:rPr>
          <w:rFonts w:ascii="Arial" w:hAnsi="Arial" w:cs="Arial"/>
          <w:b/>
          <w:sz w:val="20"/>
          <w:szCs w:val="20"/>
        </w:rPr>
      </w:pPr>
    </w:p>
    <w:p w14:paraId="23D88716" w14:textId="77777777" w:rsidR="00EE4A37" w:rsidRDefault="00EE4A37">
      <w:pPr>
        <w:rPr>
          <w:rFonts w:ascii="Arial" w:hAnsi="Arial" w:cs="Arial"/>
          <w:sz w:val="20"/>
          <w:szCs w:val="20"/>
        </w:rPr>
      </w:pPr>
    </w:p>
    <w:p w14:paraId="44C32943" w14:textId="77777777" w:rsidR="006B343F" w:rsidRDefault="006B343F">
      <w:pPr>
        <w:rPr>
          <w:rFonts w:ascii="Arial" w:hAnsi="Arial" w:cs="Arial"/>
          <w:sz w:val="20"/>
          <w:szCs w:val="20"/>
        </w:rPr>
      </w:pPr>
    </w:p>
    <w:tbl>
      <w:tblPr>
        <w:tblStyle w:val="TableGrid"/>
        <w:tblW w:w="0" w:type="auto"/>
        <w:tblLook w:val="04A0" w:firstRow="1" w:lastRow="0" w:firstColumn="1" w:lastColumn="0" w:noHBand="0" w:noVBand="1"/>
      </w:tblPr>
      <w:tblGrid>
        <w:gridCol w:w="2425"/>
        <w:gridCol w:w="2250"/>
        <w:gridCol w:w="9715"/>
      </w:tblGrid>
      <w:tr w:rsidR="00AB4540" w14:paraId="1A96F349" w14:textId="77777777" w:rsidTr="00E43A75">
        <w:tc>
          <w:tcPr>
            <w:tcW w:w="14390" w:type="dxa"/>
            <w:gridSpan w:val="3"/>
          </w:tcPr>
          <w:p w14:paraId="0E12DA1E" w14:textId="77777777" w:rsidR="00AB4540" w:rsidRPr="00EE4A37" w:rsidRDefault="00AB4540" w:rsidP="00AB4540">
            <w:pPr>
              <w:rPr>
                <w:rFonts w:ascii="Arial" w:hAnsi="Arial" w:cs="Arial"/>
                <w:b/>
                <w:sz w:val="20"/>
                <w:szCs w:val="20"/>
              </w:rPr>
            </w:pPr>
            <w:r w:rsidRPr="00EE4A37">
              <w:rPr>
                <w:rFonts w:ascii="Arial" w:hAnsi="Arial" w:cs="Arial"/>
                <w:b/>
                <w:sz w:val="20"/>
                <w:szCs w:val="20"/>
              </w:rPr>
              <w:t>Some useful links:</w:t>
            </w:r>
          </w:p>
          <w:p w14:paraId="04465E29" w14:textId="77777777" w:rsidR="00AB4540" w:rsidRDefault="00AB4540" w:rsidP="001B4DEB">
            <w:pPr>
              <w:autoSpaceDE w:val="0"/>
              <w:autoSpaceDN w:val="0"/>
              <w:adjustRightInd w:val="0"/>
              <w:rPr>
                <w:rStyle w:val="Hyperlink"/>
                <w:rFonts w:ascii="Arial" w:hAnsi="Arial" w:cs="Arial"/>
                <w:sz w:val="20"/>
                <w:szCs w:val="20"/>
              </w:rPr>
            </w:pPr>
          </w:p>
        </w:tc>
      </w:tr>
      <w:tr w:rsidR="001B4DEB" w14:paraId="5FBE57E4" w14:textId="77777777" w:rsidTr="00027EE8">
        <w:tc>
          <w:tcPr>
            <w:tcW w:w="2425" w:type="dxa"/>
          </w:tcPr>
          <w:p w14:paraId="2BFFE753" w14:textId="77777777" w:rsidR="001B4DEB" w:rsidRPr="00027EE8" w:rsidRDefault="001B4DEB">
            <w:pPr>
              <w:rPr>
                <w:rFonts w:ascii="Arial" w:hAnsi="Arial" w:cs="Arial"/>
                <w:b/>
                <w:sz w:val="20"/>
                <w:szCs w:val="20"/>
              </w:rPr>
            </w:pPr>
            <w:r w:rsidRPr="00027EE8">
              <w:rPr>
                <w:rFonts w:ascii="Arial" w:hAnsi="Arial" w:cs="Arial"/>
                <w:b/>
                <w:sz w:val="20"/>
                <w:szCs w:val="20"/>
              </w:rPr>
              <w:t>General</w:t>
            </w:r>
          </w:p>
        </w:tc>
        <w:tc>
          <w:tcPr>
            <w:tcW w:w="11965" w:type="dxa"/>
            <w:gridSpan w:val="2"/>
          </w:tcPr>
          <w:p w14:paraId="135A30A6" w14:textId="77777777" w:rsidR="001B4DEB" w:rsidRDefault="00DF0C3E" w:rsidP="001B4DEB">
            <w:pPr>
              <w:autoSpaceDE w:val="0"/>
              <w:autoSpaceDN w:val="0"/>
              <w:adjustRightInd w:val="0"/>
              <w:rPr>
                <w:rFonts w:ascii="Arial" w:hAnsi="Arial" w:cs="Arial"/>
                <w:sz w:val="20"/>
                <w:szCs w:val="20"/>
              </w:rPr>
            </w:pPr>
            <w:hyperlink r:id="rId11" w:history="1">
              <w:r w:rsidR="001B4DEB" w:rsidRPr="00EE4A37">
                <w:rPr>
                  <w:rStyle w:val="Hyperlink"/>
                  <w:rFonts w:ascii="Arial" w:hAnsi="Arial" w:cs="Arial"/>
                  <w:sz w:val="20"/>
                  <w:szCs w:val="20"/>
                </w:rPr>
                <w:t>PubMed (NIH/NLM)</w:t>
              </w:r>
            </w:hyperlink>
            <w:r w:rsidR="001B4DEB" w:rsidRPr="00EE4A37">
              <w:rPr>
                <w:rFonts w:ascii="Arial" w:hAnsi="Arial" w:cs="Arial"/>
                <w:sz w:val="20"/>
                <w:szCs w:val="20"/>
              </w:rPr>
              <w:t xml:space="preserve"> (search for journal articles) </w:t>
            </w:r>
          </w:p>
          <w:p w14:paraId="06090D73" w14:textId="77777777" w:rsidR="001B4DEB" w:rsidRPr="00EE4A37" w:rsidRDefault="00DF0C3E" w:rsidP="001B4DEB">
            <w:pPr>
              <w:autoSpaceDE w:val="0"/>
              <w:autoSpaceDN w:val="0"/>
              <w:adjustRightInd w:val="0"/>
              <w:rPr>
                <w:rFonts w:ascii="Arial" w:hAnsi="Arial" w:cs="Arial"/>
                <w:sz w:val="20"/>
                <w:szCs w:val="20"/>
              </w:rPr>
            </w:pPr>
            <w:hyperlink r:id="rId12" w:history="1">
              <w:r w:rsidR="001B4DEB" w:rsidRPr="0006619F">
                <w:rPr>
                  <w:rStyle w:val="Hyperlink"/>
                  <w:rFonts w:ascii="Arial" w:hAnsi="Arial" w:cs="Arial"/>
                  <w:sz w:val="20"/>
                  <w:szCs w:val="20"/>
                </w:rPr>
                <w:t>Google Scholar</w:t>
              </w:r>
            </w:hyperlink>
            <w:r w:rsidR="001B4DEB">
              <w:rPr>
                <w:rFonts w:ascii="Arial" w:hAnsi="Arial" w:cs="Arial"/>
                <w:sz w:val="20"/>
                <w:szCs w:val="20"/>
              </w:rPr>
              <w:t xml:space="preserve"> (search for journal articles)</w:t>
            </w:r>
          </w:p>
          <w:p w14:paraId="2455B0A6" w14:textId="77777777" w:rsidR="001B4DEB" w:rsidRDefault="00DF0C3E" w:rsidP="001B4DEB">
            <w:pPr>
              <w:rPr>
                <w:rFonts w:ascii="Arial" w:hAnsi="Arial" w:cs="Arial"/>
                <w:sz w:val="20"/>
                <w:szCs w:val="20"/>
              </w:rPr>
            </w:pPr>
            <w:hyperlink r:id="rId13" w:history="1">
              <w:r w:rsidR="001B4DEB" w:rsidRPr="002C07FA">
                <w:rPr>
                  <w:rStyle w:val="Hyperlink"/>
                  <w:rFonts w:ascii="Arial" w:hAnsi="Arial" w:cs="Arial"/>
                  <w:sz w:val="20"/>
                  <w:szCs w:val="20"/>
                </w:rPr>
                <w:t xml:space="preserve">EPA </w:t>
              </w:r>
              <w:proofErr w:type="spellStart"/>
              <w:r w:rsidR="001B4DEB" w:rsidRPr="002C07FA">
                <w:rPr>
                  <w:rStyle w:val="Hyperlink"/>
                  <w:rFonts w:ascii="Arial" w:hAnsi="Arial" w:cs="Arial"/>
                  <w:sz w:val="20"/>
                  <w:szCs w:val="20"/>
                </w:rPr>
                <w:t>CompTox</w:t>
              </w:r>
              <w:proofErr w:type="spellEnd"/>
              <w:r w:rsidR="001B4DEB" w:rsidRPr="002C07FA">
                <w:rPr>
                  <w:rStyle w:val="Hyperlink"/>
                  <w:rFonts w:ascii="Arial" w:hAnsi="Arial" w:cs="Arial"/>
                  <w:sz w:val="20"/>
                  <w:szCs w:val="20"/>
                </w:rPr>
                <w:t xml:space="preserve"> Chemistry Dashboard</w:t>
              </w:r>
            </w:hyperlink>
            <w:r w:rsidR="001B4DEB">
              <w:rPr>
                <w:rFonts w:ascii="Arial" w:hAnsi="Arial" w:cs="Arial"/>
                <w:sz w:val="20"/>
                <w:szCs w:val="20"/>
              </w:rPr>
              <w:t>—Fate/transport, exposure estimates, chemical uses, and more</w:t>
            </w:r>
          </w:p>
          <w:p w14:paraId="066688CE" w14:textId="77777777" w:rsidR="00E27D5A" w:rsidRDefault="00DF0C3E" w:rsidP="001B4DEB">
            <w:pPr>
              <w:rPr>
                <w:rFonts w:ascii="Arial" w:hAnsi="Arial" w:cs="Arial"/>
                <w:sz w:val="20"/>
                <w:szCs w:val="20"/>
              </w:rPr>
            </w:pPr>
            <w:hyperlink r:id="rId14" w:history="1">
              <w:r w:rsidR="00E27D5A" w:rsidRPr="00E27D5A">
                <w:rPr>
                  <w:rStyle w:val="Hyperlink"/>
                  <w:rFonts w:ascii="Arial" w:hAnsi="Arial" w:cs="Arial"/>
                  <w:sz w:val="20"/>
                  <w:szCs w:val="20"/>
                </w:rPr>
                <w:t>PubChem</w:t>
              </w:r>
            </w:hyperlink>
            <w:r w:rsidR="00E27D5A">
              <w:rPr>
                <w:rFonts w:ascii="Arial" w:hAnsi="Arial" w:cs="Arial"/>
                <w:sz w:val="20"/>
                <w:szCs w:val="20"/>
              </w:rPr>
              <w:t xml:space="preserve"> (chemical data)</w:t>
            </w:r>
          </w:p>
          <w:p w14:paraId="269AF8AA" w14:textId="77777777" w:rsidR="001B4DEB" w:rsidRDefault="00DF0C3E" w:rsidP="001B4DEB">
            <w:pPr>
              <w:autoSpaceDE w:val="0"/>
              <w:autoSpaceDN w:val="0"/>
              <w:adjustRightInd w:val="0"/>
              <w:rPr>
                <w:rFonts w:ascii="Arial" w:hAnsi="Arial" w:cs="Arial"/>
                <w:sz w:val="20"/>
                <w:szCs w:val="20"/>
              </w:rPr>
            </w:pPr>
            <w:hyperlink r:id="rId15" w:history="1">
              <w:r w:rsidR="001B4DEB" w:rsidRPr="00EE4A37">
                <w:rPr>
                  <w:rStyle w:val="Hyperlink"/>
                  <w:rFonts w:ascii="Arial" w:hAnsi="Arial" w:cs="Arial"/>
                  <w:sz w:val="20"/>
                  <w:szCs w:val="20"/>
                </w:rPr>
                <w:t>ATSDR</w:t>
              </w:r>
            </w:hyperlink>
            <w:r w:rsidR="001B4DEB" w:rsidRPr="00EE4A37">
              <w:rPr>
                <w:rFonts w:ascii="Arial" w:hAnsi="Arial" w:cs="Arial"/>
                <w:sz w:val="20"/>
                <w:szCs w:val="20"/>
              </w:rPr>
              <w:t xml:space="preserve"> (</w:t>
            </w:r>
            <w:proofErr w:type="spellStart"/>
            <w:r w:rsidR="001B4DEB" w:rsidRPr="00EE4A37">
              <w:rPr>
                <w:rFonts w:ascii="Arial" w:hAnsi="Arial" w:cs="Arial"/>
                <w:sz w:val="20"/>
                <w:szCs w:val="20"/>
              </w:rPr>
              <w:t>Tox</w:t>
            </w:r>
            <w:proofErr w:type="spellEnd"/>
            <w:r w:rsidR="001B4DEB" w:rsidRPr="00EE4A37">
              <w:rPr>
                <w:rFonts w:ascii="Arial" w:hAnsi="Arial" w:cs="Arial"/>
                <w:sz w:val="20"/>
                <w:szCs w:val="20"/>
              </w:rPr>
              <w:t xml:space="preserve"> profiles, often include exposure information as well)</w:t>
            </w:r>
            <w:r w:rsidR="001B4DEB">
              <w:rPr>
                <w:rFonts w:ascii="Arial" w:hAnsi="Arial" w:cs="Arial"/>
                <w:sz w:val="20"/>
                <w:szCs w:val="20"/>
              </w:rPr>
              <w:t xml:space="preserve"> </w:t>
            </w:r>
          </w:p>
          <w:p w14:paraId="22426395" w14:textId="77777777" w:rsidR="001B4DEB" w:rsidRPr="00EE4A37" w:rsidRDefault="00DF0C3E" w:rsidP="001B4DEB">
            <w:pPr>
              <w:autoSpaceDE w:val="0"/>
              <w:autoSpaceDN w:val="0"/>
              <w:adjustRightInd w:val="0"/>
              <w:rPr>
                <w:rFonts w:ascii="Arial" w:hAnsi="Arial" w:cs="Arial"/>
                <w:sz w:val="20"/>
                <w:szCs w:val="20"/>
              </w:rPr>
            </w:pPr>
            <w:hyperlink r:id="rId16" w:history="1">
              <w:r w:rsidR="001B4DEB" w:rsidRPr="00EE4A37">
                <w:rPr>
                  <w:rStyle w:val="Hyperlink"/>
                  <w:rFonts w:ascii="Arial" w:hAnsi="Arial" w:cs="Arial"/>
                  <w:sz w:val="20"/>
                  <w:szCs w:val="20"/>
                </w:rPr>
                <w:t>TOXNET</w:t>
              </w:r>
            </w:hyperlink>
            <w:r w:rsidR="001B4DEB" w:rsidRPr="00EE4A37">
              <w:rPr>
                <w:rFonts w:ascii="Arial" w:hAnsi="Arial" w:cs="Arial"/>
                <w:sz w:val="20"/>
                <w:szCs w:val="20"/>
              </w:rPr>
              <w:t xml:space="preserve"> (Chemical data; go to HSDB for chemical properties and related info.)</w:t>
            </w:r>
          </w:p>
          <w:p w14:paraId="67F30C17" w14:textId="77777777" w:rsidR="001B4DEB" w:rsidRDefault="001B4DEB" w:rsidP="001B4DEB">
            <w:pPr>
              <w:rPr>
                <w:rStyle w:val="Hyperlink"/>
                <w:rFonts w:ascii="Arial" w:hAnsi="Arial" w:cs="Arial"/>
                <w:sz w:val="20"/>
                <w:szCs w:val="20"/>
              </w:rPr>
            </w:pPr>
            <w:r>
              <w:rPr>
                <w:rStyle w:val="Hyperlink"/>
                <w:rFonts w:ascii="Arial" w:hAnsi="Arial" w:cs="Arial"/>
                <w:sz w:val="20"/>
                <w:szCs w:val="20"/>
              </w:rPr>
              <w:t xml:space="preserve">EPA </w:t>
            </w:r>
            <w:proofErr w:type="spellStart"/>
            <w:r>
              <w:rPr>
                <w:rStyle w:val="Hyperlink"/>
                <w:rFonts w:ascii="Arial" w:hAnsi="Arial" w:cs="Arial"/>
                <w:sz w:val="20"/>
                <w:szCs w:val="20"/>
              </w:rPr>
              <w:t>Clu</w:t>
            </w:r>
            <w:proofErr w:type="spellEnd"/>
            <w:r>
              <w:rPr>
                <w:rStyle w:val="Hyperlink"/>
                <w:rFonts w:ascii="Arial" w:hAnsi="Arial" w:cs="Arial"/>
                <w:sz w:val="20"/>
                <w:szCs w:val="20"/>
              </w:rPr>
              <w:t xml:space="preserve">-In fact sheets and info: </w:t>
            </w:r>
            <w:hyperlink r:id="rId17" w:history="1">
              <w:r w:rsidRPr="00EE2888">
                <w:rPr>
                  <w:rStyle w:val="Hyperlink"/>
                  <w:rFonts w:ascii="Arial" w:hAnsi="Arial" w:cs="Arial"/>
                  <w:sz w:val="20"/>
                  <w:szCs w:val="20"/>
                </w:rPr>
                <w:t>https://clu-in.org/</w:t>
              </w:r>
            </w:hyperlink>
          </w:p>
          <w:p w14:paraId="7223BAB3" w14:textId="77777777" w:rsidR="001B4DEB" w:rsidRPr="00EE4A37" w:rsidRDefault="001B4DEB" w:rsidP="001B4DEB">
            <w:pPr>
              <w:rPr>
                <w:rFonts w:ascii="Arial" w:hAnsi="Arial" w:cs="Arial"/>
                <w:sz w:val="20"/>
                <w:szCs w:val="20"/>
              </w:rPr>
            </w:pPr>
            <w:r w:rsidRPr="00EE4A37">
              <w:rPr>
                <w:rFonts w:ascii="Arial" w:hAnsi="Arial" w:cs="Arial"/>
                <w:sz w:val="20"/>
                <w:szCs w:val="20"/>
              </w:rPr>
              <w:t xml:space="preserve">EPA </w:t>
            </w:r>
            <w:r>
              <w:rPr>
                <w:rFonts w:ascii="Arial" w:hAnsi="Arial" w:cs="Arial"/>
                <w:sz w:val="20"/>
                <w:szCs w:val="20"/>
              </w:rPr>
              <w:t>Federal Facility</w:t>
            </w:r>
            <w:r w:rsidRPr="00EE4A37">
              <w:rPr>
                <w:rFonts w:ascii="Arial" w:hAnsi="Arial" w:cs="Arial"/>
                <w:sz w:val="20"/>
                <w:szCs w:val="20"/>
              </w:rPr>
              <w:t xml:space="preserve"> Contaminant Fact Sheets: </w:t>
            </w:r>
            <w:r w:rsidRPr="00F231C5">
              <w:rPr>
                <w:rStyle w:val="Hyperlink"/>
                <w:rFonts w:ascii="Arial" w:hAnsi="Arial" w:cs="Arial"/>
                <w:sz w:val="20"/>
                <w:szCs w:val="20"/>
              </w:rPr>
              <w:t>https://www.epa.gov/fedfac/emerging-contaminants-and-federal-facility-contaminants-concern#706</w:t>
            </w:r>
          </w:p>
        </w:tc>
      </w:tr>
      <w:tr w:rsidR="00F231C5" w14:paraId="4B9752A6" w14:textId="77777777" w:rsidTr="00027EE8">
        <w:tc>
          <w:tcPr>
            <w:tcW w:w="2425" w:type="dxa"/>
          </w:tcPr>
          <w:p w14:paraId="243EB134" w14:textId="77777777" w:rsidR="00F231C5" w:rsidRPr="00027EE8" w:rsidRDefault="00F231C5">
            <w:pPr>
              <w:rPr>
                <w:rFonts w:ascii="Arial" w:hAnsi="Arial" w:cs="Arial"/>
                <w:b/>
                <w:sz w:val="20"/>
                <w:szCs w:val="20"/>
              </w:rPr>
            </w:pPr>
            <w:r w:rsidRPr="00027EE8">
              <w:rPr>
                <w:rFonts w:ascii="Arial" w:hAnsi="Arial" w:cs="Arial"/>
                <w:b/>
                <w:sz w:val="20"/>
                <w:szCs w:val="20"/>
              </w:rPr>
              <w:t>Physical/Chemical properties</w:t>
            </w:r>
          </w:p>
        </w:tc>
        <w:tc>
          <w:tcPr>
            <w:tcW w:w="11965" w:type="dxa"/>
            <w:gridSpan w:val="2"/>
          </w:tcPr>
          <w:p w14:paraId="1420D689" w14:textId="77777777" w:rsidR="001B4DEB" w:rsidRPr="00EE4A37" w:rsidRDefault="00DF0C3E" w:rsidP="001B4DEB">
            <w:pPr>
              <w:rPr>
                <w:rFonts w:ascii="Arial" w:hAnsi="Arial" w:cs="Arial"/>
                <w:sz w:val="20"/>
                <w:szCs w:val="20"/>
              </w:rPr>
            </w:pPr>
            <w:hyperlink r:id="rId18" w:history="1">
              <w:r w:rsidR="001B4DEB" w:rsidRPr="00EE4A37">
                <w:rPr>
                  <w:rStyle w:val="Hyperlink"/>
                  <w:rFonts w:ascii="Arial" w:hAnsi="Arial" w:cs="Arial"/>
                  <w:sz w:val="20"/>
                  <w:szCs w:val="20"/>
                </w:rPr>
                <w:t>TOXNET</w:t>
              </w:r>
            </w:hyperlink>
            <w:r w:rsidR="001B4DEB" w:rsidRPr="00EE4A37">
              <w:rPr>
                <w:rFonts w:ascii="Arial" w:hAnsi="Arial" w:cs="Arial"/>
                <w:sz w:val="20"/>
                <w:szCs w:val="20"/>
              </w:rPr>
              <w:t xml:space="preserve"> (Chemical data; go to HSDB for chemical properties and related info.)</w:t>
            </w:r>
          </w:p>
          <w:p w14:paraId="4AD2F38D" w14:textId="77777777" w:rsidR="001B4DEB" w:rsidRPr="00EE4A37" w:rsidRDefault="001B4DEB" w:rsidP="001B4DEB">
            <w:pPr>
              <w:rPr>
                <w:rFonts w:ascii="Arial" w:hAnsi="Arial" w:cs="Arial"/>
                <w:sz w:val="20"/>
                <w:szCs w:val="20"/>
              </w:rPr>
            </w:pPr>
            <w:r w:rsidRPr="00EE4A37">
              <w:rPr>
                <w:rFonts w:ascii="Arial" w:hAnsi="Arial" w:cs="Arial"/>
                <w:sz w:val="20"/>
                <w:szCs w:val="20"/>
              </w:rPr>
              <w:t xml:space="preserve">NLM </w:t>
            </w:r>
            <w:proofErr w:type="spellStart"/>
            <w:r w:rsidRPr="00EE4A37">
              <w:rPr>
                <w:rFonts w:ascii="Arial" w:hAnsi="Arial" w:cs="Arial"/>
                <w:sz w:val="20"/>
                <w:szCs w:val="20"/>
              </w:rPr>
              <w:t>ChemID</w:t>
            </w:r>
            <w:proofErr w:type="spellEnd"/>
            <w:r w:rsidRPr="00EE4A37">
              <w:rPr>
                <w:rFonts w:ascii="Arial" w:hAnsi="Arial" w:cs="Arial"/>
                <w:sz w:val="20"/>
                <w:szCs w:val="20"/>
              </w:rPr>
              <w:t xml:space="preserve"> Plus (good for chemical identity and properties): </w:t>
            </w:r>
            <w:hyperlink r:id="rId19" w:history="1">
              <w:r w:rsidRPr="00EE4A37">
                <w:rPr>
                  <w:rStyle w:val="Hyperlink"/>
                  <w:rFonts w:ascii="Arial" w:hAnsi="Arial" w:cs="Arial"/>
                  <w:sz w:val="20"/>
                  <w:szCs w:val="20"/>
                </w:rPr>
                <w:t>http://chem.sis.nlm.nih.gov/chemidplus/</w:t>
              </w:r>
            </w:hyperlink>
          </w:p>
          <w:p w14:paraId="19D64164" w14:textId="77777777" w:rsidR="00F231C5" w:rsidRDefault="00F231C5">
            <w:pPr>
              <w:rPr>
                <w:rFonts w:ascii="Arial" w:hAnsi="Arial" w:cs="Arial"/>
                <w:sz w:val="20"/>
                <w:szCs w:val="20"/>
              </w:rPr>
            </w:pPr>
          </w:p>
        </w:tc>
      </w:tr>
      <w:tr w:rsidR="00F231C5" w14:paraId="701A2632" w14:textId="77777777" w:rsidTr="00027EE8">
        <w:tc>
          <w:tcPr>
            <w:tcW w:w="2425" w:type="dxa"/>
          </w:tcPr>
          <w:p w14:paraId="074A826D" w14:textId="77777777" w:rsidR="00F231C5" w:rsidRPr="00027EE8" w:rsidRDefault="00F231C5">
            <w:pPr>
              <w:rPr>
                <w:rFonts w:ascii="Arial" w:hAnsi="Arial" w:cs="Arial"/>
                <w:b/>
                <w:sz w:val="20"/>
                <w:szCs w:val="20"/>
              </w:rPr>
            </w:pPr>
            <w:r w:rsidRPr="00027EE8">
              <w:rPr>
                <w:rFonts w:ascii="Arial" w:hAnsi="Arial" w:cs="Arial"/>
                <w:b/>
                <w:sz w:val="20"/>
                <w:szCs w:val="20"/>
              </w:rPr>
              <w:t>Chemical Use</w:t>
            </w:r>
          </w:p>
        </w:tc>
        <w:tc>
          <w:tcPr>
            <w:tcW w:w="11965" w:type="dxa"/>
            <w:gridSpan w:val="2"/>
          </w:tcPr>
          <w:p w14:paraId="507A3416" w14:textId="77777777" w:rsidR="00F231C5" w:rsidRDefault="00F231C5" w:rsidP="00F231C5">
            <w:pPr>
              <w:rPr>
                <w:rFonts w:ascii="Arial" w:hAnsi="Arial" w:cs="Arial"/>
                <w:sz w:val="20"/>
                <w:szCs w:val="20"/>
              </w:rPr>
            </w:pPr>
            <w:r>
              <w:rPr>
                <w:rFonts w:ascii="Arial" w:hAnsi="Arial" w:cs="Arial"/>
                <w:sz w:val="20"/>
                <w:szCs w:val="20"/>
              </w:rPr>
              <w:t xml:space="preserve">Pesticide registration status and documentation: </w:t>
            </w:r>
            <w:hyperlink r:id="rId20" w:history="1">
              <w:r w:rsidRPr="00155974">
                <w:rPr>
                  <w:rStyle w:val="Hyperlink"/>
                  <w:rFonts w:ascii="Arial" w:hAnsi="Arial" w:cs="Arial"/>
                  <w:sz w:val="20"/>
                  <w:szCs w:val="20"/>
                </w:rPr>
                <w:t>http://www.epa.gov/opp00001/reregistration/status.htm</w:t>
              </w:r>
            </w:hyperlink>
          </w:p>
          <w:p w14:paraId="7B2D1B70" w14:textId="77777777" w:rsidR="00F231C5" w:rsidRDefault="00F231C5" w:rsidP="00F231C5">
            <w:pPr>
              <w:rPr>
                <w:rFonts w:ascii="Arial" w:hAnsi="Arial" w:cs="Arial"/>
                <w:sz w:val="20"/>
                <w:szCs w:val="20"/>
              </w:rPr>
            </w:pPr>
            <w:r>
              <w:rPr>
                <w:rFonts w:ascii="Arial" w:hAnsi="Arial" w:cs="Arial"/>
                <w:sz w:val="20"/>
                <w:szCs w:val="20"/>
              </w:rPr>
              <w:t xml:space="preserve">Pharmaceutical label information: </w:t>
            </w:r>
            <w:hyperlink r:id="rId21" w:history="1">
              <w:r w:rsidRPr="00155974">
                <w:rPr>
                  <w:rStyle w:val="Hyperlink"/>
                  <w:rFonts w:ascii="Arial" w:hAnsi="Arial" w:cs="Arial"/>
                  <w:sz w:val="20"/>
                  <w:szCs w:val="20"/>
                </w:rPr>
                <w:t>http://dailymed.nlm.nih.gov/dailymed/about.cfm</w:t>
              </w:r>
            </w:hyperlink>
          </w:p>
          <w:p w14:paraId="0C8283AA" w14:textId="77777777" w:rsidR="00F231C5" w:rsidRDefault="00F231C5" w:rsidP="00F231C5">
            <w:pPr>
              <w:rPr>
                <w:rStyle w:val="Hyperlink"/>
                <w:rFonts w:ascii="Arial" w:hAnsi="Arial" w:cs="Arial"/>
                <w:sz w:val="20"/>
                <w:szCs w:val="20"/>
              </w:rPr>
            </w:pPr>
            <w:r>
              <w:rPr>
                <w:rFonts w:ascii="Arial" w:hAnsi="Arial" w:cs="Arial"/>
                <w:sz w:val="20"/>
                <w:szCs w:val="20"/>
              </w:rPr>
              <w:t xml:space="preserve">Food additives: </w:t>
            </w:r>
            <w:hyperlink r:id="rId22" w:history="1">
              <w:r w:rsidRPr="00EE2888">
                <w:rPr>
                  <w:rStyle w:val="Hyperlink"/>
                  <w:rFonts w:ascii="Arial" w:hAnsi="Arial" w:cs="Arial"/>
                  <w:sz w:val="20"/>
                  <w:szCs w:val="20"/>
                </w:rPr>
                <w:t>https://www.accessdata.fda.gov/scripts/fdcc/?set=FoodSubstances</w:t>
              </w:r>
            </w:hyperlink>
          </w:p>
          <w:p w14:paraId="0601BA7F" w14:textId="77777777" w:rsidR="00F231C5" w:rsidRPr="006B343F" w:rsidRDefault="00F231C5" w:rsidP="00F231C5">
            <w:pPr>
              <w:rPr>
                <w:rFonts w:ascii="Arial" w:hAnsi="Arial" w:cs="Arial"/>
                <w:color w:val="0000FF"/>
                <w:sz w:val="20"/>
                <w:szCs w:val="20"/>
                <w:u w:val="single"/>
              </w:rPr>
            </w:pPr>
            <w:r>
              <w:rPr>
                <w:rFonts w:ascii="Arial" w:hAnsi="Arial" w:cs="Arial"/>
                <w:sz w:val="20"/>
                <w:szCs w:val="20"/>
              </w:rPr>
              <w:t xml:space="preserve">Cosmetics and Fragrances: </w:t>
            </w:r>
            <w:hyperlink r:id="rId23" w:history="1">
              <w:r w:rsidRPr="00155974">
                <w:rPr>
                  <w:rStyle w:val="Hyperlink"/>
                  <w:rFonts w:ascii="Arial" w:hAnsi="Arial" w:cs="Arial"/>
                  <w:sz w:val="20"/>
                  <w:szCs w:val="20"/>
                </w:rPr>
                <w:t>http://www.cir-safety.org/</w:t>
              </w:r>
            </w:hyperlink>
          </w:p>
          <w:p w14:paraId="0B5C5449" w14:textId="77777777" w:rsidR="00F231C5" w:rsidRDefault="00F231C5">
            <w:pPr>
              <w:rPr>
                <w:rFonts w:ascii="Arial" w:hAnsi="Arial" w:cs="Arial"/>
                <w:sz w:val="20"/>
                <w:szCs w:val="20"/>
              </w:rPr>
            </w:pPr>
          </w:p>
        </w:tc>
      </w:tr>
      <w:tr w:rsidR="00F231C5" w14:paraId="509F31CE" w14:textId="77777777" w:rsidTr="00027EE8">
        <w:tc>
          <w:tcPr>
            <w:tcW w:w="2425" w:type="dxa"/>
          </w:tcPr>
          <w:p w14:paraId="3638366A" w14:textId="77777777" w:rsidR="00F231C5" w:rsidRPr="00027EE8" w:rsidRDefault="00F231C5">
            <w:pPr>
              <w:rPr>
                <w:rFonts w:ascii="Arial" w:hAnsi="Arial" w:cs="Arial"/>
                <w:b/>
                <w:sz w:val="20"/>
                <w:szCs w:val="20"/>
              </w:rPr>
            </w:pPr>
            <w:r w:rsidRPr="00027EE8">
              <w:rPr>
                <w:rFonts w:ascii="Arial" w:hAnsi="Arial" w:cs="Arial"/>
                <w:b/>
                <w:sz w:val="20"/>
                <w:szCs w:val="20"/>
              </w:rPr>
              <w:t>Exposure Information</w:t>
            </w:r>
          </w:p>
        </w:tc>
        <w:tc>
          <w:tcPr>
            <w:tcW w:w="11965" w:type="dxa"/>
            <w:gridSpan w:val="2"/>
          </w:tcPr>
          <w:p w14:paraId="258C49DD" w14:textId="77777777" w:rsidR="001B4DEB" w:rsidRPr="00EE4A37" w:rsidRDefault="001B4DEB" w:rsidP="001B4DEB">
            <w:pPr>
              <w:rPr>
                <w:rFonts w:ascii="Arial" w:hAnsi="Arial" w:cs="Arial"/>
                <w:sz w:val="20"/>
                <w:szCs w:val="20"/>
              </w:rPr>
            </w:pPr>
            <w:r w:rsidRPr="00EE4A37">
              <w:rPr>
                <w:rFonts w:ascii="Arial" w:hAnsi="Arial" w:cs="Arial"/>
                <w:sz w:val="20"/>
                <w:szCs w:val="20"/>
              </w:rPr>
              <w:t xml:space="preserve">USDA </w:t>
            </w:r>
            <w:r>
              <w:rPr>
                <w:rFonts w:ascii="Arial" w:hAnsi="Arial" w:cs="Arial"/>
                <w:sz w:val="20"/>
                <w:szCs w:val="20"/>
              </w:rPr>
              <w:t>Pesticide Data Program (</w:t>
            </w:r>
            <w:r w:rsidRPr="00EE4A37">
              <w:rPr>
                <w:rFonts w:ascii="Arial" w:hAnsi="Arial" w:cs="Arial"/>
                <w:sz w:val="20"/>
                <w:szCs w:val="20"/>
              </w:rPr>
              <w:t>PDP</w:t>
            </w:r>
            <w:r>
              <w:rPr>
                <w:rFonts w:ascii="Arial" w:hAnsi="Arial" w:cs="Arial"/>
                <w:sz w:val="20"/>
                <w:szCs w:val="20"/>
              </w:rPr>
              <w:t>)</w:t>
            </w:r>
            <w:r w:rsidRPr="00EE4A37">
              <w:rPr>
                <w:rFonts w:ascii="Arial" w:hAnsi="Arial" w:cs="Arial"/>
                <w:sz w:val="20"/>
                <w:szCs w:val="20"/>
              </w:rPr>
              <w:t xml:space="preserve"> (pesticide data, i</w:t>
            </w:r>
            <w:r>
              <w:rPr>
                <w:rFonts w:ascii="Arial" w:hAnsi="Arial" w:cs="Arial"/>
                <w:sz w:val="20"/>
                <w:szCs w:val="20"/>
              </w:rPr>
              <w:t>nclu</w:t>
            </w:r>
            <w:r w:rsidRPr="00EE4A37">
              <w:rPr>
                <w:rFonts w:ascii="Arial" w:hAnsi="Arial" w:cs="Arial"/>
                <w:sz w:val="20"/>
                <w:szCs w:val="20"/>
              </w:rPr>
              <w:t xml:space="preserve">ding food residues): </w:t>
            </w:r>
            <w:hyperlink r:id="rId24" w:history="1">
              <w:r w:rsidRPr="00EE4A37">
                <w:rPr>
                  <w:rStyle w:val="Hyperlink"/>
                  <w:rFonts w:ascii="Arial" w:hAnsi="Arial" w:cs="Arial"/>
                  <w:sz w:val="20"/>
                  <w:szCs w:val="20"/>
                </w:rPr>
                <w:t>http://www.ams.usda.gov/AMSv1.0/pdp</w:t>
              </w:r>
            </w:hyperlink>
          </w:p>
          <w:p w14:paraId="11FA7675" w14:textId="77777777" w:rsidR="00F231C5" w:rsidRDefault="00F231C5">
            <w:pPr>
              <w:rPr>
                <w:rFonts w:ascii="Arial" w:hAnsi="Arial" w:cs="Arial"/>
                <w:sz w:val="20"/>
                <w:szCs w:val="20"/>
              </w:rPr>
            </w:pPr>
          </w:p>
        </w:tc>
      </w:tr>
      <w:tr w:rsidR="001B4DEB" w14:paraId="2A5C72B3" w14:textId="77777777" w:rsidTr="00027EE8">
        <w:trPr>
          <w:trHeight w:val="322"/>
        </w:trPr>
        <w:tc>
          <w:tcPr>
            <w:tcW w:w="2425" w:type="dxa"/>
            <w:vMerge w:val="restart"/>
          </w:tcPr>
          <w:p w14:paraId="06469ABC" w14:textId="77777777" w:rsidR="001B4DEB" w:rsidRPr="00027EE8" w:rsidRDefault="001B4DEB" w:rsidP="001B4DEB">
            <w:pPr>
              <w:rPr>
                <w:rFonts w:ascii="Arial" w:hAnsi="Arial" w:cs="Arial"/>
                <w:b/>
                <w:sz w:val="20"/>
                <w:szCs w:val="20"/>
              </w:rPr>
            </w:pPr>
            <w:r w:rsidRPr="00027EE8">
              <w:rPr>
                <w:rFonts w:ascii="Arial" w:hAnsi="Arial" w:cs="Arial"/>
                <w:b/>
                <w:sz w:val="20"/>
                <w:szCs w:val="20"/>
              </w:rPr>
              <w:t>Monitoring Data</w:t>
            </w:r>
          </w:p>
        </w:tc>
        <w:tc>
          <w:tcPr>
            <w:tcW w:w="2250" w:type="dxa"/>
          </w:tcPr>
          <w:p w14:paraId="5DAACB2D" w14:textId="77777777" w:rsidR="001B4DEB" w:rsidRDefault="001B4DEB" w:rsidP="001B4DEB">
            <w:pPr>
              <w:rPr>
                <w:rFonts w:ascii="Arial" w:hAnsi="Arial" w:cs="Arial"/>
                <w:sz w:val="20"/>
                <w:szCs w:val="20"/>
              </w:rPr>
            </w:pPr>
            <w:r>
              <w:rPr>
                <w:rFonts w:ascii="Arial" w:hAnsi="Arial" w:cs="Arial"/>
                <w:sz w:val="20"/>
                <w:szCs w:val="20"/>
              </w:rPr>
              <w:t xml:space="preserve">General </w:t>
            </w:r>
          </w:p>
          <w:p w14:paraId="7C4175FB" w14:textId="77777777" w:rsidR="001B4DEB" w:rsidRPr="00EE4A37" w:rsidRDefault="001B4DEB" w:rsidP="001B4DEB">
            <w:pPr>
              <w:rPr>
                <w:rFonts w:ascii="Arial" w:hAnsi="Arial" w:cs="Arial"/>
                <w:sz w:val="20"/>
                <w:szCs w:val="20"/>
              </w:rPr>
            </w:pPr>
            <w:r>
              <w:rPr>
                <w:rFonts w:ascii="Arial" w:hAnsi="Arial" w:cs="Arial"/>
                <w:sz w:val="20"/>
                <w:szCs w:val="20"/>
              </w:rPr>
              <w:t>(also see section 4)</w:t>
            </w:r>
          </w:p>
        </w:tc>
        <w:tc>
          <w:tcPr>
            <w:tcW w:w="9715" w:type="dxa"/>
          </w:tcPr>
          <w:p w14:paraId="765808F4" w14:textId="77777777" w:rsidR="001B4DEB" w:rsidRDefault="001B4DEB" w:rsidP="001B4DEB">
            <w:pPr>
              <w:rPr>
                <w:rFonts w:ascii="Arial" w:hAnsi="Arial" w:cs="Arial"/>
                <w:sz w:val="20"/>
                <w:szCs w:val="20"/>
              </w:rPr>
            </w:pPr>
            <w:r w:rsidRPr="00EE4A37">
              <w:rPr>
                <w:rFonts w:ascii="Arial" w:hAnsi="Arial" w:cs="Arial"/>
                <w:sz w:val="20"/>
                <w:szCs w:val="20"/>
              </w:rPr>
              <w:t xml:space="preserve">Occurrence studies by USGS and others: See </w:t>
            </w:r>
            <w:hyperlink r:id="rId25" w:history="1">
              <w:r w:rsidRPr="001B4DEB">
                <w:rPr>
                  <w:rStyle w:val="Hyperlink"/>
                  <w:rFonts w:ascii="Arial" w:hAnsi="Arial" w:cs="Arial"/>
                  <w:sz w:val="20"/>
                  <w:szCs w:val="20"/>
                </w:rPr>
                <w:t>O:\ESA\ESA_Units_Programs\HRA\Resources\ExposureOccurenceReports</w:t>
              </w:r>
            </w:hyperlink>
          </w:p>
        </w:tc>
      </w:tr>
      <w:tr w:rsidR="001B4DEB" w14:paraId="15393311" w14:textId="77777777" w:rsidTr="00027EE8">
        <w:trPr>
          <w:trHeight w:val="321"/>
        </w:trPr>
        <w:tc>
          <w:tcPr>
            <w:tcW w:w="2425" w:type="dxa"/>
            <w:vMerge/>
          </w:tcPr>
          <w:p w14:paraId="37A912D2" w14:textId="77777777" w:rsidR="001B4DEB" w:rsidRPr="00027EE8" w:rsidRDefault="001B4DEB" w:rsidP="001B4DEB">
            <w:pPr>
              <w:rPr>
                <w:rFonts w:ascii="Arial" w:hAnsi="Arial" w:cs="Arial"/>
                <w:b/>
                <w:sz w:val="20"/>
                <w:szCs w:val="20"/>
              </w:rPr>
            </w:pPr>
          </w:p>
        </w:tc>
        <w:tc>
          <w:tcPr>
            <w:tcW w:w="2250" w:type="dxa"/>
          </w:tcPr>
          <w:p w14:paraId="6C43DB4D" w14:textId="77777777" w:rsidR="001B4DEB" w:rsidRPr="00EE4A37" w:rsidRDefault="001B4DEB" w:rsidP="001B4DEB">
            <w:pPr>
              <w:rPr>
                <w:rFonts w:ascii="Arial" w:hAnsi="Arial" w:cs="Arial"/>
                <w:sz w:val="20"/>
                <w:szCs w:val="20"/>
              </w:rPr>
            </w:pPr>
            <w:r>
              <w:rPr>
                <w:rFonts w:ascii="Arial" w:hAnsi="Arial" w:cs="Arial"/>
                <w:sz w:val="20"/>
                <w:szCs w:val="20"/>
              </w:rPr>
              <w:t>Pharmaceuticals</w:t>
            </w:r>
          </w:p>
        </w:tc>
        <w:tc>
          <w:tcPr>
            <w:tcW w:w="9715" w:type="dxa"/>
          </w:tcPr>
          <w:p w14:paraId="02411116" w14:textId="77777777" w:rsidR="001B4DEB" w:rsidRPr="00EE4A37" w:rsidRDefault="001B4DEB" w:rsidP="001B4DEB">
            <w:pPr>
              <w:rPr>
                <w:rFonts w:ascii="Arial" w:hAnsi="Arial" w:cs="Arial"/>
                <w:sz w:val="20"/>
                <w:szCs w:val="20"/>
              </w:rPr>
            </w:pPr>
            <w:r>
              <w:rPr>
                <w:rFonts w:ascii="Arial" w:hAnsi="Arial" w:cs="Arial"/>
                <w:sz w:val="20"/>
                <w:szCs w:val="20"/>
              </w:rPr>
              <w:t xml:space="preserve">NOAA – monitoring of pharmaceuticals in the environment - </w:t>
            </w:r>
            <w:hyperlink r:id="rId26" w:history="1">
              <w:r w:rsidRPr="00F320AB">
                <w:rPr>
                  <w:rStyle w:val="Hyperlink"/>
                  <w:rFonts w:ascii="Arial" w:hAnsi="Arial" w:cs="Arial"/>
                  <w:sz w:val="20"/>
                  <w:szCs w:val="20"/>
                </w:rPr>
                <w:t>http://products.coastalscience.noaa.gov/peiar/</w:t>
              </w:r>
            </w:hyperlink>
          </w:p>
        </w:tc>
      </w:tr>
      <w:tr w:rsidR="001B4DEB" w14:paraId="05A0E993" w14:textId="77777777" w:rsidTr="00027EE8">
        <w:trPr>
          <w:trHeight w:val="321"/>
        </w:trPr>
        <w:tc>
          <w:tcPr>
            <w:tcW w:w="2425" w:type="dxa"/>
            <w:vMerge/>
          </w:tcPr>
          <w:p w14:paraId="4E68BDE3" w14:textId="77777777" w:rsidR="001B4DEB" w:rsidRPr="00027EE8" w:rsidRDefault="001B4DEB" w:rsidP="001B4DEB">
            <w:pPr>
              <w:rPr>
                <w:rFonts w:ascii="Arial" w:hAnsi="Arial" w:cs="Arial"/>
                <w:b/>
                <w:sz w:val="20"/>
                <w:szCs w:val="20"/>
              </w:rPr>
            </w:pPr>
          </w:p>
        </w:tc>
        <w:tc>
          <w:tcPr>
            <w:tcW w:w="2250" w:type="dxa"/>
          </w:tcPr>
          <w:p w14:paraId="23498C7A" w14:textId="77777777" w:rsidR="001B4DEB" w:rsidRPr="00EE4A37" w:rsidRDefault="001B4DEB" w:rsidP="001B4DEB">
            <w:pPr>
              <w:rPr>
                <w:rFonts w:ascii="Arial" w:hAnsi="Arial" w:cs="Arial"/>
                <w:sz w:val="20"/>
                <w:szCs w:val="20"/>
              </w:rPr>
            </w:pPr>
            <w:r>
              <w:rPr>
                <w:rFonts w:ascii="Arial" w:hAnsi="Arial" w:cs="Arial"/>
                <w:sz w:val="20"/>
                <w:szCs w:val="20"/>
              </w:rPr>
              <w:t>Pesticides</w:t>
            </w:r>
          </w:p>
        </w:tc>
        <w:tc>
          <w:tcPr>
            <w:tcW w:w="9715" w:type="dxa"/>
          </w:tcPr>
          <w:p w14:paraId="579EE415" w14:textId="77777777" w:rsidR="001B4DEB" w:rsidRPr="00EE4A37" w:rsidRDefault="001B4DEB" w:rsidP="001B4DEB">
            <w:pPr>
              <w:rPr>
                <w:rFonts w:ascii="Arial" w:hAnsi="Arial" w:cs="Arial"/>
                <w:sz w:val="20"/>
                <w:szCs w:val="20"/>
              </w:rPr>
            </w:pPr>
            <w:r w:rsidRPr="00EE4A37">
              <w:rPr>
                <w:rFonts w:ascii="Arial" w:hAnsi="Arial" w:cs="Arial"/>
                <w:sz w:val="20"/>
                <w:szCs w:val="20"/>
              </w:rPr>
              <w:t xml:space="preserve">MDA monitoring </w:t>
            </w:r>
            <w:r>
              <w:rPr>
                <w:rFonts w:ascii="Arial" w:hAnsi="Arial" w:cs="Arial"/>
                <w:sz w:val="20"/>
                <w:szCs w:val="20"/>
              </w:rPr>
              <w:t xml:space="preserve">and Assessment </w:t>
            </w:r>
            <w:r w:rsidRPr="00EE4A37">
              <w:rPr>
                <w:rFonts w:ascii="Arial" w:hAnsi="Arial" w:cs="Arial"/>
                <w:sz w:val="20"/>
                <w:szCs w:val="20"/>
              </w:rPr>
              <w:t>of Agricultural Chemicals</w:t>
            </w:r>
            <w:r>
              <w:rPr>
                <w:rFonts w:ascii="Arial" w:hAnsi="Arial" w:cs="Arial"/>
                <w:sz w:val="20"/>
                <w:szCs w:val="20"/>
              </w:rPr>
              <w:t xml:space="preserve"> in the Environment</w:t>
            </w:r>
            <w:r w:rsidRPr="00EE4A37">
              <w:rPr>
                <w:rFonts w:ascii="Arial" w:hAnsi="Arial" w:cs="Arial"/>
                <w:sz w:val="20"/>
                <w:szCs w:val="20"/>
              </w:rPr>
              <w:t xml:space="preserve"> (including annual monitoring reports): </w:t>
            </w:r>
            <w:hyperlink r:id="rId27" w:history="1">
              <w:r w:rsidRPr="00EE2888">
                <w:rPr>
                  <w:rStyle w:val="Hyperlink"/>
                  <w:rFonts w:ascii="Arial" w:hAnsi="Arial" w:cs="Arial"/>
                  <w:sz w:val="20"/>
                  <w:szCs w:val="20"/>
                </w:rPr>
                <w:t>https://www.mda.state.mn.us/pesticide-fertilizer/monitoring-assessment-agricultural-chemicals-environment</w:t>
              </w:r>
            </w:hyperlink>
          </w:p>
        </w:tc>
      </w:tr>
      <w:tr w:rsidR="001B4DEB" w14:paraId="7C0E6984" w14:textId="77777777" w:rsidTr="00027EE8">
        <w:tc>
          <w:tcPr>
            <w:tcW w:w="2425" w:type="dxa"/>
          </w:tcPr>
          <w:p w14:paraId="092D6E1E" w14:textId="77777777" w:rsidR="001B4DEB" w:rsidRPr="00027EE8" w:rsidRDefault="001B4DEB" w:rsidP="001B4DEB">
            <w:pPr>
              <w:rPr>
                <w:rFonts w:ascii="Arial" w:hAnsi="Arial" w:cs="Arial"/>
                <w:b/>
                <w:sz w:val="20"/>
                <w:szCs w:val="20"/>
              </w:rPr>
            </w:pPr>
            <w:r w:rsidRPr="00027EE8">
              <w:rPr>
                <w:rFonts w:ascii="Arial" w:hAnsi="Arial" w:cs="Arial"/>
                <w:b/>
                <w:sz w:val="20"/>
                <w:szCs w:val="20"/>
              </w:rPr>
              <w:t>Release Information</w:t>
            </w:r>
          </w:p>
        </w:tc>
        <w:tc>
          <w:tcPr>
            <w:tcW w:w="11965" w:type="dxa"/>
            <w:gridSpan w:val="2"/>
          </w:tcPr>
          <w:p w14:paraId="2EE633D7" w14:textId="77777777" w:rsidR="001B4DEB" w:rsidRPr="00EE4A37" w:rsidRDefault="00DF0C3E" w:rsidP="001B4DEB">
            <w:pPr>
              <w:autoSpaceDE w:val="0"/>
              <w:autoSpaceDN w:val="0"/>
              <w:adjustRightInd w:val="0"/>
              <w:rPr>
                <w:rFonts w:ascii="Arial" w:hAnsi="Arial" w:cs="Arial"/>
                <w:sz w:val="20"/>
                <w:szCs w:val="20"/>
              </w:rPr>
            </w:pPr>
            <w:hyperlink r:id="rId28" w:history="1">
              <w:r w:rsidR="001B4DEB" w:rsidRPr="00EE4A37">
                <w:rPr>
                  <w:rStyle w:val="Hyperlink"/>
                  <w:rFonts w:ascii="Arial" w:hAnsi="Arial" w:cs="Arial"/>
                  <w:sz w:val="20"/>
                  <w:szCs w:val="20"/>
                </w:rPr>
                <w:t>EPA Toxics Release Inventory</w:t>
              </w:r>
            </w:hyperlink>
            <w:r w:rsidR="001B4DEB" w:rsidRPr="00EE4A37">
              <w:rPr>
                <w:rFonts w:ascii="Arial" w:hAnsi="Arial" w:cs="Arial"/>
                <w:sz w:val="20"/>
                <w:szCs w:val="20"/>
              </w:rPr>
              <w:t xml:space="preserve"> (industrial chemical releases) </w:t>
            </w:r>
            <w:r w:rsidR="001B4DEB">
              <w:rPr>
                <w:rFonts w:ascii="Arial" w:hAnsi="Arial" w:cs="Arial"/>
                <w:sz w:val="20"/>
                <w:szCs w:val="20"/>
              </w:rPr>
              <w:t xml:space="preserve">NOTE (Jan 2019) the popup window for selecting chemicals is </w:t>
            </w:r>
            <w:proofErr w:type="spellStart"/>
            <w:r w:rsidR="001B4DEB">
              <w:rPr>
                <w:rFonts w:ascii="Arial" w:hAnsi="Arial" w:cs="Arial"/>
                <w:sz w:val="20"/>
                <w:szCs w:val="20"/>
              </w:rPr>
              <w:t>glitchy</w:t>
            </w:r>
            <w:proofErr w:type="spellEnd"/>
            <w:r w:rsidR="001B4DEB">
              <w:rPr>
                <w:rFonts w:ascii="Arial" w:hAnsi="Arial" w:cs="Arial"/>
                <w:sz w:val="20"/>
                <w:szCs w:val="20"/>
              </w:rPr>
              <w:t xml:space="preserve">. Only Firefox opened the window properly (regardless of </w:t>
            </w:r>
            <w:proofErr w:type="spellStart"/>
            <w:r w:rsidR="001B4DEB">
              <w:rPr>
                <w:rFonts w:ascii="Arial" w:hAnsi="Arial" w:cs="Arial"/>
                <w:sz w:val="20"/>
                <w:szCs w:val="20"/>
              </w:rPr>
              <w:t>popul</w:t>
            </w:r>
            <w:proofErr w:type="spellEnd"/>
            <w:r w:rsidR="001B4DEB">
              <w:rPr>
                <w:rFonts w:ascii="Arial" w:hAnsi="Arial" w:cs="Arial"/>
                <w:sz w:val="20"/>
                <w:szCs w:val="20"/>
              </w:rPr>
              <w:t xml:space="preserve"> settings) and it was necessary to reload the URL inside the popup top make the selection function work.</w:t>
            </w:r>
          </w:p>
          <w:p w14:paraId="505F88C2" w14:textId="77777777" w:rsidR="001B4DEB" w:rsidRDefault="001B4DEB" w:rsidP="001B4DEB">
            <w:pPr>
              <w:rPr>
                <w:rFonts w:ascii="Arial" w:hAnsi="Arial" w:cs="Arial"/>
                <w:sz w:val="20"/>
                <w:szCs w:val="20"/>
              </w:rPr>
            </w:pPr>
          </w:p>
        </w:tc>
      </w:tr>
    </w:tbl>
    <w:p w14:paraId="4FF2F47F" w14:textId="77777777" w:rsidR="00D90484" w:rsidRDefault="00D90484">
      <w:pPr>
        <w:rPr>
          <w:rFonts w:ascii="Arial" w:hAnsi="Arial" w:cs="Arial"/>
          <w:sz w:val="20"/>
          <w:szCs w:val="20"/>
        </w:rPr>
      </w:pPr>
    </w:p>
    <w:p w14:paraId="369A9C9B" w14:textId="77777777" w:rsidR="00F231C5" w:rsidRDefault="00F231C5">
      <w:pPr>
        <w:rPr>
          <w:rFonts w:ascii="Arial" w:hAnsi="Arial" w:cs="Arial"/>
          <w:sz w:val="20"/>
          <w:szCs w:val="20"/>
        </w:rPr>
      </w:pPr>
    </w:p>
    <w:p w14:paraId="6476B26F" w14:textId="77777777" w:rsidR="00F231C5" w:rsidRPr="005B49DF" w:rsidRDefault="00F231C5">
      <w:pPr>
        <w:rPr>
          <w:rFonts w:ascii="Arial" w:hAnsi="Arial" w:cs="Arial"/>
          <w:sz w:val="20"/>
          <w:szCs w:val="20"/>
        </w:rPr>
      </w:pPr>
    </w:p>
    <w:p w14:paraId="38A83B25" w14:textId="77777777" w:rsidR="005231BB" w:rsidRPr="005B49DF" w:rsidRDefault="00065C78">
      <w:pPr>
        <w:rPr>
          <w:rFonts w:ascii="Arial" w:hAnsi="Arial" w:cs="Arial"/>
          <w:sz w:val="20"/>
          <w:szCs w:val="20"/>
        </w:rPr>
      </w:pPr>
      <w:r>
        <w:rPr>
          <w:rFonts w:ascii="Arial" w:hAnsi="Arial" w:cs="Arial"/>
          <w:b/>
          <w:sz w:val="20"/>
          <w:szCs w:val="20"/>
        </w:rPr>
        <w:t>1</w:t>
      </w:r>
      <w:r w:rsidR="002B1F74" w:rsidRPr="005B49DF">
        <w:rPr>
          <w:rFonts w:ascii="Arial" w:hAnsi="Arial" w:cs="Arial"/>
          <w:b/>
          <w:sz w:val="20"/>
          <w:szCs w:val="20"/>
        </w:rPr>
        <w:t xml:space="preserve">. </w:t>
      </w:r>
      <w:r w:rsidR="00944D89" w:rsidRPr="005B49DF">
        <w:rPr>
          <w:rFonts w:ascii="Arial" w:hAnsi="Arial" w:cs="Arial"/>
          <w:b/>
          <w:sz w:val="20"/>
          <w:szCs w:val="20"/>
        </w:rPr>
        <w:t xml:space="preserve">Chemical </w:t>
      </w:r>
      <w:r w:rsidR="00775BAD">
        <w:rPr>
          <w:rFonts w:ascii="Arial" w:hAnsi="Arial" w:cs="Arial"/>
          <w:b/>
          <w:sz w:val="20"/>
          <w:szCs w:val="20"/>
        </w:rPr>
        <w:t>Identity</w:t>
      </w:r>
      <w:r w:rsidR="00EF1BAC" w:rsidRPr="005B49DF">
        <w:rPr>
          <w:rFonts w:ascii="Arial" w:hAnsi="Arial" w:cs="Arial"/>
          <w:b/>
          <w:sz w:val="20"/>
          <w:szCs w:val="20"/>
        </w:rPr>
        <w:t>.</w:t>
      </w:r>
      <w:r w:rsidR="00EF1BAC" w:rsidRPr="005B49DF">
        <w:rPr>
          <w:rFonts w:ascii="Arial" w:hAnsi="Arial" w:cs="Arial"/>
          <w:sz w:val="20"/>
          <w:szCs w:val="20"/>
        </w:rPr>
        <w:t xml:space="preserve"> </w:t>
      </w:r>
    </w:p>
    <w:p w14:paraId="28F1C6B8" w14:textId="77777777" w:rsidR="005231BB" w:rsidRDefault="005231BB">
      <w:pPr>
        <w:rPr>
          <w:rFonts w:ascii="Arial" w:hAnsi="Arial" w:cs="Arial"/>
          <w:sz w:val="20"/>
          <w:szCs w:val="20"/>
        </w:rPr>
      </w:pPr>
    </w:p>
    <w:p w14:paraId="5E61573C" w14:textId="77777777" w:rsidR="00E62852" w:rsidRPr="005B49DF" w:rsidRDefault="00E62852">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4"/>
        <w:gridCol w:w="11316"/>
      </w:tblGrid>
      <w:tr w:rsidR="00F664E0" w:rsidRPr="006C11EA" w14:paraId="17734FB2" w14:textId="77777777" w:rsidTr="009F11C1">
        <w:tc>
          <w:tcPr>
            <w:tcW w:w="1068" w:type="pct"/>
            <w:shd w:val="clear" w:color="auto" w:fill="B8CCE4" w:themeFill="accent1" w:themeFillTint="66"/>
          </w:tcPr>
          <w:p w14:paraId="575C8332" w14:textId="77777777" w:rsidR="00F664E0" w:rsidRPr="004E4676" w:rsidRDefault="00F664E0" w:rsidP="00F664E0">
            <w:pPr>
              <w:tabs>
                <w:tab w:val="left" w:pos="1935"/>
              </w:tabs>
              <w:rPr>
                <w:rFonts w:ascii="Arial" w:hAnsi="Arial" w:cs="Arial"/>
                <w:b/>
                <w:sz w:val="20"/>
                <w:szCs w:val="20"/>
              </w:rPr>
            </w:pPr>
            <w:r>
              <w:rPr>
                <w:rFonts w:ascii="Arial" w:hAnsi="Arial" w:cs="Arial"/>
                <w:b/>
                <w:sz w:val="20"/>
                <w:szCs w:val="20"/>
              </w:rPr>
              <w:t>Chemical Synonyms</w:t>
            </w:r>
          </w:p>
        </w:tc>
        <w:tc>
          <w:tcPr>
            <w:tcW w:w="3932" w:type="pct"/>
            <w:shd w:val="clear" w:color="auto" w:fill="auto"/>
          </w:tcPr>
          <w:p w14:paraId="1321EC4F" w14:textId="77777777" w:rsidR="00F664E0" w:rsidRPr="006C11EA" w:rsidRDefault="00F00255" w:rsidP="00092798">
            <w:pPr>
              <w:rPr>
                <w:rFonts w:ascii="Arial" w:hAnsi="Arial" w:cs="Arial"/>
                <w:sz w:val="20"/>
                <w:szCs w:val="20"/>
              </w:rPr>
            </w:pPr>
            <w:r>
              <w:rPr>
                <w:rFonts w:ascii="Arial" w:hAnsi="Arial" w:cs="Arial"/>
                <w:sz w:val="20"/>
                <w:szCs w:val="20"/>
              </w:rPr>
              <w:t xml:space="preserve">IUPAC = </w:t>
            </w:r>
            <w:r w:rsidRPr="00F00255">
              <w:rPr>
                <w:rFonts w:ascii="Arial" w:hAnsi="Arial" w:cs="Arial"/>
                <w:sz w:val="20"/>
                <w:szCs w:val="20"/>
              </w:rPr>
              <w:t>2-Chloro-1-(3-ethoxy-4-nitrophenoxy)-4-(</w:t>
            </w:r>
            <w:proofErr w:type="spellStart"/>
            <w:r w:rsidRPr="00F00255">
              <w:rPr>
                <w:rFonts w:ascii="Arial" w:hAnsi="Arial" w:cs="Arial"/>
                <w:sz w:val="20"/>
                <w:szCs w:val="20"/>
              </w:rPr>
              <w:t>trifluoromethyl</w:t>
            </w:r>
            <w:proofErr w:type="spellEnd"/>
            <w:r w:rsidRPr="00F00255">
              <w:rPr>
                <w:rFonts w:ascii="Arial" w:hAnsi="Arial" w:cs="Arial"/>
                <w:sz w:val="20"/>
                <w:szCs w:val="20"/>
              </w:rPr>
              <w:t>)benzene</w:t>
            </w:r>
            <w:r>
              <w:rPr>
                <w:rFonts w:ascii="Arial" w:hAnsi="Arial" w:cs="Arial"/>
                <w:sz w:val="20"/>
                <w:szCs w:val="20"/>
              </w:rPr>
              <w:t xml:space="preserve">; </w:t>
            </w:r>
            <w:r w:rsidRPr="00F00255">
              <w:rPr>
                <w:rFonts w:ascii="Arial" w:hAnsi="Arial" w:cs="Arial"/>
                <w:sz w:val="20"/>
                <w:szCs w:val="20"/>
              </w:rPr>
              <w:t>Benzene, 2-chloro-1-(3-ethoxy-4-nitrophenoxy)-4-(</w:t>
            </w:r>
            <w:proofErr w:type="spellStart"/>
            <w:r w:rsidRPr="00F00255">
              <w:rPr>
                <w:rFonts w:ascii="Arial" w:hAnsi="Arial" w:cs="Arial"/>
                <w:sz w:val="20"/>
                <w:szCs w:val="20"/>
              </w:rPr>
              <w:t>trifluoromethyl</w:t>
            </w:r>
            <w:proofErr w:type="spellEnd"/>
            <w:r w:rsidRPr="00F00255">
              <w:rPr>
                <w:rFonts w:ascii="Arial" w:hAnsi="Arial" w:cs="Arial"/>
                <w:sz w:val="20"/>
                <w:szCs w:val="20"/>
              </w:rPr>
              <w:t>)-</w:t>
            </w:r>
            <w:r>
              <w:rPr>
                <w:rFonts w:ascii="Arial" w:hAnsi="Arial" w:cs="Arial"/>
                <w:sz w:val="20"/>
                <w:szCs w:val="20"/>
              </w:rPr>
              <w:t xml:space="preserve">; </w:t>
            </w:r>
          </w:p>
        </w:tc>
      </w:tr>
      <w:tr w:rsidR="00EB7497" w:rsidRPr="006C11EA" w14:paraId="70338C3A" w14:textId="77777777" w:rsidTr="009F11C1">
        <w:tc>
          <w:tcPr>
            <w:tcW w:w="1068" w:type="pct"/>
            <w:shd w:val="clear" w:color="auto" w:fill="B8CCE4" w:themeFill="accent1" w:themeFillTint="66"/>
          </w:tcPr>
          <w:p w14:paraId="3DC50D98" w14:textId="77777777" w:rsidR="00EB7497" w:rsidRPr="004E4676" w:rsidRDefault="00EB7497" w:rsidP="00F664E0">
            <w:pPr>
              <w:tabs>
                <w:tab w:val="left" w:pos="1935"/>
              </w:tabs>
              <w:rPr>
                <w:rFonts w:ascii="Arial" w:hAnsi="Arial" w:cs="Arial"/>
                <w:b/>
                <w:sz w:val="20"/>
                <w:szCs w:val="20"/>
              </w:rPr>
            </w:pPr>
            <w:r w:rsidRPr="004E4676">
              <w:rPr>
                <w:rFonts w:ascii="Arial" w:hAnsi="Arial" w:cs="Arial"/>
                <w:b/>
                <w:sz w:val="20"/>
                <w:szCs w:val="20"/>
              </w:rPr>
              <w:t>Chemical Uses</w:t>
            </w:r>
            <w:r w:rsidR="00F664E0">
              <w:rPr>
                <w:rFonts w:ascii="Arial" w:hAnsi="Arial" w:cs="Arial"/>
                <w:b/>
                <w:sz w:val="20"/>
                <w:szCs w:val="20"/>
              </w:rPr>
              <w:tab/>
            </w:r>
          </w:p>
        </w:tc>
        <w:tc>
          <w:tcPr>
            <w:tcW w:w="3932" w:type="pct"/>
            <w:shd w:val="clear" w:color="auto" w:fill="auto"/>
          </w:tcPr>
          <w:p w14:paraId="4BA76752" w14:textId="77777777" w:rsidR="00EB7497" w:rsidRPr="006C11EA" w:rsidRDefault="00EB7497" w:rsidP="00092798">
            <w:pPr>
              <w:rPr>
                <w:rFonts w:ascii="Arial" w:hAnsi="Arial" w:cs="Arial"/>
                <w:sz w:val="20"/>
                <w:szCs w:val="20"/>
              </w:rPr>
            </w:pPr>
          </w:p>
        </w:tc>
      </w:tr>
      <w:tr w:rsidR="00F664E0" w:rsidRPr="006C11EA" w14:paraId="7FCB85FE" w14:textId="77777777" w:rsidTr="009F11C1">
        <w:tc>
          <w:tcPr>
            <w:tcW w:w="1068" w:type="pct"/>
            <w:shd w:val="clear" w:color="auto" w:fill="B8CCE4" w:themeFill="accent1" w:themeFillTint="66"/>
          </w:tcPr>
          <w:p w14:paraId="04978C4D" w14:textId="77777777" w:rsidR="00F664E0" w:rsidRPr="004E4676" w:rsidRDefault="00F664E0" w:rsidP="00A44983">
            <w:pPr>
              <w:ind w:firstLine="180"/>
              <w:rPr>
                <w:rFonts w:ascii="Arial" w:hAnsi="Arial" w:cs="Arial"/>
                <w:b/>
                <w:sz w:val="20"/>
                <w:szCs w:val="20"/>
              </w:rPr>
            </w:pPr>
            <w:r w:rsidRPr="004E4676">
              <w:rPr>
                <w:rFonts w:ascii="Arial" w:hAnsi="Arial" w:cs="Arial"/>
                <w:b/>
                <w:sz w:val="20"/>
                <w:szCs w:val="20"/>
              </w:rPr>
              <w:t>Industrial/Commercial</w:t>
            </w:r>
          </w:p>
        </w:tc>
        <w:tc>
          <w:tcPr>
            <w:tcW w:w="3932" w:type="pct"/>
            <w:shd w:val="clear" w:color="auto" w:fill="auto"/>
          </w:tcPr>
          <w:p w14:paraId="44EE29EF" w14:textId="77777777" w:rsidR="00F664E0" w:rsidRPr="00A436F9" w:rsidRDefault="00F664E0" w:rsidP="00A44983">
            <w:pPr>
              <w:rPr>
                <w:rFonts w:ascii="Arial" w:hAnsi="Arial" w:cs="Arial"/>
                <w:sz w:val="20"/>
                <w:szCs w:val="20"/>
              </w:rPr>
            </w:pPr>
          </w:p>
        </w:tc>
      </w:tr>
      <w:tr w:rsidR="00F664E0" w:rsidRPr="006C11EA" w14:paraId="2DCBE1C7" w14:textId="77777777" w:rsidTr="009F11C1">
        <w:tc>
          <w:tcPr>
            <w:tcW w:w="1068" w:type="pct"/>
            <w:shd w:val="clear" w:color="auto" w:fill="B8CCE4" w:themeFill="accent1" w:themeFillTint="66"/>
          </w:tcPr>
          <w:p w14:paraId="3DE06F1D" w14:textId="77777777" w:rsidR="00F664E0" w:rsidRPr="004E4676" w:rsidRDefault="00F664E0" w:rsidP="00A44983">
            <w:pPr>
              <w:ind w:firstLine="180"/>
              <w:rPr>
                <w:rFonts w:ascii="Arial" w:hAnsi="Arial" w:cs="Arial"/>
                <w:b/>
                <w:sz w:val="20"/>
                <w:szCs w:val="20"/>
              </w:rPr>
            </w:pPr>
            <w:r w:rsidRPr="004E4676">
              <w:rPr>
                <w:rFonts w:ascii="Arial" w:hAnsi="Arial" w:cs="Arial"/>
                <w:b/>
                <w:sz w:val="20"/>
                <w:szCs w:val="20"/>
              </w:rPr>
              <w:t>Agricultural</w:t>
            </w:r>
          </w:p>
        </w:tc>
        <w:tc>
          <w:tcPr>
            <w:tcW w:w="3932" w:type="pct"/>
            <w:shd w:val="clear" w:color="auto" w:fill="auto"/>
          </w:tcPr>
          <w:p w14:paraId="66137F87" w14:textId="77777777" w:rsidR="009A2DB2" w:rsidRDefault="009F11C1" w:rsidP="00A44983">
            <w:pPr>
              <w:rPr>
                <w:rFonts w:ascii="Arial" w:hAnsi="Arial" w:cs="Arial"/>
                <w:sz w:val="20"/>
                <w:szCs w:val="20"/>
              </w:rPr>
            </w:pPr>
            <w:r>
              <w:rPr>
                <w:rFonts w:ascii="Arial" w:hAnsi="Arial" w:cs="Arial"/>
                <w:sz w:val="20"/>
                <w:szCs w:val="20"/>
              </w:rPr>
              <w:t>Herbicide.</w:t>
            </w:r>
          </w:p>
          <w:p w14:paraId="15104FA3" w14:textId="77777777" w:rsidR="009A2DB2" w:rsidRPr="00A436F9" w:rsidRDefault="009A2DB2" w:rsidP="00A44983">
            <w:pPr>
              <w:rPr>
                <w:rFonts w:ascii="Arial" w:hAnsi="Arial" w:cs="Arial"/>
                <w:sz w:val="20"/>
                <w:szCs w:val="20"/>
              </w:rPr>
            </w:pPr>
          </w:p>
        </w:tc>
      </w:tr>
      <w:tr w:rsidR="00F664E0" w:rsidRPr="006C11EA" w14:paraId="2B788C2E" w14:textId="77777777" w:rsidTr="009F11C1">
        <w:tc>
          <w:tcPr>
            <w:tcW w:w="1068" w:type="pct"/>
            <w:shd w:val="clear" w:color="auto" w:fill="B8CCE4" w:themeFill="accent1" w:themeFillTint="66"/>
          </w:tcPr>
          <w:p w14:paraId="01A166AA" w14:textId="77777777" w:rsidR="00F664E0" w:rsidRPr="004E4676" w:rsidRDefault="00F664E0" w:rsidP="00A44983">
            <w:pPr>
              <w:ind w:firstLine="180"/>
              <w:rPr>
                <w:rFonts w:ascii="Arial" w:hAnsi="Arial" w:cs="Arial"/>
                <w:b/>
                <w:sz w:val="20"/>
                <w:szCs w:val="20"/>
              </w:rPr>
            </w:pPr>
            <w:r w:rsidRPr="004E4676">
              <w:rPr>
                <w:rFonts w:ascii="Arial" w:hAnsi="Arial" w:cs="Arial"/>
                <w:b/>
                <w:sz w:val="20"/>
                <w:szCs w:val="20"/>
              </w:rPr>
              <w:t>Consumer (personal care)</w:t>
            </w:r>
          </w:p>
        </w:tc>
        <w:tc>
          <w:tcPr>
            <w:tcW w:w="3932" w:type="pct"/>
            <w:shd w:val="clear" w:color="auto" w:fill="auto"/>
          </w:tcPr>
          <w:p w14:paraId="27EC334B" w14:textId="77777777" w:rsidR="00F664E0" w:rsidRPr="00A436F9" w:rsidRDefault="00F664E0" w:rsidP="00A44983">
            <w:pPr>
              <w:rPr>
                <w:rFonts w:ascii="Arial" w:hAnsi="Arial" w:cs="Arial"/>
                <w:sz w:val="20"/>
                <w:szCs w:val="20"/>
              </w:rPr>
            </w:pPr>
          </w:p>
        </w:tc>
      </w:tr>
      <w:tr w:rsidR="00F664E0" w:rsidRPr="006C11EA" w14:paraId="4A251FBF" w14:textId="77777777" w:rsidTr="009F11C1">
        <w:tc>
          <w:tcPr>
            <w:tcW w:w="1068" w:type="pct"/>
            <w:shd w:val="clear" w:color="auto" w:fill="B8CCE4" w:themeFill="accent1" w:themeFillTint="66"/>
          </w:tcPr>
          <w:p w14:paraId="4AA68E13" w14:textId="77777777" w:rsidR="00F664E0" w:rsidRPr="004E4676" w:rsidRDefault="00F664E0" w:rsidP="00A44983">
            <w:pPr>
              <w:ind w:firstLine="180"/>
              <w:rPr>
                <w:rFonts w:ascii="Arial" w:hAnsi="Arial" w:cs="Arial"/>
                <w:b/>
                <w:sz w:val="20"/>
                <w:szCs w:val="20"/>
              </w:rPr>
            </w:pPr>
            <w:r w:rsidRPr="004E4676">
              <w:rPr>
                <w:rFonts w:ascii="Arial" w:hAnsi="Arial" w:cs="Arial"/>
                <w:b/>
                <w:sz w:val="20"/>
                <w:szCs w:val="20"/>
              </w:rPr>
              <w:t>Consumer (pharmaceutical)</w:t>
            </w:r>
          </w:p>
        </w:tc>
        <w:tc>
          <w:tcPr>
            <w:tcW w:w="3932" w:type="pct"/>
            <w:shd w:val="clear" w:color="auto" w:fill="auto"/>
          </w:tcPr>
          <w:p w14:paraId="72A54A6D" w14:textId="77777777" w:rsidR="00F664E0" w:rsidRPr="00A436F9" w:rsidRDefault="00F664E0" w:rsidP="0052463B">
            <w:pPr>
              <w:rPr>
                <w:rFonts w:ascii="Arial" w:hAnsi="Arial" w:cs="Arial"/>
                <w:sz w:val="20"/>
                <w:szCs w:val="20"/>
              </w:rPr>
            </w:pPr>
          </w:p>
        </w:tc>
      </w:tr>
      <w:tr w:rsidR="00F664E0" w:rsidRPr="006C11EA" w14:paraId="3052BD4C" w14:textId="77777777" w:rsidTr="009F11C1">
        <w:tc>
          <w:tcPr>
            <w:tcW w:w="1068" w:type="pct"/>
            <w:shd w:val="clear" w:color="auto" w:fill="B8CCE4" w:themeFill="accent1" w:themeFillTint="66"/>
          </w:tcPr>
          <w:p w14:paraId="0D3FCED0" w14:textId="77777777" w:rsidR="00F664E0" w:rsidRPr="004E4676" w:rsidRDefault="00F664E0" w:rsidP="00A44983">
            <w:pPr>
              <w:ind w:firstLine="180"/>
              <w:rPr>
                <w:rFonts w:ascii="Arial" w:hAnsi="Arial" w:cs="Arial"/>
                <w:b/>
                <w:sz w:val="20"/>
                <w:szCs w:val="20"/>
              </w:rPr>
            </w:pPr>
            <w:r w:rsidRPr="004E4676">
              <w:rPr>
                <w:rFonts w:ascii="Arial" w:hAnsi="Arial" w:cs="Arial"/>
                <w:b/>
                <w:sz w:val="20"/>
                <w:szCs w:val="20"/>
              </w:rPr>
              <w:t>Consumer (food)</w:t>
            </w:r>
          </w:p>
        </w:tc>
        <w:tc>
          <w:tcPr>
            <w:tcW w:w="3932" w:type="pct"/>
            <w:shd w:val="clear" w:color="auto" w:fill="auto"/>
          </w:tcPr>
          <w:p w14:paraId="63EDAEAB" w14:textId="77777777" w:rsidR="00C544D4" w:rsidRPr="00027EE8" w:rsidRDefault="00C544D4" w:rsidP="00A44983">
            <w:pPr>
              <w:rPr>
                <w:rFonts w:ascii="Arial" w:hAnsi="Arial" w:cs="Arial"/>
                <w:sz w:val="20"/>
                <w:szCs w:val="20"/>
              </w:rPr>
            </w:pPr>
          </w:p>
        </w:tc>
      </w:tr>
      <w:tr w:rsidR="009F11C1" w:rsidRPr="006C11EA" w14:paraId="3C149F93" w14:textId="77777777" w:rsidTr="009F11C1">
        <w:tc>
          <w:tcPr>
            <w:tcW w:w="1068" w:type="pct"/>
            <w:shd w:val="clear" w:color="auto" w:fill="B8CCE4" w:themeFill="accent1" w:themeFillTint="66"/>
          </w:tcPr>
          <w:p w14:paraId="7134EB04" w14:textId="77777777" w:rsidR="009F11C1" w:rsidRPr="004E4676" w:rsidRDefault="009F11C1" w:rsidP="009F11C1">
            <w:pPr>
              <w:ind w:firstLine="180"/>
              <w:rPr>
                <w:rFonts w:ascii="Arial" w:hAnsi="Arial" w:cs="Arial"/>
                <w:b/>
                <w:sz w:val="20"/>
                <w:szCs w:val="20"/>
              </w:rPr>
            </w:pPr>
            <w:r w:rsidRPr="004E4676">
              <w:rPr>
                <w:rFonts w:ascii="Arial" w:hAnsi="Arial" w:cs="Arial"/>
                <w:b/>
                <w:sz w:val="20"/>
                <w:szCs w:val="20"/>
              </w:rPr>
              <w:t>Consumer (other)</w:t>
            </w:r>
          </w:p>
        </w:tc>
        <w:tc>
          <w:tcPr>
            <w:tcW w:w="3932" w:type="pct"/>
            <w:shd w:val="clear" w:color="auto" w:fill="auto"/>
          </w:tcPr>
          <w:p w14:paraId="1628F390" w14:textId="77777777" w:rsidR="009F11C1" w:rsidRPr="00A436F9" w:rsidRDefault="009F11C1" w:rsidP="009F11C1">
            <w:pPr>
              <w:rPr>
                <w:rFonts w:ascii="Arial" w:hAnsi="Arial" w:cs="Arial"/>
                <w:sz w:val="20"/>
                <w:szCs w:val="20"/>
              </w:rPr>
            </w:pPr>
            <w:proofErr w:type="spellStart"/>
            <w:r>
              <w:rPr>
                <w:rFonts w:ascii="Arial" w:hAnsi="Arial" w:cs="Arial"/>
                <w:sz w:val="20"/>
                <w:szCs w:val="20"/>
              </w:rPr>
              <w:t>nonag</w:t>
            </w:r>
            <w:proofErr w:type="spellEnd"/>
            <w:r>
              <w:rPr>
                <w:rFonts w:ascii="Arial" w:hAnsi="Arial" w:cs="Arial"/>
                <w:sz w:val="20"/>
                <w:szCs w:val="20"/>
              </w:rPr>
              <w:t xml:space="preserve"> herbicide uses for forestry, residential </w:t>
            </w:r>
          </w:p>
        </w:tc>
      </w:tr>
      <w:tr w:rsidR="009F11C1" w:rsidRPr="006C11EA" w14:paraId="1D66030B" w14:textId="77777777" w:rsidTr="009F11C1">
        <w:tc>
          <w:tcPr>
            <w:tcW w:w="1068" w:type="pct"/>
            <w:shd w:val="clear" w:color="auto" w:fill="B8CCE4" w:themeFill="accent1" w:themeFillTint="66"/>
          </w:tcPr>
          <w:p w14:paraId="7E3A9015" w14:textId="77777777" w:rsidR="009F11C1" w:rsidRPr="004E4676" w:rsidRDefault="009F11C1" w:rsidP="009F11C1">
            <w:pPr>
              <w:rPr>
                <w:rFonts w:ascii="Arial" w:hAnsi="Arial" w:cs="Arial"/>
                <w:b/>
                <w:sz w:val="20"/>
                <w:szCs w:val="20"/>
              </w:rPr>
            </w:pPr>
            <w:r w:rsidRPr="004E4676">
              <w:rPr>
                <w:rFonts w:ascii="Arial" w:hAnsi="Arial" w:cs="Arial"/>
                <w:b/>
                <w:sz w:val="20"/>
                <w:szCs w:val="20"/>
              </w:rPr>
              <w:t>Are uses in Minnesota comparable to uses in other states?</w:t>
            </w:r>
          </w:p>
        </w:tc>
        <w:tc>
          <w:tcPr>
            <w:tcW w:w="3932" w:type="pct"/>
            <w:shd w:val="clear" w:color="auto" w:fill="auto"/>
          </w:tcPr>
          <w:p w14:paraId="27B672FC" w14:textId="71C50674" w:rsidR="009F11C1" w:rsidRPr="006C11EA" w:rsidRDefault="00E75A54" w:rsidP="009F11C1">
            <w:pPr>
              <w:rPr>
                <w:rFonts w:ascii="Arial" w:hAnsi="Arial" w:cs="Arial"/>
                <w:sz w:val="20"/>
                <w:szCs w:val="20"/>
              </w:rPr>
            </w:pPr>
            <w:r>
              <w:rPr>
                <w:rFonts w:ascii="Arial" w:hAnsi="Arial" w:cs="Arial"/>
                <w:sz w:val="20"/>
                <w:szCs w:val="20"/>
              </w:rPr>
              <w:t>As t</w:t>
            </w:r>
            <w:r w:rsidR="00351480">
              <w:rPr>
                <w:rFonts w:ascii="Arial" w:hAnsi="Arial" w:cs="Arial"/>
                <w:sz w:val="20"/>
                <w:szCs w:val="20"/>
              </w:rPr>
              <w:t>ree, fruit, nut, and vine crops are listed before ‘field’ crops, use may be lower in Minnesota.   Less than 1,000 pounds per year are sold according to MDA.</w:t>
            </w:r>
          </w:p>
        </w:tc>
      </w:tr>
      <w:tr w:rsidR="009F11C1" w:rsidRPr="006C11EA" w14:paraId="1A3F8CDA" w14:textId="77777777" w:rsidTr="009F11C1">
        <w:tc>
          <w:tcPr>
            <w:tcW w:w="1068" w:type="pct"/>
            <w:shd w:val="clear" w:color="auto" w:fill="B8CCE4" w:themeFill="accent1" w:themeFillTint="66"/>
          </w:tcPr>
          <w:p w14:paraId="6D8F7A23" w14:textId="77777777" w:rsidR="009F11C1" w:rsidRPr="004E4676" w:rsidRDefault="009F11C1" w:rsidP="009F11C1">
            <w:pPr>
              <w:rPr>
                <w:rFonts w:ascii="Arial" w:hAnsi="Arial" w:cs="Arial"/>
                <w:b/>
                <w:sz w:val="20"/>
                <w:szCs w:val="20"/>
              </w:rPr>
            </w:pPr>
            <w:r>
              <w:rPr>
                <w:rFonts w:ascii="Arial" w:hAnsi="Arial" w:cs="Arial"/>
                <w:b/>
                <w:sz w:val="20"/>
                <w:szCs w:val="20"/>
              </w:rPr>
              <w:t>Are there differences in consumer product use patterns by race and/or ethnicity?</w:t>
            </w:r>
          </w:p>
        </w:tc>
        <w:tc>
          <w:tcPr>
            <w:tcW w:w="3932" w:type="pct"/>
            <w:shd w:val="clear" w:color="auto" w:fill="auto"/>
          </w:tcPr>
          <w:p w14:paraId="344D72F2" w14:textId="77777777" w:rsidR="009F11C1" w:rsidRPr="006C11EA" w:rsidRDefault="009908B4" w:rsidP="009F11C1">
            <w:pPr>
              <w:rPr>
                <w:rFonts w:ascii="Arial" w:hAnsi="Arial" w:cs="Arial"/>
                <w:sz w:val="20"/>
                <w:szCs w:val="20"/>
              </w:rPr>
            </w:pPr>
            <w:r>
              <w:rPr>
                <w:rFonts w:ascii="Arial" w:hAnsi="Arial" w:cs="Arial"/>
                <w:sz w:val="20"/>
                <w:szCs w:val="20"/>
              </w:rPr>
              <w:t>unknown</w:t>
            </w:r>
          </w:p>
        </w:tc>
      </w:tr>
      <w:tr w:rsidR="009F11C1" w:rsidRPr="006C11EA" w14:paraId="4BD1F828" w14:textId="77777777" w:rsidTr="009F11C1">
        <w:tc>
          <w:tcPr>
            <w:tcW w:w="1068" w:type="pct"/>
            <w:shd w:val="clear" w:color="auto" w:fill="B8CCE4" w:themeFill="accent1" w:themeFillTint="66"/>
          </w:tcPr>
          <w:p w14:paraId="130B3FFE" w14:textId="77777777" w:rsidR="009F11C1" w:rsidRPr="00CC241E" w:rsidRDefault="00DF0C3E" w:rsidP="009F11C1">
            <w:pPr>
              <w:rPr>
                <w:rFonts w:ascii="Arial" w:hAnsi="Arial" w:cs="Arial"/>
                <w:b/>
                <w:color w:val="FF0000"/>
                <w:sz w:val="20"/>
                <w:szCs w:val="20"/>
              </w:rPr>
            </w:pPr>
            <w:sdt>
              <w:sdtPr>
                <w:rPr>
                  <w:rFonts w:ascii="Arial" w:hAnsi="Arial" w:cs="Arial"/>
                  <w:color w:val="FF0000"/>
                  <w:sz w:val="16"/>
                  <w:szCs w:val="20"/>
                  <w:lang w:val="fr-FR"/>
                </w:rPr>
                <w:id w:val="169071151"/>
                <w14:checkbox>
                  <w14:checked w14:val="0"/>
                  <w14:checkedState w14:val="2612" w14:font="MS Gothic"/>
                  <w14:uncheckedState w14:val="2610" w14:font="MS Gothic"/>
                </w14:checkbox>
              </w:sdtPr>
              <w:sdtEndPr/>
              <w:sdtContent>
                <w:r w:rsidR="009F11C1" w:rsidRPr="00CC241E">
                  <w:rPr>
                    <w:rFonts w:ascii="MS Gothic" w:eastAsia="MS Gothic" w:hAnsi="MS Gothic" w:cs="Arial" w:hint="eastAsia"/>
                    <w:color w:val="FF0000"/>
                    <w:sz w:val="16"/>
                    <w:szCs w:val="20"/>
                    <w:lang w:val="fr-FR"/>
                  </w:rPr>
                  <w:t>☐</w:t>
                </w:r>
              </w:sdtContent>
            </w:sdt>
            <w:r w:rsidR="009F11C1" w:rsidRPr="00CC241E">
              <w:rPr>
                <w:rFonts w:ascii="Arial" w:hAnsi="Arial" w:cs="Arial"/>
                <w:b/>
                <w:color w:val="FF0000"/>
                <w:sz w:val="20"/>
                <w:szCs w:val="20"/>
              </w:rPr>
              <w:t xml:space="preserve"> </w:t>
            </w:r>
            <w:r w:rsidR="009F11C1">
              <w:rPr>
                <w:rFonts w:ascii="Arial" w:hAnsi="Arial" w:cs="Arial"/>
                <w:b/>
                <w:color w:val="FF0000"/>
                <w:sz w:val="20"/>
                <w:szCs w:val="20"/>
              </w:rPr>
              <w:t xml:space="preserve">1a. </w:t>
            </w:r>
            <w:r w:rsidR="009F11C1" w:rsidRPr="00CC241E">
              <w:rPr>
                <w:rFonts w:ascii="Arial" w:hAnsi="Arial" w:cs="Arial"/>
                <w:b/>
                <w:color w:val="FF0000"/>
                <w:sz w:val="20"/>
                <w:szCs w:val="20"/>
              </w:rPr>
              <w:t xml:space="preserve">Any major new </w:t>
            </w:r>
            <w:r w:rsidR="009F11C1">
              <w:rPr>
                <w:rFonts w:ascii="Arial" w:hAnsi="Arial" w:cs="Arial"/>
                <w:b/>
                <w:color w:val="FF0000"/>
                <w:sz w:val="20"/>
                <w:szCs w:val="20"/>
              </w:rPr>
              <w:t>or expanded</w:t>
            </w:r>
            <w:r w:rsidR="009F11C1" w:rsidRPr="00CC241E">
              <w:rPr>
                <w:rFonts w:ascii="Arial" w:hAnsi="Arial" w:cs="Arial"/>
                <w:b/>
                <w:color w:val="FF0000"/>
                <w:sz w:val="20"/>
                <w:szCs w:val="20"/>
              </w:rPr>
              <w:t xml:space="preserve"> </w:t>
            </w:r>
            <w:r w:rsidR="009F11C1">
              <w:rPr>
                <w:rFonts w:ascii="Arial" w:hAnsi="Arial" w:cs="Arial"/>
                <w:b/>
                <w:color w:val="FF0000"/>
                <w:sz w:val="20"/>
                <w:szCs w:val="20"/>
              </w:rPr>
              <w:t xml:space="preserve">uses </w:t>
            </w:r>
            <w:r w:rsidR="009F11C1" w:rsidRPr="00CC241E">
              <w:rPr>
                <w:rFonts w:ascii="Arial" w:hAnsi="Arial" w:cs="Arial"/>
                <w:b/>
                <w:color w:val="FF0000"/>
                <w:sz w:val="20"/>
                <w:szCs w:val="20"/>
              </w:rPr>
              <w:t>that could increase exposure?</w:t>
            </w:r>
            <w:r w:rsidR="009F11C1">
              <w:rPr>
                <w:rFonts w:ascii="Arial" w:hAnsi="Arial" w:cs="Arial"/>
                <w:b/>
                <w:color w:val="FF0000"/>
                <w:sz w:val="20"/>
                <w:szCs w:val="20"/>
              </w:rPr>
              <w:t xml:space="preserve"> (recent or future changes)</w:t>
            </w:r>
          </w:p>
        </w:tc>
        <w:tc>
          <w:tcPr>
            <w:tcW w:w="3932" w:type="pct"/>
            <w:shd w:val="clear" w:color="auto" w:fill="auto"/>
          </w:tcPr>
          <w:p w14:paraId="31A2C0FA" w14:textId="77777777" w:rsidR="009F11C1" w:rsidRPr="006C11EA" w:rsidRDefault="009908B4" w:rsidP="009F11C1">
            <w:pPr>
              <w:rPr>
                <w:rFonts w:ascii="Arial" w:hAnsi="Arial" w:cs="Arial"/>
                <w:sz w:val="20"/>
                <w:szCs w:val="20"/>
              </w:rPr>
            </w:pPr>
            <w:r>
              <w:rPr>
                <w:rFonts w:ascii="Arial" w:hAnsi="Arial" w:cs="Arial"/>
                <w:sz w:val="20"/>
                <w:szCs w:val="20"/>
              </w:rPr>
              <w:t>Sales data from MDA generally trending downward</w:t>
            </w:r>
          </w:p>
        </w:tc>
      </w:tr>
      <w:tr w:rsidR="009F11C1" w:rsidRPr="006C11EA" w14:paraId="5F1C2498" w14:textId="77777777" w:rsidTr="009F11C1">
        <w:tc>
          <w:tcPr>
            <w:tcW w:w="1068" w:type="pct"/>
            <w:shd w:val="clear" w:color="auto" w:fill="B8CCE4" w:themeFill="accent1" w:themeFillTint="66"/>
          </w:tcPr>
          <w:p w14:paraId="5129FF5B" w14:textId="77777777" w:rsidR="009F11C1" w:rsidRPr="00CC241E" w:rsidRDefault="00DF0C3E" w:rsidP="009F11C1">
            <w:pPr>
              <w:rPr>
                <w:rFonts w:ascii="Arial" w:hAnsi="Arial" w:cs="Arial"/>
                <w:b/>
                <w:color w:val="FF0000"/>
                <w:sz w:val="20"/>
                <w:szCs w:val="20"/>
              </w:rPr>
            </w:pPr>
            <w:sdt>
              <w:sdtPr>
                <w:rPr>
                  <w:rFonts w:ascii="Arial" w:hAnsi="Arial" w:cs="Arial"/>
                  <w:color w:val="FF0000"/>
                  <w:sz w:val="16"/>
                  <w:szCs w:val="20"/>
                  <w:lang w:val="fr-FR"/>
                </w:rPr>
                <w:id w:val="-1256209890"/>
                <w14:checkbox>
                  <w14:checked w14:val="0"/>
                  <w14:checkedState w14:val="2612" w14:font="MS Gothic"/>
                  <w14:uncheckedState w14:val="2610" w14:font="MS Gothic"/>
                </w14:checkbox>
              </w:sdtPr>
              <w:sdtEndPr/>
              <w:sdtContent>
                <w:r w:rsidR="009F11C1" w:rsidRPr="00CC241E">
                  <w:rPr>
                    <w:rFonts w:ascii="MS Gothic" w:eastAsia="MS Gothic" w:hAnsi="MS Gothic" w:cs="Arial" w:hint="eastAsia"/>
                    <w:color w:val="FF0000"/>
                    <w:sz w:val="16"/>
                    <w:szCs w:val="20"/>
                    <w:lang w:val="fr-FR"/>
                  </w:rPr>
                  <w:t>☐</w:t>
                </w:r>
              </w:sdtContent>
            </w:sdt>
            <w:r w:rsidR="009F11C1" w:rsidRPr="00CC241E">
              <w:rPr>
                <w:rFonts w:ascii="Arial" w:hAnsi="Arial" w:cs="Arial"/>
                <w:b/>
                <w:color w:val="FF0000"/>
                <w:sz w:val="20"/>
                <w:szCs w:val="20"/>
              </w:rPr>
              <w:t xml:space="preserve"> </w:t>
            </w:r>
            <w:r w:rsidR="009F11C1">
              <w:rPr>
                <w:rFonts w:ascii="Arial" w:hAnsi="Arial" w:cs="Arial"/>
                <w:b/>
                <w:color w:val="FF0000"/>
                <w:sz w:val="20"/>
                <w:szCs w:val="20"/>
              </w:rPr>
              <w:t xml:space="preserve">1b. </w:t>
            </w:r>
            <w:r w:rsidR="009F11C1" w:rsidRPr="00CC241E">
              <w:rPr>
                <w:rFonts w:ascii="Arial" w:hAnsi="Arial" w:cs="Arial"/>
                <w:b/>
                <w:color w:val="FF0000"/>
                <w:sz w:val="20"/>
                <w:szCs w:val="20"/>
              </w:rPr>
              <w:t xml:space="preserve">Any anticipated decreases in exposure due to </w:t>
            </w:r>
            <w:r w:rsidR="009F11C1">
              <w:rPr>
                <w:rFonts w:ascii="Arial" w:hAnsi="Arial" w:cs="Arial"/>
                <w:b/>
                <w:color w:val="FF0000"/>
                <w:sz w:val="20"/>
                <w:szCs w:val="20"/>
              </w:rPr>
              <w:t xml:space="preserve">recent or upcoming </w:t>
            </w:r>
            <w:r w:rsidR="009F11C1" w:rsidRPr="00CC241E">
              <w:rPr>
                <w:rFonts w:ascii="Arial" w:hAnsi="Arial" w:cs="Arial"/>
                <w:b/>
                <w:color w:val="FF0000"/>
                <w:sz w:val="20"/>
                <w:szCs w:val="20"/>
              </w:rPr>
              <w:t>decreased use or regulations/bans?</w:t>
            </w:r>
          </w:p>
        </w:tc>
        <w:tc>
          <w:tcPr>
            <w:tcW w:w="3932" w:type="pct"/>
            <w:shd w:val="clear" w:color="auto" w:fill="auto"/>
          </w:tcPr>
          <w:p w14:paraId="53362451" w14:textId="77777777" w:rsidR="009F11C1" w:rsidRPr="006C11EA" w:rsidRDefault="009908B4" w:rsidP="009F11C1">
            <w:pPr>
              <w:rPr>
                <w:rFonts w:ascii="Arial" w:hAnsi="Arial" w:cs="Arial"/>
                <w:sz w:val="20"/>
                <w:szCs w:val="20"/>
              </w:rPr>
            </w:pPr>
            <w:r>
              <w:rPr>
                <w:rFonts w:ascii="Arial" w:hAnsi="Arial" w:cs="Arial"/>
                <w:sz w:val="20"/>
                <w:szCs w:val="20"/>
              </w:rPr>
              <w:t>None known.</w:t>
            </w:r>
          </w:p>
        </w:tc>
      </w:tr>
      <w:tr w:rsidR="009F11C1" w:rsidRPr="006C11EA" w14:paraId="7E4D4ED1" w14:textId="77777777" w:rsidTr="009F11C1">
        <w:tc>
          <w:tcPr>
            <w:tcW w:w="1068" w:type="pct"/>
            <w:shd w:val="clear" w:color="auto" w:fill="B8CCE4" w:themeFill="accent1" w:themeFillTint="66"/>
          </w:tcPr>
          <w:p w14:paraId="55B4CE02" w14:textId="77777777" w:rsidR="009F11C1" w:rsidRPr="004E4676" w:rsidRDefault="009F11C1" w:rsidP="009F11C1">
            <w:pPr>
              <w:rPr>
                <w:rFonts w:ascii="Arial" w:hAnsi="Arial" w:cs="Arial"/>
                <w:b/>
                <w:sz w:val="20"/>
                <w:szCs w:val="20"/>
              </w:rPr>
            </w:pPr>
            <w:r w:rsidRPr="004E4676">
              <w:rPr>
                <w:rFonts w:ascii="Arial" w:hAnsi="Arial" w:cs="Arial"/>
                <w:b/>
                <w:sz w:val="20"/>
                <w:szCs w:val="20"/>
              </w:rPr>
              <w:t>Production Data</w:t>
            </w:r>
          </w:p>
        </w:tc>
        <w:tc>
          <w:tcPr>
            <w:tcW w:w="3932" w:type="pct"/>
            <w:shd w:val="clear" w:color="auto" w:fill="auto"/>
          </w:tcPr>
          <w:p w14:paraId="1450070F" w14:textId="77777777" w:rsidR="009F11C1" w:rsidRDefault="009F11C1" w:rsidP="009F11C1">
            <w:pPr>
              <w:rPr>
                <w:rStyle w:val="Hyperlink"/>
                <w:rFonts w:ascii="Arial" w:hAnsi="Arial" w:cs="Arial"/>
                <w:sz w:val="20"/>
                <w:szCs w:val="20"/>
              </w:rPr>
            </w:pPr>
            <w:r>
              <w:rPr>
                <w:rFonts w:ascii="Arial" w:hAnsi="Arial" w:cs="Arial"/>
                <w:sz w:val="20"/>
                <w:szCs w:val="20"/>
              </w:rPr>
              <w:t xml:space="preserve">Sometimes available here: </w:t>
            </w:r>
            <w:hyperlink r:id="rId29" w:history="1">
              <w:r w:rsidRPr="002C07FA">
                <w:rPr>
                  <w:rStyle w:val="Hyperlink"/>
                  <w:rFonts w:ascii="Arial" w:hAnsi="Arial" w:cs="Arial"/>
                  <w:sz w:val="20"/>
                  <w:szCs w:val="20"/>
                </w:rPr>
                <w:t xml:space="preserve">EPA </w:t>
              </w:r>
              <w:proofErr w:type="spellStart"/>
              <w:r w:rsidRPr="002C07FA">
                <w:rPr>
                  <w:rStyle w:val="Hyperlink"/>
                  <w:rFonts w:ascii="Arial" w:hAnsi="Arial" w:cs="Arial"/>
                  <w:sz w:val="20"/>
                  <w:szCs w:val="20"/>
                </w:rPr>
                <w:t>CompTox</w:t>
              </w:r>
              <w:proofErr w:type="spellEnd"/>
              <w:r w:rsidRPr="002C07FA">
                <w:rPr>
                  <w:rStyle w:val="Hyperlink"/>
                  <w:rFonts w:ascii="Arial" w:hAnsi="Arial" w:cs="Arial"/>
                  <w:sz w:val="20"/>
                  <w:szCs w:val="20"/>
                </w:rPr>
                <w:t xml:space="preserve"> Chemistry Dashboard</w:t>
              </w:r>
            </w:hyperlink>
          </w:p>
          <w:p w14:paraId="5D2B863E" w14:textId="77777777" w:rsidR="009F11C1" w:rsidRDefault="009F11C1" w:rsidP="009F11C1">
            <w:pPr>
              <w:rPr>
                <w:rStyle w:val="Hyperlink"/>
                <w:rFonts w:ascii="Arial" w:hAnsi="Arial" w:cs="Arial"/>
                <w:sz w:val="20"/>
                <w:szCs w:val="20"/>
              </w:rPr>
            </w:pPr>
          </w:p>
          <w:p w14:paraId="69C9D069" w14:textId="77777777" w:rsidR="009F11C1" w:rsidRPr="006C11EA" w:rsidRDefault="009F11C1" w:rsidP="009F11C1">
            <w:pPr>
              <w:rPr>
                <w:rFonts w:ascii="Arial" w:hAnsi="Arial" w:cs="Arial"/>
                <w:sz w:val="20"/>
                <w:szCs w:val="20"/>
              </w:rPr>
            </w:pPr>
          </w:p>
        </w:tc>
      </w:tr>
      <w:tr w:rsidR="009F11C1" w:rsidRPr="006C11EA" w14:paraId="378977FA" w14:textId="77777777" w:rsidTr="009F11C1">
        <w:tc>
          <w:tcPr>
            <w:tcW w:w="1068" w:type="pct"/>
            <w:shd w:val="clear" w:color="auto" w:fill="auto"/>
          </w:tcPr>
          <w:p w14:paraId="76D59FBC" w14:textId="77777777" w:rsidR="009F11C1" w:rsidRPr="004E4676" w:rsidRDefault="009F11C1" w:rsidP="009F11C1">
            <w:pPr>
              <w:rPr>
                <w:rFonts w:ascii="Arial" w:hAnsi="Arial" w:cs="Arial"/>
                <w:b/>
                <w:sz w:val="20"/>
                <w:szCs w:val="20"/>
              </w:rPr>
            </w:pPr>
            <w:r w:rsidRPr="004E4676">
              <w:rPr>
                <w:rFonts w:ascii="Arial" w:hAnsi="Arial" w:cs="Arial"/>
                <w:b/>
                <w:sz w:val="20"/>
                <w:szCs w:val="20"/>
              </w:rPr>
              <w:lastRenderedPageBreak/>
              <w:t>Naturally Occurring?</w:t>
            </w:r>
          </w:p>
        </w:tc>
        <w:tc>
          <w:tcPr>
            <w:tcW w:w="3932" w:type="pct"/>
            <w:shd w:val="clear" w:color="auto" w:fill="auto"/>
          </w:tcPr>
          <w:p w14:paraId="7C5DDA37" w14:textId="77777777" w:rsidR="009F11C1" w:rsidRPr="006C11EA" w:rsidRDefault="00E46A81" w:rsidP="009F11C1">
            <w:pPr>
              <w:rPr>
                <w:rFonts w:ascii="Arial" w:hAnsi="Arial" w:cs="Arial"/>
                <w:sz w:val="20"/>
                <w:szCs w:val="20"/>
              </w:rPr>
            </w:pPr>
            <w:r>
              <w:rPr>
                <w:rFonts w:ascii="Arial" w:hAnsi="Arial" w:cs="Arial"/>
                <w:sz w:val="20"/>
                <w:szCs w:val="20"/>
              </w:rPr>
              <w:t>No</w:t>
            </w:r>
          </w:p>
        </w:tc>
      </w:tr>
      <w:tr w:rsidR="009F11C1" w:rsidRPr="006C11EA" w14:paraId="3B85237F" w14:textId="77777777" w:rsidTr="009F11C1">
        <w:tc>
          <w:tcPr>
            <w:tcW w:w="1068" w:type="pct"/>
            <w:shd w:val="clear" w:color="auto" w:fill="auto"/>
          </w:tcPr>
          <w:p w14:paraId="2FCC7F5F" w14:textId="77777777" w:rsidR="009F11C1" w:rsidRPr="004E4676" w:rsidRDefault="009F11C1" w:rsidP="009F11C1">
            <w:pPr>
              <w:rPr>
                <w:rFonts w:ascii="Arial" w:hAnsi="Arial" w:cs="Arial"/>
                <w:b/>
                <w:sz w:val="20"/>
                <w:szCs w:val="20"/>
              </w:rPr>
            </w:pPr>
            <w:r w:rsidRPr="004E4676">
              <w:rPr>
                <w:rFonts w:ascii="Arial" w:hAnsi="Arial" w:cs="Arial"/>
                <w:b/>
                <w:sz w:val="20"/>
                <w:szCs w:val="20"/>
              </w:rPr>
              <w:t>Manufacturing</w:t>
            </w:r>
          </w:p>
        </w:tc>
        <w:tc>
          <w:tcPr>
            <w:tcW w:w="3932" w:type="pct"/>
            <w:shd w:val="clear" w:color="auto" w:fill="auto"/>
          </w:tcPr>
          <w:p w14:paraId="533F3946" w14:textId="77777777" w:rsidR="009F11C1" w:rsidRPr="006C11EA" w:rsidRDefault="00E46A81" w:rsidP="009F11C1">
            <w:pPr>
              <w:rPr>
                <w:rFonts w:ascii="Arial" w:hAnsi="Arial" w:cs="Arial"/>
                <w:sz w:val="20"/>
                <w:szCs w:val="20"/>
              </w:rPr>
            </w:pPr>
            <w:r>
              <w:rPr>
                <w:rFonts w:ascii="Arial" w:hAnsi="Arial" w:cs="Arial"/>
                <w:sz w:val="20"/>
                <w:szCs w:val="20"/>
              </w:rPr>
              <w:t xml:space="preserve">None listed </w:t>
            </w:r>
            <w:r w:rsidR="006868E0">
              <w:rPr>
                <w:rFonts w:ascii="Arial" w:hAnsi="Arial" w:cs="Arial"/>
                <w:sz w:val="20"/>
                <w:szCs w:val="20"/>
              </w:rPr>
              <w:t xml:space="preserve">in MN </w:t>
            </w:r>
            <w:r>
              <w:rPr>
                <w:rFonts w:ascii="Arial" w:hAnsi="Arial" w:cs="Arial"/>
                <w:sz w:val="20"/>
                <w:szCs w:val="20"/>
              </w:rPr>
              <w:t>on TRI inventory.</w:t>
            </w:r>
          </w:p>
        </w:tc>
      </w:tr>
      <w:tr w:rsidR="009F11C1" w:rsidRPr="006C11EA" w14:paraId="48A47FE1" w14:textId="77777777" w:rsidTr="009F11C1">
        <w:tc>
          <w:tcPr>
            <w:tcW w:w="1068" w:type="pct"/>
            <w:shd w:val="clear" w:color="auto" w:fill="auto"/>
          </w:tcPr>
          <w:p w14:paraId="7DAF9CA5" w14:textId="77777777" w:rsidR="009F11C1" w:rsidRPr="004E4676" w:rsidRDefault="009F11C1" w:rsidP="009F11C1">
            <w:pPr>
              <w:rPr>
                <w:rFonts w:ascii="Arial" w:hAnsi="Arial" w:cs="Arial"/>
                <w:b/>
                <w:sz w:val="20"/>
                <w:szCs w:val="20"/>
              </w:rPr>
            </w:pPr>
            <w:r w:rsidRPr="004E4676">
              <w:rPr>
                <w:rFonts w:ascii="Arial" w:hAnsi="Arial" w:cs="Arial"/>
                <w:b/>
                <w:sz w:val="20"/>
                <w:szCs w:val="20"/>
              </w:rPr>
              <w:t>Processing</w:t>
            </w:r>
          </w:p>
        </w:tc>
        <w:tc>
          <w:tcPr>
            <w:tcW w:w="3932" w:type="pct"/>
            <w:shd w:val="clear" w:color="auto" w:fill="auto"/>
          </w:tcPr>
          <w:p w14:paraId="55195A27" w14:textId="77777777" w:rsidR="009F11C1" w:rsidRPr="006C11EA" w:rsidRDefault="006868E0" w:rsidP="006868E0">
            <w:pPr>
              <w:rPr>
                <w:rFonts w:ascii="Arial" w:hAnsi="Arial" w:cs="Arial"/>
                <w:sz w:val="20"/>
                <w:szCs w:val="20"/>
              </w:rPr>
            </w:pPr>
            <w:r>
              <w:rPr>
                <w:rFonts w:ascii="Arial" w:hAnsi="Arial" w:cs="Arial"/>
                <w:sz w:val="20"/>
                <w:szCs w:val="20"/>
              </w:rPr>
              <w:t>None in MN identified.</w:t>
            </w:r>
          </w:p>
        </w:tc>
      </w:tr>
      <w:tr w:rsidR="009F11C1" w:rsidRPr="006C11EA" w14:paraId="000F4B13" w14:textId="77777777" w:rsidTr="009F11C1">
        <w:tc>
          <w:tcPr>
            <w:tcW w:w="1068" w:type="pct"/>
            <w:shd w:val="clear" w:color="auto" w:fill="auto"/>
          </w:tcPr>
          <w:p w14:paraId="69CAC249" w14:textId="77777777" w:rsidR="009F11C1" w:rsidRPr="004E4676" w:rsidRDefault="009F11C1" w:rsidP="009F11C1">
            <w:pPr>
              <w:rPr>
                <w:rFonts w:ascii="Arial" w:hAnsi="Arial" w:cs="Arial"/>
                <w:b/>
                <w:sz w:val="20"/>
                <w:szCs w:val="20"/>
              </w:rPr>
            </w:pPr>
          </w:p>
        </w:tc>
        <w:tc>
          <w:tcPr>
            <w:tcW w:w="3932" w:type="pct"/>
            <w:shd w:val="clear" w:color="auto" w:fill="auto"/>
          </w:tcPr>
          <w:p w14:paraId="228C6BC6" w14:textId="77777777" w:rsidR="009F11C1" w:rsidRPr="006C11EA" w:rsidRDefault="009F11C1" w:rsidP="009F11C1">
            <w:pPr>
              <w:rPr>
                <w:rFonts w:ascii="Arial" w:hAnsi="Arial" w:cs="Arial"/>
                <w:sz w:val="20"/>
                <w:szCs w:val="20"/>
              </w:rPr>
            </w:pPr>
          </w:p>
        </w:tc>
      </w:tr>
      <w:tr w:rsidR="009F11C1" w:rsidRPr="006C11EA" w14:paraId="218E8E94" w14:textId="77777777" w:rsidTr="009F11C1">
        <w:tc>
          <w:tcPr>
            <w:tcW w:w="1068" w:type="pct"/>
            <w:shd w:val="clear" w:color="auto" w:fill="B8CCE4" w:themeFill="accent1" w:themeFillTint="66"/>
          </w:tcPr>
          <w:p w14:paraId="65BFB798" w14:textId="77777777" w:rsidR="009F11C1" w:rsidRPr="004E4676" w:rsidRDefault="009F11C1" w:rsidP="009F11C1">
            <w:pPr>
              <w:rPr>
                <w:rFonts w:ascii="Arial" w:hAnsi="Arial" w:cs="Arial"/>
                <w:b/>
                <w:sz w:val="20"/>
                <w:szCs w:val="20"/>
              </w:rPr>
            </w:pPr>
            <w:r w:rsidRPr="004E4676">
              <w:rPr>
                <w:rFonts w:ascii="Arial" w:hAnsi="Arial" w:cs="Arial"/>
                <w:b/>
                <w:sz w:val="20"/>
                <w:szCs w:val="20"/>
              </w:rPr>
              <w:t>Key messages for Information Sheet</w:t>
            </w:r>
          </w:p>
        </w:tc>
        <w:tc>
          <w:tcPr>
            <w:tcW w:w="3932" w:type="pct"/>
            <w:shd w:val="clear" w:color="auto" w:fill="auto"/>
          </w:tcPr>
          <w:p w14:paraId="06F33C0F" w14:textId="77777777" w:rsidR="009F11C1" w:rsidRDefault="009F11C1" w:rsidP="009F11C1">
            <w:pPr>
              <w:rPr>
                <w:rFonts w:ascii="Arial" w:hAnsi="Arial" w:cs="Arial"/>
                <w:sz w:val="20"/>
                <w:szCs w:val="20"/>
              </w:rPr>
            </w:pPr>
            <w:r>
              <w:rPr>
                <w:rFonts w:ascii="Arial" w:hAnsi="Arial" w:cs="Arial"/>
                <w:b/>
                <w:color w:val="00B050"/>
                <w:sz w:val="20"/>
                <w:szCs w:val="20"/>
              </w:rPr>
              <w:t>Chemical Identity, Chemical Uses</w:t>
            </w:r>
          </w:p>
          <w:p w14:paraId="3C53B389" w14:textId="77777777" w:rsidR="009F11C1" w:rsidRDefault="009F11C1" w:rsidP="009F11C1">
            <w:pPr>
              <w:rPr>
                <w:rFonts w:ascii="Arial" w:hAnsi="Arial" w:cs="Arial"/>
                <w:color w:val="FF0000"/>
                <w:sz w:val="20"/>
                <w:szCs w:val="20"/>
              </w:rPr>
            </w:pPr>
            <w:r w:rsidRPr="007B633B">
              <w:rPr>
                <w:rFonts w:ascii="Arial" w:hAnsi="Arial" w:cs="Arial"/>
                <w:noProof/>
                <w:color w:val="FF0000"/>
                <w:sz w:val="20"/>
                <w:szCs w:val="20"/>
              </w:rPr>
              <mc:AlternateContent>
                <mc:Choice Requires="wps">
                  <w:drawing>
                    <wp:anchor distT="45720" distB="45720" distL="114300" distR="114300" simplePos="0" relativeHeight="251677696" behindDoc="0" locked="0" layoutInCell="1" allowOverlap="1" wp14:anchorId="2455AF39" wp14:editId="062FDB14">
                      <wp:simplePos x="0" y="0"/>
                      <wp:positionH relativeFrom="column">
                        <wp:posOffset>-635</wp:posOffset>
                      </wp:positionH>
                      <wp:positionV relativeFrom="paragraph">
                        <wp:posOffset>192405</wp:posOffset>
                      </wp:positionV>
                      <wp:extent cx="7037705" cy="1404620"/>
                      <wp:effectExtent l="0" t="0" r="1079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14:paraId="36288DD2" w14:textId="77777777" w:rsidR="00864CB2" w:rsidRPr="007B633B" w:rsidRDefault="00864CB2" w:rsidP="007B633B">
                                  <w:pPr>
                                    <w:rPr>
                                      <w:rFonts w:ascii="Arial" w:hAnsi="Arial" w:cs="Arial"/>
                                      <w:color w:val="FF0000"/>
                                      <w:sz w:val="20"/>
                                      <w:szCs w:val="20"/>
                                    </w:rPr>
                                  </w:pPr>
                                  <w:proofErr w:type="spellStart"/>
                                  <w:r>
                                    <w:rPr>
                                      <w:rFonts w:ascii="Arial" w:hAnsi="Arial" w:cs="Arial"/>
                                      <w:color w:val="FF0000"/>
                                      <w:sz w:val="20"/>
                                      <w:szCs w:val="20"/>
                                    </w:rPr>
                                    <w:t>Oxyfluorfen</w:t>
                                  </w:r>
                                  <w:proofErr w:type="spellEnd"/>
                                  <w:r>
                                    <w:rPr>
                                      <w:rFonts w:ascii="Arial" w:hAnsi="Arial" w:cs="Arial"/>
                                      <w:color w:val="FF0000"/>
                                      <w:sz w:val="20"/>
                                      <w:szCs w:val="20"/>
                                    </w:rPr>
                                    <w:t xml:space="preserve"> is an herbicide used in both agriculture and non-agricultural settings.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55AF39" id="_x0000_t202" coordsize="21600,21600" o:spt="202" path="m,l,21600r21600,l21600,xe">
                      <v:stroke joinstyle="miter"/>
                      <v:path gradientshapeok="t" o:connecttype="rect"/>
                    </v:shapetype>
                    <v:shape id="Text Box 2" o:spid="_x0000_s1026" type="#_x0000_t202" style="position:absolute;margin-left:-.05pt;margin-top:15.15pt;width:554.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">
                      <v:textbox style="mso-fit-shape-to-text:t">
                        <w:txbxContent>
                          <w:p w14:paraId="36288DD2" w14:textId="77777777" w:rsidR="00864CB2" w:rsidRPr="007B633B" w:rsidRDefault="00864CB2" w:rsidP="007B633B">
                            <w:pPr>
                              <w:rPr>
                                <w:rFonts w:ascii="Arial" w:hAnsi="Arial" w:cs="Arial"/>
                                <w:color w:val="FF0000"/>
                                <w:sz w:val="20"/>
                                <w:szCs w:val="20"/>
                              </w:rPr>
                            </w:pPr>
                            <w:proofErr w:type="spellStart"/>
                            <w:r>
                              <w:rPr>
                                <w:rFonts w:ascii="Arial" w:hAnsi="Arial" w:cs="Arial"/>
                                <w:color w:val="FF0000"/>
                                <w:sz w:val="20"/>
                                <w:szCs w:val="20"/>
                              </w:rPr>
                              <w:t>Oxyfluorfen</w:t>
                            </w:r>
                            <w:proofErr w:type="spellEnd"/>
                            <w:r>
                              <w:rPr>
                                <w:rFonts w:ascii="Arial" w:hAnsi="Arial" w:cs="Arial"/>
                                <w:color w:val="FF0000"/>
                                <w:sz w:val="20"/>
                                <w:szCs w:val="20"/>
                              </w:rPr>
                              <w:t xml:space="preserve"> is an herbicide used in both agriculture and non-agricultural settings.</w:t>
                            </w:r>
                          </w:p>
                        </w:txbxContent>
                      </v:textbox>
                      <w10:wrap type="square"/>
                    </v:shape>
                  </w:pict>
                </mc:Fallback>
              </mc:AlternateContent>
            </w:r>
          </w:p>
          <w:p w14:paraId="721B6F6D" w14:textId="77777777" w:rsidR="009F11C1" w:rsidRPr="006C11EA" w:rsidRDefault="009F11C1" w:rsidP="009F11C1">
            <w:pPr>
              <w:rPr>
                <w:rFonts w:ascii="Arial" w:hAnsi="Arial" w:cs="Arial"/>
                <w:color w:val="FF0000"/>
                <w:sz w:val="20"/>
                <w:szCs w:val="20"/>
              </w:rPr>
            </w:pPr>
            <w:r w:rsidRPr="006C11EA">
              <w:rPr>
                <w:rFonts w:ascii="Arial" w:hAnsi="Arial" w:cs="Arial"/>
                <w:color w:val="FF0000"/>
                <w:sz w:val="20"/>
                <w:szCs w:val="20"/>
              </w:rPr>
              <w:t xml:space="preserve"> </w:t>
            </w:r>
          </w:p>
        </w:tc>
      </w:tr>
      <w:tr w:rsidR="009F11C1" w:rsidRPr="006C11EA" w14:paraId="1ABE7287" w14:textId="77777777" w:rsidTr="009F11C1">
        <w:tc>
          <w:tcPr>
            <w:tcW w:w="1068" w:type="pct"/>
            <w:shd w:val="clear" w:color="auto" w:fill="auto"/>
          </w:tcPr>
          <w:p w14:paraId="75007F7B" w14:textId="77777777" w:rsidR="009F11C1" w:rsidRPr="004E4676" w:rsidRDefault="009F11C1" w:rsidP="009F11C1">
            <w:pPr>
              <w:rPr>
                <w:rFonts w:ascii="Arial" w:hAnsi="Arial" w:cs="Arial"/>
                <w:b/>
                <w:sz w:val="20"/>
                <w:szCs w:val="20"/>
              </w:rPr>
            </w:pPr>
            <w:r w:rsidRPr="004E4676">
              <w:rPr>
                <w:rFonts w:ascii="Arial" w:hAnsi="Arial" w:cs="Arial"/>
                <w:b/>
                <w:sz w:val="20"/>
                <w:szCs w:val="20"/>
              </w:rPr>
              <w:t>Potential Issues/Concerns or Unresolved Questions</w:t>
            </w:r>
          </w:p>
        </w:tc>
        <w:tc>
          <w:tcPr>
            <w:tcW w:w="3932" w:type="pct"/>
            <w:shd w:val="clear" w:color="auto" w:fill="auto"/>
          </w:tcPr>
          <w:p w14:paraId="2F2788F9" w14:textId="77777777" w:rsidR="009F11C1" w:rsidRPr="006C11EA" w:rsidRDefault="009F11C1" w:rsidP="009F11C1">
            <w:pPr>
              <w:rPr>
                <w:rFonts w:ascii="Arial" w:hAnsi="Arial" w:cs="Arial"/>
                <w:color w:val="FF0000"/>
                <w:sz w:val="20"/>
                <w:szCs w:val="20"/>
              </w:rPr>
            </w:pPr>
          </w:p>
        </w:tc>
      </w:tr>
      <w:tr w:rsidR="009F11C1" w:rsidRPr="006C11EA" w14:paraId="6C70A11C" w14:textId="77777777" w:rsidTr="009F11C1">
        <w:tc>
          <w:tcPr>
            <w:tcW w:w="1068" w:type="pct"/>
            <w:shd w:val="clear" w:color="auto" w:fill="auto"/>
          </w:tcPr>
          <w:p w14:paraId="173C761E" w14:textId="77777777" w:rsidR="009F11C1" w:rsidRPr="004E4676" w:rsidRDefault="009F11C1" w:rsidP="009F11C1">
            <w:pPr>
              <w:rPr>
                <w:rFonts w:ascii="Arial" w:hAnsi="Arial" w:cs="Arial"/>
                <w:b/>
                <w:sz w:val="20"/>
                <w:szCs w:val="20"/>
              </w:rPr>
            </w:pPr>
            <w:r w:rsidRPr="004E4676">
              <w:rPr>
                <w:rFonts w:ascii="Arial" w:hAnsi="Arial" w:cs="Arial"/>
                <w:b/>
                <w:sz w:val="20"/>
                <w:szCs w:val="20"/>
              </w:rPr>
              <w:t>Secondary Reviewer questions/observations</w:t>
            </w:r>
          </w:p>
        </w:tc>
        <w:tc>
          <w:tcPr>
            <w:tcW w:w="3932" w:type="pct"/>
            <w:shd w:val="clear" w:color="auto" w:fill="auto"/>
          </w:tcPr>
          <w:p w14:paraId="058C24E9" w14:textId="77777777" w:rsidR="009F11C1" w:rsidRPr="006C11EA" w:rsidRDefault="009F11C1" w:rsidP="009F11C1">
            <w:pPr>
              <w:rPr>
                <w:rFonts w:ascii="Arial" w:hAnsi="Arial" w:cs="Arial"/>
                <w:color w:val="FF0000"/>
                <w:sz w:val="20"/>
                <w:szCs w:val="20"/>
              </w:rPr>
            </w:pPr>
            <w:r>
              <w:rPr>
                <w:rFonts w:ascii="Arial" w:hAnsi="Arial" w:cs="Arial"/>
                <w:color w:val="FF0000"/>
                <w:sz w:val="20"/>
                <w:szCs w:val="20"/>
              </w:rPr>
              <w:t xml:space="preserve"> (note any disagreements/additions/corrections)</w:t>
            </w:r>
          </w:p>
        </w:tc>
      </w:tr>
    </w:tbl>
    <w:p w14:paraId="37E19E4B" w14:textId="77777777" w:rsidR="005231BB" w:rsidRPr="005B49DF" w:rsidRDefault="005231BB">
      <w:pPr>
        <w:rPr>
          <w:rFonts w:ascii="Arial" w:hAnsi="Arial" w:cs="Arial"/>
          <w:sz w:val="20"/>
          <w:szCs w:val="20"/>
        </w:rPr>
      </w:pPr>
    </w:p>
    <w:p w14:paraId="6582651B" w14:textId="77777777" w:rsidR="00065C78" w:rsidRDefault="00065C78" w:rsidP="00065C78">
      <w:pPr>
        <w:rPr>
          <w:rFonts w:ascii="Arial" w:hAnsi="Arial" w:cs="Arial"/>
          <w:b/>
          <w:sz w:val="20"/>
          <w:szCs w:val="20"/>
        </w:rPr>
      </w:pPr>
      <w:r>
        <w:rPr>
          <w:rFonts w:ascii="Arial" w:hAnsi="Arial" w:cs="Arial"/>
          <w:b/>
          <w:sz w:val="20"/>
          <w:szCs w:val="20"/>
        </w:rPr>
        <w:t>2</w:t>
      </w:r>
      <w:r w:rsidRPr="005B49DF">
        <w:rPr>
          <w:rFonts w:ascii="Arial" w:hAnsi="Arial" w:cs="Arial"/>
          <w:b/>
          <w:sz w:val="20"/>
          <w:szCs w:val="20"/>
        </w:rPr>
        <w:t>. Chemical Data.</w:t>
      </w:r>
    </w:p>
    <w:p w14:paraId="566DB00C" w14:textId="77777777" w:rsidR="00065C78" w:rsidRPr="005B49DF" w:rsidRDefault="00065C78" w:rsidP="00065C78">
      <w:pPr>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key</w:t>
      </w:r>
      <w:proofErr w:type="gramEnd"/>
      <w:r>
        <w:rPr>
          <w:rFonts w:ascii="Arial" w:hAnsi="Arial" w:cs="Arial"/>
          <w:b/>
          <w:sz w:val="20"/>
          <w:szCs w:val="20"/>
        </w:rPr>
        <w:t xml:space="preserve"> source: </w:t>
      </w:r>
      <w:hyperlink r:id="rId30" w:history="1">
        <w:r w:rsidR="00BD3926">
          <w:rPr>
            <w:rStyle w:val="Hyperlink"/>
            <w:rFonts w:ascii="Arial" w:hAnsi="Arial" w:cs="Arial"/>
            <w:b/>
            <w:sz w:val="20"/>
            <w:szCs w:val="20"/>
          </w:rPr>
          <w:t>TOXNET/HSDB</w:t>
        </w:r>
      </w:hyperlink>
      <w:r>
        <w:rPr>
          <w:rFonts w:ascii="Arial" w:hAnsi="Arial" w:cs="Arial"/>
          <w:b/>
          <w:sz w:val="20"/>
          <w:szCs w:val="20"/>
        </w:rPr>
        <w:t xml:space="preserve">) </w:t>
      </w:r>
    </w:p>
    <w:p w14:paraId="4907A423" w14:textId="77777777" w:rsidR="00065C78" w:rsidRPr="005B49DF" w:rsidRDefault="00065C78" w:rsidP="00065C78">
      <w:pPr>
        <w:rPr>
          <w:rFonts w:ascii="Arial" w:hAnsi="Arial" w:cs="Arial"/>
          <w:sz w:val="20"/>
          <w:szCs w:val="20"/>
        </w:rPr>
      </w:pP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900"/>
        <w:gridCol w:w="954"/>
        <w:gridCol w:w="2482"/>
        <w:gridCol w:w="7184"/>
      </w:tblGrid>
      <w:tr w:rsidR="00065C78" w:rsidRPr="006C11EA" w14:paraId="6DB993BC" w14:textId="77777777" w:rsidTr="00344160">
        <w:tc>
          <w:tcPr>
            <w:tcW w:w="3078" w:type="dxa"/>
            <w:shd w:val="clear" w:color="auto" w:fill="FFFF99"/>
          </w:tcPr>
          <w:p w14:paraId="45309C25" w14:textId="77777777" w:rsidR="00065C78" w:rsidRPr="00E756C7" w:rsidRDefault="00065C78" w:rsidP="000C07D6">
            <w:pPr>
              <w:rPr>
                <w:rFonts w:ascii="Arial" w:hAnsi="Arial" w:cs="Arial"/>
                <w:b/>
                <w:szCs w:val="20"/>
              </w:rPr>
            </w:pPr>
            <w:r w:rsidRPr="00E756C7">
              <w:rPr>
                <w:rFonts w:ascii="Arial" w:hAnsi="Arial" w:cs="Arial"/>
                <w:b/>
                <w:szCs w:val="20"/>
              </w:rPr>
              <w:t>Parameter</w:t>
            </w:r>
          </w:p>
        </w:tc>
        <w:tc>
          <w:tcPr>
            <w:tcW w:w="900" w:type="dxa"/>
            <w:shd w:val="clear" w:color="auto" w:fill="auto"/>
          </w:tcPr>
          <w:p w14:paraId="74E31194" w14:textId="77777777" w:rsidR="00065C78" w:rsidRPr="00E756C7" w:rsidRDefault="00065C78" w:rsidP="000C07D6">
            <w:pPr>
              <w:rPr>
                <w:rFonts w:ascii="Arial" w:hAnsi="Arial" w:cs="Arial"/>
                <w:b/>
                <w:szCs w:val="20"/>
              </w:rPr>
            </w:pPr>
            <w:r w:rsidRPr="00E756C7">
              <w:rPr>
                <w:rFonts w:ascii="Arial" w:hAnsi="Arial" w:cs="Arial"/>
                <w:b/>
                <w:szCs w:val="20"/>
              </w:rPr>
              <w:t>Value</w:t>
            </w:r>
          </w:p>
        </w:tc>
        <w:tc>
          <w:tcPr>
            <w:tcW w:w="954" w:type="dxa"/>
            <w:shd w:val="clear" w:color="auto" w:fill="auto"/>
          </w:tcPr>
          <w:p w14:paraId="46264850" w14:textId="77777777" w:rsidR="00065C78" w:rsidRPr="00E756C7" w:rsidRDefault="00065C78" w:rsidP="000C07D6">
            <w:pPr>
              <w:rPr>
                <w:rFonts w:ascii="Arial" w:hAnsi="Arial" w:cs="Arial"/>
                <w:b/>
                <w:szCs w:val="20"/>
              </w:rPr>
            </w:pPr>
            <w:r w:rsidRPr="00E756C7">
              <w:rPr>
                <w:rFonts w:ascii="Arial" w:hAnsi="Arial" w:cs="Arial"/>
                <w:b/>
                <w:szCs w:val="20"/>
              </w:rPr>
              <w:t>Units</w:t>
            </w:r>
          </w:p>
        </w:tc>
        <w:tc>
          <w:tcPr>
            <w:tcW w:w="2482" w:type="dxa"/>
            <w:shd w:val="clear" w:color="auto" w:fill="auto"/>
          </w:tcPr>
          <w:p w14:paraId="45B0EE1E" w14:textId="77777777" w:rsidR="00065C78" w:rsidRPr="00E756C7" w:rsidRDefault="00065C78" w:rsidP="000C07D6">
            <w:pPr>
              <w:rPr>
                <w:rFonts w:ascii="Arial" w:hAnsi="Arial" w:cs="Arial"/>
                <w:b/>
                <w:szCs w:val="20"/>
              </w:rPr>
            </w:pPr>
            <w:r w:rsidRPr="00E756C7">
              <w:rPr>
                <w:rFonts w:ascii="Arial" w:hAnsi="Arial" w:cs="Arial"/>
                <w:b/>
                <w:szCs w:val="20"/>
              </w:rPr>
              <w:t>Source</w:t>
            </w:r>
          </w:p>
        </w:tc>
        <w:tc>
          <w:tcPr>
            <w:tcW w:w="7184" w:type="dxa"/>
            <w:shd w:val="clear" w:color="auto" w:fill="auto"/>
          </w:tcPr>
          <w:p w14:paraId="2FABD28F" w14:textId="77777777" w:rsidR="00065C78" w:rsidRPr="00E756C7" w:rsidRDefault="00065C78" w:rsidP="000C07D6">
            <w:pPr>
              <w:rPr>
                <w:rFonts w:ascii="Arial" w:hAnsi="Arial" w:cs="Arial"/>
                <w:b/>
                <w:szCs w:val="20"/>
              </w:rPr>
            </w:pPr>
          </w:p>
        </w:tc>
      </w:tr>
      <w:tr w:rsidR="00065C78" w:rsidRPr="006C11EA" w14:paraId="014E778D" w14:textId="77777777" w:rsidTr="00344160">
        <w:tc>
          <w:tcPr>
            <w:tcW w:w="3078" w:type="dxa"/>
            <w:shd w:val="clear" w:color="auto" w:fill="FFFF99"/>
          </w:tcPr>
          <w:p w14:paraId="036580B2" w14:textId="77777777" w:rsidR="00E756C7" w:rsidRPr="00E756C7" w:rsidRDefault="00157F61" w:rsidP="00E756C7">
            <w:pPr>
              <w:rPr>
                <w:rFonts w:ascii="Arial" w:hAnsi="Arial" w:cs="Arial"/>
                <w:b/>
                <w:sz w:val="20"/>
                <w:szCs w:val="20"/>
                <w:lang w:val="fr-FR"/>
              </w:rPr>
            </w:pPr>
            <w:r>
              <w:rPr>
                <w:rFonts w:ascii="Arial" w:hAnsi="Arial" w:cs="Arial"/>
                <w:b/>
                <w:sz w:val="20"/>
                <w:szCs w:val="20"/>
              </w:rPr>
              <w:t xml:space="preserve">2.1 </w:t>
            </w:r>
            <w:proofErr w:type="spellStart"/>
            <w:r w:rsidR="008778E6" w:rsidRPr="00E756C7">
              <w:rPr>
                <w:rFonts w:ascii="Arial" w:hAnsi="Arial" w:cs="Arial"/>
                <w:b/>
                <w:sz w:val="20"/>
                <w:szCs w:val="20"/>
              </w:rPr>
              <w:t>Koc</w:t>
            </w:r>
            <w:proofErr w:type="spellEnd"/>
            <w:r w:rsidR="008778E6" w:rsidRPr="00E756C7">
              <w:rPr>
                <w:rFonts w:ascii="Arial" w:hAnsi="Arial" w:cs="Arial"/>
                <w:b/>
                <w:sz w:val="20"/>
                <w:szCs w:val="20"/>
              </w:rPr>
              <w:t xml:space="preserve"> (log)</w:t>
            </w:r>
          </w:p>
          <w:p w14:paraId="6806E7A1" w14:textId="7BF27076" w:rsidR="0015233C" w:rsidRDefault="00DF0C3E" w:rsidP="003C4057">
            <w:pPr>
              <w:tabs>
                <w:tab w:val="left" w:pos="270"/>
              </w:tabs>
              <w:ind w:left="180"/>
              <w:rPr>
                <w:rFonts w:ascii="Arial" w:hAnsi="Arial" w:cs="Arial"/>
                <w:sz w:val="16"/>
                <w:szCs w:val="20"/>
                <w:lang w:val="fr-FR"/>
              </w:rPr>
            </w:pPr>
            <w:sdt>
              <w:sdtPr>
                <w:rPr>
                  <w:rFonts w:ascii="Arial" w:hAnsi="Arial" w:cs="Arial"/>
                  <w:sz w:val="16"/>
                  <w:szCs w:val="20"/>
                  <w:lang w:val="fr-FR"/>
                </w:rPr>
                <w:id w:val="-330841947"/>
                <w14:checkbox>
                  <w14:checked w14:val="0"/>
                  <w14:checkedState w14:val="2612" w14:font="MS Gothic"/>
                  <w14:uncheckedState w14:val="2610" w14:font="MS Gothic"/>
                </w14:checkbox>
              </w:sdtPr>
              <w:sdtEndPr/>
              <w:sdtContent>
                <w:r w:rsidR="005056CD">
                  <w:rPr>
                    <w:rFonts w:ascii="MS Gothic" w:eastAsia="MS Gothic" w:hAnsi="MS Gothic" w:cs="Arial" w:hint="eastAsia"/>
                    <w:sz w:val="16"/>
                    <w:szCs w:val="20"/>
                    <w:lang w:val="fr-FR"/>
                  </w:rPr>
                  <w:t>☐</w:t>
                </w:r>
              </w:sdtContent>
            </w:sdt>
            <w:proofErr w:type="spellStart"/>
            <w:r w:rsidR="00E756C7" w:rsidRPr="00E756C7">
              <w:rPr>
                <w:rFonts w:ascii="Arial" w:hAnsi="Arial" w:cs="Arial"/>
                <w:sz w:val="16"/>
                <w:szCs w:val="20"/>
                <w:lang w:val="fr-FR"/>
              </w:rPr>
              <w:t>Low</w:t>
            </w:r>
            <w:proofErr w:type="spellEnd"/>
            <w:r w:rsidR="00E756C7" w:rsidRPr="00E756C7">
              <w:rPr>
                <w:rFonts w:ascii="Arial" w:hAnsi="Arial" w:cs="Arial"/>
                <w:sz w:val="16"/>
                <w:szCs w:val="20"/>
                <w:lang w:val="fr-FR"/>
              </w:rPr>
              <w:t xml:space="preserve"> </w:t>
            </w:r>
            <w:proofErr w:type="spellStart"/>
            <w:r w:rsidR="00E756C7" w:rsidRPr="00E756C7">
              <w:rPr>
                <w:rFonts w:ascii="Arial" w:hAnsi="Arial" w:cs="Arial"/>
                <w:sz w:val="16"/>
                <w:szCs w:val="20"/>
                <w:lang w:val="fr-FR"/>
              </w:rPr>
              <w:t>mobility</w:t>
            </w:r>
            <w:proofErr w:type="spellEnd"/>
            <w:r w:rsidR="00E756C7" w:rsidRPr="00E756C7">
              <w:rPr>
                <w:rFonts w:ascii="Arial" w:hAnsi="Arial" w:cs="Arial"/>
                <w:sz w:val="16"/>
                <w:szCs w:val="20"/>
                <w:lang w:val="fr-FR"/>
              </w:rPr>
              <w:t xml:space="preserve"> : log </w:t>
            </w:r>
            <w:proofErr w:type="spellStart"/>
            <w:r w:rsidR="00E756C7" w:rsidRPr="00E756C7">
              <w:rPr>
                <w:rFonts w:ascii="Arial" w:hAnsi="Arial" w:cs="Arial"/>
                <w:sz w:val="16"/>
                <w:szCs w:val="20"/>
                <w:lang w:val="fr-FR"/>
              </w:rPr>
              <w:t>Koc</w:t>
            </w:r>
            <w:proofErr w:type="spellEnd"/>
            <w:r w:rsidR="00E756C7" w:rsidRPr="00E756C7">
              <w:rPr>
                <w:rFonts w:ascii="Arial" w:hAnsi="Arial" w:cs="Arial"/>
                <w:sz w:val="16"/>
                <w:szCs w:val="20"/>
                <w:lang w:val="fr-FR"/>
              </w:rPr>
              <w:t xml:space="preserve">&gt;4. </w:t>
            </w:r>
          </w:p>
          <w:p w14:paraId="6BF109D1" w14:textId="61476690" w:rsidR="00E756C7" w:rsidRDefault="00DF0C3E" w:rsidP="003C4057">
            <w:pPr>
              <w:tabs>
                <w:tab w:val="left" w:pos="270"/>
              </w:tabs>
              <w:ind w:left="180"/>
              <w:rPr>
                <w:rFonts w:ascii="Arial" w:hAnsi="Arial" w:cs="Arial"/>
                <w:sz w:val="16"/>
                <w:szCs w:val="20"/>
                <w:lang w:val="fr-FR"/>
              </w:rPr>
            </w:pPr>
            <w:sdt>
              <w:sdtPr>
                <w:rPr>
                  <w:rFonts w:ascii="Arial" w:hAnsi="Arial" w:cs="Arial"/>
                  <w:sz w:val="16"/>
                  <w:szCs w:val="20"/>
                  <w:lang w:val="fr-FR"/>
                </w:rPr>
                <w:id w:val="-502433317"/>
                <w14:checkbox>
                  <w14:checked w14:val="1"/>
                  <w14:checkedState w14:val="2612" w14:font="MS Gothic"/>
                  <w14:uncheckedState w14:val="2610" w14:font="MS Gothic"/>
                </w14:checkbox>
              </w:sdtPr>
              <w:sdtEndPr/>
              <w:sdtContent>
                <w:r w:rsidR="005056CD">
                  <w:rPr>
                    <w:rFonts w:ascii="MS Gothic" w:eastAsia="MS Gothic" w:hAnsi="MS Gothic" w:cs="Arial" w:hint="eastAsia"/>
                    <w:sz w:val="16"/>
                    <w:szCs w:val="20"/>
                    <w:lang w:val="fr-FR"/>
                  </w:rPr>
                  <w:t>☒</w:t>
                </w:r>
              </w:sdtContent>
            </w:sdt>
            <w:r w:rsidR="0015233C">
              <w:rPr>
                <w:rFonts w:ascii="Arial" w:hAnsi="Arial" w:cs="Arial"/>
                <w:sz w:val="16"/>
                <w:szCs w:val="20"/>
                <w:lang w:val="fr-FR"/>
              </w:rPr>
              <w:t>M</w:t>
            </w:r>
            <w:r w:rsidR="00E756C7" w:rsidRPr="00E756C7">
              <w:rPr>
                <w:rFonts w:ascii="Arial" w:hAnsi="Arial" w:cs="Arial"/>
                <w:sz w:val="16"/>
                <w:szCs w:val="20"/>
                <w:lang w:val="fr-FR"/>
              </w:rPr>
              <w:t>edium :</w:t>
            </w:r>
            <w:r w:rsidR="00E756C7">
              <w:rPr>
                <w:rFonts w:ascii="Arial" w:hAnsi="Arial" w:cs="Arial"/>
                <w:sz w:val="16"/>
                <w:szCs w:val="20"/>
                <w:lang w:val="fr-FR"/>
              </w:rPr>
              <w:t xml:space="preserve">log </w:t>
            </w:r>
            <w:proofErr w:type="spellStart"/>
            <w:r w:rsidR="00E756C7">
              <w:rPr>
                <w:rFonts w:ascii="Arial" w:hAnsi="Arial" w:cs="Arial"/>
                <w:sz w:val="16"/>
                <w:szCs w:val="20"/>
                <w:lang w:val="fr-FR"/>
              </w:rPr>
              <w:t>Koc</w:t>
            </w:r>
            <w:proofErr w:type="spellEnd"/>
            <w:r w:rsidR="00E756C7">
              <w:rPr>
                <w:rFonts w:ascii="Arial" w:hAnsi="Arial" w:cs="Arial"/>
                <w:sz w:val="16"/>
                <w:szCs w:val="20"/>
                <w:lang w:val="fr-FR"/>
              </w:rPr>
              <w:t xml:space="preserve"> </w:t>
            </w:r>
            <w:r w:rsidR="00E756C7" w:rsidRPr="00E756C7">
              <w:rPr>
                <w:rFonts w:ascii="Arial" w:hAnsi="Arial" w:cs="Arial"/>
                <w:sz w:val="16"/>
                <w:szCs w:val="20"/>
                <w:lang w:val="fr-FR"/>
              </w:rPr>
              <w:t>2 to 4.</w:t>
            </w:r>
          </w:p>
          <w:p w14:paraId="19127A35" w14:textId="77777777" w:rsidR="00065C78" w:rsidRPr="006C11EA" w:rsidRDefault="00DF0C3E" w:rsidP="003C4057">
            <w:pPr>
              <w:tabs>
                <w:tab w:val="left" w:pos="270"/>
              </w:tabs>
              <w:ind w:left="180"/>
              <w:rPr>
                <w:rFonts w:ascii="Arial" w:hAnsi="Arial" w:cs="Arial"/>
                <w:sz w:val="20"/>
                <w:szCs w:val="20"/>
              </w:rPr>
            </w:pPr>
            <w:sdt>
              <w:sdtPr>
                <w:rPr>
                  <w:rFonts w:ascii="Arial" w:hAnsi="Arial" w:cs="Arial"/>
                  <w:sz w:val="16"/>
                  <w:szCs w:val="20"/>
                  <w:lang w:val="fr-FR"/>
                </w:rPr>
                <w:id w:val="2074089387"/>
                <w14:checkbox>
                  <w14:checked w14:val="0"/>
                  <w14:checkedState w14:val="2612" w14:font="MS Gothic"/>
                  <w14:uncheckedState w14:val="2610" w14:font="MS Gothic"/>
                </w14:checkbox>
              </w:sdtPr>
              <w:sdtEndPr/>
              <w:sdtContent>
                <w:r w:rsidR="0015233C">
                  <w:rPr>
                    <w:rFonts w:ascii="MS Gothic" w:eastAsia="MS Gothic" w:hAnsi="MS Gothic" w:cs="Arial" w:hint="eastAsia"/>
                    <w:sz w:val="16"/>
                    <w:szCs w:val="20"/>
                    <w:lang w:val="fr-FR"/>
                  </w:rPr>
                  <w:t>☐</w:t>
                </w:r>
              </w:sdtContent>
            </w:sdt>
            <w:r w:rsidR="00E756C7" w:rsidRPr="00E756C7">
              <w:rPr>
                <w:rFonts w:ascii="Arial" w:hAnsi="Arial" w:cs="Arial"/>
                <w:sz w:val="16"/>
                <w:szCs w:val="20"/>
                <w:lang w:val="fr-FR"/>
              </w:rPr>
              <w:t xml:space="preserve">High : </w:t>
            </w:r>
            <w:r w:rsidR="00E756C7">
              <w:rPr>
                <w:rFonts w:ascii="Arial" w:hAnsi="Arial" w:cs="Arial"/>
                <w:sz w:val="16"/>
                <w:szCs w:val="20"/>
                <w:lang w:val="fr-FR"/>
              </w:rPr>
              <w:t xml:space="preserve">log </w:t>
            </w:r>
            <w:proofErr w:type="spellStart"/>
            <w:r w:rsidR="00E756C7">
              <w:rPr>
                <w:rFonts w:ascii="Arial" w:hAnsi="Arial" w:cs="Arial"/>
                <w:sz w:val="16"/>
                <w:szCs w:val="20"/>
                <w:lang w:val="fr-FR"/>
              </w:rPr>
              <w:t>Koc</w:t>
            </w:r>
            <w:proofErr w:type="spellEnd"/>
            <w:r w:rsidR="00E756C7" w:rsidRPr="00E756C7">
              <w:rPr>
                <w:rFonts w:ascii="Arial" w:hAnsi="Arial" w:cs="Arial"/>
                <w:sz w:val="16"/>
                <w:szCs w:val="20"/>
                <w:lang w:val="fr-FR"/>
              </w:rPr>
              <w:t>&lt;2 </w:t>
            </w:r>
          </w:p>
        </w:tc>
        <w:tc>
          <w:tcPr>
            <w:tcW w:w="900" w:type="dxa"/>
            <w:shd w:val="clear" w:color="auto" w:fill="auto"/>
          </w:tcPr>
          <w:p w14:paraId="74E710A7" w14:textId="4E7E3044" w:rsidR="00065C78" w:rsidRPr="00A436F9" w:rsidRDefault="005056CD" w:rsidP="000D7ADA">
            <w:pPr>
              <w:jc w:val="center"/>
              <w:rPr>
                <w:rFonts w:ascii="Arial" w:hAnsi="Arial" w:cs="Arial"/>
                <w:sz w:val="20"/>
                <w:szCs w:val="20"/>
              </w:rPr>
            </w:pPr>
            <w:r>
              <w:rPr>
                <w:rFonts w:ascii="Arial" w:hAnsi="Arial" w:cs="Arial"/>
                <w:sz w:val="20"/>
                <w:szCs w:val="20"/>
              </w:rPr>
              <w:t>3.95</w:t>
            </w:r>
          </w:p>
        </w:tc>
        <w:tc>
          <w:tcPr>
            <w:tcW w:w="954" w:type="dxa"/>
            <w:shd w:val="clear" w:color="auto" w:fill="auto"/>
          </w:tcPr>
          <w:p w14:paraId="5F76C8DB" w14:textId="77777777" w:rsidR="00065C78" w:rsidRPr="00A436F9" w:rsidRDefault="008778E6" w:rsidP="000C07D6">
            <w:pPr>
              <w:rPr>
                <w:rFonts w:ascii="Arial" w:hAnsi="Arial" w:cs="Arial"/>
                <w:sz w:val="20"/>
                <w:szCs w:val="20"/>
              </w:rPr>
            </w:pPr>
            <w:r>
              <w:rPr>
                <w:rFonts w:ascii="Arial" w:hAnsi="Arial" w:cs="Arial"/>
                <w:sz w:val="20"/>
                <w:szCs w:val="20"/>
              </w:rPr>
              <w:t>log</w:t>
            </w:r>
          </w:p>
        </w:tc>
        <w:tc>
          <w:tcPr>
            <w:tcW w:w="2482" w:type="dxa"/>
            <w:shd w:val="clear" w:color="auto" w:fill="auto"/>
          </w:tcPr>
          <w:p w14:paraId="6B0472DD" w14:textId="77777777" w:rsidR="00065C78" w:rsidRPr="00A436F9" w:rsidRDefault="0087527B" w:rsidP="0058187C">
            <w:pPr>
              <w:rPr>
                <w:rFonts w:ascii="Arial" w:hAnsi="Arial" w:cs="Arial"/>
                <w:sz w:val="20"/>
                <w:szCs w:val="20"/>
                <w:lang w:val="fr-FR"/>
              </w:rPr>
            </w:pPr>
            <w:r>
              <w:rPr>
                <w:rFonts w:ascii="Arial" w:hAnsi="Arial" w:cs="Arial"/>
                <w:sz w:val="20"/>
                <w:szCs w:val="20"/>
                <w:lang w:val="fr-FR"/>
              </w:rPr>
              <w:t>HSDB</w:t>
            </w:r>
          </w:p>
        </w:tc>
        <w:tc>
          <w:tcPr>
            <w:tcW w:w="7184" w:type="dxa"/>
            <w:shd w:val="clear" w:color="auto" w:fill="auto"/>
          </w:tcPr>
          <w:p w14:paraId="24B78B69" w14:textId="77777777" w:rsidR="007D4AE0" w:rsidRPr="00E0548F" w:rsidRDefault="007D4AE0" w:rsidP="00E756C7">
            <w:pPr>
              <w:rPr>
                <w:rFonts w:ascii="Arial" w:hAnsi="Arial" w:cs="Arial"/>
                <w:sz w:val="20"/>
                <w:szCs w:val="20"/>
              </w:rPr>
            </w:pPr>
            <w:r w:rsidRPr="00E0548F">
              <w:rPr>
                <w:rFonts w:ascii="Arial" w:hAnsi="Arial" w:cs="Arial"/>
                <w:sz w:val="20"/>
                <w:szCs w:val="20"/>
              </w:rPr>
              <w:t xml:space="preserve">Can be estimated from </w:t>
            </w:r>
            <w:proofErr w:type="spellStart"/>
            <w:proofErr w:type="gramStart"/>
            <w:r w:rsidRPr="00E0548F">
              <w:rPr>
                <w:rFonts w:ascii="Arial" w:hAnsi="Arial" w:cs="Arial"/>
                <w:sz w:val="20"/>
                <w:szCs w:val="20"/>
              </w:rPr>
              <w:t>Kow</w:t>
            </w:r>
            <w:proofErr w:type="spellEnd"/>
            <w:r w:rsidRPr="00E0548F">
              <w:rPr>
                <w:rFonts w:ascii="Arial" w:hAnsi="Arial" w:cs="Arial"/>
                <w:sz w:val="20"/>
                <w:szCs w:val="20"/>
              </w:rPr>
              <w:t> :</w:t>
            </w:r>
            <w:proofErr w:type="gramEnd"/>
            <w:r w:rsidRPr="00E0548F">
              <w:rPr>
                <w:rFonts w:ascii="Arial" w:hAnsi="Arial" w:cs="Arial"/>
                <w:sz w:val="20"/>
                <w:szCs w:val="20"/>
              </w:rPr>
              <w:t xml:space="preserve"> see below.</w:t>
            </w:r>
          </w:p>
          <w:p w14:paraId="306C1030" w14:textId="77777777" w:rsidR="00E756C7" w:rsidRPr="00E0548F" w:rsidRDefault="008778E6" w:rsidP="00E756C7">
            <w:pPr>
              <w:rPr>
                <w:rFonts w:ascii="Arial" w:hAnsi="Arial" w:cs="Arial"/>
                <w:sz w:val="20"/>
                <w:szCs w:val="20"/>
              </w:rPr>
            </w:pPr>
            <w:r w:rsidRPr="00E0548F">
              <w:rPr>
                <w:rFonts w:ascii="Arial" w:hAnsi="Arial" w:cs="Arial"/>
                <w:sz w:val="20"/>
                <w:szCs w:val="20"/>
              </w:rPr>
              <w:t xml:space="preserve">Discuss sorption to sludge/soil/sediment. </w:t>
            </w:r>
          </w:p>
          <w:p w14:paraId="3CB5E17F" w14:textId="77777777" w:rsidR="000D7ADA" w:rsidRPr="00E0548F" w:rsidRDefault="000D7ADA" w:rsidP="00E756C7">
            <w:pPr>
              <w:rPr>
                <w:rFonts w:ascii="Arial" w:hAnsi="Arial" w:cs="Arial"/>
                <w:sz w:val="20"/>
                <w:szCs w:val="20"/>
              </w:rPr>
            </w:pPr>
          </w:p>
          <w:p w14:paraId="289899BC" w14:textId="77777777" w:rsidR="00E756C7" w:rsidRPr="00A436F9" w:rsidRDefault="00E756C7" w:rsidP="00E756C7">
            <w:pPr>
              <w:rPr>
                <w:rFonts w:ascii="Arial" w:hAnsi="Arial" w:cs="Arial"/>
                <w:sz w:val="20"/>
                <w:szCs w:val="20"/>
                <w:lang w:val="fr-FR"/>
              </w:rPr>
            </w:pPr>
          </w:p>
        </w:tc>
      </w:tr>
      <w:tr w:rsidR="00344160" w:rsidRPr="006C11EA" w14:paraId="7967ABDC" w14:textId="77777777" w:rsidTr="00344160">
        <w:tc>
          <w:tcPr>
            <w:tcW w:w="3078" w:type="dxa"/>
            <w:shd w:val="clear" w:color="auto" w:fill="FFFF99"/>
          </w:tcPr>
          <w:p w14:paraId="3A4CFCD1" w14:textId="77777777" w:rsidR="00344160" w:rsidRDefault="00344160" w:rsidP="00344160">
            <w:pPr>
              <w:rPr>
                <w:rFonts w:ascii="Arial" w:hAnsi="Arial" w:cs="Arial"/>
                <w:b/>
                <w:sz w:val="20"/>
                <w:szCs w:val="20"/>
              </w:rPr>
            </w:pPr>
            <w:r>
              <w:rPr>
                <w:rFonts w:ascii="Arial" w:hAnsi="Arial" w:cs="Arial"/>
                <w:b/>
                <w:sz w:val="20"/>
                <w:szCs w:val="20"/>
              </w:rPr>
              <w:t xml:space="preserve">2.11 </w:t>
            </w:r>
            <w:proofErr w:type="spellStart"/>
            <w:r>
              <w:rPr>
                <w:rFonts w:ascii="Arial" w:hAnsi="Arial" w:cs="Arial"/>
                <w:b/>
                <w:sz w:val="20"/>
                <w:szCs w:val="20"/>
              </w:rPr>
              <w:t>Kow</w:t>
            </w:r>
            <w:proofErr w:type="spellEnd"/>
          </w:p>
        </w:tc>
        <w:tc>
          <w:tcPr>
            <w:tcW w:w="900" w:type="dxa"/>
            <w:shd w:val="clear" w:color="auto" w:fill="auto"/>
          </w:tcPr>
          <w:p w14:paraId="368BB84B" w14:textId="77777777" w:rsidR="00344160" w:rsidRPr="00A436F9" w:rsidRDefault="0087527B" w:rsidP="00344160">
            <w:pPr>
              <w:jc w:val="center"/>
              <w:rPr>
                <w:rFonts w:ascii="Arial" w:hAnsi="Arial" w:cs="Arial"/>
                <w:sz w:val="20"/>
                <w:szCs w:val="20"/>
              </w:rPr>
            </w:pPr>
            <w:r>
              <w:rPr>
                <w:rFonts w:ascii="Arial" w:hAnsi="Arial" w:cs="Arial"/>
                <w:sz w:val="20"/>
                <w:szCs w:val="20"/>
              </w:rPr>
              <w:t>4.73</w:t>
            </w:r>
          </w:p>
        </w:tc>
        <w:tc>
          <w:tcPr>
            <w:tcW w:w="954" w:type="dxa"/>
            <w:shd w:val="clear" w:color="auto" w:fill="auto"/>
          </w:tcPr>
          <w:p w14:paraId="2929D66F" w14:textId="77777777" w:rsidR="00344160" w:rsidRDefault="00344160" w:rsidP="00344160">
            <w:pPr>
              <w:rPr>
                <w:rFonts w:ascii="Arial" w:hAnsi="Arial" w:cs="Arial"/>
                <w:sz w:val="20"/>
                <w:szCs w:val="20"/>
              </w:rPr>
            </w:pPr>
            <w:r>
              <w:rPr>
                <w:rFonts w:ascii="Arial" w:hAnsi="Arial" w:cs="Arial"/>
                <w:sz w:val="20"/>
                <w:szCs w:val="20"/>
              </w:rPr>
              <w:t>log</w:t>
            </w:r>
          </w:p>
        </w:tc>
        <w:tc>
          <w:tcPr>
            <w:tcW w:w="2482" w:type="dxa"/>
            <w:shd w:val="clear" w:color="auto" w:fill="auto"/>
          </w:tcPr>
          <w:p w14:paraId="45143B36" w14:textId="77777777" w:rsidR="00344160" w:rsidRPr="00A436F9" w:rsidRDefault="0087527B" w:rsidP="00344160">
            <w:pPr>
              <w:rPr>
                <w:rFonts w:ascii="Arial" w:hAnsi="Arial" w:cs="Arial"/>
                <w:sz w:val="20"/>
                <w:szCs w:val="20"/>
                <w:lang w:val="fr-FR"/>
              </w:rPr>
            </w:pPr>
            <w:r>
              <w:rPr>
                <w:rFonts w:ascii="Arial" w:hAnsi="Arial" w:cs="Arial"/>
                <w:sz w:val="20"/>
                <w:szCs w:val="20"/>
                <w:lang w:val="fr-FR"/>
              </w:rPr>
              <w:t>HSDB</w:t>
            </w:r>
          </w:p>
        </w:tc>
        <w:tc>
          <w:tcPr>
            <w:tcW w:w="7184" w:type="dxa"/>
            <w:shd w:val="clear" w:color="auto" w:fill="auto"/>
          </w:tcPr>
          <w:p w14:paraId="34306D1F" w14:textId="77777777" w:rsidR="00344160" w:rsidRDefault="00344160" w:rsidP="00344160">
            <w:pPr>
              <w:rPr>
                <w:rFonts w:ascii="Arial" w:hAnsi="Arial" w:cs="Arial"/>
                <w:sz w:val="20"/>
                <w:szCs w:val="20"/>
              </w:rPr>
            </w:pPr>
            <w:r>
              <w:rPr>
                <w:rFonts w:ascii="Arial" w:hAnsi="Arial" w:cs="Arial"/>
                <w:sz w:val="20"/>
                <w:szCs w:val="20"/>
              </w:rPr>
              <w:t xml:space="preserve">Can estimate log </w:t>
            </w:r>
            <w:proofErr w:type="spellStart"/>
            <w:r>
              <w:rPr>
                <w:rFonts w:ascii="Arial" w:hAnsi="Arial" w:cs="Arial"/>
                <w:sz w:val="20"/>
                <w:szCs w:val="20"/>
              </w:rPr>
              <w:t>Koc</w:t>
            </w:r>
            <w:proofErr w:type="spellEnd"/>
            <w:r>
              <w:rPr>
                <w:rFonts w:ascii="Arial" w:hAnsi="Arial" w:cs="Arial"/>
                <w:sz w:val="20"/>
                <w:szCs w:val="20"/>
              </w:rPr>
              <w:t xml:space="preserve"> from log </w:t>
            </w:r>
            <w:proofErr w:type="spellStart"/>
            <w:r>
              <w:rPr>
                <w:rFonts w:ascii="Arial" w:hAnsi="Arial" w:cs="Arial"/>
                <w:sz w:val="20"/>
                <w:szCs w:val="20"/>
              </w:rPr>
              <w:t>Kow</w:t>
            </w:r>
            <w:proofErr w:type="spellEnd"/>
            <w:r>
              <w:rPr>
                <w:rFonts w:ascii="Arial" w:hAnsi="Arial" w:cs="Arial"/>
                <w:sz w:val="20"/>
                <w:szCs w:val="20"/>
              </w:rPr>
              <w:t xml:space="preserve"> using equation in </w:t>
            </w:r>
            <w:proofErr w:type="spellStart"/>
            <w:r>
              <w:rPr>
                <w:rFonts w:ascii="Arial" w:hAnsi="Arial" w:cs="Arial"/>
                <w:sz w:val="20"/>
                <w:szCs w:val="20"/>
              </w:rPr>
              <w:t>Apdx</w:t>
            </w:r>
            <w:proofErr w:type="spellEnd"/>
            <w:r>
              <w:rPr>
                <w:rFonts w:ascii="Arial" w:hAnsi="Arial" w:cs="Arial"/>
                <w:sz w:val="20"/>
                <w:szCs w:val="20"/>
              </w:rPr>
              <w:t xml:space="preserve"> B of EPA RSEI document: </w:t>
            </w:r>
            <w:r>
              <w:t xml:space="preserve"> </w:t>
            </w:r>
            <w:hyperlink r:id="rId31" w:history="1">
              <w:r w:rsidRPr="001D14CF">
                <w:rPr>
                  <w:rStyle w:val="Hyperlink"/>
                  <w:rFonts w:ascii="Arial" w:hAnsi="Arial" w:cs="Arial"/>
                  <w:sz w:val="20"/>
                  <w:szCs w:val="20"/>
                </w:rPr>
                <w:t>http://www.epa.gov/opptintr/rsei/pubs/tech_app_b.pdf</w:t>
              </w:r>
            </w:hyperlink>
          </w:p>
          <w:p w14:paraId="40D70452" w14:textId="77777777" w:rsidR="00344160" w:rsidRDefault="00344160" w:rsidP="00344160">
            <w:pPr>
              <w:rPr>
                <w:rFonts w:ascii="Arial" w:hAnsi="Arial" w:cs="Arial"/>
                <w:sz w:val="20"/>
                <w:szCs w:val="20"/>
              </w:rPr>
            </w:pPr>
            <w:r>
              <w:rPr>
                <w:rFonts w:ascii="Arial" w:hAnsi="Arial" w:cs="Arial"/>
                <w:sz w:val="20"/>
                <w:szCs w:val="20"/>
              </w:rPr>
              <w:t>Equation on page B-4 (originally from Lyman et al 1990, Handbook of Chemical Estimation Properties):</w:t>
            </w:r>
          </w:p>
          <w:p w14:paraId="13CD9143" w14:textId="77777777" w:rsidR="00344160" w:rsidRDefault="00344160" w:rsidP="00344160">
            <w:pPr>
              <w:rPr>
                <w:rFonts w:ascii="Arial" w:hAnsi="Arial" w:cs="Arial"/>
                <w:b/>
                <w:sz w:val="20"/>
                <w:szCs w:val="20"/>
              </w:rPr>
            </w:pPr>
            <w:r w:rsidRPr="00372B16">
              <w:rPr>
                <w:rFonts w:ascii="Arial" w:hAnsi="Arial" w:cs="Arial"/>
                <w:b/>
                <w:sz w:val="20"/>
                <w:szCs w:val="20"/>
              </w:rPr>
              <w:t>log (</w:t>
            </w:r>
            <w:proofErr w:type="spellStart"/>
            <w:r w:rsidRPr="00372B16">
              <w:rPr>
                <w:rFonts w:ascii="Arial" w:hAnsi="Arial" w:cs="Arial"/>
                <w:b/>
                <w:sz w:val="20"/>
                <w:szCs w:val="20"/>
              </w:rPr>
              <w:t>Koc</w:t>
            </w:r>
            <w:proofErr w:type="spellEnd"/>
            <w:r w:rsidRPr="00372B16">
              <w:rPr>
                <w:rFonts w:ascii="Arial" w:hAnsi="Arial" w:cs="Arial"/>
                <w:b/>
                <w:sz w:val="20"/>
                <w:szCs w:val="20"/>
              </w:rPr>
              <w:t>) = 0.544 × log (</w:t>
            </w:r>
            <w:proofErr w:type="spellStart"/>
            <w:r w:rsidRPr="00372B16">
              <w:rPr>
                <w:rFonts w:ascii="Arial" w:hAnsi="Arial" w:cs="Arial"/>
                <w:b/>
                <w:sz w:val="20"/>
                <w:szCs w:val="20"/>
              </w:rPr>
              <w:t>Kow</w:t>
            </w:r>
            <w:proofErr w:type="spellEnd"/>
            <w:r w:rsidRPr="00372B16">
              <w:rPr>
                <w:rFonts w:ascii="Arial" w:hAnsi="Arial" w:cs="Arial"/>
                <w:b/>
                <w:sz w:val="20"/>
                <w:szCs w:val="20"/>
              </w:rPr>
              <w:t>) + 1.377</w:t>
            </w:r>
          </w:p>
          <w:tbl>
            <w:tblPr>
              <w:tblStyle w:val="TableGrid"/>
              <w:tblW w:w="0" w:type="auto"/>
              <w:tblLayout w:type="fixed"/>
              <w:tblLook w:val="04A0" w:firstRow="1" w:lastRow="0" w:firstColumn="1" w:lastColumn="0" w:noHBand="0" w:noVBand="1"/>
            </w:tblPr>
            <w:tblGrid>
              <w:gridCol w:w="3479"/>
              <w:gridCol w:w="3479"/>
            </w:tblGrid>
            <w:tr w:rsidR="00344160" w14:paraId="45035882" w14:textId="77777777" w:rsidTr="00CA613E">
              <w:tc>
                <w:tcPr>
                  <w:tcW w:w="3479" w:type="dxa"/>
                  <w:vAlign w:val="center"/>
                </w:tcPr>
                <w:p w14:paraId="504A7827" w14:textId="77777777" w:rsidR="00344160" w:rsidRPr="00213423" w:rsidRDefault="00344160" w:rsidP="00344160">
                  <w:pPr>
                    <w:jc w:val="center"/>
                    <w:rPr>
                      <w:rFonts w:ascii="Arial" w:hAnsi="Arial" w:cs="Arial"/>
                      <w:b/>
                      <w:sz w:val="20"/>
                      <w:szCs w:val="20"/>
                    </w:rPr>
                  </w:pPr>
                  <w:r>
                    <w:rPr>
                      <w:rFonts w:ascii="Arial" w:hAnsi="Arial" w:cs="Arial"/>
                      <w:b/>
                      <w:sz w:val="20"/>
                      <w:szCs w:val="20"/>
                    </w:rPr>
                    <w:t>E</w:t>
                  </w:r>
                  <w:r w:rsidRPr="00213423">
                    <w:rPr>
                      <w:rFonts w:ascii="Arial" w:hAnsi="Arial" w:cs="Arial"/>
                      <w:b/>
                      <w:sz w:val="20"/>
                      <w:szCs w:val="20"/>
                    </w:rPr>
                    <w:t xml:space="preserve">nter log </w:t>
                  </w:r>
                  <w:proofErr w:type="spellStart"/>
                  <w:r w:rsidRPr="00213423">
                    <w:rPr>
                      <w:rFonts w:ascii="Arial" w:hAnsi="Arial" w:cs="Arial"/>
                      <w:b/>
                      <w:sz w:val="20"/>
                      <w:szCs w:val="20"/>
                    </w:rPr>
                    <w:t>K</w:t>
                  </w:r>
                  <w:r w:rsidRPr="00213423">
                    <w:rPr>
                      <w:rFonts w:ascii="Arial" w:hAnsi="Arial" w:cs="Arial"/>
                      <w:b/>
                      <w:sz w:val="20"/>
                      <w:szCs w:val="20"/>
                      <w:vertAlign w:val="subscript"/>
                    </w:rPr>
                    <w:t>ow</w:t>
                  </w:r>
                  <w:proofErr w:type="spellEnd"/>
                  <w:r w:rsidRPr="00213423">
                    <w:rPr>
                      <w:rFonts w:ascii="Arial" w:hAnsi="Arial" w:cs="Arial"/>
                      <w:b/>
                      <w:sz w:val="20"/>
                      <w:szCs w:val="20"/>
                      <w:vertAlign w:val="subscript"/>
                    </w:rPr>
                    <w:t xml:space="preserve"> </w:t>
                  </w:r>
                  <w:r w:rsidRPr="00213423">
                    <w:rPr>
                      <w:rFonts w:ascii="Arial" w:hAnsi="Arial" w:cs="Arial"/>
                      <w:b/>
                      <w:sz w:val="20"/>
                      <w:szCs w:val="20"/>
                    </w:rPr>
                    <w:t>below</w:t>
                  </w:r>
                </w:p>
              </w:tc>
              <w:tc>
                <w:tcPr>
                  <w:tcW w:w="3479" w:type="dxa"/>
                </w:tcPr>
                <w:p w14:paraId="53F04E94" w14:textId="77777777" w:rsidR="00344160" w:rsidRPr="00213423" w:rsidRDefault="00344160" w:rsidP="00344160">
                  <w:pPr>
                    <w:rPr>
                      <w:rFonts w:ascii="Arial" w:hAnsi="Arial" w:cs="Arial"/>
                      <w:b/>
                      <w:sz w:val="20"/>
                      <w:szCs w:val="20"/>
                    </w:rPr>
                  </w:pPr>
                  <w:r>
                    <w:rPr>
                      <w:rFonts w:ascii="Arial" w:hAnsi="Arial" w:cs="Arial"/>
                      <w:b/>
                      <w:sz w:val="20"/>
                      <w:szCs w:val="20"/>
                    </w:rPr>
                    <w:t>H</w:t>
                  </w:r>
                  <w:r w:rsidRPr="00213423">
                    <w:rPr>
                      <w:rFonts w:ascii="Arial" w:hAnsi="Arial" w:cs="Arial"/>
                      <w:b/>
                      <w:sz w:val="20"/>
                      <w:szCs w:val="20"/>
                    </w:rPr>
                    <w:t xml:space="preserve">ighlight # below and press F9 to calculate log </w:t>
                  </w:r>
                  <w:proofErr w:type="spellStart"/>
                  <w:r w:rsidRPr="00213423">
                    <w:rPr>
                      <w:rFonts w:ascii="Arial" w:hAnsi="Arial" w:cs="Arial"/>
                      <w:b/>
                      <w:sz w:val="20"/>
                      <w:szCs w:val="20"/>
                    </w:rPr>
                    <w:t>K</w:t>
                  </w:r>
                  <w:r w:rsidRPr="00213423">
                    <w:rPr>
                      <w:rFonts w:ascii="Arial" w:hAnsi="Arial" w:cs="Arial"/>
                      <w:b/>
                      <w:sz w:val="20"/>
                      <w:szCs w:val="20"/>
                      <w:vertAlign w:val="subscript"/>
                    </w:rPr>
                    <w:t>oc</w:t>
                  </w:r>
                  <w:proofErr w:type="spellEnd"/>
                </w:p>
              </w:tc>
            </w:tr>
            <w:tr w:rsidR="00344160" w14:paraId="5ADAD9D7" w14:textId="77777777" w:rsidTr="00CA613E">
              <w:trPr>
                <w:trHeight w:val="458"/>
              </w:trPr>
              <w:tc>
                <w:tcPr>
                  <w:tcW w:w="3479" w:type="dxa"/>
                  <w:shd w:val="clear" w:color="auto" w:fill="FFFF99"/>
                  <w:vAlign w:val="center"/>
                </w:tcPr>
                <w:p w14:paraId="2C675DC7" w14:textId="09853FA8" w:rsidR="00344160" w:rsidRPr="00213423" w:rsidRDefault="00864CB2" w:rsidP="00344160">
                  <w:pPr>
                    <w:jc w:val="center"/>
                    <w:rPr>
                      <w:rFonts w:ascii="Arial" w:hAnsi="Arial" w:cs="Arial"/>
                      <w:b/>
                      <w:sz w:val="20"/>
                      <w:szCs w:val="20"/>
                    </w:rPr>
                  </w:pPr>
                  <w:r>
                    <w:rPr>
                      <w:rFonts w:ascii="Arial" w:hAnsi="Arial" w:cs="Arial"/>
                      <w:b/>
                      <w:sz w:val="20"/>
                      <w:szCs w:val="20"/>
                    </w:rPr>
                    <w:t>4.73</w:t>
                  </w:r>
                </w:p>
              </w:tc>
              <w:tc>
                <w:tcPr>
                  <w:tcW w:w="3479" w:type="dxa"/>
                  <w:shd w:val="clear" w:color="auto" w:fill="FFFF99"/>
                  <w:vAlign w:val="center"/>
                </w:tcPr>
                <w:p w14:paraId="14855A03" w14:textId="72A893DC" w:rsidR="00344160" w:rsidRPr="00213423" w:rsidRDefault="00344160" w:rsidP="00344160">
                  <w:pPr>
                    <w:jc w:val="center"/>
                    <w:rPr>
                      <w:rFonts w:ascii="Arial" w:hAnsi="Arial" w:cs="Arial"/>
                      <w:b/>
                      <w:sz w:val="20"/>
                      <w:szCs w:val="20"/>
                    </w:rPr>
                  </w:pPr>
                  <w:r w:rsidRPr="00213423">
                    <w:rPr>
                      <w:rFonts w:ascii="Arial" w:hAnsi="Arial" w:cs="Arial"/>
                      <w:b/>
                      <w:sz w:val="20"/>
                      <w:szCs w:val="20"/>
                    </w:rPr>
                    <w:fldChar w:fldCharType="begin"/>
                  </w:r>
                  <w:r w:rsidRPr="00213423">
                    <w:rPr>
                      <w:rFonts w:ascii="Arial" w:hAnsi="Arial" w:cs="Arial"/>
                      <w:b/>
                      <w:sz w:val="20"/>
                      <w:szCs w:val="20"/>
                    </w:rPr>
                    <w:instrText xml:space="preserve"> =0.544*A2+1.377 </w:instrText>
                  </w:r>
                  <w:r w:rsidRPr="00213423">
                    <w:rPr>
                      <w:rFonts w:ascii="Arial" w:hAnsi="Arial" w:cs="Arial"/>
                      <w:b/>
                      <w:sz w:val="20"/>
                      <w:szCs w:val="20"/>
                    </w:rPr>
                    <w:fldChar w:fldCharType="separate"/>
                  </w:r>
                  <w:r w:rsidR="00864CB2">
                    <w:rPr>
                      <w:rFonts w:ascii="Arial" w:hAnsi="Arial" w:cs="Arial"/>
                      <w:b/>
                      <w:noProof/>
                      <w:sz w:val="20"/>
                      <w:szCs w:val="20"/>
                    </w:rPr>
                    <w:t>3.95</w:t>
                  </w:r>
                  <w:r w:rsidRPr="00213423">
                    <w:rPr>
                      <w:rFonts w:ascii="Arial" w:hAnsi="Arial" w:cs="Arial"/>
                      <w:b/>
                      <w:sz w:val="20"/>
                      <w:szCs w:val="20"/>
                    </w:rPr>
                    <w:fldChar w:fldCharType="end"/>
                  </w:r>
                </w:p>
              </w:tc>
            </w:tr>
          </w:tbl>
          <w:p w14:paraId="18E3E227" w14:textId="77777777" w:rsidR="00344160" w:rsidRPr="00E0548F" w:rsidRDefault="00344160" w:rsidP="00344160">
            <w:pPr>
              <w:rPr>
                <w:rFonts w:ascii="Arial" w:hAnsi="Arial" w:cs="Arial"/>
                <w:sz w:val="20"/>
                <w:szCs w:val="20"/>
              </w:rPr>
            </w:pPr>
          </w:p>
        </w:tc>
      </w:tr>
      <w:tr w:rsidR="00344160" w:rsidRPr="006C11EA" w14:paraId="369C698C" w14:textId="77777777" w:rsidTr="00344160">
        <w:tc>
          <w:tcPr>
            <w:tcW w:w="3078" w:type="dxa"/>
            <w:shd w:val="clear" w:color="auto" w:fill="FFFF99"/>
          </w:tcPr>
          <w:p w14:paraId="193911E2" w14:textId="77777777" w:rsidR="00344160" w:rsidRDefault="00344160" w:rsidP="00344160">
            <w:pPr>
              <w:rPr>
                <w:rFonts w:ascii="Arial" w:hAnsi="Arial" w:cs="Arial"/>
                <w:b/>
                <w:sz w:val="20"/>
                <w:szCs w:val="20"/>
              </w:rPr>
            </w:pPr>
            <w:r>
              <w:rPr>
                <w:rFonts w:ascii="Arial" w:hAnsi="Arial" w:cs="Arial"/>
                <w:b/>
                <w:sz w:val="20"/>
                <w:szCs w:val="20"/>
              </w:rPr>
              <w:t xml:space="preserve">2.2 </w:t>
            </w:r>
            <w:r w:rsidRPr="00E756C7">
              <w:rPr>
                <w:rFonts w:ascii="Arial" w:hAnsi="Arial" w:cs="Arial"/>
                <w:b/>
                <w:sz w:val="20"/>
                <w:szCs w:val="20"/>
              </w:rPr>
              <w:t>Biod</w:t>
            </w:r>
            <w:r>
              <w:rPr>
                <w:rFonts w:ascii="Arial" w:hAnsi="Arial" w:cs="Arial"/>
                <w:b/>
                <w:sz w:val="20"/>
                <w:szCs w:val="20"/>
              </w:rPr>
              <w:t xml:space="preserve">egradation </w:t>
            </w:r>
            <w:r w:rsidRPr="00E756C7">
              <w:rPr>
                <w:rFonts w:ascii="Arial" w:hAnsi="Arial" w:cs="Arial"/>
                <w:b/>
                <w:sz w:val="20"/>
                <w:szCs w:val="20"/>
              </w:rPr>
              <w:t>half</w:t>
            </w:r>
            <w:r>
              <w:rPr>
                <w:rFonts w:ascii="Arial" w:hAnsi="Arial" w:cs="Arial"/>
                <w:b/>
                <w:sz w:val="20"/>
                <w:szCs w:val="20"/>
              </w:rPr>
              <w:t>-</w:t>
            </w:r>
            <w:r w:rsidRPr="00E756C7">
              <w:rPr>
                <w:rFonts w:ascii="Arial" w:hAnsi="Arial" w:cs="Arial"/>
                <w:b/>
                <w:sz w:val="20"/>
                <w:szCs w:val="20"/>
              </w:rPr>
              <w:t xml:space="preserve">life </w:t>
            </w:r>
          </w:p>
          <w:p w14:paraId="3D6FC16D" w14:textId="77777777" w:rsidR="00344160" w:rsidRPr="00E756C7" w:rsidRDefault="00DF0C3E" w:rsidP="00344160">
            <w:pPr>
              <w:ind w:left="180"/>
              <w:rPr>
                <w:rFonts w:ascii="Arial" w:hAnsi="Arial" w:cs="Arial"/>
                <w:sz w:val="16"/>
                <w:szCs w:val="20"/>
              </w:rPr>
            </w:pPr>
            <w:sdt>
              <w:sdtPr>
                <w:rPr>
                  <w:rFonts w:ascii="Arial" w:hAnsi="Arial" w:cs="Arial"/>
                  <w:sz w:val="16"/>
                  <w:szCs w:val="20"/>
                </w:rPr>
                <w:id w:val="442343916"/>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Low: &lt;2 days</w:t>
            </w:r>
          </w:p>
          <w:p w14:paraId="035C4087" w14:textId="77777777" w:rsidR="00344160" w:rsidRPr="00E756C7" w:rsidRDefault="00DF0C3E" w:rsidP="00344160">
            <w:pPr>
              <w:ind w:left="180"/>
              <w:rPr>
                <w:rFonts w:ascii="Arial" w:hAnsi="Arial" w:cs="Arial"/>
                <w:sz w:val="16"/>
                <w:szCs w:val="20"/>
              </w:rPr>
            </w:pPr>
            <w:sdt>
              <w:sdtPr>
                <w:rPr>
                  <w:rFonts w:ascii="Arial" w:hAnsi="Arial" w:cs="Arial"/>
                  <w:sz w:val="16"/>
                  <w:szCs w:val="20"/>
                </w:rPr>
                <w:id w:val="1405261213"/>
                <w14:checkbox>
                  <w14:checked w14:val="1"/>
                  <w14:checkedState w14:val="2612" w14:font="MS Gothic"/>
                  <w14:uncheckedState w14:val="2610" w14:font="MS Gothic"/>
                </w14:checkbox>
              </w:sdtPr>
              <w:sdtEndPr/>
              <w:sdtContent>
                <w:r w:rsidR="0087527B">
                  <w:rPr>
                    <w:rFonts w:ascii="MS Gothic" w:eastAsia="MS Gothic" w:hAnsi="MS Gothic" w:cs="Arial" w:hint="eastAsia"/>
                    <w:sz w:val="16"/>
                    <w:szCs w:val="20"/>
                  </w:rPr>
                  <w:t>☒</w:t>
                </w:r>
              </w:sdtContent>
            </w:sdt>
            <w:r w:rsidR="00344160" w:rsidRPr="00E756C7">
              <w:rPr>
                <w:rFonts w:ascii="Arial" w:hAnsi="Arial" w:cs="Arial"/>
                <w:sz w:val="16"/>
                <w:szCs w:val="20"/>
              </w:rPr>
              <w:t>Medium: 2 days – 2 mos</w:t>
            </w:r>
            <w:r w:rsidR="00344160">
              <w:rPr>
                <w:rFonts w:ascii="Arial" w:hAnsi="Arial" w:cs="Arial"/>
                <w:sz w:val="16"/>
                <w:szCs w:val="20"/>
              </w:rPr>
              <w:t>.</w:t>
            </w:r>
          </w:p>
          <w:p w14:paraId="05242AED" w14:textId="77777777" w:rsidR="00344160" w:rsidRPr="00E756C7" w:rsidRDefault="00DF0C3E" w:rsidP="00344160">
            <w:pPr>
              <w:ind w:left="180"/>
              <w:rPr>
                <w:rFonts w:ascii="Arial" w:hAnsi="Arial" w:cs="Arial"/>
                <w:b/>
                <w:sz w:val="20"/>
                <w:szCs w:val="20"/>
              </w:rPr>
            </w:pPr>
            <w:sdt>
              <w:sdtPr>
                <w:rPr>
                  <w:rFonts w:ascii="Arial" w:hAnsi="Arial" w:cs="Arial"/>
                  <w:sz w:val="16"/>
                  <w:szCs w:val="20"/>
                </w:rPr>
                <w:id w:val="49585841"/>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High: &gt;2 months</w:t>
            </w:r>
          </w:p>
        </w:tc>
        <w:tc>
          <w:tcPr>
            <w:tcW w:w="11520" w:type="dxa"/>
            <w:gridSpan w:val="4"/>
            <w:shd w:val="clear" w:color="auto" w:fill="auto"/>
          </w:tcPr>
          <w:p w14:paraId="578F7C32" w14:textId="77777777" w:rsidR="00344160" w:rsidRPr="006C11EA" w:rsidRDefault="0087527B" w:rsidP="00344160">
            <w:pPr>
              <w:rPr>
                <w:rFonts w:ascii="Arial" w:hAnsi="Arial" w:cs="Arial"/>
                <w:color w:val="FF0000"/>
                <w:sz w:val="20"/>
                <w:szCs w:val="20"/>
              </w:rPr>
            </w:pPr>
            <w:r>
              <w:rPr>
                <w:rFonts w:ascii="Arial" w:hAnsi="Arial" w:cs="Arial"/>
                <w:color w:val="FF0000"/>
                <w:sz w:val="20"/>
                <w:szCs w:val="20"/>
              </w:rPr>
              <w:t>12 – 27 day half-lives listed on HSDB.</w:t>
            </w:r>
          </w:p>
        </w:tc>
      </w:tr>
      <w:tr w:rsidR="00344160" w:rsidRPr="006C11EA" w14:paraId="66DE3EC6" w14:textId="77777777" w:rsidTr="00344160">
        <w:tc>
          <w:tcPr>
            <w:tcW w:w="3078" w:type="dxa"/>
            <w:shd w:val="clear" w:color="auto" w:fill="FFFF99"/>
          </w:tcPr>
          <w:p w14:paraId="298A0277" w14:textId="77777777" w:rsidR="00344160" w:rsidRDefault="00344160" w:rsidP="00344160">
            <w:pPr>
              <w:rPr>
                <w:rFonts w:ascii="Arial" w:hAnsi="Arial" w:cs="Arial"/>
                <w:b/>
                <w:sz w:val="20"/>
                <w:szCs w:val="20"/>
              </w:rPr>
            </w:pPr>
            <w:r>
              <w:rPr>
                <w:rFonts w:ascii="Arial" w:hAnsi="Arial" w:cs="Arial"/>
                <w:b/>
                <w:sz w:val="20"/>
                <w:szCs w:val="20"/>
              </w:rPr>
              <w:t xml:space="preserve">2.3 </w:t>
            </w:r>
            <w:r w:rsidRPr="00E756C7">
              <w:rPr>
                <w:rFonts w:ascii="Arial" w:hAnsi="Arial" w:cs="Arial"/>
                <w:b/>
                <w:sz w:val="20"/>
                <w:szCs w:val="20"/>
              </w:rPr>
              <w:t>Soil/Water/Sed. half</w:t>
            </w:r>
            <w:r>
              <w:rPr>
                <w:rFonts w:ascii="Arial" w:hAnsi="Arial" w:cs="Arial"/>
                <w:b/>
                <w:sz w:val="20"/>
                <w:szCs w:val="20"/>
              </w:rPr>
              <w:t>-</w:t>
            </w:r>
            <w:r w:rsidRPr="00E756C7">
              <w:rPr>
                <w:rFonts w:ascii="Arial" w:hAnsi="Arial" w:cs="Arial"/>
                <w:b/>
                <w:sz w:val="20"/>
                <w:szCs w:val="20"/>
              </w:rPr>
              <w:t>life (abiotic)</w:t>
            </w:r>
          </w:p>
          <w:p w14:paraId="2E8D6A92" w14:textId="77777777" w:rsidR="00344160" w:rsidRPr="00E756C7" w:rsidRDefault="00DF0C3E" w:rsidP="00344160">
            <w:pPr>
              <w:ind w:left="180"/>
              <w:rPr>
                <w:rFonts w:ascii="Arial" w:hAnsi="Arial" w:cs="Arial"/>
                <w:sz w:val="16"/>
                <w:szCs w:val="20"/>
              </w:rPr>
            </w:pPr>
            <w:sdt>
              <w:sdtPr>
                <w:rPr>
                  <w:rFonts w:ascii="Arial" w:hAnsi="Arial" w:cs="Arial"/>
                  <w:sz w:val="16"/>
                  <w:szCs w:val="20"/>
                </w:rPr>
                <w:id w:val="-1581053620"/>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Low: &lt;60 days</w:t>
            </w:r>
          </w:p>
          <w:p w14:paraId="023E26A1" w14:textId="77777777" w:rsidR="00344160" w:rsidRPr="00E756C7" w:rsidRDefault="00DF0C3E" w:rsidP="00344160">
            <w:pPr>
              <w:ind w:left="180"/>
              <w:rPr>
                <w:rFonts w:ascii="Arial" w:hAnsi="Arial" w:cs="Arial"/>
                <w:sz w:val="16"/>
                <w:szCs w:val="20"/>
              </w:rPr>
            </w:pPr>
            <w:sdt>
              <w:sdtPr>
                <w:rPr>
                  <w:rFonts w:ascii="Arial" w:hAnsi="Arial" w:cs="Arial"/>
                  <w:sz w:val="16"/>
                  <w:szCs w:val="20"/>
                </w:rPr>
                <w:id w:val="-433054628"/>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Medium: 60 – 180 days</w:t>
            </w:r>
          </w:p>
          <w:p w14:paraId="255C9BD2" w14:textId="2ABD1EDB" w:rsidR="00344160" w:rsidRPr="00E756C7" w:rsidRDefault="00DF0C3E" w:rsidP="00344160">
            <w:pPr>
              <w:ind w:left="180"/>
              <w:rPr>
                <w:rFonts w:ascii="Arial" w:hAnsi="Arial" w:cs="Arial"/>
                <w:b/>
                <w:sz w:val="20"/>
                <w:szCs w:val="20"/>
              </w:rPr>
            </w:pPr>
            <w:sdt>
              <w:sdtPr>
                <w:rPr>
                  <w:rFonts w:ascii="Arial" w:hAnsi="Arial" w:cs="Arial"/>
                  <w:sz w:val="16"/>
                  <w:szCs w:val="20"/>
                </w:rPr>
                <w:id w:val="-1719728525"/>
                <w14:checkbox>
                  <w14:checked w14:val="1"/>
                  <w14:checkedState w14:val="2612" w14:font="MS Gothic"/>
                  <w14:uncheckedState w14:val="2610" w14:font="MS Gothic"/>
                </w14:checkbox>
              </w:sdtPr>
              <w:sdtEndPr/>
              <w:sdtContent>
                <w:r w:rsidR="0050061A">
                  <w:rPr>
                    <w:rFonts w:ascii="MS Gothic" w:eastAsia="MS Gothic" w:hAnsi="MS Gothic" w:cs="Arial" w:hint="eastAsia"/>
                    <w:sz w:val="16"/>
                    <w:szCs w:val="20"/>
                  </w:rPr>
                  <w:t>☒</w:t>
                </w:r>
              </w:sdtContent>
            </w:sdt>
            <w:r w:rsidR="00344160" w:rsidRPr="00E756C7">
              <w:rPr>
                <w:rFonts w:ascii="Arial" w:hAnsi="Arial" w:cs="Arial"/>
                <w:sz w:val="16"/>
                <w:szCs w:val="20"/>
              </w:rPr>
              <w:t>High: &gt;180 days</w:t>
            </w:r>
          </w:p>
        </w:tc>
        <w:tc>
          <w:tcPr>
            <w:tcW w:w="11520" w:type="dxa"/>
            <w:gridSpan w:val="4"/>
            <w:shd w:val="clear" w:color="auto" w:fill="auto"/>
          </w:tcPr>
          <w:p w14:paraId="6CD29D02" w14:textId="5B3A3AD0" w:rsidR="00344160" w:rsidRPr="006C11EA" w:rsidRDefault="0050061A" w:rsidP="00344160">
            <w:pPr>
              <w:rPr>
                <w:rFonts w:ascii="Arial" w:hAnsi="Arial" w:cs="Arial"/>
                <w:color w:val="FF0000"/>
                <w:sz w:val="20"/>
                <w:szCs w:val="20"/>
              </w:rPr>
            </w:pPr>
            <w:proofErr w:type="gramStart"/>
            <w:r>
              <w:rPr>
                <w:rFonts w:ascii="Arial" w:hAnsi="Arial" w:cs="Arial"/>
                <w:color w:val="FF0000"/>
                <w:sz w:val="20"/>
                <w:szCs w:val="20"/>
              </w:rPr>
              <w:t>stable</w:t>
            </w:r>
            <w:proofErr w:type="gramEnd"/>
            <w:r>
              <w:rPr>
                <w:rFonts w:ascii="Arial" w:hAnsi="Arial" w:cs="Arial"/>
                <w:color w:val="FF0000"/>
                <w:sz w:val="20"/>
                <w:szCs w:val="20"/>
              </w:rPr>
              <w:t xml:space="preserve"> to hydrolysis.</w:t>
            </w:r>
          </w:p>
        </w:tc>
      </w:tr>
      <w:tr w:rsidR="00344160" w:rsidRPr="006C11EA" w14:paraId="4D91F75A" w14:textId="77777777" w:rsidTr="00344160">
        <w:tc>
          <w:tcPr>
            <w:tcW w:w="3078" w:type="dxa"/>
            <w:shd w:val="clear" w:color="auto" w:fill="FFFF99"/>
          </w:tcPr>
          <w:p w14:paraId="771B253E" w14:textId="77777777" w:rsidR="00344160" w:rsidRDefault="00344160" w:rsidP="00344160">
            <w:pPr>
              <w:rPr>
                <w:rFonts w:ascii="Arial" w:hAnsi="Arial" w:cs="Arial"/>
                <w:b/>
                <w:sz w:val="20"/>
                <w:szCs w:val="20"/>
              </w:rPr>
            </w:pPr>
            <w:r>
              <w:rPr>
                <w:rFonts w:ascii="Arial" w:hAnsi="Arial" w:cs="Arial"/>
                <w:b/>
                <w:sz w:val="20"/>
                <w:szCs w:val="20"/>
              </w:rPr>
              <w:lastRenderedPageBreak/>
              <w:t xml:space="preserve">2.4 </w:t>
            </w:r>
            <w:r w:rsidRPr="00E756C7">
              <w:rPr>
                <w:rFonts w:ascii="Arial" w:hAnsi="Arial" w:cs="Arial"/>
                <w:b/>
                <w:sz w:val="20"/>
                <w:szCs w:val="20"/>
              </w:rPr>
              <w:t>Solubility in Water</w:t>
            </w:r>
          </w:p>
          <w:p w14:paraId="6770AA44" w14:textId="77777777" w:rsidR="00344160" w:rsidRPr="007D4AE0" w:rsidRDefault="00DF0C3E" w:rsidP="00344160">
            <w:pPr>
              <w:ind w:left="180"/>
              <w:rPr>
                <w:rFonts w:ascii="Arial" w:hAnsi="Arial" w:cs="Arial"/>
                <w:sz w:val="16"/>
                <w:szCs w:val="20"/>
              </w:rPr>
            </w:pPr>
            <w:sdt>
              <w:sdtPr>
                <w:rPr>
                  <w:rFonts w:ascii="Arial" w:hAnsi="Arial" w:cs="Arial"/>
                  <w:sz w:val="16"/>
                  <w:szCs w:val="20"/>
                </w:rPr>
                <w:id w:val="2118405415"/>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Pr>
                <w:rFonts w:ascii="Arial" w:hAnsi="Arial" w:cs="Arial"/>
                <w:sz w:val="16"/>
                <w:szCs w:val="20"/>
              </w:rPr>
              <w:t>Negligible</w:t>
            </w:r>
            <w:r w:rsidR="00344160" w:rsidRPr="00E756C7">
              <w:rPr>
                <w:rFonts w:ascii="Arial" w:hAnsi="Arial" w:cs="Arial"/>
                <w:sz w:val="16"/>
                <w:szCs w:val="20"/>
              </w:rPr>
              <w:t>: &lt;1</w:t>
            </w:r>
            <w:r w:rsidR="00344160">
              <w:rPr>
                <w:rFonts w:ascii="Arial" w:hAnsi="Arial" w:cs="Arial"/>
                <w:sz w:val="16"/>
                <w:szCs w:val="20"/>
              </w:rPr>
              <w:t>e-3</w:t>
            </w:r>
            <w:r w:rsidR="00344160" w:rsidRPr="00E756C7">
              <w:rPr>
                <w:rFonts w:ascii="Arial" w:hAnsi="Arial" w:cs="Arial"/>
                <w:sz w:val="16"/>
                <w:szCs w:val="20"/>
              </w:rPr>
              <w:t xml:space="preserve"> mg/L</w:t>
            </w:r>
          </w:p>
          <w:p w14:paraId="6840DE86" w14:textId="71B38CAC" w:rsidR="00344160" w:rsidRPr="00E756C7" w:rsidRDefault="00DF0C3E" w:rsidP="00344160">
            <w:pPr>
              <w:ind w:left="180"/>
              <w:rPr>
                <w:rFonts w:ascii="Arial" w:hAnsi="Arial" w:cs="Arial"/>
                <w:sz w:val="16"/>
                <w:szCs w:val="20"/>
              </w:rPr>
            </w:pPr>
            <w:sdt>
              <w:sdtPr>
                <w:rPr>
                  <w:rFonts w:ascii="Arial" w:hAnsi="Arial" w:cs="Arial"/>
                  <w:sz w:val="16"/>
                  <w:szCs w:val="20"/>
                </w:rPr>
                <w:id w:val="-786663893"/>
                <w14:checkbox>
                  <w14:checked w14:val="1"/>
                  <w14:checkedState w14:val="2612" w14:font="MS Gothic"/>
                  <w14:uncheckedState w14:val="2610" w14:font="MS Gothic"/>
                </w14:checkbox>
              </w:sdtPr>
              <w:sdtEndPr/>
              <w:sdtContent>
                <w:r w:rsidR="0050061A">
                  <w:rPr>
                    <w:rFonts w:ascii="MS Gothic" w:eastAsia="MS Gothic" w:hAnsi="MS Gothic" w:cs="Arial" w:hint="eastAsia"/>
                    <w:sz w:val="16"/>
                    <w:szCs w:val="20"/>
                  </w:rPr>
                  <w:t>☒</w:t>
                </w:r>
              </w:sdtContent>
            </w:sdt>
            <w:r w:rsidR="00344160" w:rsidRPr="00E756C7">
              <w:rPr>
                <w:rFonts w:ascii="Arial" w:hAnsi="Arial" w:cs="Arial"/>
                <w:sz w:val="16"/>
                <w:szCs w:val="20"/>
              </w:rPr>
              <w:t xml:space="preserve">Low: </w:t>
            </w:r>
            <w:r w:rsidR="00344160">
              <w:rPr>
                <w:rFonts w:ascii="Arial" w:hAnsi="Arial" w:cs="Arial"/>
                <w:sz w:val="16"/>
                <w:szCs w:val="20"/>
              </w:rPr>
              <w:t xml:space="preserve">1E-3 to </w:t>
            </w:r>
            <w:r w:rsidR="00344160" w:rsidRPr="00E756C7">
              <w:rPr>
                <w:rFonts w:ascii="Arial" w:hAnsi="Arial" w:cs="Arial"/>
                <w:sz w:val="16"/>
                <w:szCs w:val="20"/>
              </w:rPr>
              <w:t>1 mg/L</w:t>
            </w:r>
          </w:p>
          <w:p w14:paraId="1BA5A322" w14:textId="77777777" w:rsidR="00344160" w:rsidRPr="00E756C7" w:rsidRDefault="00DF0C3E" w:rsidP="00344160">
            <w:pPr>
              <w:ind w:left="180"/>
              <w:rPr>
                <w:rFonts w:ascii="Arial" w:hAnsi="Arial" w:cs="Arial"/>
                <w:sz w:val="16"/>
                <w:szCs w:val="20"/>
              </w:rPr>
            </w:pPr>
            <w:sdt>
              <w:sdtPr>
                <w:rPr>
                  <w:rFonts w:ascii="Arial" w:hAnsi="Arial" w:cs="Arial"/>
                  <w:sz w:val="16"/>
                  <w:szCs w:val="20"/>
                </w:rPr>
                <w:id w:val="2064748835"/>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Medium: 1 to 1000 mg/L</w:t>
            </w:r>
          </w:p>
          <w:p w14:paraId="3C700AC5" w14:textId="77777777" w:rsidR="00344160" w:rsidRPr="00E756C7" w:rsidRDefault="00DF0C3E" w:rsidP="00344160">
            <w:pPr>
              <w:ind w:left="180"/>
              <w:rPr>
                <w:rFonts w:ascii="Arial" w:hAnsi="Arial" w:cs="Arial"/>
                <w:b/>
                <w:sz w:val="20"/>
                <w:szCs w:val="20"/>
              </w:rPr>
            </w:pPr>
            <w:sdt>
              <w:sdtPr>
                <w:rPr>
                  <w:rFonts w:ascii="Arial" w:hAnsi="Arial" w:cs="Arial"/>
                  <w:sz w:val="16"/>
                  <w:szCs w:val="20"/>
                </w:rPr>
                <w:id w:val="877282598"/>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High: &gt;1000 mg/L</w:t>
            </w:r>
          </w:p>
        </w:tc>
        <w:tc>
          <w:tcPr>
            <w:tcW w:w="900" w:type="dxa"/>
            <w:shd w:val="clear" w:color="auto" w:fill="auto"/>
          </w:tcPr>
          <w:p w14:paraId="315A02FB" w14:textId="0B4EFC2F" w:rsidR="00344160" w:rsidRPr="00A436F9" w:rsidRDefault="0050061A" w:rsidP="00344160">
            <w:pPr>
              <w:rPr>
                <w:rFonts w:ascii="Arial" w:hAnsi="Arial" w:cs="Arial"/>
                <w:sz w:val="20"/>
                <w:szCs w:val="20"/>
              </w:rPr>
            </w:pPr>
            <w:r>
              <w:rPr>
                <w:rFonts w:ascii="Arial" w:hAnsi="Arial" w:cs="Arial"/>
                <w:sz w:val="20"/>
                <w:szCs w:val="20"/>
              </w:rPr>
              <w:t>0.116</w:t>
            </w:r>
          </w:p>
        </w:tc>
        <w:tc>
          <w:tcPr>
            <w:tcW w:w="954" w:type="dxa"/>
            <w:shd w:val="clear" w:color="auto" w:fill="auto"/>
          </w:tcPr>
          <w:p w14:paraId="653121BC" w14:textId="77777777" w:rsidR="00344160" w:rsidRPr="00A436F9" w:rsidRDefault="00C0037B" w:rsidP="00344160">
            <w:pPr>
              <w:rPr>
                <w:rFonts w:ascii="Arial" w:hAnsi="Arial" w:cs="Arial"/>
                <w:sz w:val="20"/>
                <w:szCs w:val="20"/>
              </w:rPr>
            </w:pPr>
            <w:r>
              <w:rPr>
                <w:rFonts w:ascii="Arial" w:hAnsi="Arial" w:cs="Arial"/>
                <w:sz w:val="20"/>
                <w:szCs w:val="20"/>
              </w:rPr>
              <w:t>mg/L</w:t>
            </w:r>
          </w:p>
        </w:tc>
        <w:tc>
          <w:tcPr>
            <w:tcW w:w="2482" w:type="dxa"/>
            <w:shd w:val="clear" w:color="auto" w:fill="auto"/>
          </w:tcPr>
          <w:p w14:paraId="28E81F3C" w14:textId="20FC2262" w:rsidR="00344160" w:rsidRPr="00A436F9" w:rsidRDefault="0050061A" w:rsidP="00344160">
            <w:pPr>
              <w:rPr>
                <w:rFonts w:ascii="Arial" w:hAnsi="Arial" w:cs="Arial"/>
                <w:sz w:val="20"/>
                <w:szCs w:val="20"/>
              </w:rPr>
            </w:pPr>
            <w:r>
              <w:rPr>
                <w:rFonts w:ascii="Arial" w:hAnsi="Arial" w:cs="Arial"/>
                <w:sz w:val="20"/>
                <w:szCs w:val="20"/>
              </w:rPr>
              <w:t>HSDB</w:t>
            </w:r>
          </w:p>
        </w:tc>
        <w:tc>
          <w:tcPr>
            <w:tcW w:w="7184" w:type="dxa"/>
            <w:shd w:val="clear" w:color="auto" w:fill="auto"/>
          </w:tcPr>
          <w:p w14:paraId="6C0316E3" w14:textId="77777777" w:rsidR="00344160" w:rsidRPr="00A436F9" w:rsidRDefault="00344160" w:rsidP="00344160">
            <w:pPr>
              <w:rPr>
                <w:rFonts w:ascii="Arial" w:hAnsi="Arial" w:cs="Arial"/>
                <w:sz w:val="20"/>
                <w:szCs w:val="20"/>
              </w:rPr>
            </w:pPr>
          </w:p>
        </w:tc>
      </w:tr>
      <w:tr w:rsidR="00344160" w:rsidRPr="006C11EA" w14:paraId="1AF28EAA" w14:textId="77777777" w:rsidTr="00344160">
        <w:tc>
          <w:tcPr>
            <w:tcW w:w="3078" w:type="dxa"/>
            <w:shd w:val="clear" w:color="auto" w:fill="FFFF99"/>
          </w:tcPr>
          <w:p w14:paraId="73CB1F51" w14:textId="77777777" w:rsidR="00344160" w:rsidRPr="00E756C7" w:rsidRDefault="00344160" w:rsidP="00344160">
            <w:pPr>
              <w:rPr>
                <w:rFonts w:ascii="Arial" w:hAnsi="Arial" w:cs="Arial"/>
                <w:b/>
                <w:sz w:val="20"/>
                <w:szCs w:val="20"/>
              </w:rPr>
            </w:pPr>
            <w:r>
              <w:rPr>
                <w:rFonts w:ascii="Arial" w:hAnsi="Arial" w:cs="Arial"/>
                <w:b/>
                <w:sz w:val="20"/>
                <w:szCs w:val="20"/>
              </w:rPr>
              <w:t xml:space="preserve">2.5 </w:t>
            </w:r>
            <w:r w:rsidRPr="00E756C7">
              <w:rPr>
                <w:rFonts w:ascii="Arial" w:hAnsi="Arial" w:cs="Arial"/>
                <w:b/>
                <w:sz w:val="20"/>
                <w:szCs w:val="20"/>
              </w:rPr>
              <w:t>Henry’s Law const.</w:t>
            </w:r>
          </w:p>
          <w:p w14:paraId="527D6EA5" w14:textId="77777777" w:rsidR="00344160" w:rsidRPr="00E756C7" w:rsidRDefault="00DF0C3E" w:rsidP="00344160">
            <w:pPr>
              <w:ind w:left="180"/>
              <w:rPr>
                <w:rFonts w:ascii="Arial" w:hAnsi="Arial" w:cs="Arial"/>
                <w:sz w:val="16"/>
                <w:szCs w:val="20"/>
              </w:rPr>
            </w:pPr>
            <w:sdt>
              <w:sdtPr>
                <w:rPr>
                  <w:rFonts w:ascii="Arial" w:hAnsi="Arial" w:cs="Arial"/>
                  <w:sz w:val="16"/>
                  <w:szCs w:val="20"/>
                </w:rPr>
                <w:id w:val="658422517"/>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Pr>
                <w:rFonts w:ascii="Arial" w:hAnsi="Arial" w:cs="Arial"/>
                <w:sz w:val="16"/>
                <w:szCs w:val="20"/>
              </w:rPr>
              <w:t xml:space="preserve">Nonvolatile (&lt;3 </w:t>
            </w:r>
            <w:r w:rsidR="00344160" w:rsidRPr="00E756C7">
              <w:rPr>
                <w:rFonts w:ascii="Arial" w:hAnsi="Arial" w:cs="Arial"/>
                <w:sz w:val="16"/>
                <w:szCs w:val="20"/>
              </w:rPr>
              <w:t xml:space="preserve">E-7 </w:t>
            </w:r>
            <w:proofErr w:type="spellStart"/>
            <w:r w:rsidR="00344160" w:rsidRPr="00E756C7">
              <w:rPr>
                <w:rFonts w:ascii="Arial" w:hAnsi="Arial" w:cs="Arial"/>
                <w:sz w:val="16"/>
                <w:szCs w:val="20"/>
              </w:rPr>
              <w:t>atm</w:t>
            </w:r>
            <w:proofErr w:type="spellEnd"/>
            <w:r w:rsidR="00344160" w:rsidRPr="00E756C7">
              <w:rPr>
                <w:rFonts w:ascii="Arial" w:hAnsi="Arial" w:cs="Arial"/>
                <w:sz w:val="16"/>
                <w:szCs w:val="20"/>
              </w:rPr>
              <w:t xml:space="preserve"> m3/</w:t>
            </w:r>
            <w:proofErr w:type="spellStart"/>
            <w:r w:rsidR="00344160">
              <w:rPr>
                <w:rFonts w:ascii="Arial" w:hAnsi="Arial" w:cs="Arial"/>
                <w:sz w:val="16"/>
                <w:szCs w:val="20"/>
              </w:rPr>
              <w:t>mol</w:t>
            </w:r>
            <w:proofErr w:type="spellEnd"/>
            <w:r w:rsidR="00344160">
              <w:rPr>
                <w:rFonts w:ascii="Arial" w:hAnsi="Arial" w:cs="Arial"/>
                <w:sz w:val="16"/>
                <w:szCs w:val="20"/>
              </w:rPr>
              <w:t>)</w:t>
            </w:r>
          </w:p>
          <w:p w14:paraId="310A9279" w14:textId="77777777" w:rsidR="00344160" w:rsidRPr="00E756C7" w:rsidRDefault="00DF0C3E" w:rsidP="00344160">
            <w:pPr>
              <w:ind w:left="180"/>
              <w:rPr>
                <w:rFonts w:ascii="Arial" w:hAnsi="Arial" w:cs="Arial"/>
                <w:sz w:val="16"/>
                <w:szCs w:val="20"/>
              </w:rPr>
            </w:pPr>
            <w:sdt>
              <w:sdtPr>
                <w:rPr>
                  <w:rFonts w:ascii="Arial" w:hAnsi="Arial" w:cs="Arial"/>
                  <w:sz w:val="16"/>
                  <w:szCs w:val="20"/>
                </w:rPr>
                <w:id w:val="378135227"/>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Pr>
                <w:rFonts w:ascii="Arial" w:hAnsi="Arial" w:cs="Arial"/>
                <w:sz w:val="16"/>
                <w:szCs w:val="20"/>
              </w:rPr>
              <w:t xml:space="preserve">Low (3E-7 to 1E-5 </w:t>
            </w:r>
            <w:proofErr w:type="spellStart"/>
            <w:r w:rsidR="00344160">
              <w:rPr>
                <w:rFonts w:ascii="Arial" w:hAnsi="Arial" w:cs="Arial"/>
                <w:sz w:val="16"/>
                <w:szCs w:val="20"/>
              </w:rPr>
              <w:t>atm</w:t>
            </w:r>
            <w:proofErr w:type="spellEnd"/>
            <w:r w:rsidR="00344160">
              <w:rPr>
                <w:rFonts w:ascii="Arial" w:hAnsi="Arial" w:cs="Arial"/>
                <w:sz w:val="16"/>
                <w:szCs w:val="20"/>
              </w:rPr>
              <w:t xml:space="preserve"> m3/</w:t>
            </w:r>
            <w:proofErr w:type="spellStart"/>
            <w:r w:rsidR="00344160">
              <w:rPr>
                <w:rFonts w:ascii="Arial" w:hAnsi="Arial" w:cs="Arial"/>
                <w:sz w:val="16"/>
                <w:szCs w:val="20"/>
              </w:rPr>
              <w:t>mol</w:t>
            </w:r>
            <w:proofErr w:type="spellEnd"/>
            <w:r w:rsidR="00344160">
              <w:rPr>
                <w:rFonts w:ascii="Arial" w:hAnsi="Arial" w:cs="Arial"/>
                <w:sz w:val="16"/>
                <w:szCs w:val="20"/>
              </w:rPr>
              <w:t>)</w:t>
            </w:r>
          </w:p>
          <w:p w14:paraId="7DA20053" w14:textId="77777777" w:rsidR="00344160" w:rsidRPr="00E756C7" w:rsidRDefault="00DF0C3E" w:rsidP="00344160">
            <w:pPr>
              <w:ind w:left="180"/>
              <w:rPr>
                <w:rFonts w:ascii="Arial" w:hAnsi="Arial" w:cs="Arial"/>
                <w:sz w:val="16"/>
                <w:szCs w:val="20"/>
              </w:rPr>
            </w:pPr>
            <w:sdt>
              <w:sdtPr>
                <w:rPr>
                  <w:rFonts w:ascii="Arial" w:hAnsi="Arial" w:cs="Arial"/>
                  <w:sz w:val="16"/>
                  <w:szCs w:val="20"/>
                </w:rPr>
                <w:id w:val="1093972694"/>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Mod</w:t>
            </w:r>
            <w:r w:rsidR="00344160">
              <w:rPr>
                <w:rFonts w:ascii="Arial" w:hAnsi="Arial" w:cs="Arial"/>
                <w:sz w:val="16"/>
                <w:szCs w:val="20"/>
              </w:rPr>
              <w:t xml:space="preserve">. (1E-5 to 1E-3 </w:t>
            </w:r>
            <w:proofErr w:type="spellStart"/>
            <w:r w:rsidR="00344160">
              <w:rPr>
                <w:rFonts w:ascii="Arial" w:hAnsi="Arial" w:cs="Arial"/>
                <w:sz w:val="16"/>
                <w:szCs w:val="20"/>
              </w:rPr>
              <w:t>atm</w:t>
            </w:r>
            <w:proofErr w:type="spellEnd"/>
            <w:r w:rsidR="00344160">
              <w:rPr>
                <w:rFonts w:ascii="Arial" w:hAnsi="Arial" w:cs="Arial"/>
                <w:sz w:val="16"/>
                <w:szCs w:val="20"/>
              </w:rPr>
              <w:t xml:space="preserve"> m3/</w:t>
            </w:r>
            <w:proofErr w:type="spellStart"/>
            <w:r w:rsidR="00344160">
              <w:rPr>
                <w:rFonts w:ascii="Arial" w:hAnsi="Arial" w:cs="Arial"/>
                <w:sz w:val="16"/>
                <w:szCs w:val="20"/>
              </w:rPr>
              <w:t>mol</w:t>
            </w:r>
            <w:proofErr w:type="spellEnd"/>
            <w:r w:rsidR="00344160">
              <w:rPr>
                <w:rFonts w:ascii="Arial" w:hAnsi="Arial" w:cs="Arial"/>
                <w:sz w:val="16"/>
                <w:szCs w:val="20"/>
              </w:rPr>
              <w:t xml:space="preserve">) </w:t>
            </w:r>
          </w:p>
          <w:p w14:paraId="4AF35E39" w14:textId="77777777" w:rsidR="00344160" w:rsidRPr="006C11EA" w:rsidRDefault="00DF0C3E" w:rsidP="00344160">
            <w:pPr>
              <w:ind w:left="180"/>
              <w:rPr>
                <w:rFonts w:ascii="Arial" w:hAnsi="Arial" w:cs="Arial"/>
                <w:sz w:val="20"/>
                <w:szCs w:val="20"/>
              </w:rPr>
            </w:pPr>
            <w:sdt>
              <w:sdtPr>
                <w:rPr>
                  <w:rFonts w:ascii="Arial" w:hAnsi="Arial" w:cs="Arial"/>
                  <w:sz w:val="16"/>
                  <w:szCs w:val="20"/>
                </w:rPr>
                <w:id w:val="-1323350602"/>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 xml:space="preserve">High (&gt;1E-3 </w:t>
            </w:r>
            <w:proofErr w:type="spellStart"/>
            <w:r w:rsidR="00344160" w:rsidRPr="00E756C7">
              <w:rPr>
                <w:rFonts w:ascii="Arial" w:hAnsi="Arial" w:cs="Arial"/>
                <w:sz w:val="16"/>
                <w:szCs w:val="20"/>
              </w:rPr>
              <w:t>atm</w:t>
            </w:r>
            <w:proofErr w:type="spellEnd"/>
            <w:r w:rsidR="00344160" w:rsidRPr="00E756C7">
              <w:rPr>
                <w:rFonts w:ascii="Arial" w:hAnsi="Arial" w:cs="Arial"/>
                <w:sz w:val="16"/>
                <w:szCs w:val="20"/>
              </w:rPr>
              <w:t xml:space="preserve"> m3/</w:t>
            </w:r>
            <w:proofErr w:type="spellStart"/>
            <w:r w:rsidR="00344160" w:rsidRPr="00E756C7">
              <w:rPr>
                <w:rFonts w:ascii="Arial" w:hAnsi="Arial" w:cs="Arial"/>
                <w:sz w:val="16"/>
                <w:szCs w:val="20"/>
              </w:rPr>
              <w:t>mol</w:t>
            </w:r>
            <w:proofErr w:type="spellEnd"/>
            <w:r w:rsidR="00344160" w:rsidRPr="00E756C7">
              <w:rPr>
                <w:rFonts w:ascii="Arial" w:hAnsi="Arial" w:cs="Arial"/>
                <w:sz w:val="16"/>
                <w:szCs w:val="20"/>
              </w:rPr>
              <w:t>)</w:t>
            </w:r>
          </w:p>
        </w:tc>
        <w:tc>
          <w:tcPr>
            <w:tcW w:w="900" w:type="dxa"/>
            <w:shd w:val="clear" w:color="auto" w:fill="auto"/>
          </w:tcPr>
          <w:p w14:paraId="71528E4B" w14:textId="77777777" w:rsidR="00344160" w:rsidRDefault="0050061A" w:rsidP="00344160">
            <w:pPr>
              <w:rPr>
                <w:rFonts w:ascii="Arial" w:hAnsi="Arial" w:cs="Arial"/>
                <w:sz w:val="20"/>
                <w:szCs w:val="20"/>
              </w:rPr>
            </w:pPr>
            <w:r>
              <w:rPr>
                <w:rFonts w:ascii="Arial" w:hAnsi="Arial" w:cs="Arial"/>
                <w:sz w:val="20"/>
                <w:szCs w:val="20"/>
              </w:rPr>
              <w:t>8.2</w:t>
            </w:r>
          </w:p>
          <w:p w14:paraId="75728419" w14:textId="7DBDE845" w:rsidR="0050061A" w:rsidRPr="0050061A" w:rsidRDefault="0050061A" w:rsidP="00344160">
            <w:pPr>
              <w:rPr>
                <w:rFonts w:ascii="Arial" w:hAnsi="Arial" w:cs="Arial"/>
                <w:sz w:val="20"/>
                <w:szCs w:val="20"/>
                <w:vertAlign w:val="superscript"/>
              </w:rPr>
            </w:pPr>
            <w:r>
              <w:rPr>
                <w:rFonts w:ascii="Arial" w:hAnsi="Arial" w:cs="Arial"/>
                <w:sz w:val="20"/>
                <w:szCs w:val="20"/>
              </w:rPr>
              <w:t>x10</w:t>
            </w:r>
            <w:r>
              <w:rPr>
                <w:rFonts w:ascii="Arial" w:hAnsi="Arial" w:cs="Arial"/>
                <w:sz w:val="20"/>
                <w:szCs w:val="20"/>
                <w:vertAlign w:val="superscript"/>
              </w:rPr>
              <w:t>-7</w:t>
            </w:r>
          </w:p>
        </w:tc>
        <w:tc>
          <w:tcPr>
            <w:tcW w:w="954" w:type="dxa"/>
            <w:shd w:val="clear" w:color="auto" w:fill="auto"/>
          </w:tcPr>
          <w:p w14:paraId="4542B9A7" w14:textId="77777777" w:rsidR="00344160" w:rsidRPr="00A436F9" w:rsidRDefault="00344160" w:rsidP="00344160">
            <w:pPr>
              <w:rPr>
                <w:rFonts w:ascii="Arial" w:hAnsi="Arial" w:cs="Arial"/>
                <w:sz w:val="20"/>
                <w:szCs w:val="20"/>
              </w:rPr>
            </w:pPr>
            <w:proofErr w:type="spellStart"/>
            <w:r>
              <w:rPr>
                <w:rFonts w:ascii="Arial" w:hAnsi="Arial" w:cs="Arial"/>
                <w:sz w:val="20"/>
                <w:szCs w:val="20"/>
              </w:rPr>
              <w:t>atm</w:t>
            </w:r>
            <w:proofErr w:type="spellEnd"/>
            <w:r>
              <w:rPr>
                <w:rFonts w:ascii="Arial" w:hAnsi="Arial" w:cs="Arial"/>
                <w:sz w:val="20"/>
                <w:szCs w:val="20"/>
              </w:rPr>
              <w:t xml:space="preserve"> m</w:t>
            </w:r>
            <w:r w:rsidRPr="007B633B">
              <w:rPr>
                <w:rFonts w:ascii="Arial" w:hAnsi="Arial" w:cs="Arial"/>
                <w:sz w:val="20"/>
                <w:szCs w:val="20"/>
                <w:vertAlign w:val="superscript"/>
              </w:rPr>
              <w:t>3</w:t>
            </w:r>
            <w:r>
              <w:rPr>
                <w:rFonts w:ascii="Arial" w:hAnsi="Arial" w:cs="Arial"/>
                <w:sz w:val="20"/>
                <w:szCs w:val="20"/>
              </w:rPr>
              <w:t>/</w:t>
            </w:r>
            <w:proofErr w:type="spellStart"/>
            <w:r>
              <w:rPr>
                <w:rFonts w:ascii="Arial" w:hAnsi="Arial" w:cs="Arial"/>
                <w:sz w:val="20"/>
                <w:szCs w:val="20"/>
              </w:rPr>
              <w:t>mol</w:t>
            </w:r>
            <w:proofErr w:type="spellEnd"/>
            <w:r>
              <w:rPr>
                <w:rFonts w:ascii="Arial" w:hAnsi="Arial" w:cs="Arial"/>
                <w:sz w:val="20"/>
                <w:szCs w:val="20"/>
              </w:rPr>
              <w:t xml:space="preserve"> </w:t>
            </w:r>
          </w:p>
        </w:tc>
        <w:tc>
          <w:tcPr>
            <w:tcW w:w="2482" w:type="dxa"/>
            <w:shd w:val="clear" w:color="auto" w:fill="auto"/>
          </w:tcPr>
          <w:p w14:paraId="2BD91E33" w14:textId="30BCED57" w:rsidR="00344160" w:rsidRPr="00A436F9" w:rsidRDefault="0050061A" w:rsidP="00344160">
            <w:pPr>
              <w:rPr>
                <w:rFonts w:ascii="Arial" w:hAnsi="Arial" w:cs="Arial"/>
                <w:sz w:val="20"/>
                <w:szCs w:val="20"/>
              </w:rPr>
            </w:pPr>
            <w:r>
              <w:rPr>
                <w:rFonts w:ascii="Arial" w:hAnsi="Arial" w:cs="Arial"/>
                <w:sz w:val="20"/>
                <w:szCs w:val="20"/>
              </w:rPr>
              <w:t>HSDB</w:t>
            </w:r>
          </w:p>
        </w:tc>
        <w:tc>
          <w:tcPr>
            <w:tcW w:w="7184" w:type="dxa"/>
            <w:shd w:val="clear" w:color="auto" w:fill="auto"/>
          </w:tcPr>
          <w:p w14:paraId="43685EE6" w14:textId="5BC32764" w:rsidR="00344160" w:rsidRPr="00065C78" w:rsidRDefault="00344160" w:rsidP="00344160">
            <w:pPr>
              <w:rPr>
                <w:rFonts w:ascii="Arial" w:hAnsi="Arial" w:cs="Arial"/>
                <w:b/>
                <w:color w:val="F79646"/>
                <w:sz w:val="20"/>
                <w:szCs w:val="20"/>
              </w:rPr>
            </w:pPr>
            <w:r w:rsidRPr="00065C78">
              <w:rPr>
                <w:rFonts w:ascii="Arial" w:hAnsi="Arial" w:cs="Arial"/>
                <w:b/>
                <w:color w:val="F79646"/>
                <w:sz w:val="20"/>
                <w:szCs w:val="20"/>
              </w:rPr>
              <w:t xml:space="preserve">Volatility class: </w:t>
            </w:r>
            <w:sdt>
              <w:sdtPr>
                <w:rPr>
                  <w:rFonts w:ascii="Arial" w:hAnsi="Arial" w:cs="Arial"/>
                  <w:b/>
                  <w:color w:val="F79646"/>
                  <w:sz w:val="20"/>
                  <w:szCs w:val="20"/>
                </w:rPr>
                <w:id w:val="-584764879"/>
                <w:placeholder>
                  <w:docPart w:val="64A31E72E5B24D2D90C56EA2DFA63E52"/>
                </w:placeholder>
                <w:comboBox>
                  <w:listItem w:value="Choose an item."/>
                  <w:listItem w:displayText="NONVOLATILE" w:value="NONVOLATILE"/>
                  <w:listItem w:displayText="LOW" w:value="LOW"/>
                  <w:listItem w:displayText="MODERATE" w:value="MODERATE"/>
                  <w:listItem w:displayText="HIGH" w:value="HIGH"/>
                  <w:listItem w:displayText="NO DATA" w:value="NO DATA"/>
                  <w:listItem w:displayText="Other (explain)" w:value="Other (explain)"/>
                </w:comboBox>
              </w:sdtPr>
              <w:sdtEndPr/>
              <w:sdtContent>
                <w:r w:rsidR="0050061A">
                  <w:rPr>
                    <w:rFonts w:ascii="Arial" w:hAnsi="Arial" w:cs="Arial"/>
                    <w:b/>
                    <w:color w:val="F79646"/>
                    <w:sz w:val="20"/>
                    <w:szCs w:val="20"/>
                  </w:rPr>
                  <w:t>LOW</w:t>
                </w:r>
              </w:sdtContent>
            </w:sdt>
          </w:p>
          <w:p w14:paraId="160D6544" w14:textId="77777777" w:rsidR="00344160" w:rsidRPr="00A436F9" w:rsidRDefault="00344160" w:rsidP="00344160">
            <w:pPr>
              <w:rPr>
                <w:rFonts w:ascii="Arial" w:hAnsi="Arial" w:cs="Arial"/>
                <w:sz w:val="20"/>
                <w:szCs w:val="20"/>
              </w:rPr>
            </w:pPr>
          </w:p>
        </w:tc>
      </w:tr>
      <w:tr w:rsidR="00344160" w:rsidRPr="006C11EA" w14:paraId="3B91AC4D" w14:textId="77777777" w:rsidTr="00344160">
        <w:tc>
          <w:tcPr>
            <w:tcW w:w="3078" w:type="dxa"/>
            <w:shd w:val="clear" w:color="auto" w:fill="FFFF99"/>
          </w:tcPr>
          <w:p w14:paraId="6657C2A2" w14:textId="77777777" w:rsidR="00344160" w:rsidRDefault="00344160" w:rsidP="00344160">
            <w:pPr>
              <w:rPr>
                <w:rFonts w:ascii="Arial" w:hAnsi="Arial" w:cs="Arial"/>
                <w:b/>
                <w:sz w:val="20"/>
                <w:szCs w:val="20"/>
              </w:rPr>
            </w:pPr>
            <w:r>
              <w:rPr>
                <w:rFonts w:ascii="Arial" w:hAnsi="Arial" w:cs="Arial"/>
                <w:b/>
                <w:sz w:val="20"/>
                <w:szCs w:val="20"/>
              </w:rPr>
              <w:t xml:space="preserve">2.6 </w:t>
            </w:r>
            <w:r w:rsidRPr="00E756C7">
              <w:rPr>
                <w:rFonts w:ascii="Arial" w:hAnsi="Arial" w:cs="Arial"/>
                <w:b/>
                <w:sz w:val="20"/>
                <w:szCs w:val="20"/>
              </w:rPr>
              <w:t>WWTP removal</w:t>
            </w:r>
          </w:p>
          <w:p w14:paraId="4FD2A781" w14:textId="77777777" w:rsidR="00344160" w:rsidRPr="00E756C7" w:rsidRDefault="00DF0C3E" w:rsidP="00344160">
            <w:pPr>
              <w:ind w:left="180"/>
              <w:rPr>
                <w:rFonts w:ascii="Arial" w:hAnsi="Arial" w:cs="Arial"/>
                <w:sz w:val="16"/>
                <w:szCs w:val="20"/>
              </w:rPr>
            </w:pPr>
            <w:sdt>
              <w:sdtPr>
                <w:rPr>
                  <w:rFonts w:ascii="Arial" w:hAnsi="Arial" w:cs="Arial"/>
                  <w:sz w:val="16"/>
                  <w:szCs w:val="20"/>
                </w:rPr>
                <w:id w:val="-1570955989"/>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Low concern: &gt;90%</w:t>
            </w:r>
          </w:p>
          <w:p w14:paraId="5F70D3DB" w14:textId="77777777" w:rsidR="00344160" w:rsidRPr="00E756C7" w:rsidRDefault="00DF0C3E" w:rsidP="00344160">
            <w:pPr>
              <w:ind w:left="180"/>
              <w:rPr>
                <w:rFonts w:ascii="Arial" w:hAnsi="Arial" w:cs="Arial"/>
                <w:sz w:val="16"/>
                <w:szCs w:val="20"/>
              </w:rPr>
            </w:pPr>
            <w:sdt>
              <w:sdtPr>
                <w:rPr>
                  <w:rFonts w:ascii="Arial" w:hAnsi="Arial" w:cs="Arial"/>
                  <w:sz w:val="16"/>
                  <w:szCs w:val="20"/>
                </w:rPr>
                <w:id w:val="-1064095609"/>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Medium concern: 10 to 90%</w:t>
            </w:r>
          </w:p>
          <w:p w14:paraId="067C6A27" w14:textId="77777777" w:rsidR="00344160" w:rsidRPr="00E756C7" w:rsidRDefault="00DF0C3E" w:rsidP="00344160">
            <w:pPr>
              <w:ind w:left="180"/>
              <w:rPr>
                <w:rFonts w:ascii="Arial" w:hAnsi="Arial" w:cs="Arial"/>
                <w:b/>
                <w:sz w:val="20"/>
                <w:szCs w:val="20"/>
              </w:rPr>
            </w:pPr>
            <w:sdt>
              <w:sdtPr>
                <w:rPr>
                  <w:rFonts w:ascii="Arial" w:hAnsi="Arial" w:cs="Arial"/>
                  <w:sz w:val="16"/>
                  <w:szCs w:val="20"/>
                </w:rPr>
                <w:id w:val="-2083134561"/>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High concern: &lt;10%</w:t>
            </w:r>
          </w:p>
        </w:tc>
        <w:tc>
          <w:tcPr>
            <w:tcW w:w="11520" w:type="dxa"/>
            <w:gridSpan w:val="4"/>
            <w:shd w:val="clear" w:color="auto" w:fill="auto"/>
          </w:tcPr>
          <w:p w14:paraId="6E011BBA" w14:textId="77777777" w:rsidR="00344160" w:rsidRPr="006C11EA" w:rsidRDefault="00344160" w:rsidP="00344160">
            <w:pPr>
              <w:rPr>
                <w:rFonts w:ascii="Arial" w:hAnsi="Arial" w:cs="Arial"/>
                <w:sz w:val="20"/>
                <w:szCs w:val="20"/>
              </w:rPr>
            </w:pPr>
            <w:r>
              <w:rPr>
                <w:rFonts w:ascii="Arial" w:hAnsi="Arial" w:cs="Arial"/>
                <w:b/>
                <w:noProof/>
                <w:sz w:val="20"/>
                <w:szCs w:val="20"/>
              </w:rPr>
              <w:t xml:space="preserve"> </w:t>
            </w:r>
          </w:p>
        </w:tc>
      </w:tr>
      <w:tr w:rsidR="00344160" w:rsidRPr="006C11EA" w14:paraId="230BBA4D" w14:textId="77777777" w:rsidTr="00344160">
        <w:tc>
          <w:tcPr>
            <w:tcW w:w="3078" w:type="dxa"/>
            <w:shd w:val="clear" w:color="auto" w:fill="FFFF99"/>
          </w:tcPr>
          <w:p w14:paraId="5E8BD805" w14:textId="77777777" w:rsidR="00344160" w:rsidRPr="00F00771" w:rsidRDefault="00344160" w:rsidP="00344160">
            <w:pPr>
              <w:rPr>
                <w:rFonts w:ascii="Arial" w:hAnsi="Arial" w:cs="Arial"/>
                <w:b/>
                <w:sz w:val="20"/>
                <w:szCs w:val="20"/>
              </w:rPr>
            </w:pPr>
            <w:r w:rsidRPr="00F00771">
              <w:rPr>
                <w:rFonts w:ascii="Arial" w:hAnsi="Arial" w:cs="Arial"/>
                <w:b/>
                <w:sz w:val="20"/>
                <w:szCs w:val="20"/>
              </w:rPr>
              <w:t>Molecular weight</w:t>
            </w:r>
          </w:p>
        </w:tc>
        <w:tc>
          <w:tcPr>
            <w:tcW w:w="900" w:type="dxa"/>
            <w:shd w:val="clear" w:color="auto" w:fill="auto"/>
          </w:tcPr>
          <w:p w14:paraId="35EB0DAF" w14:textId="70F5C64B" w:rsidR="00344160" w:rsidRPr="00A436F9" w:rsidRDefault="00291916" w:rsidP="00344160">
            <w:pPr>
              <w:rPr>
                <w:rFonts w:ascii="Arial" w:hAnsi="Arial" w:cs="Arial"/>
                <w:sz w:val="20"/>
                <w:szCs w:val="20"/>
              </w:rPr>
            </w:pPr>
            <w:r>
              <w:rPr>
                <w:rFonts w:ascii="Arial" w:hAnsi="Arial" w:cs="Arial"/>
                <w:sz w:val="20"/>
                <w:szCs w:val="20"/>
              </w:rPr>
              <w:t>361.7</w:t>
            </w:r>
          </w:p>
        </w:tc>
        <w:tc>
          <w:tcPr>
            <w:tcW w:w="954" w:type="dxa"/>
            <w:shd w:val="clear" w:color="auto" w:fill="auto"/>
          </w:tcPr>
          <w:p w14:paraId="1578D28F" w14:textId="77777777" w:rsidR="00344160" w:rsidRPr="00A436F9" w:rsidRDefault="00344160" w:rsidP="00344160">
            <w:pPr>
              <w:rPr>
                <w:rFonts w:ascii="Arial" w:hAnsi="Arial" w:cs="Arial"/>
                <w:sz w:val="20"/>
                <w:szCs w:val="20"/>
              </w:rPr>
            </w:pPr>
            <w:r>
              <w:rPr>
                <w:rFonts w:ascii="Arial" w:hAnsi="Arial" w:cs="Arial"/>
                <w:sz w:val="20"/>
                <w:szCs w:val="20"/>
              </w:rPr>
              <w:t>g/</w:t>
            </w:r>
            <w:proofErr w:type="spellStart"/>
            <w:r>
              <w:rPr>
                <w:rFonts w:ascii="Arial" w:hAnsi="Arial" w:cs="Arial"/>
                <w:sz w:val="20"/>
                <w:szCs w:val="20"/>
              </w:rPr>
              <w:t>mol</w:t>
            </w:r>
            <w:proofErr w:type="spellEnd"/>
          </w:p>
        </w:tc>
        <w:tc>
          <w:tcPr>
            <w:tcW w:w="2482" w:type="dxa"/>
            <w:shd w:val="clear" w:color="auto" w:fill="auto"/>
          </w:tcPr>
          <w:p w14:paraId="57328593" w14:textId="77777777" w:rsidR="00344160" w:rsidRPr="00A436F9" w:rsidRDefault="00344160" w:rsidP="00344160">
            <w:pPr>
              <w:rPr>
                <w:rFonts w:ascii="Arial" w:hAnsi="Arial" w:cs="Arial"/>
                <w:sz w:val="20"/>
                <w:szCs w:val="20"/>
              </w:rPr>
            </w:pPr>
          </w:p>
        </w:tc>
        <w:tc>
          <w:tcPr>
            <w:tcW w:w="7184" w:type="dxa"/>
            <w:shd w:val="clear" w:color="auto" w:fill="auto"/>
          </w:tcPr>
          <w:p w14:paraId="483B3922" w14:textId="77777777" w:rsidR="00344160" w:rsidRPr="00A436F9" w:rsidRDefault="00344160" w:rsidP="00344160">
            <w:pPr>
              <w:rPr>
                <w:rFonts w:ascii="Arial" w:hAnsi="Arial" w:cs="Arial"/>
                <w:sz w:val="20"/>
                <w:szCs w:val="20"/>
              </w:rPr>
            </w:pPr>
          </w:p>
        </w:tc>
      </w:tr>
      <w:tr w:rsidR="00344160" w:rsidRPr="006C11EA" w14:paraId="147A3F29" w14:textId="77777777" w:rsidTr="00344160">
        <w:tc>
          <w:tcPr>
            <w:tcW w:w="3078" w:type="dxa"/>
            <w:shd w:val="clear" w:color="auto" w:fill="FFFF99"/>
          </w:tcPr>
          <w:p w14:paraId="13F6D37F" w14:textId="77777777" w:rsidR="00344160" w:rsidRDefault="00344160" w:rsidP="00344160">
            <w:pPr>
              <w:rPr>
                <w:rFonts w:ascii="Arial" w:hAnsi="Arial" w:cs="Arial"/>
                <w:b/>
                <w:sz w:val="20"/>
                <w:szCs w:val="20"/>
              </w:rPr>
            </w:pPr>
            <w:r>
              <w:rPr>
                <w:rFonts w:ascii="Arial" w:hAnsi="Arial" w:cs="Arial"/>
                <w:b/>
                <w:sz w:val="20"/>
                <w:szCs w:val="20"/>
              </w:rPr>
              <w:t xml:space="preserve">2.7 </w:t>
            </w:r>
            <w:r w:rsidRPr="00F00771">
              <w:rPr>
                <w:rFonts w:ascii="Arial" w:hAnsi="Arial" w:cs="Arial"/>
                <w:b/>
                <w:sz w:val="20"/>
                <w:szCs w:val="20"/>
              </w:rPr>
              <w:t>Vapor Pressure</w:t>
            </w:r>
          </w:p>
          <w:p w14:paraId="7F1C7976" w14:textId="77777777" w:rsidR="00344160" w:rsidRDefault="00DF0C3E" w:rsidP="00344160">
            <w:pPr>
              <w:ind w:left="180"/>
              <w:rPr>
                <w:rFonts w:ascii="Arial" w:hAnsi="Arial" w:cs="Arial"/>
                <w:b/>
                <w:sz w:val="20"/>
                <w:szCs w:val="20"/>
              </w:rPr>
            </w:pPr>
            <w:sdt>
              <w:sdtPr>
                <w:rPr>
                  <w:rFonts w:ascii="Arial" w:hAnsi="Arial" w:cs="Arial"/>
                  <w:sz w:val="16"/>
                  <w:szCs w:val="20"/>
                </w:rPr>
                <w:id w:val="722639300"/>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Pr>
                <w:rFonts w:ascii="Arial" w:hAnsi="Arial" w:cs="Arial"/>
                <w:sz w:val="16"/>
                <w:szCs w:val="20"/>
              </w:rPr>
              <w:t>Negligible: below 1E-08 mm Hg</w:t>
            </w:r>
          </w:p>
          <w:p w14:paraId="026CAB44" w14:textId="7A88283F" w:rsidR="00344160" w:rsidRPr="00E756C7" w:rsidRDefault="00DF0C3E" w:rsidP="00344160">
            <w:pPr>
              <w:ind w:left="180"/>
              <w:rPr>
                <w:rFonts w:ascii="Arial" w:hAnsi="Arial" w:cs="Arial"/>
                <w:sz w:val="16"/>
                <w:szCs w:val="20"/>
              </w:rPr>
            </w:pPr>
            <w:sdt>
              <w:sdtPr>
                <w:rPr>
                  <w:rFonts w:ascii="Arial" w:hAnsi="Arial" w:cs="Arial"/>
                  <w:sz w:val="16"/>
                  <w:szCs w:val="20"/>
                </w:rPr>
                <w:id w:val="1014120462"/>
                <w14:checkbox>
                  <w14:checked w14:val="1"/>
                  <w14:checkedState w14:val="2612" w14:font="MS Gothic"/>
                  <w14:uncheckedState w14:val="2610" w14:font="MS Gothic"/>
                </w14:checkbox>
              </w:sdtPr>
              <w:sdtEndPr/>
              <w:sdtContent>
                <w:r w:rsidR="00EE59B9">
                  <w:rPr>
                    <w:rFonts w:ascii="MS Gothic" w:eastAsia="MS Gothic" w:hAnsi="MS Gothic" w:cs="Arial" w:hint="eastAsia"/>
                    <w:sz w:val="16"/>
                    <w:szCs w:val="20"/>
                  </w:rPr>
                  <w:t>☒</w:t>
                </w:r>
              </w:sdtContent>
            </w:sdt>
            <w:r w:rsidR="00344160">
              <w:rPr>
                <w:rFonts w:ascii="Arial" w:hAnsi="Arial" w:cs="Arial"/>
                <w:sz w:val="16"/>
                <w:szCs w:val="20"/>
              </w:rPr>
              <w:t>Low: 1E-8 to 1E-4 mm Hg</w:t>
            </w:r>
          </w:p>
          <w:p w14:paraId="1DF30BDF" w14:textId="77777777" w:rsidR="00344160" w:rsidRPr="00E756C7" w:rsidRDefault="00DF0C3E" w:rsidP="00344160">
            <w:pPr>
              <w:ind w:left="180"/>
              <w:rPr>
                <w:rFonts w:ascii="Arial" w:hAnsi="Arial" w:cs="Arial"/>
                <w:sz w:val="16"/>
                <w:szCs w:val="20"/>
              </w:rPr>
            </w:pPr>
            <w:sdt>
              <w:sdtPr>
                <w:rPr>
                  <w:rFonts w:ascii="Arial" w:hAnsi="Arial" w:cs="Arial"/>
                  <w:sz w:val="16"/>
                  <w:szCs w:val="20"/>
                </w:rPr>
                <w:id w:val="-1700005062"/>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Pr>
                <w:rFonts w:ascii="Arial" w:hAnsi="Arial" w:cs="Arial"/>
                <w:sz w:val="16"/>
                <w:szCs w:val="20"/>
              </w:rPr>
              <w:t>Moderate: 1E-4 to 1 mm Hg</w:t>
            </w:r>
          </w:p>
          <w:p w14:paraId="101B3E63" w14:textId="77777777" w:rsidR="00344160" w:rsidRPr="00F00771" w:rsidRDefault="00DF0C3E" w:rsidP="00344160">
            <w:pPr>
              <w:ind w:left="180"/>
              <w:rPr>
                <w:rFonts w:ascii="Arial" w:hAnsi="Arial" w:cs="Arial"/>
                <w:b/>
                <w:sz w:val="20"/>
                <w:szCs w:val="20"/>
              </w:rPr>
            </w:pPr>
            <w:sdt>
              <w:sdtPr>
                <w:rPr>
                  <w:rFonts w:ascii="Arial" w:hAnsi="Arial" w:cs="Arial"/>
                  <w:sz w:val="16"/>
                  <w:szCs w:val="20"/>
                </w:rPr>
                <w:id w:val="1324930759"/>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High:</w:t>
            </w:r>
            <w:r w:rsidR="00344160">
              <w:rPr>
                <w:rFonts w:ascii="Arial" w:hAnsi="Arial" w:cs="Arial"/>
                <w:sz w:val="16"/>
                <w:szCs w:val="20"/>
              </w:rPr>
              <w:t xml:space="preserve"> &gt;1 mm Hg</w:t>
            </w:r>
          </w:p>
        </w:tc>
        <w:tc>
          <w:tcPr>
            <w:tcW w:w="900" w:type="dxa"/>
            <w:shd w:val="clear" w:color="auto" w:fill="auto"/>
          </w:tcPr>
          <w:p w14:paraId="6D111159" w14:textId="77777777" w:rsidR="00344160" w:rsidRDefault="00EE59B9" w:rsidP="00344160">
            <w:pPr>
              <w:rPr>
                <w:rFonts w:ascii="Arial" w:hAnsi="Arial" w:cs="Arial"/>
                <w:sz w:val="20"/>
                <w:szCs w:val="20"/>
              </w:rPr>
            </w:pPr>
            <w:r>
              <w:rPr>
                <w:rFonts w:ascii="Arial" w:hAnsi="Arial" w:cs="Arial"/>
                <w:sz w:val="20"/>
                <w:szCs w:val="20"/>
              </w:rPr>
              <w:t>2.0</w:t>
            </w:r>
          </w:p>
          <w:p w14:paraId="00351451" w14:textId="11AF817A" w:rsidR="00EE59B9" w:rsidRPr="00EE59B9" w:rsidRDefault="00EE59B9" w:rsidP="00344160">
            <w:pPr>
              <w:rPr>
                <w:rFonts w:ascii="Arial" w:hAnsi="Arial" w:cs="Arial"/>
                <w:sz w:val="20"/>
                <w:szCs w:val="20"/>
                <w:vertAlign w:val="superscript"/>
              </w:rPr>
            </w:pPr>
            <w:r>
              <w:rPr>
                <w:rFonts w:ascii="Arial" w:hAnsi="Arial" w:cs="Arial"/>
                <w:sz w:val="20"/>
                <w:szCs w:val="20"/>
              </w:rPr>
              <w:t>x10</w:t>
            </w:r>
            <w:r>
              <w:rPr>
                <w:rFonts w:ascii="Arial" w:hAnsi="Arial" w:cs="Arial"/>
                <w:sz w:val="20"/>
                <w:szCs w:val="20"/>
                <w:vertAlign w:val="superscript"/>
              </w:rPr>
              <w:t>-7</w:t>
            </w:r>
          </w:p>
        </w:tc>
        <w:tc>
          <w:tcPr>
            <w:tcW w:w="954" w:type="dxa"/>
            <w:shd w:val="clear" w:color="auto" w:fill="auto"/>
          </w:tcPr>
          <w:p w14:paraId="0F590B52" w14:textId="77777777" w:rsidR="00344160" w:rsidRPr="00A436F9" w:rsidRDefault="00344160" w:rsidP="00344160">
            <w:pPr>
              <w:rPr>
                <w:rFonts w:ascii="Arial" w:hAnsi="Arial" w:cs="Arial"/>
                <w:sz w:val="20"/>
                <w:szCs w:val="20"/>
              </w:rPr>
            </w:pPr>
            <w:r>
              <w:rPr>
                <w:rFonts w:ascii="Arial" w:hAnsi="Arial" w:cs="Arial"/>
                <w:sz w:val="20"/>
                <w:szCs w:val="20"/>
              </w:rPr>
              <w:t>mm Hg</w:t>
            </w:r>
          </w:p>
        </w:tc>
        <w:tc>
          <w:tcPr>
            <w:tcW w:w="2482" w:type="dxa"/>
            <w:shd w:val="clear" w:color="auto" w:fill="auto"/>
          </w:tcPr>
          <w:p w14:paraId="6613FC7D" w14:textId="1EB5A3C1" w:rsidR="00344160" w:rsidRPr="00A436F9" w:rsidRDefault="00EE59B9" w:rsidP="00344160">
            <w:pPr>
              <w:rPr>
                <w:rFonts w:ascii="Arial" w:hAnsi="Arial" w:cs="Arial"/>
                <w:sz w:val="20"/>
                <w:szCs w:val="20"/>
              </w:rPr>
            </w:pPr>
            <w:r>
              <w:rPr>
                <w:rFonts w:ascii="Arial" w:hAnsi="Arial" w:cs="Arial"/>
                <w:sz w:val="20"/>
                <w:szCs w:val="20"/>
              </w:rPr>
              <w:t>HSDB</w:t>
            </w:r>
          </w:p>
        </w:tc>
        <w:tc>
          <w:tcPr>
            <w:tcW w:w="7184" w:type="dxa"/>
            <w:shd w:val="clear" w:color="auto" w:fill="auto"/>
          </w:tcPr>
          <w:p w14:paraId="27CA3C5B" w14:textId="77777777" w:rsidR="00344160" w:rsidRPr="00A436F9" w:rsidRDefault="00344160" w:rsidP="00344160">
            <w:pPr>
              <w:rPr>
                <w:rFonts w:ascii="Arial" w:hAnsi="Arial" w:cs="Arial"/>
                <w:sz w:val="20"/>
                <w:szCs w:val="20"/>
              </w:rPr>
            </w:pPr>
          </w:p>
        </w:tc>
      </w:tr>
      <w:tr w:rsidR="00344160" w:rsidRPr="006C11EA" w14:paraId="2DF65280" w14:textId="77777777" w:rsidTr="00344160">
        <w:tc>
          <w:tcPr>
            <w:tcW w:w="3078" w:type="dxa"/>
            <w:shd w:val="clear" w:color="auto" w:fill="FFFF99"/>
          </w:tcPr>
          <w:p w14:paraId="30D5C20A" w14:textId="77777777" w:rsidR="00344160" w:rsidRDefault="00344160" w:rsidP="00344160">
            <w:pPr>
              <w:rPr>
                <w:rFonts w:ascii="Arial" w:hAnsi="Arial" w:cs="Arial"/>
                <w:b/>
                <w:sz w:val="20"/>
                <w:szCs w:val="20"/>
              </w:rPr>
            </w:pPr>
            <w:r>
              <w:rPr>
                <w:rFonts w:ascii="Arial" w:hAnsi="Arial" w:cs="Arial"/>
                <w:b/>
                <w:sz w:val="20"/>
                <w:szCs w:val="20"/>
              </w:rPr>
              <w:t xml:space="preserve">2.8 </w:t>
            </w:r>
            <w:r w:rsidRPr="00F00771">
              <w:rPr>
                <w:rFonts w:ascii="Arial" w:hAnsi="Arial" w:cs="Arial"/>
                <w:b/>
                <w:sz w:val="20"/>
                <w:szCs w:val="20"/>
              </w:rPr>
              <w:t>BCF</w:t>
            </w:r>
          </w:p>
          <w:p w14:paraId="1381D1AD" w14:textId="1679E008" w:rsidR="00344160" w:rsidRPr="00F46361" w:rsidRDefault="00DF0C3E" w:rsidP="00344160">
            <w:pPr>
              <w:shd w:val="clear" w:color="auto" w:fill="FFFF99"/>
              <w:ind w:left="180"/>
              <w:rPr>
                <w:rFonts w:ascii="Arial" w:hAnsi="Arial" w:cs="Arial"/>
                <w:sz w:val="16"/>
                <w:szCs w:val="20"/>
              </w:rPr>
            </w:pPr>
            <w:sdt>
              <w:sdtPr>
                <w:rPr>
                  <w:rFonts w:ascii="Arial" w:hAnsi="Arial" w:cs="Arial"/>
                  <w:sz w:val="16"/>
                  <w:szCs w:val="20"/>
                </w:rPr>
                <w:id w:val="2005240717"/>
                <w14:checkbox>
                  <w14:checked w14:val="1"/>
                  <w14:checkedState w14:val="2612" w14:font="MS Gothic"/>
                  <w14:uncheckedState w14:val="2610" w14:font="MS Gothic"/>
                </w14:checkbox>
              </w:sdtPr>
              <w:sdtEndPr/>
              <w:sdtContent>
                <w:r w:rsidR="00EE59B9">
                  <w:rPr>
                    <w:rFonts w:ascii="MS Gothic" w:eastAsia="MS Gothic" w:hAnsi="MS Gothic" w:cs="Arial" w:hint="eastAsia"/>
                    <w:sz w:val="16"/>
                    <w:szCs w:val="20"/>
                  </w:rPr>
                  <w:t>☒</w:t>
                </w:r>
              </w:sdtContent>
            </w:sdt>
            <w:r w:rsidR="00344160" w:rsidRPr="00F46361">
              <w:rPr>
                <w:rFonts w:ascii="Arial" w:hAnsi="Arial" w:cs="Arial"/>
                <w:sz w:val="16"/>
                <w:szCs w:val="20"/>
              </w:rPr>
              <w:t xml:space="preserve">Not </w:t>
            </w:r>
            <w:proofErr w:type="spellStart"/>
            <w:r w:rsidR="00344160" w:rsidRPr="00F46361">
              <w:rPr>
                <w:rFonts w:ascii="Arial" w:hAnsi="Arial" w:cs="Arial"/>
                <w:sz w:val="16"/>
                <w:szCs w:val="20"/>
              </w:rPr>
              <w:t>bioaccum</w:t>
            </w:r>
            <w:proofErr w:type="spellEnd"/>
            <w:r w:rsidR="00344160" w:rsidRPr="00F46361">
              <w:rPr>
                <w:rFonts w:ascii="Arial" w:hAnsi="Arial" w:cs="Arial"/>
                <w:sz w:val="16"/>
                <w:szCs w:val="20"/>
              </w:rPr>
              <w:t>: &lt;1000</w:t>
            </w:r>
          </w:p>
          <w:p w14:paraId="76559DBB" w14:textId="77777777" w:rsidR="00344160" w:rsidRPr="00E756C7" w:rsidRDefault="00DF0C3E" w:rsidP="00344160">
            <w:pPr>
              <w:shd w:val="clear" w:color="auto" w:fill="FFFF99"/>
              <w:ind w:left="180"/>
              <w:rPr>
                <w:rFonts w:ascii="Arial" w:hAnsi="Arial" w:cs="Arial"/>
                <w:sz w:val="16"/>
                <w:szCs w:val="20"/>
              </w:rPr>
            </w:pPr>
            <w:sdt>
              <w:sdtPr>
                <w:rPr>
                  <w:rFonts w:ascii="Arial" w:hAnsi="Arial" w:cs="Arial"/>
                  <w:sz w:val="16"/>
                  <w:szCs w:val="20"/>
                </w:rPr>
                <w:id w:val="217946029"/>
                <w14:checkbox>
                  <w14:checked w14:val="0"/>
                  <w14:checkedState w14:val="2612" w14:font="MS Gothic"/>
                  <w14:uncheckedState w14:val="2610" w14:font="MS Gothic"/>
                </w14:checkbox>
              </w:sdtPr>
              <w:sdtEndPr/>
              <w:sdtContent>
                <w:r w:rsidR="00344160" w:rsidRPr="00F46361">
                  <w:rPr>
                    <w:rFonts w:ascii="MS Gothic" w:eastAsia="MS Gothic" w:hAnsi="MS Gothic" w:cs="Arial" w:hint="eastAsia"/>
                    <w:sz w:val="16"/>
                    <w:szCs w:val="20"/>
                  </w:rPr>
                  <w:t>☐</w:t>
                </w:r>
              </w:sdtContent>
            </w:sdt>
            <w:r w:rsidR="00344160" w:rsidRPr="00F46361">
              <w:rPr>
                <w:rFonts w:ascii="Arial" w:hAnsi="Arial" w:cs="Arial"/>
                <w:sz w:val="16"/>
                <w:szCs w:val="20"/>
              </w:rPr>
              <w:t>Moderate: 1000-5000</w:t>
            </w:r>
          </w:p>
          <w:p w14:paraId="4D90FE80" w14:textId="77777777" w:rsidR="00344160" w:rsidRPr="007D4AE0" w:rsidRDefault="00DF0C3E" w:rsidP="00344160">
            <w:pPr>
              <w:ind w:left="180"/>
              <w:rPr>
                <w:rFonts w:ascii="Arial" w:hAnsi="Arial" w:cs="Arial"/>
                <w:sz w:val="16"/>
                <w:szCs w:val="20"/>
              </w:rPr>
            </w:pPr>
            <w:sdt>
              <w:sdtPr>
                <w:rPr>
                  <w:rFonts w:ascii="Arial" w:hAnsi="Arial" w:cs="Arial"/>
                  <w:sz w:val="16"/>
                  <w:szCs w:val="20"/>
                </w:rPr>
                <w:id w:val="546495078"/>
                <w14:checkbox>
                  <w14:checked w14:val="0"/>
                  <w14:checkedState w14:val="2612" w14:font="MS Gothic"/>
                  <w14:uncheckedState w14:val="2610" w14:font="MS Gothic"/>
                </w14:checkbox>
              </w:sdtPr>
              <w:sdtEnd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 xml:space="preserve">High: </w:t>
            </w:r>
            <w:r w:rsidR="00344160">
              <w:rPr>
                <w:rFonts w:ascii="Arial" w:hAnsi="Arial" w:cs="Arial"/>
                <w:sz w:val="16"/>
                <w:szCs w:val="20"/>
              </w:rPr>
              <w:t>&gt;5000</w:t>
            </w:r>
          </w:p>
        </w:tc>
        <w:tc>
          <w:tcPr>
            <w:tcW w:w="11520" w:type="dxa"/>
            <w:gridSpan w:val="4"/>
            <w:shd w:val="clear" w:color="auto" w:fill="auto"/>
          </w:tcPr>
          <w:p w14:paraId="4E80602C" w14:textId="39DA5E15" w:rsidR="00344160" w:rsidRPr="00A436F9" w:rsidRDefault="00EE59B9" w:rsidP="00344160">
            <w:pPr>
              <w:rPr>
                <w:rFonts w:ascii="Arial" w:hAnsi="Arial" w:cs="Arial"/>
                <w:sz w:val="20"/>
                <w:szCs w:val="20"/>
              </w:rPr>
            </w:pPr>
            <w:r>
              <w:rPr>
                <w:rFonts w:ascii="Arial" w:hAnsi="Arial" w:cs="Arial"/>
                <w:sz w:val="20"/>
                <w:szCs w:val="20"/>
              </w:rPr>
              <w:t>880 (HSDB)</w:t>
            </w:r>
          </w:p>
        </w:tc>
      </w:tr>
      <w:tr w:rsidR="00344160" w:rsidRPr="006C11EA" w14:paraId="1E817E8C" w14:textId="77777777" w:rsidTr="00344160">
        <w:tc>
          <w:tcPr>
            <w:tcW w:w="3078" w:type="dxa"/>
            <w:shd w:val="clear" w:color="auto" w:fill="auto"/>
          </w:tcPr>
          <w:p w14:paraId="5DC7BC29" w14:textId="77777777" w:rsidR="00344160" w:rsidRPr="00DE1918" w:rsidRDefault="00344160" w:rsidP="00344160">
            <w:pPr>
              <w:rPr>
                <w:rFonts w:ascii="Arial" w:hAnsi="Arial" w:cs="Arial"/>
                <w:b/>
                <w:sz w:val="20"/>
                <w:szCs w:val="20"/>
              </w:rPr>
            </w:pPr>
            <w:r w:rsidRPr="00DE1918">
              <w:rPr>
                <w:rFonts w:ascii="Arial" w:hAnsi="Arial" w:cs="Arial"/>
                <w:b/>
                <w:sz w:val="20"/>
                <w:szCs w:val="20"/>
              </w:rPr>
              <w:t>Breakdown Products</w:t>
            </w:r>
          </w:p>
        </w:tc>
        <w:tc>
          <w:tcPr>
            <w:tcW w:w="11520" w:type="dxa"/>
            <w:gridSpan w:val="4"/>
            <w:shd w:val="clear" w:color="auto" w:fill="auto"/>
          </w:tcPr>
          <w:p w14:paraId="528A4B8F" w14:textId="77777777" w:rsidR="00344160" w:rsidRPr="00A436F9" w:rsidRDefault="00344160" w:rsidP="00344160">
            <w:pPr>
              <w:rPr>
                <w:rFonts w:ascii="Arial" w:hAnsi="Arial" w:cs="Arial"/>
                <w:color w:val="FF0000"/>
                <w:sz w:val="20"/>
                <w:szCs w:val="20"/>
              </w:rPr>
            </w:pPr>
          </w:p>
        </w:tc>
      </w:tr>
      <w:tr w:rsidR="00344160" w:rsidRPr="006C11EA" w14:paraId="7A721505" w14:textId="77777777" w:rsidTr="00344160">
        <w:tc>
          <w:tcPr>
            <w:tcW w:w="3078" w:type="dxa"/>
            <w:shd w:val="clear" w:color="auto" w:fill="B8CCE4" w:themeFill="accent1" w:themeFillTint="66"/>
          </w:tcPr>
          <w:p w14:paraId="68E09347" w14:textId="77777777" w:rsidR="00344160" w:rsidRPr="004E4676" w:rsidRDefault="00344160" w:rsidP="00344160">
            <w:pPr>
              <w:rPr>
                <w:rFonts w:ascii="Arial" w:hAnsi="Arial" w:cs="Arial"/>
                <w:b/>
                <w:sz w:val="20"/>
                <w:szCs w:val="20"/>
              </w:rPr>
            </w:pPr>
            <w:r w:rsidRPr="004E4676">
              <w:rPr>
                <w:rFonts w:ascii="Arial" w:hAnsi="Arial" w:cs="Arial"/>
                <w:b/>
                <w:sz w:val="20"/>
                <w:szCs w:val="20"/>
              </w:rPr>
              <w:t>Key messages for Information Sheet</w:t>
            </w:r>
          </w:p>
        </w:tc>
        <w:tc>
          <w:tcPr>
            <w:tcW w:w="11520" w:type="dxa"/>
            <w:gridSpan w:val="4"/>
            <w:shd w:val="clear" w:color="auto" w:fill="auto"/>
          </w:tcPr>
          <w:p w14:paraId="0A7F0382" w14:textId="77777777" w:rsidR="00344160" w:rsidRDefault="00344160" w:rsidP="00344160">
            <w:pPr>
              <w:rPr>
                <w:rFonts w:ascii="Arial" w:hAnsi="Arial" w:cs="Arial"/>
                <w:color w:val="FF0000"/>
                <w:sz w:val="20"/>
                <w:szCs w:val="20"/>
              </w:rPr>
            </w:pPr>
            <w:r w:rsidRPr="007B633B">
              <w:rPr>
                <w:rFonts w:ascii="Arial" w:hAnsi="Arial" w:cs="Arial"/>
                <w:noProof/>
                <w:color w:val="FF0000"/>
                <w:sz w:val="20"/>
                <w:szCs w:val="20"/>
              </w:rPr>
              <mc:AlternateContent>
                <mc:Choice Requires="wps">
                  <w:drawing>
                    <wp:anchor distT="45720" distB="45720" distL="114300" distR="114300" simplePos="0" relativeHeight="251675648" behindDoc="0" locked="0" layoutInCell="1" allowOverlap="1" wp14:anchorId="74F438AC" wp14:editId="582F1758">
                      <wp:simplePos x="0" y="0"/>
                      <wp:positionH relativeFrom="column">
                        <wp:posOffset>-24649</wp:posOffset>
                      </wp:positionH>
                      <wp:positionV relativeFrom="paragraph">
                        <wp:posOffset>256828</wp:posOffset>
                      </wp:positionV>
                      <wp:extent cx="7037705" cy="1404620"/>
                      <wp:effectExtent l="0" t="0" r="107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14:paraId="36E5870F" w14:textId="7C9903E7" w:rsidR="00864CB2" w:rsidRPr="007B633B" w:rsidRDefault="00864CB2">
                                  <w:pPr>
                                    <w:rPr>
                                      <w:rFonts w:ascii="Arial" w:hAnsi="Arial" w:cs="Arial"/>
                                      <w:color w:val="FF0000"/>
                                      <w:sz w:val="20"/>
                                      <w:szCs w:val="20"/>
                                    </w:rPr>
                                  </w:pPr>
                                  <w:r>
                                    <w:rPr>
                                      <w:rFonts w:ascii="Arial" w:hAnsi="Arial" w:cs="Arial"/>
                                      <w:color w:val="FF0000"/>
                                      <w:sz w:val="20"/>
                                      <w:szCs w:val="20"/>
                                    </w:rPr>
                                    <w:t xml:space="preserve">Low solubility. Expected to be immobile in soil (HSDB), volatilization is not expected. Aquatic organism </w:t>
                                  </w:r>
                                  <w:proofErr w:type="spellStart"/>
                                  <w:r>
                                    <w:rPr>
                                      <w:rFonts w:ascii="Arial" w:hAnsi="Arial" w:cs="Arial"/>
                                      <w:color w:val="FF0000"/>
                                      <w:sz w:val="20"/>
                                      <w:szCs w:val="20"/>
                                    </w:rPr>
                                    <w:t>bioconcentration</w:t>
                                  </w:r>
                                  <w:proofErr w:type="spellEnd"/>
                                  <w:r>
                                    <w:rPr>
                                      <w:rFonts w:ascii="Arial" w:hAnsi="Arial" w:cs="Arial"/>
                                      <w:color w:val="FF0000"/>
                                      <w:sz w:val="20"/>
                                      <w:szCs w:val="20"/>
                                    </w:rPr>
                                    <w:t xml:space="preserve"> has high potential. Biodegradation in water may be important.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438AC" id="_x0000_s1027" type="#_x0000_t202" style="position:absolute;margin-left:-1.95pt;margin-top:20.2pt;width:554.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">
                      <v:textbox style="mso-fit-shape-to-text:t">
                        <w:txbxContent>
                          <w:p w14:paraId="36E5870F" w14:textId="7C9903E7" w:rsidR="00864CB2" w:rsidRPr="007B633B" w:rsidRDefault="00864CB2">
                            <w:pPr>
                              <w:rPr>
                                <w:rFonts w:ascii="Arial" w:hAnsi="Arial" w:cs="Arial"/>
                                <w:color w:val="FF0000"/>
                                <w:sz w:val="20"/>
                                <w:szCs w:val="20"/>
                              </w:rPr>
                            </w:pPr>
                            <w:r>
                              <w:rPr>
                                <w:rFonts w:ascii="Arial" w:hAnsi="Arial" w:cs="Arial"/>
                                <w:color w:val="FF0000"/>
                                <w:sz w:val="20"/>
                                <w:szCs w:val="20"/>
                              </w:rPr>
                              <w:t xml:space="preserve">Low solubility. Expected to be immobile in soil (HSDB), volatilization is not expected. Aquatic organism </w:t>
                            </w:r>
                            <w:proofErr w:type="spellStart"/>
                            <w:r>
                              <w:rPr>
                                <w:rFonts w:ascii="Arial" w:hAnsi="Arial" w:cs="Arial"/>
                                <w:color w:val="FF0000"/>
                                <w:sz w:val="20"/>
                                <w:szCs w:val="20"/>
                              </w:rPr>
                              <w:t>bioconcentration</w:t>
                            </w:r>
                            <w:proofErr w:type="spellEnd"/>
                            <w:r>
                              <w:rPr>
                                <w:rFonts w:ascii="Arial" w:hAnsi="Arial" w:cs="Arial"/>
                                <w:color w:val="FF0000"/>
                                <w:sz w:val="20"/>
                                <w:szCs w:val="20"/>
                              </w:rPr>
                              <w:t xml:space="preserve"> has high potential. Biodegradation in water may be important.</w:t>
                            </w:r>
                          </w:p>
                        </w:txbxContent>
                      </v:textbox>
                      <w10:wrap type="square"/>
                    </v:shape>
                  </w:pict>
                </mc:Fallback>
              </mc:AlternateContent>
            </w:r>
            <w:r>
              <w:rPr>
                <w:rFonts w:ascii="Arial" w:hAnsi="Arial" w:cs="Arial"/>
                <w:b/>
                <w:color w:val="00B050"/>
                <w:sz w:val="20"/>
                <w:szCs w:val="20"/>
              </w:rPr>
              <w:t>Persistence and Mobility in the Environment</w:t>
            </w:r>
            <w:r w:rsidRPr="006C11EA">
              <w:rPr>
                <w:rFonts w:ascii="Arial" w:hAnsi="Arial" w:cs="Arial"/>
                <w:color w:val="FF0000"/>
                <w:sz w:val="20"/>
                <w:szCs w:val="20"/>
              </w:rPr>
              <w:t xml:space="preserve"> </w:t>
            </w:r>
          </w:p>
          <w:p w14:paraId="45B6373E" w14:textId="77777777" w:rsidR="00344160" w:rsidRPr="006C11EA" w:rsidRDefault="00344160" w:rsidP="00344160">
            <w:pPr>
              <w:rPr>
                <w:rFonts w:ascii="Arial" w:hAnsi="Arial" w:cs="Arial"/>
                <w:color w:val="FF0000"/>
                <w:sz w:val="20"/>
                <w:szCs w:val="20"/>
              </w:rPr>
            </w:pPr>
          </w:p>
        </w:tc>
      </w:tr>
      <w:tr w:rsidR="00344160" w:rsidRPr="006C11EA" w14:paraId="516C446F" w14:textId="77777777" w:rsidTr="00344160">
        <w:tc>
          <w:tcPr>
            <w:tcW w:w="3078" w:type="dxa"/>
            <w:shd w:val="clear" w:color="auto" w:fill="auto"/>
          </w:tcPr>
          <w:p w14:paraId="059D564F" w14:textId="77777777" w:rsidR="00344160" w:rsidRPr="004E4676" w:rsidRDefault="00344160" w:rsidP="00344160">
            <w:pPr>
              <w:rPr>
                <w:rFonts w:ascii="Arial" w:hAnsi="Arial" w:cs="Arial"/>
                <w:b/>
                <w:sz w:val="20"/>
                <w:szCs w:val="20"/>
              </w:rPr>
            </w:pPr>
            <w:r w:rsidRPr="004E4676">
              <w:rPr>
                <w:rFonts w:ascii="Arial" w:hAnsi="Arial" w:cs="Arial"/>
                <w:b/>
                <w:sz w:val="20"/>
                <w:szCs w:val="20"/>
              </w:rPr>
              <w:t>Potential Issues/Concerns or Unresolved Questions</w:t>
            </w:r>
          </w:p>
        </w:tc>
        <w:tc>
          <w:tcPr>
            <w:tcW w:w="11520" w:type="dxa"/>
            <w:gridSpan w:val="4"/>
            <w:shd w:val="clear" w:color="auto" w:fill="auto"/>
          </w:tcPr>
          <w:p w14:paraId="0004C0FC" w14:textId="77777777" w:rsidR="00344160" w:rsidRPr="006C11EA" w:rsidRDefault="00344160" w:rsidP="00344160">
            <w:pPr>
              <w:rPr>
                <w:rFonts w:ascii="Arial" w:hAnsi="Arial" w:cs="Arial"/>
                <w:color w:val="FF0000"/>
                <w:sz w:val="20"/>
                <w:szCs w:val="20"/>
              </w:rPr>
            </w:pPr>
          </w:p>
        </w:tc>
      </w:tr>
      <w:tr w:rsidR="00344160" w:rsidRPr="006C11EA" w14:paraId="6AA8DB16" w14:textId="77777777" w:rsidTr="00344160">
        <w:tc>
          <w:tcPr>
            <w:tcW w:w="3078" w:type="dxa"/>
            <w:shd w:val="clear" w:color="auto" w:fill="auto"/>
          </w:tcPr>
          <w:p w14:paraId="418A3BB4" w14:textId="77777777" w:rsidR="00344160" w:rsidRPr="004E4676" w:rsidRDefault="00344160" w:rsidP="00344160">
            <w:pPr>
              <w:rPr>
                <w:rFonts w:ascii="Arial" w:hAnsi="Arial" w:cs="Arial"/>
                <w:b/>
                <w:sz w:val="20"/>
                <w:szCs w:val="20"/>
              </w:rPr>
            </w:pPr>
            <w:r w:rsidRPr="004E4676">
              <w:rPr>
                <w:rFonts w:ascii="Arial" w:hAnsi="Arial" w:cs="Arial"/>
                <w:b/>
                <w:sz w:val="20"/>
                <w:szCs w:val="20"/>
              </w:rPr>
              <w:t>Secondary Reviewer questions/observations</w:t>
            </w:r>
          </w:p>
        </w:tc>
        <w:tc>
          <w:tcPr>
            <w:tcW w:w="11520" w:type="dxa"/>
            <w:gridSpan w:val="4"/>
            <w:shd w:val="clear" w:color="auto" w:fill="auto"/>
          </w:tcPr>
          <w:p w14:paraId="6F2146DF" w14:textId="77777777" w:rsidR="00344160" w:rsidRPr="006C11EA" w:rsidRDefault="00344160" w:rsidP="00344160">
            <w:pPr>
              <w:rPr>
                <w:rFonts w:ascii="Arial" w:hAnsi="Arial" w:cs="Arial"/>
                <w:color w:val="FF0000"/>
                <w:sz w:val="20"/>
                <w:szCs w:val="20"/>
              </w:rPr>
            </w:pPr>
          </w:p>
        </w:tc>
      </w:tr>
    </w:tbl>
    <w:p w14:paraId="6AE9C16B" w14:textId="77777777" w:rsidR="00065C78" w:rsidRDefault="00065C78">
      <w:pPr>
        <w:rPr>
          <w:rFonts w:ascii="Arial" w:hAnsi="Arial" w:cs="Arial"/>
          <w:b/>
          <w:sz w:val="20"/>
          <w:szCs w:val="20"/>
        </w:rPr>
      </w:pPr>
    </w:p>
    <w:p w14:paraId="24AE0B53" w14:textId="77777777" w:rsidR="005B7D4C" w:rsidRDefault="005B7D4C">
      <w:pPr>
        <w:rPr>
          <w:rFonts w:ascii="Arial" w:hAnsi="Arial" w:cs="Arial"/>
          <w:b/>
          <w:sz w:val="20"/>
          <w:szCs w:val="20"/>
        </w:rPr>
      </w:pPr>
    </w:p>
    <w:p w14:paraId="43F546E5" w14:textId="77777777" w:rsidR="00065C78" w:rsidRDefault="003C4057">
      <w:pPr>
        <w:rPr>
          <w:rFonts w:ascii="Arial" w:hAnsi="Arial" w:cs="Arial"/>
          <w:b/>
          <w:sz w:val="20"/>
          <w:szCs w:val="20"/>
        </w:rPr>
      </w:pPr>
      <w:r>
        <w:rPr>
          <w:rFonts w:ascii="Arial" w:hAnsi="Arial" w:cs="Arial"/>
          <w:b/>
          <w:sz w:val="20"/>
          <w:szCs w:val="20"/>
        </w:rPr>
        <w:t>3. Chemical Emissions and Disposal.</w:t>
      </w:r>
    </w:p>
    <w:p w14:paraId="33AD8D91" w14:textId="77777777" w:rsidR="000A5FFF" w:rsidRDefault="000A5FFF">
      <w:pPr>
        <w:rPr>
          <w:rFonts w:ascii="Arial" w:hAnsi="Arial" w:cs="Arial"/>
          <w:b/>
          <w:sz w:val="20"/>
          <w:szCs w:val="20"/>
        </w:rPr>
      </w:pPr>
    </w:p>
    <w:tbl>
      <w:tblPr>
        <w:tblStyle w:val="TableGrid"/>
        <w:tblW w:w="13291" w:type="dxa"/>
        <w:tblLook w:val="04A0" w:firstRow="1" w:lastRow="0" w:firstColumn="1" w:lastColumn="0" w:noHBand="0" w:noVBand="1"/>
      </w:tblPr>
      <w:tblGrid>
        <w:gridCol w:w="7376"/>
        <w:gridCol w:w="452"/>
        <w:gridCol w:w="913"/>
        <w:gridCol w:w="686"/>
        <w:gridCol w:w="561"/>
        <w:gridCol w:w="698"/>
        <w:gridCol w:w="561"/>
        <w:gridCol w:w="1002"/>
        <w:gridCol w:w="1042"/>
      </w:tblGrid>
      <w:tr w:rsidR="00B130C4" w:rsidRPr="0085591B" w14:paraId="366A2A32" w14:textId="77777777" w:rsidTr="00E27D5A">
        <w:trPr>
          <w:cantSplit/>
          <w:trHeight w:val="1134"/>
        </w:trPr>
        <w:tc>
          <w:tcPr>
            <w:tcW w:w="7376" w:type="dxa"/>
            <w:noWrap/>
          </w:tcPr>
          <w:p w14:paraId="241CCD5E" w14:textId="77777777" w:rsidR="00B130C4" w:rsidRDefault="00B130C4" w:rsidP="00E27D5A">
            <w:pPr>
              <w:tabs>
                <w:tab w:val="left" w:pos="337"/>
              </w:tabs>
              <w:rPr>
                <w:rFonts w:ascii="Arial" w:hAnsi="Arial" w:cs="Arial"/>
                <w:b/>
                <w:sz w:val="20"/>
                <w:szCs w:val="20"/>
              </w:rPr>
            </w:pPr>
            <w:r>
              <w:rPr>
                <w:rFonts w:ascii="Arial" w:hAnsi="Arial" w:cs="Arial"/>
                <w:b/>
                <w:sz w:val="20"/>
                <w:szCs w:val="20"/>
              </w:rPr>
              <w:lastRenderedPageBreak/>
              <w:t>3</w:t>
            </w:r>
            <w:r w:rsidRPr="00424740">
              <w:rPr>
                <w:rFonts w:ascii="Arial" w:hAnsi="Arial" w:cs="Arial"/>
                <w:b/>
                <w:sz w:val="20"/>
                <w:szCs w:val="20"/>
              </w:rPr>
              <w:t>.0. Key Data Sources</w:t>
            </w:r>
            <w:r>
              <w:rPr>
                <w:rFonts w:ascii="Arial" w:hAnsi="Arial" w:cs="Arial"/>
                <w:b/>
                <w:sz w:val="20"/>
                <w:szCs w:val="20"/>
              </w:rPr>
              <w:t xml:space="preserve">. </w:t>
            </w:r>
          </w:p>
          <w:p w14:paraId="7FFF52E1" w14:textId="77777777" w:rsidR="00B130C4" w:rsidRDefault="00B130C4" w:rsidP="00E27D5A">
            <w:pPr>
              <w:tabs>
                <w:tab w:val="left" w:pos="337"/>
              </w:tabs>
              <w:rPr>
                <w:rFonts w:ascii="Arial" w:hAnsi="Arial" w:cs="Arial"/>
                <w:b/>
                <w:sz w:val="20"/>
                <w:szCs w:val="20"/>
              </w:rPr>
            </w:pPr>
          </w:p>
          <w:p w14:paraId="011B89BD" w14:textId="77777777" w:rsidR="00B130C4" w:rsidRDefault="00B130C4" w:rsidP="00E27D5A">
            <w:pPr>
              <w:tabs>
                <w:tab w:val="left" w:pos="337"/>
              </w:tabs>
              <w:rPr>
                <w:rFonts w:ascii="Arial" w:hAnsi="Arial" w:cs="Arial"/>
                <w:b/>
                <w:sz w:val="20"/>
                <w:szCs w:val="20"/>
              </w:rPr>
            </w:pPr>
            <w:r>
              <w:rPr>
                <w:rFonts w:ascii="Arial" w:hAnsi="Arial" w:cs="Arial"/>
                <w:b/>
                <w:sz w:val="20"/>
                <w:szCs w:val="20"/>
              </w:rPr>
              <w:t xml:space="preserve">WW=wastewater; DW=drinking water; SW=surface water; GW=groundwater. </w:t>
            </w:r>
          </w:p>
          <w:p w14:paraId="187FBEDA" w14:textId="77777777" w:rsidR="00B130C4" w:rsidRDefault="00B130C4" w:rsidP="00E27D5A">
            <w:pPr>
              <w:tabs>
                <w:tab w:val="left" w:pos="337"/>
              </w:tabs>
              <w:rPr>
                <w:rFonts w:ascii="Arial" w:hAnsi="Arial" w:cs="Arial"/>
                <w:b/>
                <w:sz w:val="20"/>
                <w:szCs w:val="20"/>
              </w:rPr>
            </w:pPr>
          </w:p>
          <w:p w14:paraId="77C96498" w14:textId="77777777" w:rsidR="00B130C4" w:rsidRDefault="00B130C4" w:rsidP="00E27D5A">
            <w:pPr>
              <w:tabs>
                <w:tab w:val="left" w:pos="337"/>
              </w:tabs>
              <w:rPr>
                <w:rFonts w:ascii="Arial" w:hAnsi="Arial" w:cs="Arial"/>
                <w:b/>
                <w:sz w:val="20"/>
                <w:szCs w:val="20"/>
              </w:rPr>
            </w:pPr>
            <w:r w:rsidRPr="00332DA8">
              <w:rPr>
                <w:rFonts w:ascii="Arial" w:hAnsi="Arial" w:cs="Arial"/>
                <w:b/>
                <w:sz w:val="20"/>
                <w:szCs w:val="20"/>
                <w:highlight w:val="yellow"/>
              </w:rPr>
              <w:t>Check any boxes that apply, then provide details in Sections 3.1, 4.1, 4.2, 4.3, and 4.4.</w:t>
            </w:r>
          </w:p>
          <w:p w14:paraId="042517CB" w14:textId="77777777" w:rsidR="00B130C4" w:rsidRDefault="00B130C4" w:rsidP="00E27D5A">
            <w:pPr>
              <w:tabs>
                <w:tab w:val="left" w:pos="337"/>
              </w:tabs>
              <w:rPr>
                <w:rFonts w:ascii="Arial" w:hAnsi="Arial" w:cs="Arial"/>
                <w:b/>
                <w:sz w:val="20"/>
                <w:szCs w:val="20"/>
              </w:rPr>
            </w:pPr>
          </w:p>
          <w:p w14:paraId="1E0E664B" w14:textId="77777777" w:rsidR="00B130C4" w:rsidRPr="00F304E5" w:rsidRDefault="00B130C4" w:rsidP="00E27D5A">
            <w:pPr>
              <w:tabs>
                <w:tab w:val="left" w:pos="337"/>
              </w:tabs>
              <w:rPr>
                <w:rFonts w:ascii="Arial" w:hAnsi="Arial" w:cs="Arial"/>
                <w:b/>
                <w:color w:val="FF0000"/>
                <w:sz w:val="20"/>
                <w:szCs w:val="20"/>
              </w:rPr>
            </w:pPr>
            <w:r w:rsidRPr="00332DA8">
              <w:rPr>
                <w:rFonts w:ascii="Arial" w:hAnsi="Arial" w:cs="Arial"/>
                <w:b/>
                <w:color w:val="FF0000"/>
                <w:sz w:val="20"/>
                <w:szCs w:val="20"/>
              </w:rPr>
              <w:t xml:space="preserve">(NOTE some links below are broken due to the ongoing O drive reorganization. For the MDA-MPCA-USGS-EPA-NPS reports, </w:t>
            </w:r>
            <w:r w:rsidRPr="00F304E5">
              <w:rPr>
                <w:rFonts w:ascii="Arial" w:hAnsi="Arial" w:cs="Arial"/>
                <w:b/>
                <w:color w:val="FF0000"/>
                <w:sz w:val="20"/>
                <w:szCs w:val="20"/>
              </w:rPr>
              <w:t xml:space="preserve">look </w:t>
            </w:r>
            <w:hyperlink r:id="rId32" w:history="1">
              <w:r w:rsidRPr="00027EE8">
                <w:rPr>
                  <w:rStyle w:val="Hyperlink"/>
                  <w:rFonts w:ascii="Arial" w:hAnsi="Arial" w:cs="Arial"/>
                  <w:b/>
                  <w:color w:val="0066FF"/>
                  <w:sz w:val="20"/>
                  <w:szCs w:val="20"/>
                </w:rPr>
                <w:t>here</w:t>
              </w:r>
            </w:hyperlink>
            <w:r w:rsidRPr="00F304E5">
              <w:rPr>
                <w:rFonts w:ascii="Arial" w:hAnsi="Arial" w:cs="Arial"/>
                <w:b/>
                <w:color w:val="FF0000"/>
                <w:sz w:val="20"/>
                <w:szCs w:val="20"/>
              </w:rPr>
              <w:t>.)</w:t>
            </w:r>
          </w:p>
          <w:p w14:paraId="297710C8" w14:textId="77777777" w:rsidR="00B130C4" w:rsidRPr="00424740" w:rsidRDefault="00B130C4" w:rsidP="00E27D5A">
            <w:pPr>
              <w:tabs>
                <w:tab w:val="left" w:pos="337"/>
              </w:tabs>
              <w:rPr>
                <w:rFonts w:ascii="Arial" w:hAnsi="Arial" w:cs="Arial"/>
                <w:b/>
                <w:sz w:val="20"/>
                <w:szCs w:val="20"/>
              </w:rPr>
            </w:pPr>
          </w:p>
        </w:tc>
        <w:tc>
          <w:tcPr>
            <w:tcW w:w="452" w:type="dxa"/>
            <w:textDirection w:val="btLr"/>
          </w:tcPr>
          <w:p w14:paraId="57CB91B6" w14:textId="77777777" w:rsidR="00B130C4" w:rsidRPr="004B51E1" w:rsidRDefault="00B130C4" w:rsidP="00E27D5A">
            <w:pPr>
              <w:tabs>
                <w:tab w:val="left" w:pos="337"/>
              </w:tabs>
              <w:ind w:left="113" w:right="113"/>
              <w:jc w:val="center"/>
              <w:rPr>
                <w:rFonts w:ascii="Arial" w:hAnsi="Arial" w:cs="Arial"/>
                <w:b/>
                <w:sz w:val="20"/>
                <w:szCs w:val="20"/>
              </w:rPr>
            </w:pPr>
            <w:r>
              <w:rPr>
                <w:rFonts w:ascii="Arial" w:hAnsi="Arial" w:cs="Arial"/>
                <w:b/>
                <w:sz w:val="20"/>
                <w:szCs w:val="20"/>
              </w:rPr>
              <w:t>Checked?</w:t>
            </w:r>
          </w:p>
        </w:tc>
        <w:tc>
          <w:tcPr>
            <w:tcW w:w="913" w:type="dxa"/>
            <w:vAlign w:val="center"/>
          </w:tcPr>
          <w:p w14:paraId="37A1D0C7" w14:textId="77777777" w:rsidR="00B130C4" w:rsidRPr="004B51E1" w:rsidRDefault="00B130C4" w:rsidP="00E27D5A">
            <w:pPr>
              <w:tabs>
                <w:tab w:val="left" w:pos="337"/>
              </w:tabs>
              <w:jc w:val="center"/>
              <w:rPr>
                <w:rFonts w:ascii="Arial" w:hAnsi="Arial" w:cs="Arial"/>
                <w:b/>
                <w:sz w:val="20"/>
                <w:szCs w:val="20"/>
              </w:rPr>
            </w:pPr>
            <w:r w:rsidRPr="004B51E1">
              <w:rPr>
                <w:rFonts w:ascii="Arial" w:hAnsi="Arial" w:cs="Arial"/>
                <w:b/>
                <w:sz w:val="20"/>
                <w:szCs w:val="20"/>
              </w:rPr>
              <w:t>3.1</w:t>
            </w:r>
          </w:p>
          <w:p w14:paraId="55D33E14" w14:textId="77777777" w:rsidR="00B130C4" w:rsidRDefault="00B130C4" w:rsidP="00E27D5A">
            <w:pPr>
              <w:tabs>
                <w:tab w:val="left" w:pos="337"/>
              </w:tabs>
              <w:jc w:val="center"/>
              <w:rPr>
                <w:rFonts w:ascii="Arial" w:hAnsi="Arial" w:cs="Arial"/>
                <w:sz w:val="20"/>
                <w:szCs w:val="20"/>
              </w:rPr>
            </w:pPr>
            <w:r>
              <w:rPr>
                <w:rFonts w:ascii="Arial" w:hAnsi="Arial" w:cs="Arial"/>
                <w:sz w:val="20"/>
                <w:szCs w:val="20"/>
              </w:rPr>
              <w:t>WW</w:t>
            </w:r>
          </w:p>
        </w:tc>
        <w:tc>
          <w:tcPr>
            <w:tcW w:w="1247" w:type="dxa"/>
            <w:gridSpan w:val="2"/>
            <w:vAlign w:val="center"/>
          </w:tcPr>
          <w:p w14:paraId="240172AA" w14:textId="77777777" w:rsidR="00B130C4" w:rsidRPr="0085591B" w:rsidRDefault="00B130C4" w:rsidP="00E27D5A">
            <w:pPr>
              <w:tabs>
                <w:tab w:val="left" w:pos="337"/>
              </w:tabs>
              <w:jc w:val="center"/>
              <w:rPr>
                <w:rFonts w:ascii="Arial" w:hAnsi="Arial" w:cs="Arial"/>
                <w:sz w:val="20"/>
                <w:szCs w:val="20"/>
              </w:rPr>
            </w:pPr>
            <w:r w:rsidRPr="004B51E1">
              <w:rPr>
                <w:rFonts w:ascii="Arial" w:hAnsi="Arial" w:cs="Arial"/>
                <w:b/>
                <w:sz w:val="20"/>
                <w:szCs w:val="20"/>
              </w:rPr>
              <w:t>4.1</w:t>
            </w:r>
            <w:r>
              <w:rPr>
                <w:rFonts w:ascii="Arial" w:hAnsi="Arial" w:cs="Arial"/>
                <w:sz w:val="20"/>
                <w:szCs w:val="20"/>
              </w:rPr>
              <w:t xml:space="preserve"> Finished DW</w:t>
            </w:r>
          </w:p>
        </w:tc>
        <w:tc>
          <w:tcPr>
            <w:tcW w:w="1259" w:type="dxa"/>
            <w:gridSpan w:val="2"/>
            <w:vAlign w:val="center"/>
          </w:tcPr>
          <w:p w14:paraId="66989EB9" w14:textId="77777777" w:rsidR="00B130C4" w:rsidRPr="0085591B" w:rsidRDefault="00B130C4" w:rsidP="00E27D5A">
            <w:pPr>
              <w:tabs>
                <w:tab w:val="left" w:pos="337"/>
              </w:tabs>
              <w:jc w:val="center"/>
              <w:rPr>
                <w:rFonts w:ascii="Arial" w:hAnsi="Arial" w:cs="Arial"/>
                <w:sz w:val="20"/>
                <w:szCs w:val="20"/>
              </w:rPr>
            </w:pPr>
            <w:r w:rsidRPr="004B51E1">
              <w:rPr>
                <w:rFonts w:ascii="Arial" w:hAnsi="Arial" w:cs="Arial"/>
                <w:b/>
                <w:sz w:val="20"/>
                <w:szCs w:val="20"/>
              </w:rPr>
              <w:t>4.2</w:t>
            </w:r>
            <w:r>
              <w:rPr>
                <w:rFonts w:ascii="Arial" w:hAnsi="Arial" w:cs="Arial"/>
                <w:sz w:val="20"/>
                <w:szCs w:val="20"/>
              </w:rPr>
              <w:t xml:space="preserve"> Source DW</w:t>
            </w:r>
          </w:p>
        </w:tc>
        <w:tc>
          <w:tcPr>
            <w:tcW w:w="1002" w:type="dxa"/>
            <w:vAlign w:val="center"/>
          </w:tcPr>
          <w:p w14:paraId="080E1D8A" w14:textId="77777777" w:rsidR="00B130C4" w:rsidRPr="004B51E1" w:rsidRDefault="00B130C4" w:rsidP="00E27D5A">
            <w:pPr>
              <w:tabs>
                <w:tab w:val="left" w:pos="337"/>
              </w:tabs>
              <w:jc w:val="center"/>
              <w:rPr>
                <w:rFonts w:ascii="Arial" w:hAnsi="Arial" w:cs="Arial"/>
                <w:b/>
                <w:sz w:val="20"/>
                <w:szCs w:val="20"/>
              </w:rPr>
            </w:pPr>
            <w:r w:rsidRPr="004B51E1">
              <w:rPr>
                <w:rFonts w:ascii="Arial" w:hAnsi="Arial" w:cs="Arial"/>
                <w:b/>
                <w:sz w:val="20"/>
                <w:szCs w:val="20"/>
              </w:rPr>
              <w:t>4.3</w:t>
            </w:r>
          </w:p>
          <w:p w14:paraId="208FF40D" w14:textId="77777777" w:rsidR="00B130C4" w:rsidRPr="0085591B" w:rsidRDefault="00B130C4" w:rsidP="00E27D5A">
            <w:pPr>
              <w:tabs>
                <w:tab w:val="left" w:pos="337"/>
              </w:tabs>
              <w:jc w:val="center"/>
              <w:rPr>
                <w:rFonts w:ascii="Arial" w:hAnsi="Arial" w:cs="Arial"/>
                <w:sz w:val="20"/>
                <w:szCs w:val="20"/>
              </w:rPr>
            </w:pPr>
            <w:r>
              <w:rPr>
                <w:rFonts w:ascii="Arial" w:hAnsi="Arial" w:cs="Arial"/>
                <w:sz w:val="20"/>
                <w:szCs w:val="20"/>
              </w:rPr>
              <w:t>Non Source SW</w:t>
            </w:r>
          </w:p>
        </w:tc>
        <w:tc>
          <w:tcPr>
            <w:tcW w:w="1042" w:type="dxa"/>
            <w:vAlign w:val="center"/>
          </w:tcPr>
          <w:p w14:paraId="4D92640C" w14:textId="77777777" w:rsidR="00B130C4" w:rsidRPr="004B51E1" w:rsidRDefault="00B130C4" w:rsidP="00E27D5A">
            <w:pPr>
              <w:tabs>
                <w:tab w:val="left" w:pos="337"/>
              </w:tabs>
              <w:jc w:val="center"/>
              <w:rPr>
                <w:rFonts w:ascii="Arial" w:hAnsi="Arial" w:cs="Arial"/>
                <w:b/>
                <w:sz w:val="20"/>
                <w:szCs w:val="20"/>
              </w:rPr>
            </w:pPr>
            <w:r w:rsidRPr="004B51E1">
              <w:rPr>
                <w:rFonts w:ascii="Arial" w:hAnsi="Arial" w:cs="Arial"/>
                <w:b/>
                <w:sz w:val="20"/>
                <w:szCs w:val="20"/>
              </w:rPr>
              <w:t>4.4</w:t>
            </w:r>
          </w:p>
          <w:p w14:paraId="04150B96" w14:textId="77777777" w:rsidR="00B130C4" w:rsidRPr="0085591B" w:rsidRDefault="00B130C4" w:rsidP="00E27D5A">
            <w:pPr>
              <w:tabs>
                <w:tab w:val="left" w:pos="337"/>
              </w:tabs>
              <w:jc w:val="center"/>
              <w:rPr>
                <w:rFonts w:ascii="Arial" w:hAnsi="Arial" w:cs="Arial"/>
                <w:sz w:val="20"/>
                <w:szCs w:val="20"/>
              </w:rPr>
            </w:pPr>
            <w:r>
              <w:rPr>
                <w:rFonts w:ascii="Arial" w:hAnsi="Arial" w:cs="Arial"/>
                <w:sz w:val="20"/>
                <w:szCs w:val="20"/>
              </w:rPr>
              <w:t>Non Source GW</w:t>
            </w:r>
          </w:p>
        </w:tc>
      </w:tr>
      <w:tr w:rsidR="00B130C4" w:rsidRPr="0085591B" w14:paraId="35FC9117" w14:textId="77777777" w:rsidTr="00E27D5A">
        <w:trPr>
          <w:trHeight w:val="288"/>
        </w:trPr>
        <w:tc>
          <w:tcPr>
            <w:tcW w:w="7376" w:type="dxa"/>
            <w:shd w:val="clear" w:color="auto" w:fill="92CDDC" w:themeFill="accent5" w:themeFillTint="99"/>
            <w:noWrap/>
            <w:hideMark/>
          </w:tcPr>
          <w:p w14:paraId="21E19C8E" w14:textId="77777777" w:rsidR="00B130C4" w:rsidRPr="00C063F7" w:rsidRDefault="00B130C4" w:rsidP="00E27D5A">
            <w:pPr>
              <w:tabs>
                <w:tab w:val="left" w:pos="337"/>
              </w:tabs>
              <w:rPr>
                <w:rFonts w:ascii="Arial" w:hAnsi="Arial" w:cs="Arial"/>
                <w:b/>
                <w:sz w:val="20"/>
                <w:szCs w:val="20"/>
              </w:rPr>
            </w:pPr>
            <w:r w:rsidRPr="00C063F7">
              <w:rPr>
                <w:rFonts w:ascii="Arial" w:hAnsi="Arial" w:cs="Arial"/>
                <w:b/>
                <w:sz w:val="20"/>
                <w:szCs w:val="20"/>
              </w:rPr>
              <w:t>Meta-databases</w:t>
            </w:r>
          </w:p>
        </w:tc>
        <w:tc>
          <w:tcPr>
            <w:tcW w:w="452" w:type="dxa"/>
            <w:shd w:val="clear" w:color="auto" w:fill="92CDDC" w:themeFill="accent5" w:themeFillTint="99"/>
          </w:tcPr>
          <w:p w14:paraId="673FA5A3" w14:textId="77777777" w:rsidR="00B130C4" w:rsidRPr="00C063F7" w:rsidRDefault="00B130C4" w:rsidP="00E27D5A">
            <w:pPr>
              <w:tabs>
                <w:tab w:val="left" w:pos="337"/>
              </w:tabs>
              <w:jc w:val="center"/>
              <w:rPr>
                <w:rFonts w:ascii="Arial" w:hAnsi="Arial" w:cs="Arial"/>
                <w:b/>
                <w:sz w:val="20"/>
                <w:szCs w:val="20"/>
              </w:rPr>
            </w:pPr>
          </w:p>
        </w:tc>
        <w:tc>
          <w:tcPr>
            <w:tcW w:w="913" w:type="dxa"/>
            <w:shd w:val="clear" w:color="auto" w:fill="92CDDC" w:themeFill="accent5" w:themeFillTint="99"/>
          </w:tcPr>
          <w:p w14:paraId="0FC244F2" w14:textId="77777777" w:rsidR="00B130C4" w:rsidRPr="00C063F7" w:rsidRDefault="00B130C4" w:rsidP="00E27D5A">
            <w:pPr>
              <w:tabs>
                <w:tab w:val="left" w:pos="337"/>
              </w:tabs>
              <w:jc w:val="center"/>
              <w:rPr>
                <w:rFonts w:ascii="Arial" w:hAnsi="Arial" w:cs="Arial"/>
                <w:b/>
                <w:sz w:val="20"/>
                <w:szCs w:val="20"/>
              </w:rPr>
            </w:pPr>
          </w:p>
        </w:tc>
        <w:tc>
          <w:tcPr>
            <w:tcW w:w="686" w:type="dxa"/>
            <w:shd w:val="clear" w:color="auto" w:fill="92CDDC" w:themeFill="accent5" w:themeFillTint="99"/>
          </w:tcPr>
          <w:p w14:paraId="2ADBAC84" w14:textId="77777777" w:rsidR="00B130C4" w:rsidRPr="00C063F7" w:rsidRDefault="00B130C4" w:rsidP="00E27D5A">
            <w:pPr>
              <w:tabs>
                <w:tab w:val="left" w:pos="337"/>
              </w:tabs>
              <w:jc w:val="center"/>
              <w:rPr>
                <w:rFonts w:ascii="Arial" w:hAnsi="Arial" w:cs="Arial"/>
                <w:b/>
                <w:sz w:val="20"/>
                <w:szCs w:val="20"/>
              </w:rPr>
            </w:pPr>
            <w:r w:rsidRPr="00C063F7">
              <w:rPr>
                <w:rFonts w:ascii="Arial" w:hAnsi="Arial" w:cs="Arial"/>
                <w:b/>
                <w:sz w:val="20"/>
                <w:szCs w:val="20"/>
              </w:rPr>
              <w:t>SW</w:t>
            </w:r>
          </w:p>
        </w:tc>
        <w:tc>
          <w:tcPr>
            <w:tcW w:w="561" w:type="dxa"/>
            <w:shd w:val="clear" w:color="auto" w:fill="92CDDC" w:themeFill="accent5" w:themeFillTint="99"/>
          </w:tcPr>
          <w:p w14:paraId="48760B0F" w14:textId="77777777" w:rsidR="00B130C4" w:rsidRPr="00C063F7" w:rsidRDefault="00B130C4" w:rsidP="00E27D5A">
            <w:pPr>
              <w:tabs>
                <w:tab w:val="left" w:pos="337"/>
              </w:tabs>
              <w:jc w:val="center"/>
              <w:rPr>
                <w:rFonts w:ascii="Arial" w:hAnsi="Arial" w:cs="Arial"/>
                <w:b/>
                <w:sz w:val="20"/>
                <w:szCs w:val="20"/>
              </w:rPr>
            </w:pPr>
            <w:r w:rsidRPr="00C063F7">
              <w:rPr>
                <w:rFonts w:ascii="Arial" w:hAnsi="Arial" w:cs="Arial"/>
                <w:b/>
                <w:sz w:val="20"/>
                <w:szCs w:val="20"/>
              </w:rPr>
              <w:t>GW</w:t>
            </w:r>
          </w:p>
        </w:tc>
        <w:tc>
          <w:tcPr>
            <w:tcW w:w="698" w:type="dxa"/>
            <w:shd w:val="clear" w:color="auto" w:fill="92CDDC" w:themeFill="accent5" w:themeFillTint="99"/>
          </w:tcPr>
          <w:p w14:paraId="739326BF" w14:textId="77777777" w:rsidR="00B130C4" w:rsidRPr="00C063F7" w:rsidRDefault="00B130C4" w:rsidP="00E27D5A">
            <w:pPr>
              <w:tabs>
                <w:tab w:val="left" w:pos="337"/>
              </w:tabs>
              <w:jc w:val="center"/>
              <w:rPr>
                <w:rFonts w:ascii="Arial" w:hAnsi="Arial" w:cs="Arial"/>
                <w:b/>
                <w:sz w:val="20"/>
                <w:szCs w:val="20"/>
              </w:rPr>
            </w:pPr>
            <w:r w:rsidRPr="00C063F7">
              <w:rPr>
                <w:rFonts w:ascii="Arial" w:hAnsi="Arial" w:cs="Arial"/>
                <w:b/>
                <w:sz w:val="20"/>
                <w:szCs w:val="20"/>
              </w:rPr>
              <w:t>SW</w:t>
            </w:r>
          </w:p>
        </w:tc>
        <w:tc>
          <w:tcPr>
            <w:tcW w:w="561" w:type="dxa"/>
            <w:shd w:val="clear" w:color="auto" w:fill="92CDDC" w:themeFill="accent5" w:themeFillTint="99"/>
          </w:tcPr>
          <w:p w14:paraId="6F426798" w14:textId="77777777" w:rsidR="00B130C4" w:rsidRPr="00C063F7" w:rsidRDefault="00B130C4" w:rsidP="00E27D5A">
            <w:pPr>
              <w:tabs>
                <w:tab w:val="left" w:pos="337"/>
              </w:tabs>
              <w:jc w:val="center"/>
              <w:rPr>
                <w:rFonts w:ascii="Arial" w:hAnsi="Arial" w:cs="Arial"/>
                <w:b/>
                <w:sz w:val="20"/>
                <w:szCs w:val="20"/>
              </w:rPr>
            </w:pPr>
            <w:r w:rsidRPr="00C063F7">
              <w:rPr>
                <w:rFonts w:ascii="Arial" w:hAnsi="Arial" w:cs="Arial"/>
                <w:b/>
                <w:sz w:val="20"/>
                <w:szCs w:val="20"/>
              </w:rPr>
              <w:t>GW</w:t>
            </w:r>
          </w:p>
        </w:tc>
        <w:tc>
          <w:tcPr>
            <w:tcW w:w="1002" w:type="dxa"/>
            <w:shd w:val="clear" w:color="auto" w:fill="92CDDC" w:themeFill="accent5" w:themeFillTint="99"/>
          </w:tcPr>
          <w:p w14:paraId="618D15F2" w14:textId="77777777" w:rsidR="00B130C4" w:rsidRPr="00C063F7" w:rsidRDefault="00B130C4" w:rsidP="00E27D5A">
            <w:pPr>
              <w:tabs>
                <w:tab w:val="left" w:pos="337"/>
              </w:tabs>
              <w:jc w:val="center"/>
              <w:rPr>
                <w:rFonts w:ascii="Arial" w:hAnsi="Arial" w:cs="Arial"/>
                <w:b/>
                <w:sz w:val="20"/>
                <w:szCs w:val="20"/>
              </w:rPr>
            </w:pPr>
          </w:p>
        </w:tc>
        <w:tc>
          <w:tcPr>
            <w:tcW w:w="1042" w:type="dxa"/>
            <w:shd w:val="clear" w:color="auto" w:fill="92CDDC" w:themeFill="accent5" w:themeFillTint="99"/>
          </w:tcPr>
          <w:p w14:paraId="7C8FDC1F" w14:textId="77777777" w:rsidR="00B130C4" w:rsidRPr="00C063F7" w:rsidRDefault="00B130C4" w:rsidP="00E27D5A">
            <w:pPr>
              <w:tabs>
                <w:tab w:val="left" w:pos="337"/>
              </w:tabs>
              <w:jc w:val="center"/>
              <w:rPr>
                <w:rFonts w:ascii="Arial" w:hAnsi="Arial" w:cs="Arial"/>
                <w:b/>
                <w:sz w:val="20"/>
                <w:szCs w:val="20"/>
              </w:rPr>
            </w:pPr>
          </w:p>
        </w:tc>
      </w:tr>
      <w:tr w:rsidR="00B130C4" w:rsidRPr="0085591B" w14:paraId="32ADDC92" w14:textId="77777777" w:rsidTr="00E27D5A">
        <w:trPr>
          <w:trHeight w:val="288"/>
        </w:trPr>
        <w:tc>
          <w:tcPr>
            <w:tcW w:w="7376" w:type="dxa"/>
            <w:noWrap/>
            <w:hideMark/>
          </w:tcPr>
          <w:p w14:paraId="3556F4B3" w14:textId="77777777" w:rsidR="00B130C4" w:rsidRPr="0085591B" w:rsidRDefault="00B130C4" w:rsidP="00E27D5A">
            <w:pPr>
              <w:tabs>
                <w:tab w:val="left" w:pos="337"/>
              </w:tabs>
              <w:rPr>
                <w:rFonts w:ascii="Arial" w:hAnsi="Arial" w:cs="Arial"/>
                <w:color w:val="000000"/>
                <w:sz w:val="20"/>
                <w:szCs w:val="20"/>
              </w:rPr>
            </w:pPr>
            <w:r w:rsidRPr="0085591B">
              <w:rPr>
                <w:rFonts w:ascii="Arial" w:hAnsi="Arial" w:cs="Arial"/>
                <w:color w:val="000000"/>
                <w:sz w:val="20"/>
                <w:szCs w:val="20"/>
              </w:rPr>
              <w:tab/>
              <w:t>USGS database</w:t>
            </w:r>
            <w:r>
              <w:rPr>
                <w:rFonts w:ascii="Arial" w:hAnsi="Arial" w:cs="Arial"/>
                <w:color w:val="000000"/>
                <w:sz w:val="20"/>
                <w:szCs w:val="20"/>
              </w:rPr>
              <w:t xml:space="preserve"> (</w:t>
            </w:r>
            <w:hyperlink r:id="rId33" w:history="1">
              <w:r w:rsidRPr="00E56056">
                <w:rPr>
                  <w:rStyle w:val="Hyperlink"/>
                  <w:rFonts w:ascii="Arial" w:hAnsi="Arial" w:cs="Arial"/>
                  <w:sz w:val="20"/>
                  <w:szCs w:val="20"/>
                </w:rPr>
                <w:t xml:space="preserve">Access </w:t>
              </w:r>
              <w:proofErr w:type="spellStart"/>
              <w:r w:rsidRPr="00E56056">
                <w:rPr>
                  <w:rStyle w:val="Hyperlink"/>
                  <w:rFonts w:ascii="Arial" w:hAnsi="Arial" w:cs="Arial"/>
                  <w:sz w:val="20"/>
                  <w:szCs w:val="20"/>
                </w:rPr>
                <w:t>db</w:t>
              </w:r>
              <w:proofErr w:type="spellEnd"/>
            </w:hyperlink>
            <w:r>
              <w:rPr>
                <w:rFonts w:ascii="Arial" w:hAnsi="Arial" w:cs="Arial"/>
                <w:color w:val="000000"/>
                <w:sz w:val="20"/>
                <w:szCs w:val="20"/>
              </w:rPr>
              <w:t xml:space="preserve">; </w:t>
            </w:r>
            <w:hyperlink r:id="rId34" w:history="1">
              <w:r w:rsidRPr="00E56056">
                <w:rPr>
                  <w:rStyle w:val="Hyperlink"/>
                  <w:rFonts w:ascii="Arial" w:hAnsi="Arial" w:cs="Arial"/>
                  <w:sz w:val="20"/>
                  <w:szCs w:val="20"/>
                </w:rPr>
                <w:t>field descriptions</w:t>
              </w:r>
            </w:hyperlink>
            <w:r>
              <w:rPr>
                <w:rFonts w:ascii="Arial" w:hAnsi="Arial" w:cs="Arial"/>
                <w:color w:val="000000"/>
                <w:sz w:val="20"/>
                <w:szCs w:val="20"/>
              </w:rPr>
              <w:t>)</w:t>
            </w:r>
          </w:p>
        </w:tc>
        <w:sdt>
          <w:sdtPr>
            <w:rPr>
              <w:rFonts w:ascii="Arial" w:hAnsi="Arial" w:cs="Arial"/>
              <w:color w:val="000000"/>
              <w:sz w:val="20"/>
              <w:szCs w:val="20"/>
            </w:rPr>
            <w:id w:val="-1554612884"/>
            <w14:checkbox>
              <w14:checked w14:val="1"/>
              <w14:checkedState w14:val="2612" w14:font="MS Gothic"/>
              <w14:uncheckedState w14:val="2610" w14:font="MS Gothic"/>
            </w14:checkbox>
          </w:sdtPr>
          <w:sdtEndPr/>
          <w:sdtContent>
            <w:tc>
              <w:tcPr>
                <w:tcW w:w="452" w:type="dxa"/>
              </w:tcPr>
              <w:p w14:paraId="63F64C98" w14:textId="129715C2" w:rsidR="00B130C4" w:rsidRDefault="00EE59B9"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5692493"/>
            <w14:checkbox>
              <w14:checked w14:val="1"/>
              <w14:checkedState w14:val="2612" w14:font="MS Gothic"/>
              <w14:uncheckedState w14:val="2610" w14:font="MS Gothic"/>
            </w14:checkbox>
          </w:sdtPr>
          <w:sdtEndPr/>
          <w:sdtContent>
            <w:tc>
              <w:tcPr>
                <w:tcW w:w="913" w:type="dxa"/>
              </w:tcPr>
              <w:p w14:paraId="7AE54DB0" w14:textId="6C24058F" w:rsidR="00B130C4" w:rsidRPr="0085591B" w:rsidRDefault="00105079"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652065731"/>
            <w14:checkbox>
              <w14:checked w14:val="0"/>
              <w14:checkedState w14:val="2612" w14:font="MS Gothic"/>
              <w14:uncheckedState w14:val="2610" w14:font="MS Gothic"/>
            </w14:checkbox>
          </w:sdtPr>
          <w:sdtEndPr/>
          <w:sdtContent>
            <w:tc>
              <w:tcPr>
                <w:tcW w:w="686" w:type="dxa"/>
              </w:tcPr>
              <w:p w14:paraId="49E25D69"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97840619"/>
            <w14:checkbox>
              <w14:checked w14:val="1"/>
              <w14:checkedState w14:val="2612" w14:font="MS Gothic"/>
              <w14:uncheckedState w14:val="2610" w14:font="MS Gothic"/>
            </w14:checkbox>
          </w:sdtPr>
          <w:sdtEndPr/>
          <w:sdtContent>
            <w:tc>
              <w:tcPr>
                <w:tcW w:w="561" w:type="dxa"/>
              </w:tcPr>
              <w:p w14:paraId="0C266462" w14:textId="07870647" w:rsidR="00B130C4" w:rsidRPr="0085591B" w:rsidRDefault="00463067"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593205852"/>
            <w14:checkbox>
              <w14:checked w14:val="0"/>
              <w14:checkedState w14:val="2612" w14:font="MS Gothic"/>
              <w14:uncheckedState w14:val="2610" w14:font="MS Gothic"/>
            </w14:checkbox>
          </w:sdtPr>
          <w:sdtEndPr/>
          <w:sdtContent>
            <w:tc>
              <w:tcPr>
                <w:tcW w:w="698" w:type="dxa"/>
              </w:tcPr>
              <w:p w14:paraId="37E5B1E8"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014178579"/>
            <w14:checkbox>
              <w14:checked w14:val="0"/>
              <w14:checkedState w14:val="2612" w14:font="MS Gothic"/>
              <w14:uncheckedState w14:val="2610" w14:font="MS Gothic"/>
            </w14:checkbox>
          </w:sdtPr>
          <w:sdtEndPr/>
          <w:sdtContent>
            <w:tc>
              <w:tcPr>
                <w:tcW w:w="561" w:type="dxa"/>
              </w:tcPr>
              <w:p w14:paraId="01E6F4DD"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766880126"/>
            <w14:checkbox>
              <w14:checked w14:val="0"/>
              <w14:checkedState w14:val="2612" w14:font="MS Gothic"/>
              <w14:uncheckedState w14:val="2610" w14:font="MS Gothic"/>
            </w14:checkbox>
          </w:sdtPr>
          <w:sdtEndPr/>
          <w:sdtContent>
            <w:tc>
              <w:tcPr>
                <w:tcW w:w="1002" w:type="dxa"/>
              </w:tcPr>
              <w:p w14:paraId="144C8520" w14:textId="2907EE14" w:rsidR="00B130C4" w:rsidRPr="0085591B" w:rsidRDefault="00105079"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1324286"/>
            <w14:checkbox>
              <w14:checked w14:val="0"/>
              <w14:checkedState w14:val="2612" w14:font="MS Gothic"/>
              <w14:uncheckedState w14:val="2610" w14:font="MS Gothic"/>
            </w14:checkbox>
          </w:sdtPr>
          <w:sdtEndPr/>
          <w:sdtContent>
            <w:tc>
              <w:tcPr>
                <w:tcW w:w="1042" w:type="dxa"/>
              </w:tcPr>
              <w:p w14:paraId="569BD100"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B130C4" w:rsidRPr="0085591B" w14:paraId="427AC1CD" w14:textId="77777777" w:rsidTr="00E27D5A">
        <w:trPr>
          <w:trHeight w:val="288"/>
        </w:trPr>
        <w:tc>
          <w:tcPr>
            <w:tcW w:w="7376" w:type="dxa"/>
            <w:noWrap/>
            <w:hideMark/>
          </w:tcPr>
          <w:p w14:paraId="52F39246" w14:textId="77777777" w:rsidR="00B130C4" w:rsidRPr="00646696" w:rsidRDefault="00B130C4" w:rsidP="00E27D5A">
            <w:pPr>
              <w:tabs>
                <w:tab w:val="left" w:pos="337"/>
              </w:tabs>
              <w:rPr>
                <w:rFonts w:ascii="Arial" w:hAnsi="Arial" w:cs="Arial"/>
                <w:color w:val="000000"/>
                <w:sz w:val="20"/>
                <w:szCs w:val="20"/>
              </w:rPr>
            </w:pPr>
            <w:r w:rsidRPr="0085591B">
              <w:rPr>
                <w:rFonts w:ascii="Arial" w:hAnsi="Arial" w:cs="Arial"/>
                <w:color w:val="000000"/>
                <w:sz w:val="20"/>
                <w:szCs w:val="20"/>
              </w:rPr>
              <w:tab/>
            </w:r>
            <w:hyperlink r:id="rId35" w:history="1">
              <w:r w:rsidRPr="0024582C">
                <w:rPr>
                  <w:rStyle w:val="Hyperlink"/>
                  <w:rFonts w:ascii="Arial" w:hAnsi="Arial" w:cs="Arial"/>
                  <w:sz w:val="20"/>
                  <w:szCs w:val="20"/>
                </w:rPr>
                <w:t>Water Quality Portal</w:t>
              </w:r>
            </w:hyperlink>
            <w:r>
              <w:rPr>
                <w:rStyle w:val="Hyperlink"/>
                <w:rFonts w:ascii="Arial" w:hAnsi="Arial" w:cs="Arial"/>
                <w:sz w:val="20"/>
                <w:szCs w:val="20"/>
                <w:u w:val="none"/>
              </w:rPr>
              <w:t xml:space="preserve"> </w:t>
            </w:r>
            <w:r w:rsidRPr="00646696">
              <w:rPr>
                <w:rStyle w:val="Hyperlink"/>
                <w:rFonts w:ascii="Arial" w:hAnsi="Arial" w:cs="Arial"/>
                <w:color w:val="auto"/>
                <w:sz w:val="20"/>
                <w:szCs w:val="20"/>
                <w:u w:val="none"/>
              </w:rPr>
              <w:t xml:space="preserve">(use </w:t>
            </w:r>
            <w:hyperlink r:id="rId36" w:history="1">
              <w:r w:rsidRPr="00646696">
                <w:rPr>
                  <w:rStyle w:val="Hyperlink"/>
                  <w:rFonts w:ascii="Arial" w:hAnsi="Arial" w:cs="Arial"/>
                  <w:sz w:val="20"/>
                  <w:szCs w:val="20"/>
                </w:rPr>
                <w:t>summarizer</w:t>
              </w:r>
            </w:hyperlink>
            <w:r w:rsidRPr="00646696">
              <w:rPr>
                <w:rStyle w:val="Hyperlink"/>
                <w:rFonts w:ascii="Arial" w:hAnsi="Arial" w:cs="Arial"/>
                <w:color w:val="auto"/>
                <w:sz w:val="20"/>
                <w:szCs w:val="20"/>
                <w:u w:val="none"/>
              </w:rPr>
              <w:t xml:space="preserve"> to calculate statistics)</w:t>
            </w:r>
          </w:p>
        </w:tc>
        <w:sdt>
          <w:sdtPr>
            <w:rPr>
              <w:rFonts w:ascii="Arial" w:hAnsi="Arial" w:cs="Arial"/>
              <w:color w:val="000000"/>
              <w:sz w:val="20"/>
              <w:szCs w:val="20"/>
            </w:rPr>
            <w:id w:val="78104736"/>
            <w14:checkbox>
              <w14:checked w14:val="1"/>
              <w14:checkedState w14:val="2612" w14:font="MS Gothic"/>
              <w14:uncheckedState w14:val="2610" w14:font="MS Gothic"/>
            </w14:checkbox>
          </w:sdtPr>
          <w:sdtEndPr/>
          <w:sdtContent>
            <w:tc>
              <w:tcPr>
                <w:tcW w:w="452" w:type="dxa"/>
              </w:tcPr>
              <w:p w14:paraId="653F5AF9" w14:textId="52705F9E" w:rsidR="00B130C4" w:rsidRDefault="00A442C1"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25811246"/>
            <w14:checkbox>
              <w14:checked w14:val="0"/>
              <w14:checkedState w14:val="2612" w14:font="MS Gothic"/>
              <w14:uncheckedState w14:val="2610" w14:font="MS Gothic"/>
            </w14:checkbox>
          </w:sdtPr>
          <w:sdtEndPr/>
          <w:sdtContent>
            <w:tc>
              <w:tcPr>
                <w:tcW w:w="913" w:type="dxa"/>
              </w:tcPr>
              <w:p w14:paraId="4A91F09A"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090613003"/>
            <w14:checkbox>
              <w14:checked w14:val="0"/>
              <w14:checkedState w14:val="2612" w14:font="MS Gothic"/>
              <w14:uncheckedState w14:val="2610" w14:font="MS Gothic"/>
            </w14:checkbox>
          </w:sdtPr>
          <w:sdtEndPr/>
          <w:sdtContent>
            <w:tc>
              <w:tcPr>
                <w:tcW w:w="686" w:type="dxa"/>
              </w:tcPr>
              <w:p w14:paraId="5BC81E3C"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98060687"/>
            <w14:checkbox>
              <w14:checked w14:val="0"/>
              <w14:checkedState w14:val="2612" w14:font="MS Gothic"/>
              <w14:uncheckedState w14:val="2610" w14:font="MS Gothic"/>
            </w14:checkbox>
          </w:sdtPr>
          <w:sdtEndPr/>
          <w:sdtContent>
            <w:tc>
              <w:tcPr>
                <w:tcW w:w="561" w:type="dxa"/>
              </w:tcPr>
              <w:p w14:paraId="273CB8EB"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30099042"/>
            <w14:checkbox>
              <w14:checked w14:val="0"/>
              <w14:checkedState w14:val="2612" w14:font="MS Gothic"/>
              <w14:uncheckedState w14:val="2610" w14:font="MS Gothic"/>
            </w14:checkbox>
          </w:sdtPr>
          <w:sdtEndPr/>
          <w:sdtContent>
            <w:tc>
              <w:tcPr>
                <w:tcW w:w="698" w:type="dxa"/>
              </w:tcPr>
              <w:p w14:paraId="5F8ED008" w14:textId="413CCAA6" w:rsidR="00B130C4" w:rsidRPr="0085591B" w:rsidRDefault="00A442C1"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028479951"/>
            <w14:checkbox>
              <w14:checked w14:val="0"/>
              <w14:checkedState w14:val="2612" w14:font="MS Gothic"/>
              <w14:uncheckedState w14:val="2610" w14:font="MS Gothic"/>
            </w14:checkbox>
          </w:sdtPr>
          <w:sdtEndPr/>
          <w:sdtContent>
            <w:tc>
              <w:tcPr>
                <w:tcW w:w="561" w:type="dxa"/>
              </w:tcPr>
              <w:p w14:paraId="04CFB9BF" w14:textId="6ECF013E" w:rsidR="00B130C4" w:rsidRPr="0085591B" w:rsidRDefault="00A442C1"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366299310"/>
            <w14:checkbox>
              <w14:checked w14:val="1"/>
              <w14:checkedState w14:val="2612" w14:font="MS Gothic"/>
              <w14:uncheckedState w14:val="2610" w14:font="MS Gothic"/>
            </w14:checkbox>
          </w:sdtPr>
          <w:sdtEndPr/>
          <w:sdtContent>
            <w:tc>
              <w:tcPr>
                <w:tcW w:w="1002" w:type="dxa"/>
              </w:tcPr>
              <w:p w14:paraId="30158B03" w14:textId="617BE665" w:rsidR="00B130C4" w:rsidRPr="0085591B" w:rsidRDefault="00A442C1"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41260387"/>
            <w14:checkbox>
              <w14:checked w14:val="1"/>
              <w14:checkedState w14:val="2612" w14:font="MS Gothic"/>
              <w14:uncheckedState w14:val="2610" w14:font="MS Gothic"/>
            </w14:checkbox>
          </w:sdtPr>
          <w:sdtEndPr/>
          <w:sdtContent>
            <w:tc>
              <w:tcPr>
                <w:tcW w:w="1042" w:type="dxa"/>
              </w:tcPr>
              <w:p w14:paraId="4582B586" w14:textId="3CFF4495" w:rsidR="00B130C4" w:rsidRPr="0085591B" w:rsidRDefault="00A442C1"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B130C4" w:rsidRPr="0085591B" w14:paraId="45FA063E" w14:textId="77777777" w:rsidTr="00E27D5A">
        <w:trPr>
          <w:trHeight w:val="288"/>
        </w:trPr>
        <w:tc>
          <w:tcPr>
            <w:tcW w:w="7376" w:type="dxa"/>
            <w:noWrap/>
            <w:hideMark/>
          </w:tcPr>
          <w:p w14:paraId="7A69B36E" w14:textId="77777777" w:rsidR="00B130C4" w:rsidRPr="0085591B" w:rsidRDefault="00B130C4" w:rsidP="00E27D5A">
            <w:pPr>
              <w:tabs>
                <w:tab w:val="left" w:pos="337"/>
              </w:tabs>
              <w:rPr>
                <w:rFonts w:ascii="Arial" w:hAnsi="Arial" w:cs="Arial"/>
                <w:color w:val="000000"/>
                <w:sz w:val="20"/>
                <w:szCs w:val="20"/>
              </w:rPr>
            </w:pPr>
            <w:r w:rsidRPr="0085591B">
              <w:rPr>
                <w:rFonts w:ascii="Arial" w:hAnsi="Arial" w:cs="Arial"/>
                <w:color w:val="000000"/>
                <w:sz w:val="20"/>
                <w:szCs w:val="20"/>
              </w:rPr>
              <w:tab/>
            </w:r>
            <w:hyperlink r:id="rId37" w:history="1">
              <w:r w:rsidRPr="0024582C">
                <w:rPr>
                  <w:rStyle w:val="Hyperlink"/>
                  <w:rFonts w:ascii="Arial" w:hAnsi="Arial" w:cs="Arial"/>
                  <w:sz w:val="20"/>
                  <w:szCs w:val="20"/>
                </w:rPr>
                <w:t>Water Quality Portal</w:t>
              </w:r>
            </w:hyperlink>
            <w:r>
              <w:rPr>
                <w:rStyle w:val="Hyperlink"/>
                <w:rFonts w:ascii="Arial" w:hAnsi="Arial" w:cs="Arial"/>
                <w:sz w:val="20"/>
                <w:szCs w:val="20"/>
              </w:rPr>
              <w:t xml:space="preserve"> </w:t>
            </w:r>
            <w:r w:rsidRPr="00422F95">
              <w:rPr>
                <w:rStyle w:val="Hyperlink"/>
                <w:rFonts w:ascii="Arial" w:hAnsi="Arial" w:cs="Arial"/>
                <w:color w:val="auto"/>
                <w:sz w:val="20"/>
                <w:szCs w:val="20"/>
                <w:u w:val="none"/>
              </w:rPr>
              <w:t>(OUTSIDE MINNESOTA)</w:t>
            </w:r>
          </w:p>
        </w:tc>
        <w:sdt>
          <w:sdtPr>
            <w:rPr>
              <w:rFonts w:ascii="Arial" w:hAnsi="Arial" w:cs="Arial"/>
              <w:color w:val="000000"/>
              <w:sz w:val="20"/>
              <w:szCs w:val="20"/>
            </w:rPr>
            <w:id w:val="124820114"/>
            <w14:checkbox>
              <w14:checked w14:val="1"/>
              <w14:checkedState w14:val="2612" w14:font="MS Gothic"/>
              <w14:uncheckedState w14:val="2610" w14:font="MS Gothic"/>
            </w14:checkbox>
          </w:sdtPr>
          <w:sdtEndPr/>
          <w:sdtContent>
            <w:tc>
              <w:tcPr>
                <w:tcW w:w="452" w:type="dxa"/>
              </w:tcPr>
              <w:p w14:paraId="44157A9F" w14:textId="5F8E7710" w:rsidR="00B130C4" w:rsidRDefault="00626321"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601697744"/>
            <w14:checkbox>
              <w14:checked w14:val="0"/>
              <w14:checkedState w14:val="2612" w14:font="MS Gothic"/>
              <w14:uncheckedState w14:val="2610" w14:font="MS Gothic"/>
            </w14:checkbox>
          </w:sdtPr>
          <w:sdtEndPr/>
          <w:sdtContent>
            <w:tc>
              <w:tcPr>
                <w:tcW w:w="913" w:type="dxa"/>
              </w:tcPr>
              <w:p w14:paraId="070E02C0"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427809606"/>
            <w14:checkbox>
              <w14:checked w14:val="0"/>
              <w14:checkedState w14:val="2612" w14:font="MS Gothic"/>
              <w14:uncheckedState w14:val="2610" w14:font="MS Gothic"/>
            </w14:checkbox>
          </w:sdtPr>
          <w:sdtEndPr/>
          <w:sdtContent>
            <w:tc>
              <w:tcPr>
                <w:tcW w:w="686" w:type="dxa"/>
              </w:tcPr>
              <w:p w14:paraId="3F8C4330"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25148528"/>
            <w14:checkbox>
              <w14:checked w14:val="0"/>
              <w14:checkedState w14:val="2612" w14:font="MS Gothic"/>
              <w14:uncheckedState w14:val="2610" w14:font="MS Gothic"/>
            </w14:checkbox>
          </w:sdtPr>
          <w:sdtEndPr/>
          <w:sdtContent>
            <w:tc>
              <w:tcPr>
                <w:tcW w:w="561" w:type="dxa"/>
              </w:tcPr>
              <w:p w14:paraId="02FA4E33"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569392325"/>
            <w14:checkbox>
              <w14:checked w14:val="0"/>
              <w14:checkedState w14:val="2612" w14:font="MS Gothic"/>
              <w14:uncheckedState w14:val="2610" w14:font="MS Gothic"/>
            </w14:checkbox>
          </w:sdtPr>
          <w:sdtEndPr/>
          <w:sdtContent>
            <w:tc>
              <w:tcPr>
                <w:tcW w:w="698" w:type="dxa"/>
              </w:tcPr>
              <w:p w14:paraId="5796B21F"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654362662"/>
            <w14:checkbox>
              <w14:checked w14:val="0"/>
              <w14:checkedState w14:val="2612" w14:font="MS Gothic"/>
              <w14:uncheckedState w14:val="2610" w14:font="MS Gothic"/>
            </w14:checkbox>
          </w:sdtPr>
          <w:sdtEndPr/>
          <w:sdtContent>
            <w:tc>
              <w:tcPr>
                <w:tcW w:w="561" w:type="dxa"/>
              </w:tcPr>
              <w:p w14:paraId="4B3C46ED"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794506269"/>
            <w14:checkbox>
              <w14:checked w14:val="1"/>
              <w14:checkedState w14:val="2612" w14:font="MS Gothic"/>
              <w14:uncheckedState w14:val="2610" w14:font="MS Gothic"/>
            </w14:checkbox>
          </w:sdtPr>
          <w:sdtEndPr/>
          <w:sdtContent>
            <w:tc>
              <w:tcPr>
                <w:tcW w:w="1002" w:type="dxa"/>
              </w:tcPr>
              <w:p w14:paraId="6279BFA6" w14:textId="352CB763" w:rsidR="00B130C4" w:rsidRPr="0085591B" w:rsidRDefault="00626321"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352879475"/>
            <w14:checkbox>
              <w14:checked w14:val="1"/>
              <w14:checkedState w14:val="2612" w14:font="MS Gothic"/>
              <w14:uncheckedState w14:val="2610" w14:font="MS Gothic"/>
            </w14:checkbox>
          </w:sdtPr>
          <w:sdtEndPr/>
          <w:sdtContent>
            <w:tc>
              <w:tcPr>
                <w:tcW w:w="1042" w:type="dxa"/>
              </w:tcPr>
              <w:p w14:paraId="73BA1D11" w14:textId="5A7C88C0" w:rsidR="00B130C4" w:rsidRPr="0085591B" w:rsidRDefault="00626321"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B130C4" w:rsidRPr="0085591B" w14:paraId="3070B3DC" w14:textId="77777777" w:rsidTr="00E27D5A">
        <w:trPr>
          <w:trHeight w:val="288"/>
        </w:trPr>
        <w:tc>
          <w:tcPr>
            <w:tcW w:w="7376" w:type="dxa"/>
            <w:shd w:val="clear" w:color="auto" w:fill="92CDDC" w:themeFill="accent5" w:themeFillTint="99"/>
            <w:noWrap/>
            <w:hideMark/>
          </w:tcPr>
          <w:p w14:paraId="23CE561C" w14:textId="77777777" w:rsidR="00B130C4" w:rsidRPr="00C063F7" w:rsidRDefault="00B130C4" w:rsidP="00E27D5A">
            <w:pPr>
              <w:tabs>
                <w:tab w:val="left" w:pos="337"/>
              </w:tabs>
              <w:rPr>
                <w:rFonts w:ascii="Arial" w:hAnsi="Arial" w:cs="Arial"/>
                <w:b/>
                <w:sz w:val="20"/>
                <w:szCs w:val="20"/>
              </w:rPr>
            </w:pPr>
            <w:r w:rsidRPr="00C063F7">
              <w:rPr>
                <w:rFonts w:ascii="Arial" w:hAnsi="Arial" w:cs="Arial"/>
                <w:b/>
                <w:sz w:val="20"/>
                <w:szCs w:val="20"/>
              </w:rPr>
              <w:t>Individual data sources</w:t>
            </w:r>
          </w:p>
        </w:tc>
        <w:tc>
          <w:tcPr>
            <w:tcW w:w="452" w:type="dxa"/>
            <w:shd w:val="clear" w:color="auto" w:fill="92CDDC" w:themeFill="accent5" w:themeFillTint="99"/>
          </w:tcPr>
          <w:p w14:paraId="3DCA44FE" w14:textId="77777777" w:rsidR="00B130C4" w:rsidRPr="00C063F7" w:rsidRDefault="00B130C4" w:rsidP="00E27D5A">
            <w:pPr>
              <w:tabs>
                <w:tab w:val="left" w:pos="337"/>
              </w:tabs>
              <w:jc w:val="center"/>
              <w:rPr>
                <w:rFonts w:ascii="Arial" w:hAnsi="Arial" w:cs="Arial"/>
                <w:b/>
                <w:sz w:val="20"/>
                <w:szCs w:val="20"/>
              </w:rPr>
            </w:pPr>
          </w:p>
        </w:tc>
        <w:tc>
          <w:tcPr>
            <w:tcW w:w="913" w:type="dxa"/>
            <w:shd w:val="clear" w:color="auto" w:fill="92CDDC" w:themeFill="accent5" w:themeFillTint="99"/>
          </w:tcPr>
          <w:p w14:paraId="13C58F6E" w14:textId="77777777" w:rsidR="00B130C4" w:rsidRPr="00C063F7" w:rsidRDefault="00B130C4" w:rsidP="00E27D5A">
            <w:pPr>
              <w:tabs>
                <w:tab w:val="left" w:pos="337"/>
              </w:tabs>
              <w:jc w:val="center"/>
              <w:rPr>
                <w:rFonts w:ascii="Arial" w:hAnsi="Arial" w:cs="Arial"/>
                <w:b/>
                <w:sz w:val="20"/>
                <w:szCs w:val="20"/>
              </w:rPr>
            </w:pPr>
          </w:p>
        </w:tc>
        <w:tc>
          <w:tcPr>
            <w:tcW w:w="686" w:type="dxa"/>
            <w:shd w:val="clear" w:color="auto" w:fill="92CDDC" w:themeFill="accent5" w:themeFillTint="99"/>
          </w:tcPr>
          <w:p w14:paraId="1D1C298F" w14:textId="77777777" w:rsidR="00B130C4" w:rsidRPr="00C063F7" w:rsidRDefault="00B130C4" w:rsidP="00E27D5A">
            <w:pPr>
              <w:tabs>
                <w:tab w:val="left" w:pos="337"/>
              </w:tabs>
              <w:jc w:val="center"/>
              <w:rPr>
                <w:rFonts w:ascii="Arial" w:hAnsi="Arial" w:cs="Arial"/>
                <w:b/>
                <w:sz w:val="20"/>
                <w:szCs w:val="20"/>
              </w:rPr>
            </w:pPr>
          </w:p>
        </w:tc>
        <w:tc>
          <w:tcPr>
            <w:tcW w:w="561" w:type="dxa"/>
            <w:shd w:val="clear" w:color="auto" w:fill="92CDDC" w:themeFill="accent5" w:themeFillTint="99"/>
          </w:tcPr>
          <w:p w14:paraId="5C730812" w14:textId="77777777" w:rsidR="00B130C4" w:rsidRPr="00C063F7" w:rsidRDefault="00B130C4" w:rsidP="00E27D5A">
            <w:pPr>
              <w:tabs>
                <w:tab w:val="left" w:pos="337"/>
              </w:tabs>
              <w:jc w:val="center"/>
              <w:rPr>
                <w:rFonts w:ascii="Arial" w:hAnsi="Arial" w:cs="Arial"/>
                <w:b/>
                <w:sz w:val="20"/>
                <w:szCs w:val="20"/>
              </w:rPr>
            </w:pPr>
          </w:p>
        </w:tc>
        <w:tc>
          <w:tcPr>
            <w:tcW w:w="698" w:type="dxa"/>
            <w:shd w:val="clear" w:color="auto" w:fill="92CDDC" w:themeFill="accent5" w:themeFillTint="99"/>
          </w:tcPr>
          <w:p w14:paraId="4409926D" w14:textId="77777777" w:rsidR="00B130C4" w:rsidRPr="00C063F7" w:rsidRDefault="00B130C4" w:rsidP="00E27D5A">
            <w:pPr>
              <w:tabs>
                <w:tab w:val="left" w:pos="337"/>
              </w:tabs>
              <w:jc w:val="center"/>
              <w:rPr>
                <w:rFonts w:ascii="Arial" w:hAnsi="Arial" w:cs="Arial"/>
                <w:b/>
                <w:sz w:val="20"/>
                <w:szCs w:val="20"/>
              </w:rPr>
            </w:pPr>
          </w:p>
        </w:tc>
        <w:tc>
          <w:tcPr>
            <w:tcW w:w="561" w:type="dxa"/>
            <w:shd w:val="clear" w:color="auto" w:fill="92CDDC" w:themeFill="accent5" w:themeFillTint="99"/>
          </w:tcPr>
          <w:p w14:paraId="3E432B0D" w14:textId="77777777" w:rsidR="00B130C4" w:rsidRPr="00C063F7" w:rsidRDefault="00B130C4" w:rsidP="00E27D5A">
            <w:pPr>
              <w:tabs>
                <w:tab w:val="left" w:pos="337"/>
              </w:tabs>
              <w:jc w:val="center"/>
              <w:rPr>
                <w:rFonts w:ascii="Arial" w:hAnsi="Arial" w:cs="Arial"/>
                <w:b/>
                <w:sz w:val="20"/>
                <w:szCs w:val="20"/>
              </w:rPr>
            </w:pPr>
          </w:p>
        </w:tc>
        <w:tc>
          <w:tcPr>
            <w:tcW w:w="1002" w:type="dxa"/>
            <w:shd w:val="clear" w:color="auto" w:fill="92CDDC" w:themeFill="accent5" w:themeFillTint="99"/>
          </w:tcPr>
          <w:p w14:paraId="31D76831" w14:textId="77777777" w:rsidR="00B130C4" w:rsidRPr="00C063F7" w:rsidRDefault="00B130C4" w:rsidP="00E27D5A">
            <w:pPr>
              <w:tabs>
                <w:tab w:val="left" w:pos="337"/>
              </w:tabs>
              <w:jc w:val="center"/>
              <w:rPr>
                <w:rFonts w:ascii="Arial" w:hAnsi="Arial" w:cs="Arial"/>
                <w:b/>
                <w:sz w:val="20"/>
                <w:szCs w:val="20"/>
              </w:rPr>
            </w:pPr>
          </w:p>
        </w:tc>
        <w:tc>
          <w:tcPr>
            <w:tcW w:w="1042" w:type="dxa"/>
            <w:shd w:val="clear" w:color="auto" w:fill="92CDDC" w:themeFill="accent5" w:themeFillTint="99"/>
          </w:tcPr>
          <w:p w14:paraId="2FC4EACE" w14:textId="77777777" w:rsidR="00B130C4" w:rsidRPr="00C063F7" w:rsidRDefault="00B130C4" w:rsidP="00E27D5A">
            <w:pPr>
              <w:tabs>
                <w:tab w:val="left" w:pos="337"/>
              </w:tabs>
              <w:jc w:val="center"/>
              <w:rPr>
                <w:rFonts w:ascii="Arial" w:hAnsi="Arial" w:cs="Arial"/>
                <w:b/>
                <w:sz w:val="20"/>
                <w:szCs w:val="20"/>
              </w:rPr>
            </w:pPr>
          </w:p>
        </w:tc>
      </w:tr>
      <w:tr w:rsidR="00B130C4" w:rsidRPr="0085591B" w14:paraId="64A8C914" w14:textId="77777777" w:rsidTr="00E27D5A">
        <w:trPr>
          <w:trHeight w:val="288"/>
        </w:trPr>
        <w:tc>
          <w:tcPr>
            <w:tcW w:w="7376" w:type="dxa"/>
            <w:noWrap/>
          </w:tcPr>
          <w:p w14:paraId="6EB0BC49" w14:textId="77777777" w:rsidR="00B130C4" w:rsidRPr="00F81B38" w:rsidRDefault="00B130C4" w:rsidP="00E27D5A">
            <w:pPr>
              <w:tabs>
                <w:tab w:val="left" w:pos="337"/>
              </w:tabs>
              <w:rPr>
                <w:rFonts w:ascii="Arial" w:hAnsi="Arial" w:cs="Arial"/>
                <w:sz w:val="20"/>
                <w:szCs w:val="20"/>
              </w:rPr>
            </w:pPr>
            <w:r>
              <w:rPr>
                <w:rFonts w:ascii="Arial" w:hAnsi="Arial" w:cs="Arial"/>
                <w:color w:val="000000"/>
                <w:sz w:val="20"/>
                <w:szCs w:val="20"/>
              </w:rPr>
              <w:tab/>
            </w:r>
            <w:hyperlink r:id="rId38" w:history="1">
              <w:r w:rsidRPr="009A536F">
                <w:rPr>
                  <w:rStyle w:val="Hyperlink"/>
                  <w:rFonts w:ascii="Arial" w:hAnsi="Arial" w:cs="Arial"/>
                  <w:sz w:val="20"/>
                  <w:szCs w:val="20"/>
                </w:rPr>
                <w:t>MNDWIS</w:t>
              </w:r>
            </w:hyperlink>
            <w:r w:rsidRPr="00A22B8F">
              <w:rPr>
                <w:rStyle w:val="Hyperlink"/>
                <w:rFonts w:ascii="Arial" w:hAnsi="Arial" w:cs="Arial"/>
                <w:color w:val="auto"/>
                <w:sz w:val="20"/>
                <w:szCs w:val="20"/>
                <w:u w:val="none"/>
              </w:rPr>
              <w:t>*</w:t>
            </w:r>
            <w:r>
              <w:rPr>
                <w:rStyle w:val="Hyperlink"/>
                <w:rFonts w:ascii="Arial" w:hAnsi="Arial" w:cs="Arial"/>
                <w:color w:val="auto"/>
                <w:sz w:val="20"/>
                <w:szCs w:val="20"/>
                <w:u w:val="none"/>
              </w:rPr>
              <w:t xml:space="preserve"> (use the </w:t>
            </w:r>
            <w:hyperlink r:id="rId39" w:history="1">
              <w:r w:rsidRPr="00036327">
                <w:rPr>
                  <w:rStyle w:val="Hyperlink"/>
                  <w:rFonts w:ascii="Arial" w:hAnsi="Arial" w:cs="Arial"/>
                  <w:sz w:val="20"/>
                  <w:szCs w:val="20"/>
                </w:rPr>
                <w:t>summarizer</w:t>
              </w:r>
            </w:hyperlink>
            <w:r>
              <w:rPr>
                <w:rStyle w:val="Hyperlink"/>
                <w:rFonts w:ascii="Arial" w:hAnsi="Arial" w:cs="Arial"/>
                <w:color w:val="auto"/>
                <w:sz w:val="20"/>
                <w:szCs w:val="20"/>
                <w:u w:val="none"/>
              </w:rPr>
              <w:t xml:space="preserve"> to calculate max/mean)</w:t>
            </w:r>
          </w:p>
        </w:tc>
        <w:sdt>
          <w:sdtPr>
            <w:rPr>
              <w:rFonts w:ascii="Arial" w:hAnsi="Arial" w:cs="Arial"/>
              <w:color w:val="000000"/>
              <w:sz w:val="20"/>
              <w:szCs w:val="20"/>
            </w:rPr>
            <w:id w:val="309920626"/>
            <w14:checkbox>
              <w14:checked w14:val="0"/>
              <w14:checkedState w14:val="2612" w14:font="MS Gothic"/>
              <w14:uncheckedState w14:val="2610" w14:font="MS Gothic"/>
            </w14:checkbox>
          </w:sdtPr>
          <w:sdtEndPr/>
          <w:sdtContent>
            <w:tc>
              <w:tcPr>
                <w:tcW w:w="452" w:type="dxa"/>
              </w:tcPr>
              <w:p w14:paraId="0D3433A9" w14:textId="33D54DAC" w:rsidR="00B130C4" w:rsidRDefault="00A442C1"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26AE86AE" w14:textId="77777777"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720120407"/>
            <w14:checkbox>
              <w14:checked w14:val="0"/>
              <w14:checkedState w14:val="2612" w14:font="MS Gothic"/>
              <w14:uncheckedState w14:val="2610" w14:font="MS Gothic"/>
            </w14:checkbox>
          </w:sdtPr>
          <w:sdtEndPr/>
          <w:sdtContent>
            <w:tc>
              <w:tcPr>
                <w:tcW w:w="686" w:type="dxa"/>
              </w:tcPr>
              <w:p w14:paraId="1071821A" w14:textId="77777777" w:rsidR="00B130C4"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662500857"/>
            <w14:checkbox>
              <w14:checked w14:val="0"/>
              <w14:checkedState w14:val="2612" w14:font="MS Gothic"/>
              <w14:uncheckedState w14:val="2610" w14:font="MS Gothic"/>
            </w14:checkbox>
          </w:sdtPr>
          <w:sdtEndPr/>
          <w:sdtContent>
            <w:tc>
              <w:tcPr>
                <w:tcW w:w="561" w:type="dxa"/>
              </w:tcPr>
              <w:p w14:paraId="6D98DE75" w14:textId="77777777" w:rsidR="00B130C4"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98" w:type="dxa"/>
          </w:tcPr>
          <w:p w14:paraId="1C9B257E" w14:textId="77777777" w:rsidR="00B130C4" w:rsidRDefault="00B130C4" w:rsidP="00E27D5A">
            <w:pPr>
              <w:tabs>
                <w:tab w:val="left" w:pos="337"/>
              </w:tabs>
              <w:jc w:val="center"/>
              <w:rPr>
                <w:rFonts w:ascii="Arial" w:hAnsi="Arial" w:cs="Arial"/>
                <w:color w:val="000000"/>
                <w:sz w:val="20"/>
                <w:szCs w:val="20"/>
              </w:rPr>
            </w:pPr>
          </w:p>
        </w:tc>
        <w:tc>
          <w:tcPr>
            <w:tcW w:w="561" w:type="dxa"/>
          </w:tcPr>
          <w:p w14:paraId="06FA1756" w14:textId="77777777" w:rsidR="00B130C4" w:rsidRDefault="00B130C4" w:rsidP="00E27D5A">
            <w:pPr>
              <w:tabs>
                <w:tab w:val="left" w:pos="337"/>
              </w:tabs>
              <w:jc w:val="center"/>
              <w:rPr>
                <w:rFonts w:ascii="Arial" w:hAnsi="Arial" w:cs="Arial"/>
                <w:color w:val="000000"/>
                <w:sz w:val="20"/>
                <w:szCs w:val="20"/>
              </w:rPr>
            </w:pPr>
          </w:p>
        </w:tc>
        <w:tc>
          <w:tcPr>
            <w:tcW w:w="1002" w:type="dxa"/>
          </w:tcPr>
          <w:p w14:paraId="435DF970" w14:textId="77777777" w:rsidR="00B130C4" w:rsidRPr="0085591B" w:rsidRDefault="00B130C4" w:rsidP="00E27D5A">
            <w:pPr>
              <w:tabs>
                <w:tab w:val="left" w:pos="337"/>
              </w:tabs>
              <w:jc w:val="center"/>
              <w:rPr>
                <w:rFonts w:ascii="Arial" w:hAnsi="Arial" w:cs="Arial"/>
                <w:color w:val="000000"/>
                <w:sz w:val="20"/>
                <w:szCs w:val="20"/>
              </w:rPr>
            </w:pPr>
          </w:p>
        </w:tc>
        <w:tc>
          <w:tcPr>
            <w:tcW w:w="1042" w:type="dxa"/>
          </w:tcPr>
          <w:p w14:paraId="07370433" w14:textId="77777777" w:rsidR="00B130C4" w:rsidRPr="0085591B" w:rsidRDefault="00B130C4" w:rsidP="00E27D5A">
            <w:pPr>
              <w:tabs>
                <w:tab w:val="left" w:pos="337"/>
              </w:tabs>
              <w:jc w:val="center"/>
              <w:rPr>
                <w:rFonts w:ascii="Arial" w:hAnsi="Arial" w:cs="Arial"/>
                <w:color w:val="000000"/>
                <w:sz w:val="20"/>
                <w:szCs w:val="20"/>
              </w:rPr>
            </w:pPr>
          </w:p>
        </w:tc>
      </w:tr>
      <w:tr w:rsidR="00B130C4" w:rsidRPr="0085591B" w14:paraId="3E495B15" w14:textId="77777777" w:rsidTr="00E27D5A">
        <w:trPr>
          <w:trHeight w:val="288"/>
        </w:trPr>
        <w:tc>
          <w:tcPr>
            <w:tcW w:w="7376" w:type="dxa"/>
            <w:noWrap/>
          </w:tcPr>
          <w:p w14:paraId="3A36F914" w14:textId="2443C348" w:rsidR="00B130C4" w:rsidRPr="005E6C3B"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UCMR 4 (</w:t>
            </w:r>
            <w:proofErr w:type="spellStart"/>
            <w:r w:rsidR="00DF0C3E">
              <w:fldChar w:fldCharType="begin"/>
            </w:r>
            <w:r w:rsidR="00DF0C3E">
              <w:instrText xml:space="preserve"> HYPERLINK "file:///\\\\data3fb\\eh\\ESA\\ESA_Units_Programs\\HRA\\Projects\\UCMRAnalysis\\UCMR4\\_UCMR4%20chem%20list.png" </w:instrText>
            </w:r>
            <w:r w:rsidR="00DF0C3E">
              <w:fldChar w:fldCharType="separate"/>
            </w:r>
            <w:r w:rsidRPr="00F81B38">
              <w:rPr>
                <w:rStyle w:val="Hyperlink"/>
                <w:rFonts w:ascii="Arial" w:hAnsi="Arial" w:cs="Arial"/>
                <w:sz w:val="20"/>
                <w:szCs w:val="20"/>
              </w:rPr>
              <w:t>chem</w:t>
            </w:r>
            <w:proofErr w:type="spellEnd"/>
            <w:r w:rsidRPr="00F81B38">
              <w:rPr>
                <w:rStyle w:val="Hyperlink"/>
                <w:rFonts w:ascii="Arial" w:hAnsi="Arial" w:cs="Arial"/>
                <w:sz w:val="20"/>
                <w:szCs w:val="20"/>
              </w:rPr>
              <w:t xml:space="preserve"> list</w:t>
            </w:r>
            <w:r w:rsidR="00DF0C3E">
              <w:rPr>
                <w:rStyle w:val="Hyperlink"/>
                <w:rFonts w:ascii="Arial" w:hAnsi="Arial" w:cs="Arial"/>
                <w:sz w:val="20"/>
                <w:szCs w:val="20"/>
              </w:rPr>
              <w:fldChar w:fldCharType="end"/>
            </w:r>
            <w:r w:rsidRPr="00332DA8">
              <w:rPr>
                <w:rStyle w:val="Hyperlink"/>
                <w:rFonts w:ascii="Arial" w:hAnsi="Arial" w:cs="Arial"/>
                <w:color w:val="auto"/>
                <w:sz w:val="20"/>
                <w:szCs w:val="20"/>
              </w:rPr>
              <w:t xml:space="preserve">) </w:t>
            </w:r>
            <w:r>
              <w:rPr>
                <w:rStyle w:val="Hyperlink"/>
                <w:rFonts w:ascii="Arial" w:hAnsi="Arial" w:cs="Arial"/>
                <w:color w:val="auto"/>
                <w:sz w:val="20"/>
                <w:szCs w:val="20"/>
              </w:rPr>
              <w:t>(</w:t>
            </w:r>
            <w:hyperlink r:id="rId40" w:history="1">
              <w:r w:rsidRPr="00F81B38">
                <w:rPr>
                  <w:rStyle w:val="Hyperlink"/>
                  <w:rFonts w:ascii="Arial" w:hAnsi="Arial" w:cs="Arial"/>
                  <w:sz w:val="20"/>
                  <w:szCs w:val="20"/>
                </w:rPr>
                <w:t>data</w:t>
              </w:r>
            </w:hyperlink>
            <w:r>
              <w:rPr>
                <w:rStyle w:val="Hyperlink"/>
                <w:rFonts w:ascii="Arial" w:hAnsi="Arial" w:cs="Arial"/>
                <w:color w:val="auto"/>
                <w:sz w:val="20"/>
                <w:szCs w:val="20"/>
              </w:rPr>
              <w:t>)</w:t>
            </w:r>
            <w:r w:rsidR="005E6C3B">
              <w:rPr>
                <w:rStyle w:val="Hyperlink"/>
                <w:rFonts w:ascii="Arial" w:hAnsi="Arial" w:cs="Arial"/>
                <w:color w:val="auto"/>
                <w:sz w:val="20"/>
                <w:szCs w:val="20"/>
                <w:u w:val="none"/>
              </w:rPr>
              <w:t xml:space="preserve">   </w:t>
            </w:r>
            <w:proofErr w:type="spellStart"/>
            <w:r w:rsidR="005E6C3B" w:rsidRPr="005E6C3B">
              <w:rPr>
                <w:rStyle w:val="Hyperlink"/>
                <w:rFonts w:ascii="Arial" w:hAnsi="Arial" w:cs="Arial"/>
                <w:b/>
                <w:color w:val="auto"/>
                <w:sz w:val="20"/>
                <w:szCs w:val="20"/>
                <w:u w:val="none"/>
              </w:rPr>
              <w:t>Oxyfluorfen</w:t>
            </w:r>
            <w:proofErr w:type="spellEnd"/>
            <w:r w:rsidR="005E6C3B" w:rsidRPr="005E6C3B">
              <w:rPr>
                <w:rStyle w:val="Hyperlink"/>
                <w:rFonts w:ascii="Arial" w:hAnsi="Arial" w:cs="Arial"/>
                <w:b/>
                <w:color w:val="auto"/>
                <w:sz w:val="20"/>
                <w:szCs w:val="20"/>
                <w:u w:val="none"/>
              </w:rPr>
              <w:t xml:space="preserve"> is on UCMR 4</w:t>
            </w:r>
          </w:p>
        </w:tc>
        <w:sdt>
          <w:sdtPr>
            <w:rPr>
              <w:rFonts w:ascii="Arial" w:hAnsi="Arial" w:cs="Arial"/>
              <w:color w:val="000000"/>
              <w:sz w:val="20"/>
              <w:szCs w:val="20"/>
            </w:rPr>
            <w:id w:val="503171387"/>
            <w14:checkbox>
              <w14:checked w14:val="1"/>
              <w14:checkedState w14:val="2612" w14:font="MS Gothic"/>
              <w14:uncheckedState w14:val="2610" w14:font="MS Gothic"/>
            </w14:checkbox>
          </w:sdtPr>
          <w:sdtEndPr/>
          <w:sdtContent>
            <w:tc>
              <w:tcPr>
                <w:tcW w:w="452" w:type="dxa"/>
              </w:tcPr>
              <w:p w14:paraId="69FE54EC" w14:textId="3258D331" w:rsidR="00B130C4" w:rsidRPr="0085591B" w:rsidRDefault="005E6C3B"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5D0CC7B6" w14:textId="77777777"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387298785"/>
            <w14:checkbox>
              <w14:checked w14:val="1"/>
              <w14:checkedState w14:val="2612" w14:font="MS Gothic"/>
              <w14:uncheckedState w14:val="2610" w14:font="MS Gothic"/>
            </w14:checkbox>
          </w:sdtPr>
          <w:sdtEndPr/>
          <w:sdtContent>
            <w:tc>
              <w:tcPr>
                <w:tcW w:w="686" w:type="dxa"/>
              </w:tcPr>
              <w:p w14:paraId="4E56731F" w14:textId="5316015D" w:rsidR="00B130C4" w:rsidRPr="0085591B" w:rsidRDefault="00DF0C3E"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618572547"/>
            <w14:checkbox>
              <w14:checked w14:val="1"/>
              <w14:checkedState w14:val="2612" w14:font="MS Gothic"/>
              <w14:uncheckedState w14:val="2610" w14:font="MS Gothic"/>
            </w14:checkbox>
          </w:sdtPr>
          <w:sdtEndPr/>
          <w:sdtContent>
            <w:tc>
              <w:tcPr>
                <w:tcW w:w="561" w:type="dxa"/>
              </w:tcPr>
              <w:p w14:paraId="658B5C94" w14:textId="267D6806" w:rsidR="00B130C4" w:rsidRPr="0085591B" w:rsidRDefault="00DF0C3E"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75947722"/>
            <w14:checkbox>
              <w14:checked w14:val="0"/>
              <w14:checkedState w14:val="2612" w14:font="MS Gothic"/>
              <w14:uncheckedState w14:val="2610" w14:font="MS Gothic"/>
            </w14:checkbox>
          </w:sdtPr>
          <w:sdtEndPr/>
          <w:sdtContent>
            <w:tc>
              <w:tcPr>
                <w:tcW w:w="698" w:type="dxa"/>
              </w:tcPr>
              <w:p w14:paraId="2E6B7E52"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492413633"/>
            <w14:checkbox>
              <w14:checked w14:val="0"/>
              <w14:checkedState w14:val="2612" w14:font="MS Gothic"/>
              <w14:uncheckedState w14:val="2610" w14:font="MS Gothic"/>
            </w14:checkbox>
          </w:sdtPr>
          <w:sdtEndPr/>
          <w:sdtContent>
            <w:tc>
              <w:tcPr>
                <w:tcW w:w="561" w:type="dxa"/>
              </w:tcPr>
              <w:p w14:paraId="6CD9E07C"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14:paraId="7D85E6EF" w14:textId="77777777" w:rsidR="00B130C4" w:rsidRPr="0085591B" w:rsidRDefault="00B130C4" w:rsidP="00E27D5A">
            <w:pPr>
              <w:tabs>
                <w:tab w:val="left" w:pos="337"/>
              </w:tabs>
              <w:jc w:val="center"/>
              <w:rPr>
                <w:rFonts w:ascii="Arial" w:hAnsi="Arial" w:cs="Arial"/>
                <w:color w:val="000000"/>
                <w:sz w:val="20"/>
                <w:szCs w:val="20"/>
              </w:rPr>
            </w:pPr>
          </w:p>
        </w:tc>
        <w:tc>
          <w:tcPr>
            <w:tcW w:w="1042" w:type="dxa"/>
          </w:tcPr>
          <w:p w14:paraId="14F962A0" w14:textId="77777777" w:rsidR="00B130C4" w:rsidRPr="0085591B" w:rsidRDefault="00B130C4" w:rsidP="00E27D5A">
            <w:pPr>
              <w:tabs>
                <w:tab w:val="left" w:pos="337"/>
              </w:tabs>
              <w:jc w:val="center"/>
              <w:rPr>
                <w:rFonts w:ascii="Arial" w:hAnsi="Arial" w:cs="Arial"/>
                <w:color w:val="000000"/>
                <w:sz w:val="20"/>
                <w:szCs w:val="20"/>
              </w:rPr>
            </w:pPr>
          </w:p>
        </w:tc>
      </w:tr>
      <w:tr w:rsidR="00B130C4" w:rsidRPr="0085591B" w14:paraId="613F3C99" w14:textId="77777777" w:rsidTr="00E27D5A">
        <w:trPr>
          <w:trHeight w:val="288"/>
        </w:trPr>
        <w:tc>
          <w:tcPr>
            <w:tcW w:w="7376" w:type="dxa"/>
            <w:noWrap/>
          </w:tcPr>
          <w:p w14:paraId="1F380EFF" w14:textId="77777777"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 xml:space="preserve">UCMR 4 </w:t>
            </w:r>
            <w:r w:rsidRPr="00F81B38">
              <w:rPr>
                <w:rStyle w:val="Hyperlink"/>
                <w:rFonts w:ascii="Arial" w:hAnsi="Arial" w:cs="Arial"/>
                <w:color w:val="auto"/>
                <w:sz w:val="20"/>
                <w:szCs w:val="20"/>
                <w:u w:val="none"/>
              </w:rPr>
              <w:t>(OUTSIDE MN)</w:t>
            </w:r>
          </w:p>
        </w:tc>
        <w:sdt>
          <w:sdtPr>
            <w:rPr>
              <w:rFonts w:ascii="Arial" w:hAnsi="Arial" w:cs="Arial"/>
              <w:color w:val="000000"/>
              <w:sz w:val="20"/>
              <w:szCs w:val="20"/>
            </w:rPr>
            <w:id w:val="-1843466597"/>
            <w14:checkbox>
              <w14:checked w14:val="0"/>
              <w14:checkedState w14:val="2612" w14:font="MS Gothic"/>
              <w14:uncheckedState w14:val="2610" w14:font="MS Gothic"/>
            </w14:checkbox>
          </w:sdtPr>
          <w:sdtEndPr/>
          <w:sdtContent>
            <w:tc>
              <w:tcPr>
                <w:tcW w:w="452" w:type="dxa"/>
              </w:tcPr>
              <w:p w14:paraId="44A4025C" w14:textId="319C8F45" w:rsidR="00B130C4" w:rsidRPr="0085591B" w:rsidRDefault="005E6C3B"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62FB6653" w14:textId="77777777"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254643041"/>
            <w14:checkbox>
              <w14:checked w14:val="0"/>
              <w14:checkedState w14:val="2612" w14:font="MS Gothic"/>
              <w14:uncheckedState w14:val="2610" w14:font="MS Gothic"/>
            </w14:checkbox>
          </w:sdtPr>
          <w:sdtEndPr/>
          <w:sdtContent>
            <w:tc>
              <w:tcPr>
                <w:tcW w:w="686" w:type="dxa"/>
              </w:tcPr>
              <w:p w14:paraId="6191755D"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446585115"/>
            <w14:checkbox>
              <w14:checked w14:val="0"/>
              <w14:checkedState w14:val="2612" w14:font="MS Gothic"/>
              <w14:uncheckedState w14:val="2610" w14:font="MS Gothic"/>
            </w14:checkbox>
          </w:sdtPr>
          <w:sdtEndPr/>
          <w:sdtContent>
            <w:tc>
              <w:tcPr>
                <w:tcW w:w="561" w:type="dxa"/>
              </w:tcPr>
              <w:p w14:paraId="24504A40"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71908901"/>
            <w14:checkbox>
              <w14:checked w14:val="0"/>
              <w14:checkedState w14:val="2612" w14:font="MS Gothic"/>
              <w14:uncheckedState w14:val="2610" w14:font="MS Gothic"/>
            </w14:checkbox>
          </w:sdtPr>
          <w:sdtEndPr/>
          <w:sdtContent>
            <w:tc>
              <w:tcPr>
                <w:tcW w:w="698" w:type="dxa"/>
              </w:tcPr>
              <w:p w14:paraId="373D4E72" w14:textId="2526970A" w:rsidR="00B130C4" w:rsidRPr="0085591B" w:rsidRDefault="005E6C3B"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890658304"/>
            <w14:checkbox>
              <w14:checked w14:val="0"/>
              <w14:checkedState w14:val="2612" w14:font="MS Gothic"/>
              <w14:uncheckedState w14:val="2610" w14:font="MS Gothic"/>
            </w14:checkbox>
          </w:sdtPr>
          <w:sdtEndPr/>
          <w:sdtContent>
            <w:tc>
              <w:tcPr>
                <w:tcW w:w="561" w:type="dxa"/>
              </w:tcPr>
              <w:p w14:paraId="45F7330C"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14:paraId="376E1FB6" w14:textId="77777777" w:rsidR="00B130C4" w:rsidRPr="0085591B" w:rsidRDefault="00B130C4" w:rsidP="00E27D5A">
            <w:pPr>
              <w:tabs>
                <w:tab w:val="left" w:pos="337"/>
              </w:tabs>
              <w:jc w:val="center"/>
              <w:rPr>
                <w:rFonts w:ascii="Arial" w:hAnsi="Arial" w:cs="Arial"/>
                <w:color w:val="000000"/>
                <w:sz w:val="20"/>
                <w:szCs w:val="20"/>
              </w:rPr>
            </w:pPr>
          </w:p>
        </w:tc>
        <w:tc>
          <w:tcPr>
            <w:tcW w:w="1042" w:type="dxa"/>
          </w:tcPr>
          <w:p w14:paraId="16C3667B" w14:textId="77777777" w:rsidR="00B130C4" w:rsidRPr="0085591B" w:rsidRDefault="00B130C4" w:rsidP="00E27D5A">
            <w:pPr>
              <w:tabs>
                <w:tab w:val="left" w:pos="337"/>
              </w:tabs>
              <w:jc w:val="center"/>
              <w:rPr>
                <w:rFonts w:ascii="Arial" w:hAnsi="Arial" w:cs="Arial"/>
                <w:color w:val="000000"/>
                <w:sz w:val="20"/>
                <w:szCs w:val="20"/>
              </w:rPr>
            </w:pPr>
          </w:p>
        </w:tc>
      </w:tr>
      <w:tr w:rsidR="00B130C4" w:rsidRPr="0085591B" w14:paraId="105B25F9" w14:textId="77777777" w:rsidTr="00E27D5A">
        <w:trPr>
          <w:trHeight w:val="288"/>
        </w:trPr>
        <w:tc>
          <w:tcPr>
            <w:tcW w:w="7376" w:type="dxa"/>
            <w:noWrap/>
            <w:hideMark/>
          </w:tcPr>
          <w:p w14:paraId="52049119" w14:textId="77777777"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UCMR 3</w:t>
            </w:r>
            <w:r>
              <w:rPr>
                <w:rStyle w:val="Hyperlink"/>
                <w:rFonts w:ascii="Arial" w:hAnsi="Arial" w:cs="Arial"/>
                <w:color w:val="auto"/>
                <w:sz w:val="20"/>
                <w:szCs w:val="20"/>
              </w:rPr>
              <w:t xml:space="preserve"> </w:t>
            </w:r>
            <w:r w:rsidRPr="007C224F">
              <w:rPr>
                <w:rStyle w:val="Hyperlink"/>
                <w:rFonts w:ascii="Arial" w:hAnsi="Arial" w:cs="Arial"/>
                <w:color w:val="auto"/>
                <w:sz w:val="20"/>
                <w:szCs w:val="20"/>
              </w:rPr>
              <w:t>(</w:t>
            </w:r>
            <w:proofErr w:type="spellStart"/>
            <w:r w:rsidR="00DF0C3E">
              <w:fldChar w:fldCharType="begin"/>
            </w:r>
            <w:r w:rsidR="00DF0C3E">
              <w:instrText xml:space="preserve"> HYPERLINK "file:///\\\\data3fb\\eh\\ESA\\ESA_Units_Programs\\HRA\\Projects\\UCMRAnalysis\\UCMR3\\_UCMR3%20chem%20list.xlsx" </w:instrText>
            </w:r>
            <w:r w:rsidR="00DF0C3E">
              <w:fldChar w:fldCharType="separate"/>
            </w:r>
            <w:r w:rsidRPr="00F81B38">
              <w:rPr>
                <w:rStyle w:val="Hyperlink"/>
                <w:rFonts w:ascii="Arial" w:hAnsi="Arial" w:cs="Arial"/>
                <w:sz w:val="20"/>
                <w:szCs w:val="20"/>
              </w:rPr>
              <w:t>chem</w:t>
            </w:r>
            <w:proofErr w:type="spellEnd"/>
            <w:r w:rsidRPr="00F81B38">
              <w:rPr>
                <w:rStyle w:val="Hyperlink"/>
                <w:rFonts w:ascii="Arial" w:hAnsi="Arial" w:cs="Arial"/>
                <w:sz w:val="20"/>
                <w:szCs w:val="20"/>
              </w:rPr>
              <w:t xml:space="preserve"> list</w:t>
            </w:r>
            <w:r w:rsidR="00DF0C3E">
              <w:rPr>
                <w:rStyle w:val="Hyperlink"/>
                <w:rFonts w:ascii="Arial" w:hAnsi="Arial" w:cs="Arial"/>
                <w:sz w:val="20"/>
                <w:szCs w:val="20"/>
              </w:rPr>
              <w:fldChar w:fldCharType="end"/>
            </w:r>
            <w:r w:rsidRPr="007C224F">
              <w:rPr>
                <w:rStyle w:val="Hyperlink"/>
                <w:rFonts w:ascii="Arial" w:hAnsi="Arial" w:cs="Arial"/>
                <w:color w:val="auto"/>
                <w:sz w:val="20"/>
                <w:szCs w:val="20"/>
              </w:rPr>
              <w:t xml:space="preserve">) </w:t>
            </w:r>
            <w:r>
              <w:rPr>
                <w:rStyle w:val="Hyperlink"/>
                <w:rFonts w:ascii="Arial" w:hAnsi="Arial" w:cs="Arial"/>
                <w:color w:val="auto"/>
                <w:sz w:val="20"/>
                <w:szCs w:val="20"/>
              </w:rPr>
              <w:t>(</w:t>
            </w:r>
            <w:hyperlink r:id="rId41" w:history="1">
              <w:r w:rsidRPr="00F81B38">
                <w:rPr>
                  <w:rStyle w:val="Hyperlink"/>
                  <w:rFonts w:ascii="Arial" w:hAnsi="Arial" w:cs="Arial"/>
                  <w:sz w:val="20"/>
                  <w:szCs w:val="20"/>
                </w:rPr>
                <w:t>data</w:t>
              </w:r>
            </w:hyperlink>
            <w:r>
              <w:rPr>
                <w:rStyle w:val="Hyperlink"/>
                <w:rFonts w:ascii="Arial" w:hAnsi="Arial" w:cs="Arial"/>
                <w:color w:val="auto"/>
                <w:sz w:val="20"/>
                <w:szCs w:val="20"/>
              </w:rPr>
              <w:t>)</w:t>
            </w:r>
          </w:p>
        </w:tc>
        <w:sdt>
          <w:sdtPr>
            <w:rPr>
              <w:rFonts w:ascii="Arial" w:hAnsi="Arial" w:cs="Arial"/>
              <w:color w:val="000000"/>
              <w:sz w:val="20"/>
              <w:szCs w:val="20"/>
            </w:rPr>
            <w:id w:val="677393955"/>
            <w14:checkbox>
              <w14:checked w14:val="1"/>
              <w14:checkedState w14:val="2612" w14:font="MS Gothic"/>
              <w14:uncheckedState w14:val="2610" w14:font="MS Gothic"/>
            </w14:checkbox>
          </w:sdtPr>
          <w:sdtEndPr/>
          <w:sdtContent>
            <w:tc>
              <w:tcPr>
                <w:tcW w:w="452" w:type="dxa"/>
              </w:tcPr>
              <w:p w14:paraId="143F4BEB" w14:textId="1AFC9255" w:rsidR="00B130C4" w:rsidRPr="0085591B" w:rsidRDefault="005E6C3B"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5B50360F" w14:textId="77777777"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759021452"/>
            <w14:checkbox>
              <w14:checked w14:val="0"/>
              <w14:checkedState w14:val="2612" w14:font="MS Gothic"/>
              <w14:uncheckedState w14:val="2610" w14:font="MS Gothic"/>
            </w14:checkbox>
          </w:sdtPr>
          <w:sdtEndPr/>
          <w:sdtContent>
            <w:tc>
              <w:tcPr>
                <w:tcW w:w="686" w:type="dxa"/>
              </w:tcPr>
              <w:p w14:paraId="2F36C66D"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82004732"/>
            <w14:checkbox>
              <w14:checked w14:val="0"/>
              <w14:checkedState w14:val="2612" w14:font="MS Gothic"/>
              <w14:uncheckedState w14:val="2610" w14:font="MS Gothic"/>
            </w14:checkbox>
          </w:sdtPr>
          <w:sdtEndPr/>
          <w:sdtContent>
            <w:tc>
              <w:tcPr>
                <w:tcW w:w="561" w:type="dxa"/>
              </w:tcPr>
              <w:p w14:paraId="6367096E"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488292901"/>
            <w14:checkbox>
              <w14:checked w14:val="0"/>
              <w14:checkedState w14:val="2612" w14:font="MS Gothic"/>
              <w14:uncheckedState w14:val="2610" w14:font="MS Gothic"/>
            </w14:checkbox>
          </w:sdtPr>
          <w:sdtEndPr/>
          <w:sdtContent>
            <w:tc>
              <w:tcPr>
                <w:tcW w:w="698" w:type="dxa"/>
              </w:tcPr>
              <w:p w14:paraId="02E1A5E5"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041161555"/>
            <w14:checkbox>
              <w14:checked w14:val="0"/>
              <w14:checkedState w14:val="2612" w14:font="MS Gothic"/>
              <w14:uncheckedState w14:val="2610" w14:font="MS Gothic"/>
            </w14:checkbox>
          </w:sdtPr>
          <w:sdtEndPr/>
          <w:sdtContent>
            <w:tc>
              <w:tcPr>
                <w:tcW w:w="561" w:type="dxa"/>
              </w:tcPr>
              <w:p w14:paraId="25A5E902"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14:paraId="68E8A8A6" w14:textId="77777777" w:rsidR="00B130C4" w:rsidRPr="0085591B" w:rsidRDefault="00B130C4" w:rsidP="00E27D5A">
            <w:pPr>
              <w:tabs>
                <w:tab w:val="left" w:pos="337"/>
              </w:tabs>
              <w:jc w:val="center"/>
              <w:rPr>
                <w:rFonts w:ascii="Arial" w:hAnsi="Arial" w:cs="Arial"/>
                <w:color w:val="000000"/>
                <w:sz w:val="20"/>
                <w:szCs w:val="20"/>
              </w:rPr>
            </w:pPr>
          </w:p>
        </w:tc>
        <w:tc>
          <w:tcPr>
            <w:tcW w:w="1042" w:type="dxa"/>
          </w:tcPr>
          <w:p w14:paraId="409ADE9E" w14:textId="77777777" w:rsidR="00B130C4" w:rsidRPr="0085591B" w:rsidRDefault="00B130C4" w:rsidP="00E27D5A">
            <w:pPr>
              <w:tabs>
                <w:tab w:val="left" w:pos="337"/>
              </w:tabs>
              <w:jc w:val="center"/>
              <w:rPr>
                <w:rFonts w:ascii="Arial" w:hAnsi="Arial" w:cs="Arial"/>
                <w:color w:val="000000"/>
                <w:sz w:val="20"/>
                <w:szCs w:val="20"/>
              </w:rPr>
            </w:pPr>
          </w:p>
        </w:tc>
      </w:tr>
      <w:tr w:rsidR="00B130C4" w:rsidRPr="0085591B" w14:paraId="3ABD0643" w14:textId="77777777" w:rsidTr="00E27D5A">
        <w:trPr>
          <w:trHeight w:val="288"/>
        </w:trPr>
        <w:tc>
          <w:tcPr>
            <w:tcW w:w="7376" w:type="dxa"/>
            <w:noWrap/>
          </w:tcPr>
          <w:p w14:paraId="13CC7B61" w14:textId="77777777"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 xml:space="preserve">UCMR 3 </w:t>
            </w:r>
            <w:r w:rsidRPr="00F81B38">
              <w:rPr>
                <w:rStyle w:val="Hyperlink"/>
                <w:rFonts w:ascii="Arial" w:hAnsi="Arial" w:cs="Arial"/>
                <w:color w:val="auto"/>
                <w:sz w:val="20"/>
                <w:szCs w:val="20"/>
                <w:u w:val="none"/>
              </w:rPr>
              <w:t>(OUTSIDE MN)</w:t>
            </w:r>
          </w:p>
        </w:tc>
        <w:sdt>
          <w:sdtPr>
            <w:rPr>
              <w:rFonts w:ascii="Arial" w:hAnsi="Arial" w:cs="Arial"/>
              <w:color w:val="000000"/>
              <w:sz w:val="20"/>
              <w:szCs w:val="20"/>
            </w:rPr>
            <w:id w:val="-2055692195"/>
            <w14:checkbox>
              <w14:checked w14:val="1"/>
              <w14:checkedState w14:val="2612" w14:font="MS Gothic"/>
              <w14:uncheckedState w14:val="2610" w14:font="MS Gothic"/>
            </w14:checkbox>
          </w:sdtPr>
          <w:sdtEndPr/>
          <w:sdtContent>
            <w:tc>
              <w:tcPr>
                <w:tcW w:w="452" w:type="dxa"/>
              </w:tcPr>
              <w:p w14:paraId="26A5FB60" w14:textId="5041A488" w:rsidR="00B130C4" w:rsidRPr="0085591B" w:rsidRDefault="005E6C3B"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48A9621F" w14:textId="77777777"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662647931"/>
            <w14:checkbox>
              <w14:checked w14:val="0"/>
              <w14:checkedState w14:val="2612" w14:font="MS Gothic"/>
              <w14:uncheckedState w14:val="2610" w14:font="MS Gothic"/>
            </w14:checkbox>
          </w:sdtPr>
          <w:sdtEndPr/>
          <w:sdtContent>
            <w:tc>
              <w:tcPr>
                <w:tcW w:w="686" w:type="dxa"/>
              </w:tcPr>
              <w:p w14:paraId="25262DB5"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390313179"/>
            <w14:checkbox>
              <w14:checked w14:val="0"/>
              <w14:checkedState w14:val="2612" w14:font="MS Gothic"/>
              <w14:uncheckedState w14:val="2610" w14:font="MS Gothic"/>
            </w14:checkbox>
          </w:sdtPr>
          <w:sdtEndPr/>
          <w:sdtContent>
            <w:tc>
              <w:tcPr>
                <w:tcW w:w="561" w:type="dxa"/>
              </w:tcPr>
              <w:p w14:paraId="44B4488D"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748112220"/>
            <w14:checkbox>
              <w14:checked w14:val="0"/>
              <w14:checkedState w14:val="2612" w14:font="MS Gothic"/>
              <w14:uncheckedState w14:val="2610" w14:font="MS Gothic"/>
            </w14:checkbox>
          </w:sdtPr>
          <w:sdtEndPr/>
          <w:sdtContent>
            <w:tc>
              <w:tcPr>
                <w:tcW w:w="698" w:type="dxa"/>
              </w:tcPr>
              <w:p w14:paraId="53503438"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311548798"/>
            <w14:checkbox>
              <w14:checked w14:val="0"/>
              <w14:checkedState w14:val="2612" w14:font="MS Gothic"/>
              <w14:uncheckedState w14:val="2610" w14:font="MS Gothic"/>
            </w14:checkbox>
          </w:sdtPr>
          <w:sdtEndPr/>
          <w:sdtContent>
            <w:tc>
              <w:tcPr>
                <w:tcW w:w="561" w:type="dxa"/>
              </w:tcPr>
              <w:p w14:paraId="46F030DE"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14:paraId="078F9D67" w14:textId="77777777" w:rsidR="00B130C4" w:rsidRPr="0085591B" w:rsidRDefault="00B130C4" w:rsidP="00E27D5A">
            <w:pPr>
              <w:tabs>
                <w:tab w:val="left" w:pos="337"/>
              </w:tabs>
              <w:jc w:val="center"/>
              <w:rPr>
                <w:rFonts w:ascii="Arial" w:hAnsi="Arial" w:cs="Arial"/>
                <w:color w:val="000000"/>
                <w:sz w:val="20"/>
                <w:szCs w:val="20"/>
              </w:rPr>
            </w:pPr>
          </w:p>
        </w:tc>
        <w:tc>
          <w:tcPr>
            <w:tcW w:w="1042" w:type="dxa"/>
          </w:tcPr>
          <w:p w14:paraId="2B962959" w14:textId="77777777" w:rsidR="00B130C4" w:rsidRPr="0085591B" w:rsidRDefault="00B130C4" w:rsidP="00E27D5A">
            <w:pPr>
              <w:tabs>
                <w:tab w:val="left" w:pos="337"/>
              </w:tabs>
              <w:jc w:val="center"/>
              <w:rPr>
                <w:rFonts w:ascii="Arial" w:hAnsi="Arial" w:cs="Arial"/>
                <w:color w:val="000000"/>
                <w:sz w:val="20"/>
                <w:szCs w:val="20"/>
              </w:rPr>
            </w:pPr>
          </w:p>
        </w:tc>
      </w:tr>
      <w:tr w:rsidR="00B130C4" w:rsidRPr="0085591B" w14:paraId="020FE59B" w14:textId="77777777" w:rsidTr="00E27D5A">
        <w:trPr>
          <w:trHeight w:val="288"/>
        </w:trPr>
        <w:tc>
          <w:tcPr>
            <w:tcW w:w="7376" w:type="dxa"/>
            <w:noWrap/>
            <w:hideMark/>
          </w:tcPr>
          <w:p w14:paraId="00A60465" w14:textId="77777777"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UCMR 2</w:t>
            </w:r>
            <w:r>
              <w:rPr>
                <w:rStyle w:val="Hyperlink"/>
                <w:rFonts w:ascii="Arial" w:hAnsi="Arial" w:cs="Arial"/>
                <w:color w:val="auto"/>
                <w:sz w:val="20"/>
                <w:szCs w:val="20"/>
              </w:rPr>
              <w:t xml:space="preserve"> </w:t>
            </w:r>
            <w:r w:rsidRPr="007C224F">
              <w:rPr>
                <w:rStyle w:val="Hyperlink"/>
                <w:rFonts w:ascii="Arial" w:hAnsi="Arial" w:cs="Arial"/>
                <w:color w:val="auto"/>
                <w:sz w:val="20"/>
                <w:szCs w:val="20"/>
              </w:rPr>
              <w:t>(</w:t>
            </w:r>
            <w:proofErr w:type="spellStart"/>
            <w:r w:rsidR="00DF0C3E">
              <w:fldChar w:fldCharType="begin"/>
            </w:r>
            <w:r w:rsidR="00DF0C3E">
              <w:instrText xml:space="preserve"> HYPERLINK "file:///O:\\ESA\\ESA_Units_Programs\\HRA\\Resources\\ExposureOccurenceReports\\EPA\\UCMR\\UCMR%202\\UCMR2%20chemical%20list.png" </w:instrText>
            </w:r>
            <w:r w:rsidR="00DF0C3E">
              <w:fldChar w:fldCharType="separate"/>
            </w:r>
            <w:r w:rsidRPr="00F81B38">
              <w:rPr>
                <w:rStyle w:val="Hyperlink"/>
                <w:rFonts w:ascii="Arial" w:hAnsi="Arial" w:cs="Arial"/>
                <w:sz w:val="20"/>
                <w:szCs w:val="20"/>
              </w:rPr>
              <w:t>chem</w:t>
            </w:r>
            <w:proofErr w:type="spellEnd"/>
            <w:r w:rsidRPr="00F81B38">
              <w:rPr>
                <w:rStyle w:val="Hyperlink"/>
                <w:rFonts w:ascii="Arial" w:hAnsi="Arial" w:cs="Arial"/>
                <w:sz w:val="20"/>
                <w:szCs w:val="20"/>
              </w:rPr>
              <w:t xml:space="preserve"> list</w:t>
            </w:r>
            <w:r w:rsidR="00DF0C3E">
              <w:rPr>
                <w:rStyle w:val="Hyperlink"/>
                <w:rFonts w:ascii="Arial" w:hAnsi="Arial" w:cs="Arial"/>
                <w:sz w:val="20"/>
                <w:szCs w:val="20"/>
              </w:rPr>
              <w:fldChar w:fldCharType="end"/>
            </w:r>
            <w:r w:rsidRPr="007C224F">
              <w:rPr>
                <w:rStyle w:val="Hyperlink"/>
                <w:rFonts w:ascii="Arial" w:hAnsi="Arial" w:cs="Arial"/>
                <w:color w:val="auto"/>
                <w:sz w:val="20"/>
                <w:szCs w:val="20"/>
              </w:rPr>
              <w:t xml:space="preserve">) </w:t>
            </w:r>
            <w:r>
              <w:rPr>
                <w:rStyle w:val="Hyperlink"/>
                <w:rFonts w:ascii="Arial" w:hAnsi="Arial" w:cs="Arial"/>
                <w:color w:val="auto"/>
                <w:sz w:val="20"/>
                <w:szCs w:val="20"/>
              </w:rPr>
              <w:t>(</w:t>
            </w:r>
            <w:hyperlink r:id="rId42" w:history="1">
              <w:r w:rsidRPr="00F81B38">
                <w:rPr>
                  <w:rStyle w:val="Hyperlink"/>
                  <w:rFonts w:ascii="Arial" w:hAnsi="Arial" w:cs="Arial"/>
                  <w:sz w:val="20"/>
                  <w:szCs w:val="20"/>
                </w:rPr>
                <w:t>data</w:t>
              </w:r>
            </w:hyperlink>
            <w:r>
              <w:rPr>
                <w:rStyle w:val="Hyperlink"/>
                <w:rFonts w:ascii="Arial" w:hAnsi="Arial" w:cs="Arial"/>
                <w:color w:val="auto"/>
                <w:sz w:val="20"/>
                <w:szCs w:val="20"/>
              </w:rPr>
              <w:t>)</w:t>
            </w:r>
          </w:p>
        </w:tc>
        <w:sdt>
          <w:sdtPr>
            <w:rPr>
              <w:rFonts w:ascii="Arial" w:hAnsi="Arial" w:cs="Arial"/>
              <w:color w:val="000000"/>
              <w:sz w:val="20"/>
              <w:szCs w:val="20"/>
            </w:rPr>
            <w:id w:val="-2017613098"/>
            <w14:checkbox>
              <w14:checked w14:val="1"/>
              <w14:checkedState w14:val="2612" w14:font="MS Gothic"/>
              <w14:uncheckedState w14:val="2610" w14:font="MS Gothic"/>
            </w14:checkbox>
          </w:sdtPr>
          <w:sdtEndPr/>
          <w:sdtContent>
            <w:tc>
              <w:tcPr>
                <w:tcW w:w="452" w:type="dxa"/>
              </w:tcPr>
              <w:p w14:paraId="7C03582D" w14:textId="3B770AD3" w:rsidR="00B130C4" w:rsidRPr="0085591B" w:rsidRDefault="005E6C3B"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275AAD1D" w14:textId="77777777"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088808389"/>
            <w14:checkbox>
              <w14:checked w14:val="0"/>
              <w14:checkedState w14:val="2612" w14:font="MS Gothic"/>
              <w14:uncheckedState w14:val="2610" w14:font="MS Gothic"/>
            </w14:checkbox>
          </w:sdtPr>
          <w:sdtEndPr/>
          <w:sdtContent>
            <w:tc>
              <w:tcPr>
                <w:tcW w:w="686" w:type="dxa"/>
              </w:tcPr>
              <w:p w14:paraId="5CAFECCD"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417375910"/>
            <w14:checkbox>
              <w14:checked w14:val="0"/>
              <w14:checkedState w14:val="2612" w14:font="MS Gothic"/>
              <w14:uncheckedState w14:val="2610" w14:font="MS Gothic"/>
            </w14:checkbox>
          </w:sdtPr>
          <w:sdtEndPr/>
          <w:sdtContent>
            <w:tc>
              <w:tcPr>
                <w:tcW w:w="561" w:type="dxa"/>
              </w:tcPr>
              <w:p w14:paraId="641C684F"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564399635"/>
            <w14:checkbox>
              <w14:checked w14:val="0"/>
              <w14:checkedState w14:val="2612" w14:font="MS Gothic"/>
              <w14:uncheckedState w14:val="2610" w14:font="MS Gothic"/>
            </w14:checkbox>
          </w:sdtPr>
          <w:sdtEndPr/>
          <w:sdtContent>
            <w:tc>
              <w:tcPr>
                <w:tcW w:w="698" w:type="dxa"/>
              </w:tcPr>
              <w:p w14:paraId="30DA97DC"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28212928"/>
            <w14:checkbox>
              <w14:checked w14:val="0"/>
              <w14:checkedState w14:val="2612" w14:font="MS Gothic"/>
              <w14:uncheckedState w14:val="2610" w14:font="MS Gothic"/>
            </w14:checkbox>
          </w:sdtPr>
          <w:sdtEndPr/>
          <w:sdtContent>
            <w:tc>
              <w:tcPr>
                <w:tcW w:w="561" w:type="dxa"/>
              </w:tcPr>
              <w:p w14:paraId="4D00A1BF"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14:paraId="2C49F986" w14:textId="77777777" w:rsidR="00B130C4" w:rsidRPr="0085591B" w:rsidRDefault="00B130C4" w:rsidP="00E27D5A">
            <w:pPr>
              <w:tabs>
                <w:tab w:val="left" w:pos="337"/>
              </w:tabs>
              <w:jc w:val="center"/>
              <w:rPr>
                <w:rFonts w:ascii="Arial" w:hAnsi="Arial" w:cs="Arial"/>
                <w:color w:val="000000"/>
                <w:sz w:val="20"/>
                <w:szCs w:val="20"/>
              </w:rPr>
            </w:pPr>
          </w:p>
        </w:tc>
        <w:tc>
          <w:tcPr>
            <w:tcW w:w="1042" w:type="dxa"/>
          </w:tcPr>
          <w:p w14:paraId="2CF65B0E" w14:textId="77777777" w:rsidR="00B130C4" w:rsidRPr="0085591B" w:rsidRDefault="00B130C4" w:rsidP="00E27D5A">
            <w:pPr>
              <w:tabs>
                <w:tab w:val="left" w:pos="337"/>
              </w:tabs>
              <w:jc w:val="center"/>
              <w:rPr>
                <w:rFonts w:ascii="Arial" w:hAnsi="Arial" w:cs="Arial"/>
                <w:color w:val="000000"/>
                <w:sz w:val="20"/>
                <w:szCs w:val="20"/>
              </w:rPr>
            </w:pPr>
          </w:p>
        </w:tc>
      </w:tr>
      <w:tr w:rsidR="00B130C4" w:rsidRPr="0085591B" w14:paraId="6B5D3B64" w14:textId="77777777" w:rsidTr="00E27D5A">
        <w:trPr>
          <w:trHeight w:val="288"/>
        </w:trPr>
        <w:tc>
          <w:tcPr>
            <w:tcW w:w="7376" w:type="dxa"/>
            <w:noWrap/>
          </w:tcPr>
          <w:p w14:paraId="36E823A8" w14:textId="77777777"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 xml:space="preserve">UCMR 2 </w:t>
            </w:r>
            <w:r w:rsidRPr="00F81B38">
              <w:rPr>
                <w:rStyle w:val="Hyperlink"/>
                <w:rFonts w:ascii="Arial" w:hAnsi="Arial" w:cs="Arial"/>
                <w:color w:val="auto"/>
                <w:sz w:val="20"/>
                <w:szCs w:val="20"/>
                <w:u w:val="none"/>
              </w:rPr>
              <w:t>(OUTSIDE MN)</w:t>
            </w:r>
          </w:p>
        </w:tc>
        <w:sdt>
          <w:sdtPr>
            <w:rPr>
              <w:rFonts w:ascii="Arial" w:hAnsi="Arial" w:cs="Arial"/>
              <w:color w:val="000000"/>
              <w:sz w:val="20"/>
              <w:szCs w:val="20"/>
            </w:rPr>
            <w:id w:val="-1924173781"/>
            <w14:checkbox>
              <w14:checked w14:val="1"/>
              <w14:checkedState w14:val="2612" w14:font="MS Gothic"/>
              <w14:uncheckedState w14:val="2610" w14:font="MS Gothic"/>
            </w14:checkbox>
          </w:sdtPr>
          <w:sdtEndPr/>
          <w:sdtContent>
            <w:tc>
              <w:tcPr>
                <w:tcW w:w="452" w:type="dxa"/>
              </w:tcPr>
              <w:p w14:paraId="02ACAE4B" w14:textId="1D5A8C20" w:rsidR="00B130C4" w:rsidRPr="0085591B" w:rsidRDefault="005E6C3B"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35A71796" w14:textId="77777777"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897016545"/>
            <w14:checkbox>
              <w14:checked w14:val="0"/>
              <w14:checkedState w14:val="2612" w14:font="MS Gothic"/>
              <w14:uncheckedState w14:val="2610" w14:font="MS Gothic"/>
            </w14:checkbox>
          </w:sdtPr>
          <w:sdtEndPr/>
          <w:sdtContent>
            <w:tc>
              <w:tcPr>
                <w:tcW w:w="686" w:type="dxa"/>
              </w:tcPr>
              <w:p w14:paraId="6640B301"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45608555"/>
            <w14:checkbox>
              <w14:checked w14:val="0"/>
              <w14:checkedState w14:val="2612" w14:font="MS Gothic"/>
              <w14:uncheckedState w14:val="2610" w14:font="MS Gothic"/>
            </w14:checkbox>
          </w:sdtPr>
          <w:sdtEndPr/>
          <w:sdtContent>
            <w:tc>
              <w:tcPr>
                <w:tcW w:w="561" w:type="dxa"/>
              </w:tcPr>
              <w:p w14:paraId="5B201237"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74524484"/>
            <w14:checkbox>
              <w14:checked w14:val="0"/>
              <w14:checkedState w14:val="2612" w14:font="MS Gothic"/>
              <w14:uncheckedState w14:val="2610" w14:font="MS Gothic"/>
            </w14:checkbox>
          </w:sdtPr>
          <w:sdtEndPr/>
          <w:sdtContent>
            <w:tc>
              <w:tcPr>
                <w:tcW w:w="698" w:type="dxa"/>
              </w:tcPr>
              <w:p w14:paraId="7867B48C"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955366757"/>
            <w14:checkbox>
              <w14:checked w14:val="0"/>
              <w14:checkedState w14:val="2612" w14:font="MS Gothic"/>
              <w14:uncheckedState w14:val="2610" w14:font="MS Gothic"/>
            </w14:checkbox>
          </w:sdtPr>
          <w:sdtEndPr/>
          <w:sdtContent>
            <w:tc>
              <w:tcPr>
                <w:tcW w:w="561" w:type="dxa"/>
              </w:tcPr>
              <w:p w14:paraId="3D8666A1"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14:paraId="681C0D6C" w14:textId="77777777" w:rsidR="00B130C4" w:rsidRPr="0085591B" w:rsidRDefault="00B130C4" w:rsidP="00E27D5A">
            <w:pPr>
              <w:tabs>
                <w:tab w:val="left" w:pos="337"/>
              </w:tabs>
              <w:jc w:val="center"/>
              <w:rPr>
                <w:rFonts w:ascii="Arial" w:hAnsi="Arial" w:cs="Arial"/>
                <w:color w:val="000000"/>
                <w:sz w:val="20"/>
                <w:szCs w:val="20"/>
              </w:rPr>
            </w:pPr>
          </w:p>
        </w:tc>
        <w:tc>
          <w:tcPr>
            <w:tcW w:w="1042" w:type="dxa"/>
          </w:tcPr>
          <w:p w14:paraId="173BC765" w14:textId="77777777" w:rsidR="00B130C4" w:rsidRPr="0085591B" w:rsidRDefault="00B130C4" w:rsidP="00E27D5A">
            <w:pPr>
              <w:tabs>
                <w:tab w:val="left" w:pos="337"/>
              </w:tabs>
              <w:jc w:val="center"/>
              <w:rPr>
                <w:rFonts w:ascii="Arial" w:hAnsi="Arial" w:cs="Arial"/>
                <w:color w:val="000000"/>
                <w:sz w:val="20"/>
                <w:szCs w:val="20"/>
              </w:rPr>
            </w:pPr>
          </w:p>
        </w:tc>
      </w:tr>
      <w:tr w:rsidR="00B130C4" w:rsidRPr="0085591B" w14:paraId="1E1D138C" w14:textId="77777777" w:rsidTr="00E27D5A">
        <w:trPr>
          <w:trHeight w:val="288"/>
        </w:trPr>
        <w:tc>
          <w:tcPr>
            <w:tcW w:w="7376" w:type="dxa"/>
            <w:noWrap/>
            <w:hideMark/>
          </w:tcPr>
          <w:p w14:paraId="72BC5307" w14:textId="77777777"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UCMR 1</w:t>
            </w:r>
            <w:r>
              <w:rPr>
                <w:rStyle w:val="Hyperlink"/>
                <w:rFonts w:ascii="Arial" w:hAnsi="Arial" w:cs="Arial"/>
                <w:color w:val="auto"/>
                <w:sz w:val="20"/>
                <w:szCs w:val="20"/>
              </w:rPr>
              <w:t xml:space="preserve"> </w:t>
            </w:r>
            <w:r w:rsidRPr="007C224F">
              <w:rPr>
                <w:rStyle w:val="Hyperlink"/>
                <w:rFonts w:ascii="Arial" w:hAnsi="Arial" w:cs="Arial"/>
                <w:color w:val="auto"/>
                <w:sz w:val="20"/>
                <w:szCs w:val="20"/>
              </w:rPr>
              <w:t>(</w:t>
            </w:r>
            <w:proofErr w:type="spellStart"/>
            <w:r w:rsidR="00DF0C3E">
              <w:fldChar w:fldCharType="begin"/>
            </w:r>
            <w:r w:rsidR="00DF0C3E">
              <w:instrText xml:space="preserve"> HYPERLINK "file:///O:\\ESA\\ESA_Units_Programs\\HRA\\Resources\\ExposureOccurenceReports\\EPA\\UCMR\\UCMR1\\ucmr1_list1and2chem_final.xls" </w:instrText>
            </w:r>
            <w:r w:rsidR="00DF0C3E">
              <w:fldChar w:fldCharType="separate"/>
            </w:r>
            <w:r w:rsidRPr="00F81B38">
              <w:rPr>
                <w:rStyle w:val="Hyperlink"/>
                <w:rFonts w:ascii="Arial" w:hAnsi="Arial" w:cs="Arial"/>
                <w:sz w:val="20"/>
                <w:szCs w:val="20"/>
              </w:rPr>
              <w:t>chem</w:t>
            </w:r>
            <w:proofErr w:type="spellEnd"/>
            <w:r w:rsidRPr="00F81B38">
              <w:rPr>
                <w:rStyle w:val="Hyperlink"/>
                <w:rFonts w:ascii="Arial" w:hAnsi="Arial" w:cs="Arial"/>
                <w:sz w:val="20"/>
                <w:szCs w:val="20"/>
              </w:rPr>
              <w:t xml:space="preserve"> list</w:t>
            </w:r>
            <w:r w:rsidR="00DF0C3E">
              <w:rPr>
                <w:rStyle w:val="Hyperlink"/>
                <w:rFonts w:ascii="Arial" w:hAnsi="Arial" w:cs="Arial"/>
                <w:sz w:val="20"/>
                <w:szCs w:val="20"/>
              </w:rPr>
              <w:fldChar w:fldCharType="end"/>
            </w:r>
            <w:r w:rsidRPr="007C224F">
              <w:rPr>
                <w:rStyle w:val="Hyperlink"/>
                <w:rFonts w:ascii="Arial" w:hAnsi="Arial" w:cs="Arial"/>
                <w:color w:val="auto"/>
                <w:sz w:val="20"/>
                <w:szCs w:val="20"/>
              </w:rPr>
              <w:t xml:space="preserve">) </w:t>
            </w:r>
            <w:r>
              <w:rPr>
                <w:rStyle w:val="Hyperlink"/>
                <w:rFonts w:ascii="Arial" w:hAnsi="Arial" w:cs="Arial"/>
                <w:color w:val="auto"/>
                <w:sz w:val="20"/>
                <w:szCs w:val="20"/>
              </w:rPr>
              <w:t>(</w:t>
            </w:r>
            <w:hyperlink r:id="rId43" w:history="1">
              <w:r w:rsidRPr="00F81B38">
                <w:rPr>
                  <w:rStyle w:val="Hyperlink"/>
                  <w:rFonts w:ascii="Arial" w:hAnsi="Arial" w:cs="Arial"/>
                  <w:sz w:val="20"/>
                  <w:szCs w:val="20"/>
                </w:rPr>
                <w:t>data</w:t>
              </w:r>
            </w:hyperlink>
            <w:r>
              <w:rPr>
                <w:rStyle w:val="Hyperlink"/>
                <w:rFonts w:ascii="Arial" w:hAnsi="Arial" w:cs="Arial"/>
                <w:color w:val="auto"/>
                <w:sz w:val="20"/>
                <w:szCs w:val="20"/>
              </w:rPr>
              <w:t>)</w:t>
            </w:r>
          </w:p>
        </w:tc>
        <w:sdt>
          <w:sdtPr>
            <w:rPr>
              <w:rFonts w:ascii="Arial" w:hAnsi="Arial" w:cs="Arial"/>
              <w:color w:val="000000"/>
              <w:sz w:val="20"/>
              <w:szCs w:val="20"/>
            </w:rPr>
            <w:id w:val="-1644501220"/>
            <w14:checkbox>
              <w14:checked w14:val="1"/>
              <w14:checkedState w14:val="2612" w14:font="MS Gothic"/>
              <w14:uncheckedState w14:val="2610" w14:font="MS Gothic"/>
            </w14:checkbox>
          </w:sdtPr>
          <w:sdtEndPr/>
          <w:sdtContent>
            <w:tc>
              <w:tcPr>
                <w:tcW w:w="452" w:type="dxa"/>
              </w:tcPr>
              <w:p w14:paraId="3DCA1C5E" w14:textId="675A10D5" w:rsidR="00B130C4" w:rsidRPr="0085591B" w:rsidRDefault="005E6C3B"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0DAF207D" w14:textId="77777777"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892407880"/>
            <w14:checkbox>
              <w14:checked w14:val="0"/>
              <w14:checkedState w14:val="2612" w14:font="MS Gothic"/>
              <w14:uncheckedState w14:val="2610" w14:font="MS Gothic"/>
            </w14:checkbox>
          </w:sdtPr>
          <w:sdtEndPr/>
          <w:sdtContent>
            <w:tc>
              <w:tcPr>
                <w:tcW w:w="686" w:type="dxa"/>
              </w:tcPr>
              <w:p w14:paraId="127E02D3"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305740256"/>
            <w14:checkbox>
              <w14:checked w14:val="0"/>
              <w14:checkedState w14:val="2612" w14:font="MS Gothic"/>
              <w14:uncheckedState w14:val="2610" w14:font="MS Gothic"/>
            </w14:checkbox>
          </w:sdtPr>
          <w:sdtEndPr/>
          <w:sdtContent>
            <w:tc>
              <w:tcPr>
                <w:tcW w:w="561" w:type="dxa"/>
              </w:tcPr>
              <w:p w14:paraId="073F20F6"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72479029"/>
            <w14:checkbox>
              <w14:checked w14:val="0"/>
              <w14:checkedState w14:val="2612" w14:font="MS Gothic"/>
              <w14:uncheckedState w14:val="2610" w14:font="MS Gothic"/>
            </w14:checkbox>
          </w:sdtPr>
          <w:sdtEndPr/>
          <w:sdtContent>
            <w:tc>
              <w:tcPr>
                <w:tcW w:w="698" w:type="dxa"/>
              </w:tcPr>
              <w:p w14:paraId="1BE03BB6"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654261756"/>
            <w14:checkbox>
              <w14:checked w14:val="0"/>
              <w14:checkedState w14:val="2612" w14:font="MS Gothic"/>
              <w14:uncheckedState w14:val="2610" w14:font="MS Gothic"/>
            </w14:checkbox>
          </w:sdtPr>
          <w:sdtEndPr/>
          <w:sdtContent>
            <w:tc>
              <w:tcPr>
                <w:tcW w:w="561" w:type="dxa"/>
              </w:tcPr>
              <w:p w14:paraId="045F6D64"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14:paraId="5BF4589D" w14:textId="77777777" w:rsidR="00B130C4" w:rsidRPr="0085591B" w:rsidRDefault="00B130C4" w:rsidP="00E27D5A">
            <w:pPr>
              <w:tabs>
                <w:tab w:val="left" w:pos="337"/>
              </w:tabs>
              <w:jc w:val="center"/>
              <w:rPr>
                <w:rFonts w:ascii="Arial" w:hAnsi="Arial" w:cs="Arial"/>
                <w:color w:val="000000"/>
                <w:sz w:val="20"/>
                <w:szCs w:val="20"/>
              </w:rPr>
            </w:pPr>
          </w:p>
        </w:tc>
        <w:tc>
          <w:tcPr>
            <w:tcW w:w="1042" w:type="dxa"/>
          </w:tcPr>
          <w:p w14:paraId="47F85D38" w14:textId="77777777" w:rsidR="00B130C4" w:rsidRPr="0085591B" w:rsidRDefault="00B130C4" w:rsidP="00E27D5A">
            <w:pPr>
              <w:tabs>
                <w:tab w:val="left" w:pos="337"/>
              </w:tabs>
              <w:jc w:val="center"/>
              <w:rPr>
                <w:rFonts w:ascii="Arial" w:hAnsi="Arial" w:cs="Arial"/>
                <w:color w:val="000000"/>
                <w:sz w:val="20"/>
                <w:szCs w:val="20"/>
              </w:rPr>
            </w:pPr>
          </w:p>
        </w:tc>
      </w:tr>
      <w:tr w:rsidR="00B130C4" w:rsidRPr="0085591B" w14:paraId="655D3820" w14:textId="77777777" w:rsidTr="00E27D5A">
        <w:trPr>
          <w:trHeight w:val="288"/>
        </w:trPr>
        <w:tc>
          <w:tcPr>
            <w:tcW w:w="7376" w:type="dxa"/>
            <w:noWrap/>
          </w:tcPr>
          <w:p w14:paraId="5C83B268" w14:textId="77777777"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 xml:space="preserve">UCMR 1 </w:t>
            </w:r>
            <w:r w:rsidRPr="00F81B38">
              <w:rPr>
                <w:rStyle w:val="Hyperlink"/>
                <w:rFonts w:ascii="Arial" w:hAnsi="Arial" w:cs="Arial"/>
                <w:color w:val="auto"/>
                <w:sz w:val="20"/>
                <w:szCs w:val="20"/>
                <w:u w:val="none"/>
              </w:rPr>
              <w:t>(OUTSIDE MN)</w:t>
            </w:r>
          </w:p>
        </w:tc>
        <w:sdt>
          <w:sdtPr>
            <w:rPr>
              <w:rFonts w:ascii="Arial" w:hAnsi="Arial" w:cs="Arial"/>
              <w:color w:val="000000"/>
              <w:sz w:val="20"/>
              <w:szCs w:val="20"/>
            </w:rPr>
            <w:id w:val="-1928639392"/>
            <w14:checkbox>
              <w14:checked w14:val="1"/>
              <w14:checkedState w14:val="2612" w14:font="MS Gothic"/>
              <w14:uncheckedState w14:val="2610" w14:font="MS Gothic"/>
            </w14:checkbox>
          </w:sdtPr>
          <w:sdtEndPr/>
          <w:sdtContent>
            <w:tc>
              <w:tcPr>
                <w:tcW w:w="452" w:type="dxa"/>
              </w:tcPr>
              <w:p w14:paraId="436023BC" w14:textId="375066A6" w:rsidR="00B130C4" w:rsidRPr="0085591B" w:rsidRDefault="005E6C3B"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5A47C8F9" w14:textId="77777777"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258716858"/>
            <w14:checkbox>
              <w14:checked w14:val="0"/>
              <w14:checkedState w14:val="2612" w14:font="MS Gothic"/>
              <w14:uncheckedState w14:val="2610" w14:font="MS Gothic"/>
            </w14:checkbox>
          </w:sdtPr>
          <w:sdtEndPr/>
          <w:sdtContent>
            <w:tc>
              <w:tcPr>
                <w:tcW w:w="686" w:type="dxa"/>
              </w:tcPr>
              <w:p w14:paraId="0EF5E4F5"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14740729"/>
            <w14:checkbox>
              <w14:checked w14:val="0"/>
              <w14:checkedState w14:val="2612" w14:font="MS Gothic"/>
              <w14:uncheckedState w14:val="2610" w14:font="MS Gothic"/>
            </w14:checkbox>
          </w:sdtPr>
          <w:sdtEndPr/>
          <w:sdtContent>
            <w:tc>
              <w:tcPr>
                <w:tcW w:w="561" w:type="dxa"/>
              </w:tcPr>
              <w:p w14:paraId="0A5D3F15"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075662472"/>
            <w14:checkbox>
              <w14:checked w14:val="0"/>
              <w14:checkedState w14:val="2612" w14:font="MS Gothic"/>
              <w14:uncheckedState w14:val="2610" w14:font="MS Gothic"/>
            </w14:checkbox>
          </w:sdtPr>
          <w:sdtEndPr/>
          <w:sdtContent>
            <w:tc>
              <w:tcPr>
                <w:tcW w:w="698" w:type="dxa"/>
              </w:tcPr>
              <w:p w14:paraId="3649C552"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112892945"/>
            <w14:checkbox>
              <w14:checked w14:val="0"/>
              <w14:checkedState w14:val="2612" w14:font="MS Gothic"/>
              <w14:uncheckedState w14:val="2610" w14:font="MS Gothic"/>
            </w14:checkbox>
          </w:sdtPr>
          <w:sdtEndPr/>
          <w:sdtContent>
            <w:tc>
              <w:tcPr>
                <w:tcW w:w="561" w:type="dxa"/>
              </w:tcPr>
              <w:p w14:paraId="4723B993" w14:textId="77777777"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14:paraId="40930DA0" w14:textId="77777777" w:rsidR="00B130C4" w:rsidRPr="0085591B" w:rsidRDefault="00B130C4" w:rsidP="00E27D5A">
            <w:pPr>
              <w:tabs>
                <w:tab w:val="left" w:pos="337"/>
              </w:tabs>
              <w:jc w:val="center"/>
              <w:rPr>
                <w:rFonts w:ascii="Arial" w:hAnsi="Arial" w:cs="Arial"/>
                <w:color w:val="000000"/>
                <w:sz w:val="20"/>
                <w:szCs w:val="20"/>
              </w:rPr>
            </w:pPr>
          </w:p>
        </w:tc>
        <w:tc>
          <w:tcPr>
            <w:tcW w:w="1042" w:type="dxa"/>
          </w:tcPr>
          <w:p w14:paraId="647E8911" w14:textId="77777777" w:rsidR="00B130C4" w:rsidRPr="0085591B" w:rsidRDefault="00B130C4" w:rsidP="00E27D5A">
            <w:pPr>
              <w:tabs>
                <w:tab w:val="left" w:pos="337"/>
              </w:tabs>
              <w:jc w:val="center"/>
              <w:rPr>
                <w:rFonts w:ascii="Arial" w:hAnsi="Arial" w:cs="Arial"/>
                <w:color w:val="000000"/>
                <w:sz w:val="20"/>
                <w:szCs w:val="20"/>
              </w:rPr>
            </w:pPr>
          </w:p>
        </w:tc>
      </w:tr>
      <w:tr w:rsidR="001A1016" w:rsidRPr="0085591B" w14:paraId="36C81A9A" w14:textId="77777777" w:rsidTr="00E27D5A">
        <w:trPr>
          <w:trHeight w:val="288"/>
        </w:trPr>
        <w:tc>
          <w:tcPr>
            <w:tcW w:w="7376" w:type="dxa"/>
            <w:noWrap/>
          </w:tcPr>
          <w:p w14:paraId="443F137E"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44" w:history="1">
              <w:r w:rsidRPr="00C974FA">
                <w:rPr>
                  <w:rStyle w:val="Hyperlink"/>
                  <w:rFonts w:ascii="Arial" w:hAnsi="Arial" w:cs="Arial"/>
                  <w:sz w:val="20"/>
                  <w:szCs w:val="20"/>
                </w:rPr>
                <w:t>MDA 201</w:t>
              </w:r>
              <w:r>
                <w:rPr>
                  <w:rStyle w:val="Hyperlink"/>
                  <w:rFonts w:ascii="Arial" w:hAnsi="Arial" w:cs="Arial"/>
                  <w:sz w:val="20"/>
                  <w:szCs w:val="20"/>
                </w:rPr>
                <w:t>7</w:t>
              </w:r>
              <w:r w:rsidRPr="00C974FA">
                <w:rPr>
                  <w:rStyle w:val="Hyperlink"/>
                  <w:rFonts w:ascii="Arial" w:hAnsi="Arial" w:cs="Arial"/>
                  <w:sz w:val="20"/>
                  <w:szCs w:val="20"/>
                </w:rPr>
                <w:t xml:space="preserve"> WQ Monitoring Report</w:t>
              </w:r>
            </w:hyperlink>
          </w:p>
        </w:tc>
        <w:sdt>
          <w:sdtPr>
            <w:rPr>
              <w:rFonts w:ascii="Arial" w:hAnsi="Arial" w:cs="Arial"/>
              <w:color w:val="000000"/>
              <w:sz w:val="20"/>
              <w:szCs w:val="20"/>
            </w:rPr>
            <w:id w:val="1624494187"/>
            <w14:checkbox>
              <w14:checked w14:val="1"/>
              <w14:checkedState w14:val="2612" w14:font="MS Gothic"/>
              <w14:uncheckedState w14:val="2610" w14:font="MS Gothic"/>
            </w14:checkbox>
          </w:sdtPr>
          <w:sdtEndPr/>
          <w:sdtContent>
            <w:tc>
              <w:tcPr>
                <w:tcW w:w="452" w:type="dxa"/>
              </w:tcPr>
              <w:p w14:paraId="42DBA9E1" w14:textId="6158C2E1" w:rsidR="001A1016" w:rsidRDefault="005E6C3B"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0011062B"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2826428A"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5ED37456"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7122E44D"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629D4EBD"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29790730"/>
            <w14:checkbox>
              <w14:checked w14:val="0"/>
              <w14:checkedState w14:val="2612" w14:font="MS Gothic"/>
              <w14:uncheckedState w14:val="2610" w14:font="MS Gothic"/>
            </w14:checkbox>
          </w:sdtPr>
          <w:sdtEndPr/>
          <w:sdtContent>
            <w:tc>
              <w:tcPr>
                <w:tcW w:w="1002" w:type="dxa"/>
              </w:tcPr>
              <w:p w14:paraId="47E290BC" w14:textId="77777777" w:rsidR="001A1016"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64739011"/>
            <w14:checkbox>
              <w14:checked w14:val="0"/>
              <w14:checkedState w14:val="2612" w14:font="MS Gothic"/>
              <w14:uncheckedState w14:val="2610" w14:font="MS Gothic"/>
            </w14:checkbox>
          </w:sdtPr>
          <w:sdtEndPr/>
          <w:sdtContent>
            <w:tc>
              <w:tcPr>
                <w:tcW w:w="1042" w:type="dxa"/>
              </w:tcPr>
              <w:p w14:paraId="59D76199" w14:textId="77777777" w:rsidR="001A1016"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14:paraId="585E891A" w14:textId="77777777" w:rsidTr="00E27D5A">
        <w:trPr>
          <w:trHeight w:val="288"/>
        </w:trPr>
        <w:tc>
          <w:tcPr>
            <w:tcW w:w="7376" w:type="dxa"/>
            <w:noWrap/>
          </w:tcPr>
          <w:p w14:paraId="35B14EA0"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45" w:history="1">
              <w:r w:rsidRPr="00C974FA">
                <w:rPr>
                  <w:rStyle w:val="Hyperlink"/>
                  <w:rFonts w:ascii="Arial" w:hAnsi="Arial" w:cs="Arial"/>
                  <w:sz w:val="20"/>
                  <w:szCs w:val="20"/>
                </w:rPr>
                <w:t>MDA 201</w:t>
              </w:r>
              <w:r>
                <w:rPr>
                  <w:rStyle w:val="Hyperlink"/>
                  <w:rFonts w:ascii="Arial" w:hAnsi="Arial" w:cs="Arial"/>
                  <w:sz w:val="20"/>
                  <w:szCs w:val="20"/>
                </w:rPr>
                <w:t>6</w:t>
              </w:r>
              <w:r w:rsidRPr="00C974FA">
                <w:rPr>
                  <w:rStyle w:val="Hyperlink"/>
                  <w:rFonts w:ascii="Arial" w:hAnsi="Arial" w:cs="Arial"/>
                  <w:sz w:val="20"/>
                  <w:szCs w:val="20"/>
                </w:rPr>
                <w:t xml:space="preserve"> WQ Monitoring Report</w:t>
              </w:r>
            </w:hyperlink>
          </w:p>
        </w:tc>
        <w:sdt>
          <w:sdtPr>
            <w:rPr>
              <w:rFonts w:ascii="Arial" w:hAnsi="Arial" w:cs="Arial"/>
              <w:color w:val="000000"/>
              <w:sz w:val="20"/>
              <w:szCs w:val="20"/>
            </w:rPr>
            <w:id w:val="-1194074274"/>
            <w14:checkbox>
              <w14:checked w14:val="1"/>
              <w14:checkedState w14:val="2612" w14:font="MS Gothic"/>
              <w14:uncheckedState w14:val="2610" w14:font="MS Gothic"/>
            </w14:checkbox>
          </w:sdtPr>
          <w:sdtEndPr/>
          <w:sdtContent>
            <w:tc>
              <w:tcPr>
                <w:tcW w:w="452" w:type="dxa"/>
              </w:tcPr>
              <w:p w14:paraId="6E22314E" w14:textId="1A698853" w:rsidR="001A1016" w:rsidRPr="0085591B" w:rsidRDefault="005E6C3B"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30CA6DBB"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60E06417"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1B6CB94C"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350D6483"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5DD5CF81"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995829307"/>
            <w14:checkbox>
              <w14:checked w14:val="0"/>
              <w14:checkedState w14:val="2612" w14:font="MS Gothic"/>
              <w14:uncheckedState w14:val="2610" w14:font="MS Gothic"/>
            </w14:checkbox>
          </w:sdtPr>
          <w:sdtEndPr/>
          <w:sdtContent>
            <w:tc>
              <w:tcPr>
                <w:tcW w:w="1002" w:type="dxa"/>
              </w:tcPr>
              <w:p w14:paraId="6E866080"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877802450"/>
            <w14:checkbox>
              <w14:checked w14:val="0"/>
              <w14:checkedState w14:val="2612" w14:font="MS Gothic"/>
              <w14:uncheckedState w14:val="2610" w14:font="MS Gothic"/>
            </w14:checkbox>
          </w:sdtPr>
          <w:sdtEndPr/>
          <w:sdtContent>
            <w:tc>
              <w:tcPr>
                <w:tcW w:w="1042" w:type="dxa"/>
              </w:tcPr>
              <w:p w14:paraId="34310A22"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14:paraId="0B800457" w14:textId="77777777" w:rsidTr="00E27D5A">
        <w:trPr>
          <w:trHeight w:val="288"/>
        </w:trPr>
        <w:tc>
          <w:tcPr>
            <w:tcW w:w="7376" w:type="dxa"/>
            <w:noWrap/>
          </w:tcPr>
          <w:p w14:paraId="3DBE809D"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46" w:history="1">
              <w:r w:rsidRPr="00C974FA">
                <w:rPr>
                  <w:rStyle w:val="Hyperlink"/>
                  <w:rFonts w:ascii="Arial" w:hAnsi="Arial" w:cs="Arial"/>
                  <w:sz w:val="20"/>
                  <w:szCs w:val="20"/>
                </w:rPr>
                <w:t>MDA 201</w:t>
              </w:r>
              <w:r>
                <w:rPr>
                  <w:rStyle w:val="Hyperlink"/>
                  <w:rFonts w:ascii="Arial" w:hAnsi="Arial" w:cs="Arial"/>
                  <w:sz w:val="20"/>
                  <w:szCs w:val="20"/>
                </w:rPr>
                <w:t>5</w:t>
              </w:r>
              <w:r w:rsidRPr="00C974FA">
                <w:rPr>
                  <w:rStyle w:val="Hyperlink"/>
                  <w:rFonts w:ascii="Arial" w:hAnsi="Arial" w:cs="Arial"/>
                  <w:sz w:val="20"/>
                  <w:szCs w:val="20"/>
                </w:rPr>
                <w:t xml:space="preserve"> WQ Monitoring Report</w:t>
              </w:r>
            </w:hyperlink>
          </w:p>
        </w:tc>
        <w:sdt>
          <w:sdtPr>
            <w:rPr>
              <w:rFonts w:ascii="Arial" w:hAnsi="Arial" w:cs="Arial"/>
              <w:color w:val="000000"/>
              <w:sz w:val="20"/>
              <w:szCs w:val="20"/>
            </w:rPr>
            <w:id w:val="-900441143"/>
            <w14:checkbox>
              <w14:checked w14:val="1"/>
              <w14:checkedState w14:val="2612" w14:font="MS Gothic"/>
              <w14:uncheckedState w14:val="2610" w14:font="MS Gothic"/>
            </w14:checkbox>
          </w:sdtPr>
          <w:sdtEndPr/>
          <w:sdtContent>
            <w:tc>
              <w:tcPr>
                <w:tcW w:w="452" w:type="dxa"/>
              </w:tcPr>
              <w:p w14:paraId="5058DC87" w14:textId="504BA82A" w:rsidR="001A1016" w:rsidRPr="0085591B" w:rsidRDefault="005E6C3B"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7C110A8B"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34CE7F17"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70EE7449"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06F01A0C"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4423E5D9"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979563345"/>
            <w14:checkbox>
              <w14:checked w14:val="0"/>
              <w14:checkedState w14:val="2612" w14:font="MS Gothic"/>
              <w14:uncheckedState w14:val="2610" w14:font="MS Gothic"/>
            </w14:checkbox>
          </w:sdtPr>
          <w:sdtEndPr/>
          <w:sdtContent>
            <w:tc>
              <w:tcPr>
                <w:tcW w:w="1002" w:type="dxa"/>
              </w:tcPr>
              <w:p w14:paraId="3035851C"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007487719"/>
            <w14:checkbox>
              <w14:checked w14:val="0"/>
              <w14:checkedState w14:val="2612" w14:font="MS Gothic"/>
              <w14:uncheckedState w14:val="2610" w14:font="MS Gothic"/>
            </w14:checkbox>
          </w:sdtPr>
          <w:sdtEndPr/>
          <w:sdtContent>
            <w:tc>
              <w:tcPr>
                <w:tcW w:w="1042" w:type="dxa"/>
              </w:tcPr>
              <w:p w14:paraId="10403D65"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14:paraId="62B7C1E5" w14:textId="77777777" w:rsidTr="00E27D5A">
        <w:trPr>
          <w:trHeight w:val="288"/>
        </w:trPr>
        <w:tc>
          <w:tcPr>
            <w:tcW w:w="7376" w:type="dxa"/>
            <w:noWrap/>
            <w:hideMark/>
          </w:tcPr>
          <w:p w14:paraId="49333D5F"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47" w:history="1">
              <w:r w:rsidRPr="00C974FA">
                <w:rPr>
                  <w:rStyle w:val="Hyperlink"/>
                  <w:rFonts w:ascii="Arial" w:hAnsi="Arial" w:cs="Arial"/>
                  <w:sz w:val="20"/>
                  <w:szCs w:val="20"/>
                </w:rPr>
                <w:t>MDA 2014 WQ Monitoring Report</w:t>
              </w:r>
            </w:hyperlink>
          </w:p>
        </w:tc>
        <w:sdt>
          <w:sdtPr>
            <w:rPr>
              <w:rFonts w:ascii="Arial" w:hAnsi="Arial" w:cs="Arial"/>
              <w:color w:val="000000"/>
              <w:sz w:val="20"/>
              <w:szCs w:val="20"/>
            </w:rPr>
            <w:id w:val="-1687277633"/>
            <w14:checkbox>
              <w14:checked w14:val="1"/>
              <w14:checkedState w14:val="2612" w14:font="MS Gothic"/>
              <w14:uncheckedState w14:val="2610" w14:font="MS Gothic"/>
            </w14:checkbox>
          </w:sdtPr>
          <w:sdtEndPr/>
          <w:sdtContent>
            <w:tc>
              <w:tcPr>
                <w:tcW w:w="452" w:type="dxa"/>
              </w:tcPr>
              <w:p w14:paraId="4DC62F17" w14:textId="06930E07" w:rsidR="001A1016" w:rsidRPr="0085591B" w:rsidRDefault="005E6C3B"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47096D6E"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4FB7FA43"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6008CC5B"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4C94AE1A"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7EE7FCA0"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60954127"/>
            <w14:checkbox>
              <w14:checked w14:val="0"/>
              <w14:checkedState w14:val="2612" w14:font="MS Gothic"/>
              <w14:uncheckedState w14:val="2610" w14:font="MS Gothic"/>
            </w14:checkbox>
          </w:sdtPr>
          <w:sdtEndPr/>
          <w:sdtContent>
            <w:tc>
              <w:tcPr>
                <w:tcW w:w="1002" w:type="dxa"/>
              </w:tcPr>
              <w:p w14:paraId="24D37685"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899711615"/>
            <w14:checkbox>
              <w14:checked w14:val="0"/>
              <w14:checkedState w14:val="2612" w14:font="MS Gothic"/>
              <w14:uncheckedState w14:val="2610" w14:font="MS Gothic"/>
            </w14:checkbox>
          </w:sdtPr>
          <w:sdtEndPr/>
          <w:sdtContent>
            <w:tc>
              <w:tcPr>
                <w:tcW w:w="1042" w:type="dxa"/>
              </w:tcPr>
              <w:p w14:paraId="5F769179"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14:paraId="08886350" w14:textId="77777777" w:rsidTr="00E27D5A">
        <w:trPr>
          <w:trHeight w:val="288"/>
        </w:trPr>
        <w:tc>
          <w:tcPr>
            <w:tcW w:w="7376" w:type="dxa"/>
            <w:noWrap/>
            <w:hideMark/>
          </w:tcPr>
          <w:p w14:paraId="3E966075"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48" w:history="1">
              <w:r w:rsidRPr="00C974FA">
                <w:rPr>
                  <w:rStyle w:val="Hyperlink"/>
                  <w:rFonts w:ascii="Arial" w:hAnsi="Arial" w:cs="Arial"/>
                  <w:sz w:val="20"/>
                  <w:szCs w:val="20"/>
                </w:rPr>
                <w:t>MDA 2013 WQ Monitoring Report</w:t>
              </w:r>
            </w:hyperlink>
          </w:p>
        </w:tc>
        <w:sdt>
          <w:sdtPr>
            <w:rPr>
              <w:rFonts w:ascii="Arial" w:hAnsi="Arial" w:cs="Arial"/>
              <w:color w:val="000000"/>
              <w:sz w:val="20"/>
              <w:szCs w:val="20"/>
            </w:rPr>
            <w:id w:val="-1384243437"/>
            <w14:checkbox>
              <w14:checked w14:val="1"/>
              <w14:checkedState w14:val="2612" w14:font="MS Gothic"/>
              <w14:uncheckedState w14:val="2610" w14:font="MS Gothic"/>
            </w14:checkbox>
          </w:sdtPr>
          <w:sdtEndPr/>
          <w:sdtContent>
            <w:tc>
              <w:tcPr>
                <w:tcW w:w="452" w:type="dxa"/>
              </w:tcPr>
              <w:p w14:paraId="29FF426B" w14:textId="23A959E5" w:rsidR="001A1016" w:rsidRPr="0085591B" w:rsidRDefault="005E6C3B"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40A3DB83"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692905DB"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65D29785"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5B0BB7E9"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6B9B4361"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956908330"/>
            <w14:checkbox>
              <w14:checked w14:val="0"/>
              <w14:checkedState w14:val="2612" w14:font="MS Gothic"/>
              <w14:uncheckedState w14:val="2610" w14:font="MS Gothic"/>
            </w14:checkbox>
          </w:sdtPr>
          <w:sdtEndPr/>
          <w:sdtContent>
            <w:tc>
              <w:tcPr>
                <w:tcW w:w="1002" w:type="dxa"/>
              </w:tcPr>
              <w:p w14:paraId="3E74C2FF"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081328218"/>
            <w14:checkbox>
              <w14:checked w14:val="0"/>
              <w14:checkedState w14:val="2612" w14:font="MS Gothic"/>
              <w14:uncheckedState w14:val="2610" w14:font="MS Gothic"/>
            </w14:checkbox>
          </w:sdtPr>
          <w:sdtEndPr/>
          <w:sdtContent>
            <w:tc>
              <w:tcPr>
                <w:tcW w:w="1042" w:type="dxa"/>
              </w:tcPr>
              <w:p w14:paraId="206973B3"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14:paraId="7D0D61E2" w14:textId="77777777" w:rsidTr="00E27D5A">
        <w:trPr>
          <w:trHeight w:val="288"/>
        </w:trPr>
        <w:tc>
          <w:tcPr>
            <w:tcW w:w="7376" w:type="dxa"/>
            <w:noWrap/>
            <w:hideMark/>
          </w:tcPr>
          <w:p w14:paraId="735699E6"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49" w:history="1">
              <w:r w:rsidRPr="00C974FA">
                <w:rPr>
                  <w:rStyle w:val="Hyperlink"/>
                  <w:rFonts w:ascii="Arial" w:hAnsi="Arial" w:cs="Arial"/>
                  <w:sz w:val="20"/>
                  <w:szCs w:val="20"/>
                </w:rPr>
                <w:t>MDA 2012 WQ Monitoring Report</w:t>
              </w:r>
            </w:hyperlink>
          </w:p>
        </w:tc>
        <w:sdt>
          <w:sdtPr>
            <w:rPr>
              <w:rFonts w:ascii="Arial" w:hAnsi="Arial" w:cs="Arial"/>
              <w:color w:val="000000"/>
              <w:sz w:val="20"/>
              <w:szCs w:val="20"/>
            </w:rPr>
            <w:id w:val="1335874888"/>
            <w14:checkbox>
              <w14:checked w14:val="1"/>
              <w14:checkedState w14:val="2612" w14:font="MS Gothic"/>
              <w14:uncheckedState w14:val="2610" w14:font="MS Gothic"/>
            </w14:checkbox>
          </w:sdtPr>
          <w:sdtEndPr/>
          <w:sdtContent>
            <w:tc>
              <w:tcPr>
                <w:tcW w:w="452" w:type="dxa"/>
              </w:tcPr>
              <w:p w14:paraId="5C5B0257" w14:textId="685B6ECB" w:rsidR="001A1016" w:rsidRPr="0085591B" w:rsidRDefault="005E6C3B"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2A75B220"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003F4C65"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17627F35"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38B6D6CB"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595AF6FA"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615047649"/>
            <w14:checkbox>
              <w14:checked w14:val="0"/>
              <w14:checkedState w14:val="2612" w14:font="MS Gothic"/>
              <w14:uncheckedState w14:val="2610" w14:font="MS Gothic"/>
            </w14:checkbox>
          </w:sdtPr>
          <w:sdtEndPr/>
          <w:sdtContent>
            <w:tc>
              <w:tcPr>
                <w:tcW w:w="1002" w:type="dxa"/>
              </w:tcPr>
              <w:p w14:paraId="11C1C0F2"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117706224"/>
            <w14:checkbox>
              <w14:checked w14:val="0"/>
              <w14:checkedState w14:val="2612" w14:font="MS Gothic"/>
              <w14:uncheckedState w14:val="2610" w14:font="MS Gothic"/>
            </w14:checkbox>
          </w:sdtPr>
          <w:sdtEndPr/>
          <w:sdtContent>
            <w:tc>
              <w:tcPr>
                <w:tcW w:w="1042" w:type="dxa"/>
              </w:tcPr>
              <w:p w14:paraId="5113BB83"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14:paraId="1E298D0A" w14:textId="77777777" w:rsidTr="00E27D5A">
        <w:trPr>
          <w:trHeight w:val="288"/>
        </w:trPr>
        <w:tc>
          <w:tcPr>
            <w:tcW w:w="7376" w:type="dxa"/>
            <w:noWrap/>
          </w:tcPr>
          <w:p w14:paraId="05711E61"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0" w:history="1">
              <w:r w:rsidRPr="001A1016">
                <w:rPr>
                  <w:rStyle w:val="Hyperlink"/>
                  <w:rFonts w:ascii="Arial" w:hAnsi="Arial" w:cs="Arial"/>
                  <w:sz w:val="20"/>
                  <w:szCs w:val="20"/>
                </w:rPr>
                <w:t>MDA-MDH 2015 Recon Study Community Public Water Supply Wells</w:t>
              </w:r>
            </w:hyperlink>
          </w:p>
        </w:tc>
        <w:sdt>
          <w:sdtPr>
            <w:rPr>
              <w:rFonts w:ascii="Arial" w:hAnsi="Arial" w:cs="Arial"/>
              <w:color w:val="000000"/>
              <w:sz w:val="20"/>
              <w:szCs w:val="20"/>
            </w:rPr>
            <w:id w:val="906196330"/>
            <w14:checkbox>
              <w14:checked w14:val="1"/>
              <w14:checkedState w14:val="2612" w14:font="MS Gothic"/>
              <w14:uncheckedState w14:val="2610" w14:font="MS Gothic"/>
            </w14:checkbox>
          </w:sdtPr>
          <w:sdtEndPr/>
          <w:sdtContent>
            <w:tc>
              <w:tcPr>
                <w:tcW w:w="452" w:type="dxa"/>
              </w:tcPr>
              <w:p w14:paraId="5FA72BB4" w14:textId="6AD33BBC" w:rsidR="001A1016" w:rsidRDefault="005E6C3B"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2B4488A3"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7F3A8C6F"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390952810"/>
            <w14:checkbox>
              <w14:checked w14:val="0"/>
              <w14:checkedState w14:val="2612" w14:font="MS Gothic"/>
              <w14:uncheckedState w14:val="2610" w14:font="MS Gothic"/>
            </w14:checkbox>
          </w:sdtPr>
          <w:sdtEndPr/>
          <w:sdtContent>
            <w:tc>
              <w:tcPr>
                <w:tcW w:w="561" w:type="dxa"/>
              </w:tcPr>
              <w:p w14:paraId="042A7983"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98" w:type="dxa"/>
          </w:tcPr>
          <w:p w14:paraId="6C843B61"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723753257"/>
            <w14:checkbox>
              <w14:checked w14:val="0"/>
              <w14:checkedState w14:val="2612" w14:font="MS Gothic"/>
              <w14:uncheckedState w14:val="2610" w14:font="MS Gothic"/>
            </w14:checkbox>
          </w:sdtPr>
          <w:sdtEndPr/>
          <w:sdtContent>
            <w:tc>
              <w:tcPr>
                <w:tcW w:w="561" w:type="dxa"/>
              </w:tcPr>
              <w:p w14:paraId="27E6D933"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14:paraId="5E272ECD" w14:textId="77777777" w:rsidR="001A1016" w:rsidRDefault="001A1016" w:rsidP="001A1016">
            <w:pPr>
              <w:tabs>
                <w:tab w:val="left" w:pos="337"/>
              </w:tabs>
              <w:jc w:val="center"/>
              <w:rPr>
                <w:rFonts w:ascii="Arial" w:hAnsi="Arial" w:cs="Arial"/>
                <w:color w:val="000000"/>
                <w:sz w:val="20"/>
                <w:szCs w:val="20"/>
              </w:rPr>
            </w:pPr>
          </w:p>
        </w:tc>
        <w:tc>
          <w:tcPr>
            <w:tcW w:w="1042" w:type="dxa"/>
          </w:tcPr>
          <w:p w14:paraId="203B4DEF" w14:textId="77777777" w:rsidR="001A1016" w:rsidRPr="0085591B" w:rsidRDefault="001A1016" w:rsidP="001A1016">
            <w:pPr>
              <w:tabs>
                <w:tab w:val="left" w:pos="337"/>
              </w:tabs>
              <w:jc w:val="center"/>
              <w:rPr>
                <w:rFonts w:ascii="Arial" w:hAnsi="Arial" w:cs="Arial"/>
                <w:color w:val="000000"/>
                <w:sz w:val="20"/>
                <w:szCs w:val="20"/>
              </w:rPr>
            </w:pPr>
          </w:p>
        </w:tc>
      </w:tr>
      <w:tr w:rsidR="001A1016" w:rsidRPr="0085591B" w14:paraId="7ED50C9C" w14:textId="77777777" w:rsidTr="00E27D5A">
        <w:trPr>
          <w:trHeight w:val="288"/>
        </w:trPr>
        <w:tc>
          <w:tcPr>
            <w:tcW w:w="7376" w:type="dxa"/>
            <w:noWrap/>
          </w:tcPr>
          <w:p w14:paraId="3B14697D"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1" w:history="1">
              <w:r w:rsidRPr="001A1016">
                <w:rPr>
                  <w:rStyle w:val="Hyperlink"/>
                  <w:rFonts w:ascii="Arial" w:hAnsi="Arial" w:cs="Arial"/>
                  <w:sz w:val="20"/>
                  <w:szCs w:val="20"/>
                </w:rPr>
                <w:t>MDA 2014 Pesticides Lakes</w:t>
              </w:r>
            </w:hyperlink>
          </w:p>
        </w:tc>
        <w:sdt>
          <w:sdtPr>
            <w:rPr>
              <w:rFonts w:ascii="Arial" w:hAnsi="Arial" w:cs="Arial"/>
              <w:color w:val="000000"/>
              <w:sz w:val="20"/>
              <w:szCs w:val="20"/>
            </w:rPr>
            <w:id w:val="-974989736"/>
            <w14:checkbox>
              <w14:checked w14:val="1"/>
              <w14:checkedState w14:val="2612" w14:font="MS Gothic"/>
              <w14:uncheckedState w14:val="2610" w14:font="MS Gothic"/>
            </w14:checkbox>
          </w:sdtPr>
          <w:sdtEndPr/>
          <w:sdtContent>
            <w:tc>
              <w:tcPr>
                <w:tcW w:w="452" w:type="dxa"/>
              </w:tcPr>
              <w:p w14:paraId="191FA45F" w14:textId="6C5BB6CD" w:rsidR="001A1016" w:rsidRDefault="005E6C3B"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6DF1A0AF"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69AE410C"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5D0263B7"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3FB85512"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1DA47B78"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349878449"/>
            <w14:checkbox>
              <w14:checked w14:val="0"/>
              <w14:checkedState w14:val="2612" w14:font="MS Gothic"/>
              <w14:uncheckedState w14:val="2610" w14:font="MS Gothic"/>
            </w14:checkbox>
          </w:sdtPr>
          <w:sdtEndPr/>
          <w:sdtContent>
            <w:tc>
              <w:tcPr>
                <w:tcW w:w="1002" w:type="dxa"/>
              </w:tcPr>
              <w:p w14:paraId="4A215B99" w14:textId="77777777" w:rsidR="001A1016"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7CC3CE7A" w14:textId="77777777" w:rsidR="001A1016" w:rsidRPr="0085591B" w:rsidRDefault="001A1016" w:rsidP="001A1016">
            <w:pPr>
              <w:tabs>
                <w:tab w:val="left" w:pos="337"/>
              </w:tabs>
              <w:jc w:val="center"/>
              <w:rPr>
                <w:rFonts w:ascii="Arial" w:hAnsi="Arial" w:cs="Arial"/>
                <w:color w:val="000000"/>
                <w:sz w:val="20"/>
                <w:szCs w:val="20"/>
              </w:rPr>
            </w:pPr>
          </w:p>
        </w:tc>
      </w:tr>
      <w:tr w:rsidR="00A22C12" w:rsidRPr="0085591B" w14:paraId="08986918" w14:textId="77777777" w:rsidTr="0068346F">
        <w:trPr>
          <w:trHeight w:val="288"/>
        </w:trPr>
        <w:tc>
          <w:tcPr>
            <w:tcW w:w="7376" w:type="dxa"/>
            <w:shd w:val="clear" w:color="auto" w:fill="DAEEF3" w:themeFill="accent5" w:themeFillTint="33"/>
            <w:noWrap/>
          </w:tcPr>
          <w:p w14:paraId="4E51CB43" w14:textId="77777777" w:rsidR="00A22C12" w:rsidRPr="0085591B" w:rsidRDefault="00A22C12" w:rsidP="001A1016">
            <w:pPr>
              <w:tabs>
                <w:tab w:val="left" w:pos="337"/>
              </w:tabs>
              <w:rPr>
                <w:rFonts w:ascii="Arial" w:hAnsi="Arial" w:cs="Arial"/>
                <w:color w:val="000000"/>
                <w:sz w:val="20"/>
                <w:szCs w:val="20"/>
              </w:rPr>
            </w:pPr>
          </w:p>
        </w:tc>
        <w:tc>
          <w:tcPr>
            <w:tcW w:w="452" w:type="dxa"/>
            <w:shd w:val="clear" w:color="auto" w:fill="DAEEF3" w:themeFill="accent5" w:themeFillTint="33"/>
          </w:tcPr>
          <w:p w14:paraId="32EF964B" w14:textId="77777777" w:rsidR="00A22C12" w:rsidRDefault="00A22C12" w:rsidP="001A1016">
            <w:pPr>
              <w:tabs>
                <w:tab w:val="left" w:pos="337"/>
              </w:tabs>
              <w:jc w:val="center"/>
              <w:rPr>
                <w:rFonts w:ascii="Arial" w:hAnsi="Arial" w:cs="Arial"/>
                <w:color w:val="000000"/>
                <w:sz w:val="20"/>
                <w:szCs w:val="20"/>
              </w:rPr>
            </w:pPr>
          </w:p>
        </w:tc>
        <w:tc>
          <w:tcPr>
            <w:tcW w:w="913" w:type="dxa"/>
            <w:shd w:val="clear" w:color="auto" w:fill="DAEEF3" w:themeFill="accent5" w:themeFillTint="33"/>
          </w:tcPr>
          <w:p w14:paraId="2C6583A1" w14:textId="77777777" w:rsidR="00A22C12" w:rsidRPr="0085591B" w:rsidRDefault="00A22C12" w:rsidP="001A1016">
            <w:pPr>
              <w:tabs>
                <w:tab w:val="left" w:pos="337"/>
              </w:tabs>
              <w:jc w:val="center"/>
              <w:rPr>
                <w:rFonts w:ascii="Arial" w:hAnsi="Arial" w:cs="Arial"/>
                <w:color w:val="000000"/>
                <w:sz w:val="20"/>
                <w:szCs w:val="20"/>
              </w:rPr>
            </w:pPr>
          </w:p>
        </w:tc>
        <w:tc>
          <w:tcPr>
            <w:tcW w:w="686" w:type="dxa"/>
            <w:shd w:val="clear" w:color="auto" w:fill="DAEEF3" w:themeFill="accent5" w:themeFillTint="33"/>
          </w:tcPr>
          <w:p w14:paraId="4D777CCC" w14:textId="77777777" w:rsidR="00A22C12" w:rsidRPr="0085591B" w:rsidRDefault="00A22C12" w:rsidP="001A1016">
            <w:pPr>
              <w:tabs>
                <w:tab w:val="left" w:pos="337"/>
              </w:tabs>
              <w:jc w:val="center"/>
              <w:rPr>
                <w:rFonts w:ascii="Arial" w:hAnsi="Arial" w:cs="Arial"/>
                <w:color w:val="000000"/>
                <w:sz w:val="20"/>
                <w:szCs w:val="20"/>
              </w:rPr>
            </w:pPr>
          </w:p>
        </w:tc>
        <w:tc>
          <w:tcPr>
            <w:tcW w:w="561" w:type="dxa"/>
            <w:shd w:val="clear" w:color="auto" w:fill="DAEEF3" w:themeFill="accent5" w:themeFillTint="33"/>
          </w:tcPr>
          <w:p w14:paraId="7BFB789F" w14:textId="77777777" w:rsidR="00A22C12" w:rsidRPr="0085591B" w:rsidRDefault="00A22C12" w:rsidP="001A1016">
            <w:pPr>
              <w:tabs>
                <w:tab w:val="left" w:pos="337"/>
              </w:tabs>
              <w:jc w:val="center"/>
              <w:rPr>
                <w:rFonts w:ascii="Arial" w:hAnsi="Arial" w:cs="Arial"/>
                <w:color w:val="000000"/>
                <w:sz w:val="20"/>
                <w:szCs w:val="20"/>
              </w:rPr>
            </w:pPr>
          </w:p>
        </w:tc>
        <w:tc>
          <w:tcPr>
            <w:tcW w:w="698" w:type="dxa"/>
            <w:shd w:val="clear" w:color="auto" w:fill="DAEEF3" w:themeFill="accent5" w:themeFillTint="33"/>
          </w:tcPr>
          <w:p w14:paraId="794F55C8" w14:textId="77777777" w:rsidR="00A22C12" w:rsidRPr="0085591B" w:rsidRDefault="00A22C12" w:rsidP="001A1016">
            <w:pPr>
              <w:tabs>
                <w:tab w:val="left" w:pos="337"/>
              </w:tabs>
              <w:jc w:val="center"/>
              <w:rPr>
                <w:rFonts w:ascii="Arial" w:hAnsi="Arial" w:cs="Arial"/>
                <w:color w:val="000000"/>
                <w:sz w:val="20"/>
                <w:szCs w:val="20"/>
              </w:rPr>
            </w:pPr>
          </w:p>
        </w:tc>
        <w:tc>
          <w:tcPr>
            <w:tcW w:w="561" w:type="dxa"/>
            <w:shd w:val="clear" w:color="auto" w:fill="DAEEF3" w:themeFill="accent5" w:themeFillTint="33"/>
          </w:tcPr>
          <w:p w14:paraId="739ADAC1" w14:textId="77777777" w:rsidR="00A22C12" w:rsidRPr="0085591B" w:rsidRDefault="00A22C12" w:rsidP="001A1016">
            <w:pPr>
              <w:tabs>
                <w:tab w:val="left" w:pos="337"/>
              </w:tabs>
              <w:jc w:val="center"/>
              <w:rPr>
                <w:rFonts w:ascii="Arial" w:hAnsi="Arial" w:cs="Arial"/>
                <w:color w:val="000000"/>
                <w:sz w:val="20"/>
                <w:szCs w:val="20"/>
              </w:rPr>
            </w:pPr>
          </w:p>
        </w:tc>
        <w:tc>
          <w:tcPr>
            <w:tcW w:w="1002" w:type="dxa"/>
            <w:shd w:val="clear" w:color="auto" w:fill="DAEEF3" w:themeFill="accent5" w:themeFillTint="33"/>
          </w:tcPr>
          <w:p w14:paraId="16C71D1F" w14:textId="77777777" w:rsidR="00A22C12" w:rsidRDefault="00A22C12" w:rsidP="001A1016">
            <w:pPr>
              <w:tabs>
                <w:tab w:val="left" w:pos="337"/>
              </w:tabs>
              <w:jc w:val="center"/>
              <w:rPr>
                <w:rFonts w:ascii="Arial" w:hAnsi="Arial" w:cs="Arial"/>
                <w:color w:val="000000"/>
                <w:sz w:val="20"/>
                <w:szCs w:val="20"/>
              </w:rPr>
            </w:pPr>
          </w:p>
        </w:tc>
        <w:tc>
          <w:tcPr>
            <w:tcW w:w="1042" w:type="dxa"/>
            <w:shd w:val="clear" w:color="auto" w:fill="DAEEF3" w:themeFill="accent5" w:themeFillTint="33"/>
          </w:tcPr>
          <w:p w14:paraId="6FB4DD3D" w14:textId="77777777" w:rsidR="00A22C12" w:rsidRPr="0085591B" w:rsidRDefault="00A22C12" w:rsidP="001A1016">
            <w:pPr>
              <w:tabs>
                <w:tab w:val="left" w:pos="337"/>
              </w:tabs>
              <w:jc w:val="center"/>
              <w:rPr>
                <w:rFonts w:ascii="Arial" w:hAnsi="Arial" w:cs="Arial"/>
                <w:color w:val="000000"/>
                <w:sz w:val="20"/>
                <w:szCs w:val="20"/>
              </w:rPr>
            </w:pPr>
          </w:p>
        </w:tc>
      </w:tr>
      <w:tr w:rsidR="001A1016" w:rsidRPr="0085591B" w14:paraId="058FD49C" w14:textId="77777777" w:rsidTr="00E27D5A">
        <w:trPr>
          <w:trHeight w:val="288"/>
        </w:trPr>
        <w:tc>
          <w:tcPr>
            <w:tcW w:w="7376" w:type="dxa"/>
            <w:noWrap/>
          </w:tcPr>
          <w:p w14:paraId="5A0481FA"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2" w:history="1">
              <w:r w:rsidRPr="008B40D3">
                <w:rPr>
                  <w:rStyle w:val="Hyperlink"/>
                  <w:rFonts w:ascii="Arial" w:hAnsi="Arial" w:cs="Arial"/>
                  <w:sz w:val="20"/>
                  <w:szCs w:val="20"/>
                </w:rPr>
                <w:t xml:space="preserve">MPCA 2017 Pharms and </w:t>
              </w:r>
              <w:proofErr w:type="spellStart"/>
              <w:r w:rsidRPr="008B40D3">
                <w:rPr>
                  <w:rStyle w:val="Hyperlink"/>
                  <w:rFonts w:ascii="Arial" w:hAnsi="Arial" w:cs="Arial"/>
                  <w:sz w:val="20"/>
                  <w:szCs w:val="20"/>
                </w:rPr>
                <w:t>Chems</w:t>
              </w:r>
              <w:proofErr w:type="spellEnd"/>
              <w:r w:rsidRPr="008B40D3">
                <w:rPr>
                  <w:rStyle w:val="Hyperlink"/>
                  <w:rFonts w:ascii="Arial" w:hAnsi="Arial" w:cs="Arial"/>
                  <w:sz w:val="20"/>
                  <w:szCs w:val="20"/>
                </w:rPr>
                <w:t xml:space="preserve"> of Concern in Rivers</w:t>
              </w:r>
            </w:hyperlink>
          </w:p>
        </w:tc>
        <w:sdt>
          <w:sdtPr>
            <w:rPr>
              <w:rFonts w:ascii="Arial" w:hAnsi="Arial" w:cs="Arial"/>
              <w:color w:val="000000"/>
              <w:sz w:val="20"/>
              <w:szCs w:val="20"/>
            </w:rPr>
            <w:id w:val="-542132434"/>
            <w14:checkbox>
              <w14:checked w14:val="1"/>
              <w14:checkedState w14:val="2612" w14:font="MS Gothic"/>
              <w14:uncheckedState w14:val="2610" w14:font="MS Gothic"/>
            </w14:checkbox>
          </w:sdtPr>
          <w:sdtEndPr/>
          <w:sdtContent>
            <w:tc>
              <w:tcPr>
                <w:tcW w:w="452" w:type="dxa"/>
              </w:tcPr>
              <w:p w14:paraId="79FB3FDD" w14:textId="06D8C94A" w:rsidR="001A1016" w:rsidRPr="0085591B" w:rsidRDefault="005E6C3B"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36CDFEA4"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17AEAF13"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237F290C"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60566D3A"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6EA928ED"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290116859"/>
            <w14:checkbox>
              <w14:checked w14:val="0"/>
              <w14:checkedState w14:val="2612" w14:font="MS Gothic"/>
              <w14:uncheckedState w14:val="2610" w14:font="MS Gothic"/>
            </w14:checkbox>
          </w:sdtPr>
          <w:sdtEndPr/>
          <w:sdtContent>
            <w:tc>
              <w:tcPr>
                <w:tcW w:w="1002" w:type="dxa"/>
              </w:tcPr>
              <w:p w14:paraId="6A940AA6"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4C697A90" w14:textId="77777777" w:rsidR="001A1016" w:rsidRPr="0085591B" w:rsidRDefault="001A1016" w:rsidP="001A1016">
            <w:pPr>
              <w:tabs>
                <w:tab w:val="left" w:pos="337"/>
              </w:tabs>
              <w:jc w:val="center"/>
              <w:rPr>
                <w:rFonts w:ascii="Arial" w:hAnsi="Arial" w:cs="Arial"/>
                <w:color w:val="000000"/>
                <w:sz w:val="20"/>
                <w:szCs w:val="20"/>
              </w:rPr>
            </w:pPr>
          </w:p>
        </w:tc>
      </w:tr>
      <w:tr w:rsidR="001A1016" w:rsidRPr="0085591B" w14:paraId="04D3EA2C" w14:textId="77777777" w:rsidTr="00E27D5A">
        <w:trPr>
          <w:trHeight w:val="288"/>
        </w:trPr>
        <w:tc>
          <w:tcPr>
            <w:tcW w:w="7376" w:type="dxa"/>
            <w:noWrap/>
            <w:hideMark/>
          </w:tcPr>
          <w:p w14:paraId="79DC2688"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lastRenderedPageBreak/>
              <w:tab/>
            </w:r>
            <w:hyperlink r:id="rId53" w:history="1">
              <w:r w:rsidRPr="0090061D">
                <w:rPr>
                  <w:rStyle w:val="Hyperlink"/>
                  <w:rFonts w:ascii="Arial" w:hAnsi="Arial" w:cs="Arial"/>
                  <w:sz w:val="20"/>
                  <w:szCs w:val="20"/>
                </w:rPr>
                <w:t>MPCA 2015 Pharms PCPs and EAC Monitoring Lakes and Rivers 2013</w:t>
              </w:r>
            </w:hyperlink>
          </w:p>
        </w:tc>
        <w:sdt>
          <w:sdtPr>
            <w:rPr>
              <w:rFonts w:ascii="Arial" w:hAnsi="Arial" w:cs="Arial"/>
              <w:color w:val="000000"/>
              <w:sz w:val="20"/>
              <w:szCs w:val="20"/>
            </w:rPr>
            <w:id w:val="1113092325"/>
            <w14:checkbox>
              <w14:checked w14:val="1"/>
              <w14:checkedState w14:val="2612" w14:font="MS Gothic"/>
              <w14:uncheckedState w14:val="2610" w14:font="MS Gothic"/>
            </w14:checkbox>
          </w:sdtPr>
          <w:sdtEndPr/>
          <w:sdtContent>
            <w:tc>
              <w:tcPr>
                <w:tcW w:w="452" w:type="dxa"/>
              </w:tcPr>
              <w:p w14:paraId="0DBF22A6" w14:textId="60B452CE" w:rsidR="001A1016" w:rsidRPr="0085591B" w:rsidRDefault="005E6C3B"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78A0FBDD"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52EB4B04"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27A9AA80"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32FEC65E"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730CE421"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258017078"/>
            <w14:checkbox>
              <w14:checked w14:val="0"/>
              <w14:checkedState w14:val="2612" w14:font="MS Gothic"/>
              <w14:uncheckedState w14:val="2610" w14:font="MS Gothic"/>
            </w14:checkbox>
          </w:sdtPr>
          <w:sdtEndPr/>
          <w:sdtContent>
            <w:tc>
              <w:tcPr>
                <w:tcW w:w="1002" w:type="dxa"/>
              </w:tcPr>
              <w:p w14:paraId="5098B9FA"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0E238C8E" w14:textId="77777777" w:rsidR="001A1016" w:rsidRPr="0085591B" w:rsidRDefault="001A1016" w:rsidP="001A1016">
            <w:pPr>
              <w:tabs>
                <w:tab w:val="left" w:pos="337"/>
              </w:tabs>
              <w:jc w:val="center"/>
              <w:rPr>
                <w:rFonts w:ascii="Arial" w:hAnsi="Arial" w:cs="Arial"/>
                <w:color w:val="000000"/>
                <w:sz w:val="20"/>
                <w:szCs w:val="20"/>
              </w:rPr>
            </w:pPr>
          </w:p>
        </w:tc>
      </w:tr>
      <w:tr w:rsidR="001A1016" w:rsidRPr="0085591B" w14:paraId="1A5618B6" w14:textId="77777777" w:rsidTr="00E27D5A">
        <w:trPr>
          <w:trHeight w:val="288"/>
        </w:trPr>
        <w:tc>
          <w:tcPr>
            <w:tcW w:w="7376" w:type="dxa"/>
            <w:noWrap/>
            <w:hideMark/>
          </w:tcPr>
          <w:p w14:paraId="50CB5181"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4" w:history="1">
              <w:r w:rsidRPr="004C3C5A">
                <w:rPr>
                  <w:rStyle w:val="Hyperlink"/>
                  <w:rFonts w:ascii="Arial" w:hAnsi="Arial" w:cs="Arial"/>
                  <w:sz w:val="20"/>
                  <w:szCs w:val="20"/>
                </w:rPr>
                <w:t>MPCA 2013 Pharms PCPs Rivers and Streams 2010</w:t>
              </w:r>
            </w:hyperlink>
          </w:p>
        </w:tc>
        <w:sdt>
          <w:sdtPr>
            <w:rPr>
              <w:rFonts w:ascii="Arial" w:hAnsi="Arial" w:cs="Arial"/>
              <w:color w:val="000000"/>
              <w:sz w:val="20"/>
              <w:szCs w:val="20"/>
            </w:rPr>
            <w:id w:val="1920133235"/>
            <w14:checkbox>
              <w14:checked w14:val="1"/>
              <w14:checkedState w14:val="2612" w14:font="MS Gothic"/>
              <w14:uncheckedState w14:val="2610" w14:font="MS Gothic"/>
            </w14:checkbox>
          </w:sdtPr>
          <w:sdtEndPr/>
          <w:sdtContent>
            <w:tc>
              <w:tcPr>
                <w:tcW w:w="452" w:type="dxa"/>
              </w:tcPr>
              <w:p w14:paraId="2302B28F" w14:textId="2A82938F" w:rsidR="001A1016" w:rsidRPr="0085591B" w:rsidRDefault="006B5A9F"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3988D29E"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5104D9DA"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422673F6"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583B7032"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7B4C011B"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36633091"/>
            <w14:checkbox>
              <w14:checked w14:val="0"/>
              <w14:checkedState w14:val="2612" w14:font="MS Gothic"/>
              <w14:uncheckedState w14:val="2610" w14:font="MS Gothic"/>
            </w14:checkbox>
          </w:sdtPr>
          <w:sdtEndPr/>
          <w:sdtContent>
            <w:tc>
              <w:tcPr>
                <w:tcW w:w="1002" w:type="dxa"/>
              </w:tcPr>
              <w:p w14:paraId="2DD36BEF"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22E084DF" w14:textId="77777777" w:rsidR="001A1016" w:rsidRPr="0085591B" w:rsidRDefault="001A1016" w:rsidP="001A1016">
            <w:pPr>
              <w:tabs>
                <w:tab w:val="left" w:pos="337"/>
              </w:tabs>
              <w:jc w:val="center"/>
              <w:rPr>
                <w:rFonts w:ascii="Arial" w:hAnsi="Arial" w:cs="Arial"/>
                <w:color w:val="000000"/>
                <w:sz w:val="20"/>
                <w:szCs w:val="20"/>
              </w:rPr>
            </w:pPr>
          </w:p>
        </w:tc>
      </w:tr>
      <w:tr w:rsidR="001A1016" w:rsidRPr="0085591B" w14:paraId="685B629D" w14:textId="77777777" w:rsidTr="00E27D5A">
        <w:trPr>
          <w:trHeight w:val="288"/>
        </w:trPr>
        <w:tc>
          <w:tcPr>
            <w:tcW w:w="7376" w:type="dxa"/>
            <w:noWrap/>
            <w:hideMark/>
          </w:tcPr>
          <w:p w14:paraId="73FEAC58"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5" w:history="1">
              <w:r w:rsidRPr="004C3C5A">
                <w:rPr>
                  <w:rStyle w:val="Hyperlink"/>
                  <w:rFonts w:ascii="Arial" w:hAnsi="Arial" w:cs="Arial"/>
                  <w:sz w:val="20"/>
                  <w:szCs w:val="20"/>
                </w:rPr>
                <w:t>MPCA 2013 Pharms and EACs in Lakes</w:t>
              </w:r>
            </w:hyperlink>
          </w:p>
        </w:tc>
        <w:sdt>
          <w:sdtPr>
            <w:rPr>
              <w:rFonts w:ascii="Arial" w:hAnsi="Arial" w:cs="Arial"/>
              <w:color w:val="000000"/>
              <w:sz w:val="20"/>
              <w:szCs w:val="20"/>
            </w:rPr>
            <w:id w:val="-1195073729"/>
            <w14:checkbox>
              <w14:checked w14:val="1"/>
              <w14:checkedState w14:val="2612" w14:font="MS Gothic"/>
              <w14:uncheckedState w14:val="2610" w14:font="MS Gothic"/>
            </w14:checkbox>
          </w:sdtPr>
          <w:sdtEndPr/>
          <w:sdtContent>
            <w:tc>
              <w:tcPr>
                <w:tcW w:w="452" w:type="dxa"/>
              </w:tcPr>
              <w:p w14:paraId="0C26AEF2" w14:textId="7EABAA47" w:rsidR="001A1016" w:rsidRPr="0085591B" w:rsidRDefault="006B5A9F"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431240DF"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2E4F8560"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3BBC8FF6"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4BEBB346"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2C495547"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902355488"/>
            <w14:checkbox>
              <w14:checked w14:val="0"/>
              <w14:checkedState w14:val="2612" w14:font="MS Gothic"/>
              <w14:uncheckedState w14:val="2610" w14:font="MS Gothic"/>
            </w14:checkbox>
          </w:sdtPr>
          <w:sdtEndPr/>
          <w:sdtContent>
            <w:tc>
              <w:tcPr>
                <w:tcW w:w="1002" w:type="dxa"/>
              </w:tcPr>
              <w:p w14:paraId="14595E43"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4381DF2C" w14:textId="77777777" w:rsidR="001A1016" w:rsidRPr="0085591B" w:rsidRDefault="001A1016" w:rsidP="001A1016">
            <w:pPr>
              <w:tabs>
                <w:tab w:val="left" w:pos="337"/>
              </w:tabs>
              <w:jc w:val="center"/>
              <w:rPr>
                <w:rFonts w:ascii="Arial" w:hAnsi="Arial" w:cs="Arial"/>
                <w:color w:val="000000"/>
                <w:sz w:val="20"/>
                <w:szCs w:val="20"/>
              </w:rPr>
            </w:pPr>
          </w:p>
        </w:tc>
      </w:tr>
      <w:tr w:rsidR="001A1016" w:rsidRPr="0085591B" w14:paraId="769501E2" w14:textId="77777777" w:rsidTr="00E27D5A">
        <w:trPr>
          <w:trHeight w:val="288"/>
        </w:trPr>
        <w:tc>
          <w:tcPr>
            <w:tcW w:w="7376" w:type="dxa"/>
            <w:noWrap/>
            <w:hideMark/>
          </w:tcPr>
          <w:p w14:paraId="14E313C1"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6" w:history="1">
              <w:r w:rsidRPr="0090061D">
                <w:rPr>
                  <w:rStyle w:val="Hyperlink"/>
                  <w:rFonts w:ascii="Arial" w:hAnsi="Arial" w:cs="Arial"/>
                  <w:sz w:val="20"/>
                  <w:szCs w:val="20"/>
                </w:rPr>
                <w:t>MPCA 2013 Condition of MN Groundwater 2007-2011</w:t>
              </w:r>
            </w:hyperlink>
          </w:p>
        </w:tc>
        <w:sdt>
          <w:sdtPr>
            <w:rPr>
              <w:rFonts w:ascii="Arial" w:hAnsi="Arial" w:cs="Arial"/>
              <w:color w:val="000000"/>
              <w:sz w:val="20"/>
              <w:szCs w:val="20"/>
            </w:rPr>
            <w:id w:val="-278034678"/>
            <w14:checkbox>
              <w14:checked w14:val="1"/>
              <w14:checkedState w14:val="2612" w14:font="MS Gothic"/>
              <w14:uncheckedState w14:val="2610" w14:font="MS Gothic"/>
            </w14:checkbox>
          </w:sdtPr>
          <w:sdtEndPr/>
          <w:sdtContent>
            <w:tc>
              <w:tcPr>
                <w:tcW w:w="452" w:type="dxa"/>
              </w:tcPr>
              <w:p w14:paraId="66798A1C" w14:textId="7DCCA7CB" w:rsidR="001A1016" w:rsidRPr="0085591B" w:rsidRDefault="006B5A9F"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5FB43A73"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2033254C"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652A8E14"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2C997B52"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171CBB67" w14:textId="77777777" w:rsidR="001A1016" w:rsidRPr="0085591B" w:rsidRDefault="001A1016" w:rsidP="001A1016">
            <w:pPr>
              <w:tabs>
                <w:tab w:val="left" w:pos="337"/>
              </w:tabs>
              <w:jc w:val="center"/>
              <w:rPr>
                <w:rFonts w:ascii="Arial" w:hAnsi="Arial" w:cs="Arial"/>
                <w:color w:val="000000"/>
                <w:sz w:val="20"/>
                <w:szCs w:val="20"/>
              </w:rPr>
            </w:pPr>
          </w:p>
        </w:tc>
        <w:tc>
          <w:tcPr>
            <w:tcW w:w="1002" w:type="dxa"/>
          </w:tcPr>
          <w:p w14:paraId="444E2440"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592476557"/>
            <w14:checkbox>
              <w14:checked w14:val="0"/>
              <w14:checkedState w14:val="2612" w14:font="MS Gothic"/>
              <w14:uncheckedState w14:val="2610" w14:font="MS Gothic"/>
            </w14:checkbox>
          </w:sdtPr>
          <w:sdtEndPr/>
          <w:sdtContent>
            <w:tc>
              <w:tcPr>
                <w:tcW w:w="1042" w:type="dxa"/>
              </w:tcPr>
              <w:p w14:paraId="04D1902F" w14:textId="77777777" w:rsidR="001A1016" w:rsidRPr="0085591B" w:rsidRDefault="00B0006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14:paraId="22C53D6E" w14:textId="77777777" w:rsidTr="00E27D5A">
        <w:trPr>
          <w:trHeight w:val="288"/>
        </w:trPr>
        <w:tc>
          <w:tcPr>
            <w:tcW w:w="7376" w:type="dxa"/>
            <w:noWrap/>
            <w:hideMark/>
          </w:tcPr>
          <w:p w14:paraId="4D763EC0"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7" w:history="1">
              <w:r w:rsidRPr="0090061D">
                <w:rPr>
                  <w:rStyle w:val="Hyperlink"/>
                  <w:rFonts w:ascii="Arial" w:hAnsi="Arial" w:cs="Arial"/>
                  <w:sz w:val="20"/>
                  <w:szCs w:val="20"/>
                </w:rPr>
                <w:t>MPCA 2012 EACs and CECs in MN Groundwater 2009-2010</w:t>
              </w:r>
            </w:hyperlink>
          </w:p>
        </w:tc>
        <w:sdt>
          <w:sdtPr>
            <w:rPr>
              <w:rFonts w:ascii="Arial" w:hAnsi="Arial" w:cs="Arial"/>
              <w:color w:val="000000"/>
              <w:sz w:val="20"/>
              <w:szCs w:val="20"/>
            </w:rPr>
            <w:id w:val="1374507122"/>
            <w14:checkbox>
              <w14:checked w14:val="1"/>
              <w14:checkedState w14:val="2612" w14:font="MS Gothic"/>
              <w14:uncheckedState w14:val="2610" w14:font="MS Gothic"/>
            </w14:checkbox>
          </w:sdtPr>
          <w:sdtEndPr/>
          <w:sdtContent>
            <w:tc>
              <w:tcPr>
                <w:tcW w:w="452" w:type="dxa"/>
              </w:tcPr>
              <w:p w14:paraId="4C522B22" w14:textId="5F4C7732" w:rsidR="001A1016" w:rsidRPr="0085591B" w:rsidRDefault="006B5A9F"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074D99F6"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47182757"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2126120482"/>
            <w14:checkbox>
              <w14:checked w14:val="0"/>
              <w14:checkedState w14:val="2612" w14:font="MS Gothic"/>
              <w14:uncheckedState w14:val="2610" w14:font="MS Gothic"/>
            </w14:checkbox>
          </w:sdtPr>
          <w:sdtEndPr/>
          <w:sdtContent>
            <w:tc>
              <w:tcPr>
                <w:tcW w:w="561" w:type="dxa"/>
              </w:tcPr>
              <w:p w14:paraId="04AA1E8F"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98" w:type="dxa"/>
          </w:tcPr>
          <w:p w14:paraId="0D630149"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760667497"/>
            <w14:checkbox>
              <w14:checked w14:val="0"/>
              <w14:checkedState w14:val="2612" w14:font="MS Gothic"/>
              <w14:uncheckedState w14:val="2610" w14:font="MS Gothic"/>
            </w14:checkbox>
          </w:sdtPr>
          <w:sdtEndPr/>
          <w:sdtContent>
            <w:tc>
              <w:tcPr>
                <w:tcW w:w="561" w:type="dxa"/>
              </w:tcPr>
              <w:p w14:paraId="2A34FCE0"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14:paraId="4DD5EF6C"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08583649"/>
            <w14:checkbox>
              <w14:checked w14:val="0"/>
              <w14:checkedState w14:val="2612" w14:font="MS Gothic"/>
              <w14:uncheckedState w14:val="2610" w14:font="MS Gothic"/>
            </w14:checkbox>
          </w:sdtPr>
          <w:sdtEndPr/>
          <w:sdtContent>
            <w:tc>
              <w:tcPr>
                <w:tcW w:w="1042" w:type="dxa"/>
              </w:tcPr>
              <w:p w14:paraId="234ED81B"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A60D03" w:rsidRPr="0085591B" w14:paraId="63CEA526" w14:textId="77777777" w:rsidTr="00E27D5A">
        <w:trPr>
          <w:trHeight w:val="288"/>
        </w:trPr>
        <w:tc>
          <w:tcPr>
            <w:tcW w:w="7376" w:type="dxa"/>
            <w:noWrap/>
          </w:tcPr>
          <w:p w14:paraId="03D27297" w14:textId="77777777" w:rsidR="00A60D03" w:rsidRPr="0085591B" w:rsidRDefault="00A60D03" w:rsidP="00A60D03">
            <w:pPr>
              <w:tabs>
                <w:tab w:val="left" w:pos="337"/>
              </w:tabs>
              <w:rPr>
                <w:rFonts w:ascii="Arial" w:hAnsi="Arial" w:cs="Arial"/>
                <w:color w:val="000000"/>
                <w:sz w:val="20"/>
                <w:szCs w:val="20"/>
              </w:rPr>
            </w:pPr>
            <w:r w:rsidRPr="0085591B">
              <w:rPr>
                <w:rFonts w:ascii="Arial" w:hAnsi="Arial" w:cs="Arial"/>
                <w:color w:val="000000"/>
                <w:sz w:val="20"/>
                <w:szCs w:val="20"/>
              </w:rPr>
              <w:tab/>
            </w:r>
            <w:hyperlink r:id="rId58" w:history="1">
              <w:r w:rsidRPr="00A60D03">
                <w:rPr>
                  <w:rStyle w:val="Hyperlink"/>
                  <w:rFonts w:ascii="Arial" w:hAnsi="Arial" w:cs="Arial"/>
                  <w:sz w:val="20"/>
                  <w:szCs w:val="20"/>
                </w:rPr>
                <w:t>MPCA 2012 EAC Monitoring MN Lakes 2009-2011</w:t>
              </w:r>
            </w:hyperlink>
          </w:p>
        </w:tc>
        <w:sdt>
          <w:sdtPr>
            <w:rPr>
              <w:rFonts w:ascii="Arial" w:hAnsi="Arial" w:cs="Arial"/>
              <w:color w:val="000000"/>
              <w:sz w:val="20"/>
              <w:szCs w:val="20"/>
            </w:rPr>
            <w:id w:val="1313983019"/>
            <w14:checkbox>
              <w14:checked w14:val="1"/>
              <w14:checkedState w14:val="2612" w14:font="MS Gothic"/>
              <w14:uncheckedState w14:val="2610" w14:font="MS Gothic"/>
            </w14:checkbox>
          </w:sdtPr>
          <w:sdtEndPr/>
          <w:sdtContent>
            <w:tc>
              <w:tcPr>
                <w:tcW w:w="452" w:type="dxa"/>
              </w:tcPr>
              <w:p w14:paraId="3B82C53A" w14:textId="0964DC82" w:rsidR="00A60D03" w:rsidRDefault="006B5A9F"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22D508A8" w14:textId="77777777" w:rsidR="00A60D03" w:rsidRPr="0085591B" w:rsidRDefault="00A60D03" w:rsidP="001A1016">
            <w:pPr>
              <w:tabs>
                <w:tab w:val="left" w:pos="337"/>
              </w:tabs>
              <w:jc w:val="center"/>
              <w:rPr>
                <w:rFonts w:ascii="Arial" w:hAnsi="Arial" w:cs="Arial"/>
                <w:color w:val="000000"/>
                <w:sz w:val="20"/>
                <w:szCs w:val="20"/>
              </w:rPr>
            </w:pPr>
          </w:p>
        </w:tc>
        <w:tc>
          <w:tcPr>
            <w:tcW w:w="686" w:type="dxa"/>
          </w:tcPr>
          <w:p w14:paraId="61B9CC8D" w14:textId="77777777" w:rsidR="00A60D03" w:rsidRPr="0085591B" w:rsidRDefault="00A60D03" w:rsidP="001A1016">
            <w:pPr>
              <w:tabs>
                <w:tab w:val="left" w:pos="337"/>
              </w:tabs>
              <w:jc w:val="center"/>
              <w:rPr>
                <w:rFonts w:ascii="Arial" w:hAnsi="Arial" w:cs="Arial"/>
                <w:color w:val="000000"/>
                <w:sz w:val="20"/>
                <w:szCs w:val="20"/>
              </w:rPr>
            </w:pPr>
          </w:p>
        </w:tc>
        <w:tc>
          <w:tcPr>
            <w:tcW w:w="561" w:type="dxa"/>
          </w:tcPr>
          <w:p w14:paraId="2FE92DEB" w14:textId="77777777" w:rsidR="00A60D03" w:rsidRDefault="00A60D03" w:rsidP="001A1016">
            <w:pPr>
              <w:tabs>
                <w:tab w:val="left" w:pos="337"/>
              </w:tabs>
              <w:jc w:val="center"/>
              <w:rPr>
                <w:rFonts w:ascii="Arial" w:hAnsi="Arial" w:cs="Arial"/>
                <w:color w:val="000000"/>
                <w:sz w:val="20"/>
                <w:szCs w:val="20"/>
              </w:rPr>
            </w:pPr>
          </w:p>
        </w:tc>
        <w:tc>
          <w:tcPr>
            <w:tcW w:w="698" w:type="dxa"/>
          </w:tcPr>
          <w:p w14:paraId="1F934B0B" w14:textId="77777777" w:rsidR="00A60D03" w:rsidRPr="0085591B" w:rsidRDefault="00A60D03" w:rsidP="001A1016">
            <w:pPr>
              <w:tabs>
                <w:tab w:val="left" w:pos="337"/>
              </w:tabs>
              <w:jc w:val="center"/>
              <w:rPr>
                <w:rFonts w:ascii="Arial" w:hAnsi="Arial" w:cs="Arial"/>
                <w:color w:val="000000"/>
                <w:sz w:val="20"/>
                <w:szCs w:val="20"/>
              </w:rPr>
            </w:pPr>
          </w:p>
        </w:tc>
        <w:tc>
          <w:tcPr>
            <w:tcW w:w="561" w:type="dxa"/>
          </w:tcPr>
          <w:p w14:paraId="70B2A116" w14:textId="77777777" w:rsidR="00A60D03" w:rsidRDefault="00A60D03"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795491962"/>
            <w14:checkbox>
              <w14:checked w14:val="0"/>
              <w14:checkedState w14:val="2612" w14:font="MS Gothic"/>
              <w14:uncheckedState w14:val="2610" w14:font="MS Gothic"/>
            </w14:checkbox>
          </w:sdtPr>
          <w:sdtEndPr/>
          <w:sdtContent>
            <w:tc>
              <w:tcPr>
                <w:tcW w:w="1002" w:type="dxa"/>
              </w:tcPr>
              <w:p w14:paraId="0FDABCC2" w14:textId="77777777" w:rsidR="00A60D03" w:rsidRPr="0085591B" w:rsidRDefault="00A60D03"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55882A61" w14:textId="77777777" w:rsidR="00A60D03" w:rsidRDefault="00A60D03" w:rsidP="001A1016">
            <w:pPr>
              <w:tabs>
                <w:tab w:val="left" w:pos="337"/>
              </w:tabs>
              <w:jc w:val="center"/>
              <w:rPr>
                <w:rFonts w:ascii="Arial" w:hAnsi="Arial" w:cs="Arial"/>
                <w:color w:val="000000"/>
                <w:sz w:val="20"/>
                <w:szCs w:val="20"/>
              </w:rPr>
            </w:pPr>
          </w:p>
        </w:tc>
      </w:tr>
      <w:tr w:rsidR="001A1016" w:rsidRPr="0085591B" w14:paraId="5870BEEF" w14:textId="77777777" w:rsidTr="00E27D5A">
        <w:trPr>
          <w:trHeight w:val="288"/>
        </w:trPr>
        <w:tc>
          <w:tcPr>
            <w:tcW w:w="7376" w:type="dxa"/>
            <w:noWrap/>
            <w:hideMark/>
          </w:tcPr>
          <w:p w14:paraId="09A2A1D0"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9" w:history="1">
              <w:r w:rsidRPr="004C3C5A">
                <w:rPr>
                  <w:rStyle w:val="Hyperlink"/>
                  <w:rFonts w:ascii="Arial" w:hAnsi="Arial" w:cs="Arial"/>
                  <w:sz w:val="20"/>
                  <w:szCs w:val="20"/>
                </w:rPr>
                <w:t>MPCA 2011 WWTP EDC Mon Study</w:t>
              </w:r>
            </w:hyperlink>
          </w:p>
        </w:tc>
        <w:sdt>
          <w:sdtPr>
            <w:rPr>
              <w:rFonts w:ascii="Arial" w:hAnsi="Arial" w:cs="Arial"/>
              <w:color w:val="000000"/>
              <w:sz w:val="20"/>
              <w:szCs w:val="20"/>
            </w:rPr>
            <w:id w:val="1439102244"/>
            <w14:checkbox>
              <w14:checked w14:val="1"/>
              <w14:checkedState w14:val="2612" w14:font="MS Gothic"/>
              <w14:uncheckedState w14:val="2610" w14:font="MS Gothic"/>
            </w14:checkbox>
          </w:sdtPr>
          <w:sdtEndPr/>
          <w:sdtContent>
            <w:tc>
              <w:tcPr>
                <w:tcW w:w="452" w:type="dxa"/>
              </w:tcPr>
              <w:p w14:paraId="3F265778" w14:textId="390C88C2" w:rsidR="001A1016" w:rsidRDefault="006B5A9F"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99962085"/>
            <w14:checkbox>
              <w14:checked w14:val="0"/>
              <w14:checkedState w14:val="2612" w14:font="MS Gothic"/>
              <w14:uncheckedState w14:val="2610" w14:font="MS Gothic"/>
            </w14:checkbox>
          </w:sdtPr>
          <w:sdtEndPr/>
          <w:sdtContent>
            <w:tc>
              <w:tcPr>
                <w:tcW w:w="913" w:type="dxa"/>
              </w:tcPr>
              <w:p w14:paraId="3CF66532"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86" w:type="dxa"/>
          </w:tcPr>
          <w:p w14:paraId="5394F765"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14E3BB6E"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7F9A2759"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57E490F8"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000580214"/>
            <w14:checkbox>
              <w14:checked w14:val="0"/>
              <w14:checkedState w14:val="2612" w14:font="MS Gothic"/>
              <w14:uncheckedState w14:val="2610" w14:font="MS Gothic"/>
            </w14:checkbox>
          </w:sdtPr>
          <w:sdtEndPr/>
          <w:sdtContent>
            <w:tc>
              <w:tcPr>
                <w:tcW w:w="1002" w:type="dxa"/>
              </w:tcPr>
              <w:p w14:paraId="769A5BDF"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1AC37BCA" w14:textId="77777777" w:rsidR="001A1016" w:rsidRPr="0085591B" w:rsidRDefault="001A1016" w:rsidP="001A1016">
            <w:pPr>
              <w:tabs>
                <w:tab w:val="left" w:pos="337"/>
              </w:tabs>
              <w:jc w:val="center"/>
              <w:rPr>
                <w:rFonts w:ascii="Arial" w:hAnsi="Arial" w:cs="Arial"/>
                <w:color w:val="000000"/>
                <w:sz w:val="20"/>
                <w:szCs w:val="20"/>
              </w:rPr>
            </w:pPr>
          </w:p>
        </w:tc>
      </w:tr>
      <w:tr w:rsidR="001A1016" w:rsidRPr="0085591B" w14:paraId="6A83C52E" w14:textId="77777777" w:rsidTr="00E27D5A">
        <w:trPr>
          <w:trHeight w:val="288"/>
        </w:trPr>
        <w:tc>
          <w:tcPr>
            <w:tcW w:w="7376" w:type="dxa"/>
            <w:noWrap/>
            <w:hideMark/>
          </w:tcPr>
          <w:p w14:paraId="7859CCC2"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60" w:history="1">
              <w:r w:rsidRPr="0090061D">
                <w:rPr>
                  <w:rStyle w:val="Hyperlink"/>
                  <w:rFonts w:ascii="Arial" w:hAnsi="Arial" w:cs="Arial"/>
                  <w:sz w:val="20"/>
                  <w:szCs w:val="20"/>
                </w:rPr>
                <w:t>MPCA 2010 WWTP EDC Mon Study</w:t>
              </w:r>
            </w:hyperlink>
            <w:r>
              <w:rPr>
                <w:rFonts w:ascii="Arial" w:hAnsi="Arial" w:cs="Arial"/>
                <w:color w:val="000000"/>
                <w:sz w:val="20"/>
                <w:szCs w:val="20"/>
              </w:rPr>
              <w:t xml:space="preserve"> (link to </w:t>
            </w:r>
            <w:hyperlink r:id="rId61" w:history="1">
              <w:r w:rsidRPr="0090061D">
                <w:rPr>
                  <w:rStyle w:val="Hyperlink"/>
                  <w:rFonts w:ascii="Arial" w:hAnsi="Arial" w:cs="Arial"/>
                  <w:sz w:val="20"/>
                  <w:szCs w:val="20"/>
                </w:rPr>
                <w:t>data</w:t>
              </w:r>
            </w:hyperlink>
            <w:r>
              <w:rPr>
                <w:rFonts w:ascii="Arial" w:hAnsi="Arial" w:cs="Arial"/>
                <w:color w:val="000000"/>
                <w:sz w:val="20"/>
                <w:szCs w:val="20"/>
              </w:rPr>
              <w:t>)</w:t>
            </w:r>
          </w:p>
        </w:tc>
        <w:sdt>
          <w:sdtPr>
            <w:rPr>
              <w:rFonts w:ascii="Arial" w:hAnsi="Arial" w:cs="Arial"/>
              <w:color w:val="000000"/>
              <w:sz w:val="20"/>
              <w:szCs w:val="20"/>
            </w:rPr>
            <w:id w:val="643172148"/>
            <w14:checkbox>
              <w14:checked w14:val="1"/>
              <w14:checkedState w14:val="2612" w14:font="MS Gothic"/>
              <w14:uncheckedState w14:val="2610" w14:font="MS Gothic"/>
            </w14:checkbox>
          </w:sdtPr>
          <w:sdtEndPr/>
          <w:sdtContent>
            <w:tc>
              <w:tcPr>
                <w:tcW w:w="452" w:type="dxa"/>
              </w:tcPr>
              <w:p w14:paraId="28112AEF" w14:textId="365270D2" w:rsidR="001A1016" w:rsidRDefault="006B5A9F"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578434951"/>
            <w14:checkbox>
              <w14:checked w14:val="0"/>
              <w14:checkedState w14:val="2612" w14:font="MS Gothic"/>
              <w14:uncheckedState w14:val="2610" w14:font="MS Gothic"/>
            </w14:checkbox>
          </w:sdtPr>
          <w:sdtEndPr/>
          <w:sdtContent>
            <w:tc>
              <w:tcPr>
                <w:tcW w:w="913" w:type="dxa"/>
              </w:tcPr>
              <w:p w14:paraId="35A8E16D"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86" w:type="dxa"/>
          </w:tcPr>
          <w:p w14:paraId="2ADCDAD5"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75C3D4BF" w14:textId="77777777" w:rsidR="001A1016" w:rsidRPr="0085591B" w:rsidRDefault="001A1016" w:rsidP="001A1016">
            <w:pPr>
              <w:tabs>
                <w:tab w:val="left" w:pos="337"/>
              </w:tabs>
              <w:jc w:val="center"/>
              <w:rPr>
                <w:rFonts w:ascii="Arial" w:hAnsi="Arial" w:cs="Arial"/>
                <w:color w:val="000000"/>
                <w:sz w:val="20"/>
                <w:szCs w:val="20"/>
              </w:rPr>
            </w:pPr>
          </w:p>
        </w:tc>
        <w:tc>
          <w:tcPr>
            <w:tcW w:w="698" w:type="dxa"/>
          </w:tcPr>
          <w:p w14:paraId="74C5AC81"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5E77BA49"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958339307"/>
            <w14:checkbox>
              <w14:checked w14:val="0"/>
              <w14:checkedState w14:val="2612" w14:font="MS Gothic"/>
              <w14:uncheckedState w14:val="2610" w14:font="MS Gothic"/>
            </w14:checkbox>
          </w:sdtPr>
          <w:sdtEndPr/>
          <w:sdtContent>
            <w:tc>
              <w:tcPr>
                <w:tcW w:w="1002" w:type="dxa"/>
              </w:tcPr>
              <w:p w14:paraId="3232723D"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54556154" w14:textId="77777777" w:rsidR="001A1016" w:rsidRPr="0085591B" w:rsidRDefault="001A1016" w:rsidP="001A1016">
            <w:pPr>
              <w:tabs>
                <w:tab w:val="left" w:pos="337"/>
              </w:tabs>
              <w:jc w:val="center"/>
              <w:rPr>
                <w:rFonts w:ascii="Arial" w:hAnsi="Arial" w:cs="Arial"/>
                <w:color w:val="000000"/>
                <w:sz w:val="20"/>
                <w:szCs w:val="20"/>
              </w:rPr>
            </w:pPr>
          </w:p>
        </w:tc>
      </w:tr>
      <w:tr w:rsidR="001A1016" w:rsidRPr="0085591B" w14:paraId="3703561D" w14:textId="77777777" w:rsidTr="00E27D5A">
        <w:trPr>
          <w:trHeight w:val="288"/>
        </w:trPr>
        <w:tc>
          <w:tcPr>
            <w:tcW w:w="7376" w:type="dxa"/>
            <w:noWrap/>
            <w:hideMark/>
          </w:tcPr>
          <w:p w14:paraId="5C30649A"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62" w:history="1">
              <w:r w:rsidRPr="0090061D">
                <w:rPr>
                  <w:rStyle w:val="Hyperlink"/>
                  <w:rFonts w:ascii="Arial" w:hAnsi="Arial" w:cs="Arial"/>
                  <w:sz w:val="20"/>
                  <w:szCs w:val="20"/>
                </w:rPr>
                <w:t>MPCA 2010 Statewide EDC Mon Study 2007-2008</w:t>
              </w:r>
            </w:hyperlink>
          </w:p>
        </w:tc>
        <w:sdt>
          <w:sdtPr>
            <w:rPr>
              <w:rFonts w:ascii="Arial" w:hAnsi="Arial" w:cs="Arial"/>
              <w:color w:val="000000"/>
              <w:sz w:val="20"/>
              <w:szCs w:val="20"/>
            </w:rPr>
            <w:id w:val="2036150103"/>
            <w14:checkbox>
              <w14:checked w14:val="1"/>
              <w14:checkedState w14:val="2612" w14:font="MS Gothic"/>
              <w14:uncheckedState w14:val="2610" w14:font="MS Gothic"/>
            </w14:checkbox>
          </w:sdtPr>
          <w:sdtEndPr/>
          <w:sdtContent>
            <w:tc>
              <w:tcPr>
                <w:tcW w:w="452" w:type="dxa"/>
              </w:tcPr>
              <w:p w14:paraId="4790618E" w14:textId="22683629" w:rsidR="001A1016" w:rsidRPr="0085591B" w:rsidRDefault="006B5A9F"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08FB56DC" w14:textId="77777777" w:rsidR="001A1016" w:rsidRPr="0085591B" w:rsidRDefault="001A1016" w:rsidP="001A1016">
            <w:pPr>
              <w:tabs>
                <w:tab w:val="left" w:pos="337"/>
              </w:tabs>
              <w:jc w:val="center"/>
              <w:rPr>
                <w:rFonts w:ascii="Arial" w:hAnsi="Arial" w:cs="Arial"/>
                <w:color w:val="000000"/>
                <w:sz w:val="20"/>
                <w:szCs w:val="20"/>
              </w:rPr>
            </w:pPr>
          </w:p>
        </w:tc>
        <w:tc>
          <w:tcPr>
            <w:tcW w:w="686" w:type="dxa"/>
          </w:tcPr>
          <w:p w14:paraId="2D3FFA55" w14:textId="77777777" w:rsidR="001A1016" w:rsidRPr="0085591B" w:rsidRDefault="001A1016" w:rsidP="001A1016">
            <w:pPr>
              <w:tabs>
                <w:tab w:val="left" w:pos="337"/>
              </w:tabs>
              <w:jc w:val="center"/>
              <w:rPr>
                <w:rFonts w:ascii="Arial" w:hAnsi="Arial" w:cs="Arial"/>
                <w:color w:val="000000"/>
                <w:sz w:val="20"/>
                <w:szCs w:val="20"/>
              </w:rPr>
            </w:pPr>
          </w:p>
        </w:tc>
        <w:tc>
          <w:tcPr>
            <w:tcW w:w="561" w:type="dxa"/>
          </w:tcPr>
          <w:p w14:paraId="0A736281"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598642118"/>
            <w14:checkbox>
              <w14:checked w14:val="0"/>
              <w14:checkedState w14:val="2612" w14:font="MS Gothic"/>
              <w14:uncheckedState w14:val="2610" w14:font="MS Gothic"/>
            </w14:checkbox>
          </w:sdtPr>
          <w:sdtEndPr/>
          <w:sdtContent>
            <w:tc>
              <w:tcPr>
                <w:tcW w:w="698" w:type="dxa"/>
              </w:tcPr>
              <w:p w14:paraId="07969741"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561" w:type="dxa"/>
          </w:tcPr>
          <w:p w14:paraId="3735486B" w14:textId="77777777"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2125420249"/>
            <w14:checkbox>
              <w14:checked w14:val="0"/>
              <w14:checkedState w14:val="2612" w14:font="MS Gothic"/>
              <w14:uncheckedState w14:val="2610" w14:font="MS Gothic"/>
            </w14:checkbox>
          </w:sdtPr>
          <w:sdtEndPr/>
          <w:sdtContent>
            <w:tc>
              <w:tcPr>
                <w:tcW w:w="1002" w:type="dxa"/>
              </w:tcPr>
              <w:p w14:paraId="1228065E"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2489014B" w14:textId="77777777" w:rsidR="001A1016" w:rsidRPr="0085591B" w:rsidRDefault="001A1016" w:rsidP="001A1016">
            <w:pPr>
              <w:tabs>
                <w:tab w:val="left" w:pos="337"/>
              </w:tabs>
              <w:jc w:val="center"/>
              <w:rPr>
                <w:rFonts w:ascii="Arial" w:hAnsi="Arial" w:cs="Arial"/>
                <w:color w:val="000000"/>
                <w:sz w:val="20"/>
                <w:szCs w:val="20"/>
              </w:rPr>
            </w:pPr>
          </w:p>
        </w:tc>
      </w:tr>
      <w:tr w:rsidR="001A1016" w:rsidRPr="0085591B" w14:paraId="1B13B768" w14:textId="77777777" w:rsidTr="00E27D5A">
        <w:trPr>
          <w:trHeight w:val="288"/>
        </w:trPr>
        <w:tc>
          <w:tcPr>
            <w:tcW w:w="7376" w:type="dxa"/>
            <w:noWrap/>
          </w:tcPr>
          <w:p w14:paraId="160B7566" w14:textId="77777777"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63" w:history="1">
              <w:r w:rsidRPr="00D92076">
                <w:rPr>
                  <w:rStyle w:val="Hyperlink"/>
                  <w:rFonts w:ascii="Arial" w:hAnsi="Arial" w:cs="Arial"/>
                  <w:sz w:val="20"/>
                  <w:szCs w:val="20"/>
                </w:rPr>
                <w:t>MPCA 2008 EDCs Report to Legislature</w:t>
              </w:r>
            </w:hyperlink>
          </w:p>
        </w:tc>
        <w:sdt>
          <w:sdtPr>
            <w:rPr>
              <w:rFonts w:ascii="Arial" w:hAnsi="Arial" w:cs="Arial"/>
              <w:color w:val="000000"/>
              <w:sz w:val="20"/>
              <w:szCs w:val="20"/>
            </w:rPr>
            <w:id w:val="629203408"/>
            <w14:checkbox>
              <w14:checked w14:val="1"/>
              <w14:checkedState w14:val="2612" w14:font="MS Gothic"/>
              <w14:uncheckedState w14:val="2610" w14:font="MS Gothic"/>
            </w14:checkbox>
          </w:sdtPr>
          <w:sdtEndPr/>
          <w:sdtContent>
            <w:tc>
              <w:tcPr>
                <w:tcW w:w="452" w:type="dxa"/>
              </w:tcPr>
              <w:p w14:paraId="50A37BE2" w14:textId="7F0F3A00" w:rsidR="001A1016" w:rsidRPr="0085591B" w:rsidRDefault="006B5A9F"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348298475"/>
            <w14:checkbox>
              <w14:checked w14:val="0"/>
              <w14:checkedState w14:val="2612" w14:font="MS Gothic"/>
              <w14:uncheckedState w14:val="2610" w14:font="MS Gothic"/>
            </w14:checkbox>
          </w:sdtPr>
          <w:sdtEndPr/>
          <w:sdtContent>
            <w:tc>
              <w:tcPr>
                <w:tcW w:w="913" w:type="dxa"/>
              </w:tcPr>
              <w:p w14:paraId="2AD45EED"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462872524"/>
            <w14:checkbox>
              <w14:checked w14:val="0"/>
              <w14:checkedState w14:val="2612" w14:font="MS Gothic"/>
              <w14:uncheckedState w14:val="2610" w14:font="MS Gothic"/>
            </w14:checkbox>
          </w:sdtPr>
          <w:sdtEndPr/>
          <w:sdtContent>
            <w:tc>
              <w:tcPr>
                <w:tcW w:w="686" w:type="dxa"/>
              </w:tcPr>
              <w:p w14:paraId="304A6B10"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522580643"/>
            <w14:checkbox>
              <w14:checked w14:val="0"/>
              <w14:checkedState w14:val="2612" w14:font="MS Gothic"/>
              <w14:uncheckedState w14:val="2610" w14:font="MS Gothic"/>
            </w14:checkbox>
          </w:sdtPr>
          <w:sdtEndPr/>
          <w:sdtContent>
            <w:tc>
              <w:tcPr>
                <w:tcW w:w="561" w:type="dxa"/>
              </w:tcPr>
              <w:p w14:paraId="31FA0ACC"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613181686"/>
            <w14:checkbox>
              <w14:checked w14:val="0"/>
              <w14:checkedState w14:val="2612" w14:font="MS Gothic"/>
              <w14:uncheckedState w14:val="2610" w14:font="MS Gothic"/>
            </w14:checkbox>
          </w:sdtPr>
          <w:sdtEndPr/>
          <w:sdtContent>
            <w:tc>
              <w:tcPr>
                <w:tcW w:w="698" w:type="dxa"/>
              </w:tcPr>
              <w:p w14:paraId="607D009C"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50981925"/>
            <w14:checkbox>
              <w14:checked w14:val="0"/>
              <w14:checkedState w14:val="2612" w14:font="MS Gothic"/>
              <w14:uncheckedState w14:val="2610" w14:font="MS Gothic"/>
            </w14:checkbox>
          </w:sdtPr>
          <w:sdtEndPr/>
          <w:sdtContent>
            <w:tc>
              <w:tcPr>
                <w:tcW w:w="561" w:type="dxa"/>
              </w:tcPr>
              <w:p w14:paraId="368D4BF8"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63397705"/>
            <w14:checkbox>
              <w14:checked w14:val="0"/>
              <w14:checkedState w14:val="2612" w14:font="MS Gothic"/>
              <w14:uncheckedState w14:val="2610" w14:font="MS Gothic"/>
            </w14:checkbox>
          </w:sdtPr>
          <w:sdtEndPr/>
          <w:sdtContent>
            <w:tc>
              <w:tcPr>
                <w:tcW w:w="1002" w:type="dxa"/>
              </w:tcPr>
              <w:p w14:paraId="65A84720"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708903848"/>
            <w14:checkbox>
              <w14:checked w14:val="0"/>
              <w14:checkedState w14:val="2612" w14:font="MS Gothic"/>
              <w14:uncheckedState w14:val="2610" w14:font="MS Gothic"/>
            </w14:checkbox>
          </w:sdtPr>
          <w:sdtEndPr/>
          <w:sdtContent>
            <w:tc>
              <w:tcPr>
                <w:tcW w:w="1042" w:type="dxa"/>
              </w:tcPr>
              <w:p w14:paraId="03BD9542" w14:textId="77777777"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A22C12" w:rsidRPr="0085591B" w14:paraId="552443F9" w14:textId="77777777" w:rsidTr="0068346F">
        <w:trPr>
          <w:trHeight w:val="288"/>
        </w:trPr>
        <w:tc>
          <w:tcPr>
            <w:tcW w:w="7376" w:type="dxa"/>
            <w:shd w:val="clear" w:color="auto" w:fill="DAEEF3" w:themeFill="accent5" w:themeFillTint="33"/>
            <w:noWrap/>
          </w:tcPr>
          <w:p w14:paraId="5E6FCD9F" w14:textId="77777777" w:rsidR="00A22C12" w:rsidRPr="0085591B" w:rsidRDefault="00A22C12" w:rsidP="001A1016">
            <w:pPr>
              <w:tabs>
                <w:tab w:val="left" w:pos="337"/>
              </w:tabs>
              <w:rPr>
                <w:rFonts w:ascii="Arial" w:hAnsi="Arial" w:cs="Arial"/>
                <w:color w:val="000000"/>
                <w:sz w:val="20"/>
                <w:szCs w:val="20"/>
              </w:rPr>
            </w:pPr>
          </w:p>
        </w:tc>
        <w:tc>
          <w:tcPr>
            <w:tcW w:w="452" w:type="dxa"/>
            <w:shd w:val="clear" w:color="auto" w:fill="DAEEF3" w:themeFill="accent5" w:themeFillTint="33"/>
          </w:tcPr>
          <w:p w14:paraId="0230397D" w14:textId="77777777" w:rsidR="00A22C12" w:rsidRDefault="00A22C12" w:rsidP="001A1016">
            <w:pPr>
              <w:tabs>
                <w:tab w:val="left" w:pos="337"/>
              </w:tabs>
              <w:jc w:val="center"/>
              <w:rPr>
                <w:rFonts w:ascii="Arial" w:hAnsi="Arial" w:cs="Arial"/>
                <w:color w:val="000000"/>
                <w:sz w:val="20"/>
                <w:szCs w:val="20"/>
              </w:rPr>
            </w:pPr>
          </w:p>
        </w:tc>
        <w:tc>
          <w:tcPr>
            <w:tcW w:w="913" w:type="dxa"/>
            <w:shd w:val="clear" w:color="auto" w:fill="DAEEF3" w:themeFill="accent5" w:themeFillTint="33"/>
          </w:tcPr>
          <w:p w14:paraId="0F1A1308" w14:textId="77777777" w:rsidR="00A22C12" w:rsidRDefault="00A22C12" w:rsidP="001A1016">
            <w:pPr>
              <w:tabs>
                <w:tab w:val="left" w:pos="337"/>
              </w:tabs>
              <w:jc w:val="center"/>
              <w:rPr>
                <w:rFonts w:ascii="Arial" w:hAnsi="Arial" w:cs="Arial"/>
                <w:color w:val="000000"/>
                <w:sz w:val="20"/>
                <w:szCs w:val="20"/>
              </w:rPr>
            </w:pPr>
          </w:p>
        </w:tc>
        <w:tc>
          <w:tcPr>
            <w:tcW w:w="686" w:type="dxa"/>
            <w:shd w:val="clear" w:color="auto" w:fill="DAEEF3" w:themeFill="accent5" w:themeFillTint="33"/>
          </w:tcPr>
          <w:p w14:paraId="7658CA3C" w14:textId="77777777" w:rsidR="00A22C12" w:rsidRDefault="00A22C12" w:rsidP="001A1016">
            <w:pPr>
              <w:tabs>
                <w:tab w:val="left" w:pos="337"/>
              </w:tabs>
              <w:jc w:val="center"/>
              <w:rPr>
                <w:rFonts w:ascii="Arial" w:hAnsi="Arial" w:cs="Arial"/>
                <w:color w:val="000000"/>
                <w:sz w:val="20"/>
                <w:szCs w:val="20"/>
              </w:rPr>
            </w:pPr>
          </w:p>
        </w:tc>
        <w:tc>
          <w:tcPr>
            <w:tcW w:w="561" w:type="dxa"/>
            <w:shd w:val="clear" w:color="auto" w:fill="DAEEF3" w:themeFill="accent5" w:themeFillTint="33"/>
          </w:tcPr>
          <w:p w14:paraId="475356B5" w14:textId="77777777" w:rsidR="00A22C12" w:rsidRDefault="00A22C12" w:rsidP="001A1016">
            <w:pPr>
              <w:tabs>
                <w:tab w:val="left" w:pos="337"/>
              </w:tabs>
              <w:jc w:val="center"/>
              <w:rPr>
                <w:rFonts w:ascii="Arial" w:hAnsi="Arial" w:cs="Arial"/>
                <w:color w:val="000000"/>
                <w:sz w:val="20"/>
                <w:szCs w:val="20"/>
              </w:rPr>
            </w:pPr>
          </w:p>
        </w:tc>
        <w:tc>
          <w:tcPr>
            <w:tcW w:w="698" w:type="dxa"/>
            <w:shd w:val="clear" w:color="auto" w:fill="DAEEF3" w:themeFill="accent5" w:themeFillTint="33"/>
          </w:tcPr>
          <w:p w14:paraId="633241C8" w14:textId="77777777" w:rsidR="00A22C12" w:rsidRDefault="00A22C12" w:rsidP="001A1016">
            <w:pPr>
              <w:tabs>
                <w:tab w:val="left" w:pos="337"/>
              </w:tabs>
              <w:jc w:val="center"/>
              <w:rPr>
                <w:rFonts w:ascii="Arial" w:hAnsi="Arial" w:cs="Arial"/>
                <w:color w:val="000000"/>
                <w:sz w:val="20"/>
                <w:szCs w:val="20"/>
              </w:rPr>
            </w:pPr>
          </w:p>
        </w:tc>
        <w:tc>
          <w:tcPr>
            <w:tcW w:w="561" w:type="dxa"/>
            <w:shd w:val="clear" w:color="auto" w:fill="DAEEF3" w:themeFill="accent5" w:themeFillTint="33"/>
          </w:tcPr>
          <w:p w14:paraId="1A12824E" w14:textId="77777777" w:rsidR="00A22C12" w:rsidRDefault="00A22C12" w:rsidP="001A1016">
            <w:pPr>
              <w:tabs>
                <w:tab w:val="left" w:pos="337"/>
              </w:tabs>
              <w:jc w:val="center"/>
              <w:rPr>
                <w:rFonts w:ascii="Arial" w:hAnsi="Arial" w:cs="Arial"/>
                <w:color w:val="000000"/>
                <w:sz w:val="20"/>
                <w:szCs w:val="20"/>
              </w:rPr>
            </w:pPr>
          </w:p>
        </w:tc>
        <w:tc>
          <w:tcPr>
            <w:tcW w:w="1002" w:type="dxa"/>
            <w:shd w:val="clear" w:color="auto" w:fill="DAEEF3" w:themeFill="accent5" w:themeFillTint="33"/>
          </w:tcPr>
          <w:p w14:paraId="531DAC59" w14:textId="77777777" w:rsidR="00A22C12" w:rsidRDefault="00A22C12" w:rsidP="001A1016">
            <w:pPr>
              <w:tabs>
                <w:tab w:val="left" w:pos="337"/>
              </w:tabs>
              <w:jc w:val="center"/>
              <w:rPr>
                <w:rFonts w:ascii="Arial" w:hAnsi="Arial" w:cs="Arial"/>
                <w:color w:val="000000"/>
                <w:sz w:val="20"/>
                <w:szCs w:val="20"/>
              </w:rPr>
            </w:pPr>
          </w:p>
        </w:tc>
        <w:tc>
          <w:tcPr>
            <w:tcW w:w="1042" w:type="dxa"/>
            <w:shd w:val="clear" w:color="auto" w:fill="DAEEF3" w:themeFill="accent5" w:themeFillTint="33"/>
          </w:tcPr>
          <w:p w14:paraId="3469AD25" w14:textId="77777777" w:rsidR="00A22C12" w:rsidRDefault="00A22C12" w:rsidP="001A1016">
            <w:pPr>
              <w:tabs>
                <w:tab w:val="left" w:pos="337"/>
              </w:tabs>
              <w:jc w:val="center"/>
              <w:rPr>
                <w:rFonts w:ascii="Arial" w:hAnsi="Arial" w:cs="Arial"/>
                <w:color w:val="000000"/>
                <w:sz w:val="20"/>
                <w:szCs w:val="20"/>
              </w:rPr>
            </w:pPr>
          </w:p>
        </w:tc>
      </w:tr>
      <w:tr w:rsidR="00A22C12" w:rsidRPr="0085591B" w14:paraId="06CE1639" w14:textId="77777777" w:rsidTr="00E27D5A">
        <w:trPr>
          <w:trHeight w:val="288"/>
        </w:trPr>
        <w:tc>
          <w:tcPr>
            <w:tcW w:w="7376" w:type="dxa"/>
            <w:noWrap/>
          </w:tcPr>
          <w:p w14:paraId="6B5097FF" w14:textId="77777777" w:rsidR="00A22C12" w:rsidRPr="0085591B" w:rsidRDefault="00A22C12" w:rsidP="00A22C12">
            <w:pPr>
              <w:tabs>
                <w:tab w:val="left" w:pos="337"/>
              </w:tabs>
              <w:rPr>
                <w:rFonts w:ascii="Arial" w:hAnsi="Arial" w:cs="Arial"/>
                <w:color w:val="000000"/>
                <w:sz w:val="20"/>
                <w:szCs w:val="20"/>
              </w:rPr>
            </w:pPr>
            <w:r w:rsidRPr="0085591B">
              <w:rPr>
                <w:rFonts w:ascii="Arial" w:hAnsi="Arial" w:cs="Arial"/>
                <w:color w:val="000000"/>
                <w:sz w:val="20"/>
                <w:szCs w:val="20"/>
              </w:rPr>
              <w:tab/>
            </w:r>
            <w:hyperlink r:id="rId64" w:history="1">
              <w:r w:rsidRPr="00A22C12">
                <w:rPr>
                  <w:rStyle w:val="Hyperlink"/>
                  <w:rFonts w:ascii="Arial" w:hAnsi="Arial" w:cs="Arial"/>
                  <w:sz w:val="20"/>
                  <w:szCs w:val="20"/>
                </w:rPr>
                <w:t>National Park Service 2017 Regional Assessment of CECs</w:t>
              </w:r>
            </w:hyperlink>
          </w:p>
        </w:tc>
        <w:sdt>
          <w:sdtPr>
            <w:rPr>
              <w:rFonts w:ascii="Arial" w:hAnsi="Arial" w:cs="Arial"/>
              <w:color w:val="000000"/>
              <w:sz w:val="20"/>
              <w:szCs w:val="20"/>
            </w:rPr>
            <w:id w:val="1332720012"/>
            <w14:checkbox>
              <w14:checked w14:val="1"/>
              <w14:checkedState w14:val="2612" w14:font="MS Gothic"/>
              <w14:uncheckedState w14:val="2610" w14:font="MS Gothic"/>
            </w14:checkbox>
          </w:sdtPr>
          <w:sdtEndPr/>
          <w:sdtContent>
            <w:tc>
              <w:tcPr>
                <w:tcW w:w="452" w:type="dxa"/>
              </w:tcPr>
              <w:p w14:paraId="0DE40B19" w14:textId="255A5235" w:rsidR="00A22C12" w:rsidRPr="0085591B" w:rsidRDefault="006B5A9F"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008A827F" w14:textId="77777777" w:rsidR="00A22C12" w:rsidRDefault="00A22C12" w:rsidP="00A22C12">
            <w:pPr>
              <w:tabs>
                <w:tab w:val="left" w:pos="337"/>
              </w:tabs>
              <w:jc w:val="center"/>
              <w:rPr>
                <w:rFonts w:ascii="Arial" w:hAnsi="Arial" w:cs="Arial"/>
                <w:color w:val="000000"/>
                <w:sz w:val="20"/>
                <w:szCs w:val="20"/>
              </w:rPr>
            </w:pPr>
          </w:p>
        </w:tc>
        <w:tc>
          <w:tcPr>
            <w:tcW w:w="686" w:type="dxa"/>
          </w:tcPr>
          <w:p w14:paraId="5CBCEF64" w14:textId="77777777" w:rsidR="00A22C12" w:rsidRDefault="00A22C12" w:rsidP="00A22C12">
            <w:pPr>
              <w:tabs>
                <w:tab w:val="left" w:pos="337"/>
              </w:tabs>
              <w:jc w:val="center"/>
              <w:rPr>
                <w:rFonts w:ascii="Arial" w:hAnsi="Arial" w:cs="Arial"/>
                <w:color w:val="000000"/>
                <w:sz w:val="20"/>
                <w:szCs w:val="20"/>
              </w:rPr>
            </w:pPr>
          </w:p>
        </w:tc>
        <w:tc>
          <w:tcPr>
            <w:tcW w:w="561" w:type="dxa"/>
          </w:tcPr>
          <w:p w14:paraId="5738C471" w14:textId="77777777" w:rsidR="00A22C12" w:rsidRDefault="00A22C12" w:rsidP="00A22C12">
            <w:pPr>
              <w:tabs>
                <w:tab w:val="left" w:pos="337"/>
              </w:tabs>
              <w:jc w:val="center"/>
              <w:rPr>
                <w:rFonts w:ascii="Arial" w:hAnsi="Arial" w:cs="Arial"/>
                <w:color w:val="000000"/>
                <w:sz w:val="20"/>
                <w:szCs w:val="20"/>
              </w:rPr>
            </w:pPr>
          </w:p>
        </w:tc>
        <w:sdt>
          <w:sdtPr>
            <w:rPr>
              <w:rFonts w:ascii="Arial" w:hAnsi="Arial" w:cs="Arial"/>
              <w:color w:val="000000"/>
              <w:sz w:val="20"/>
              <w:szCs w:val="20"/>
            </w:rPr>
            <w:id w:val="-1537269283"/>
            <w14:checkbox>
              <w14:checked w14:val="0"/>
              <w14:checkedState w14:val="2612" w14:font="MS Gothic"/>
              <w14:uncheckedState w14:val="2610" w14:font="MS Gothic"/>
            </w14:checkbox>
          </w:sdtPr>
          <w:sdtEndPr/>
          <w:sdtContent>
            <w:tc>
              <w:tcPr>
                <w:tcW w:w="698" w:type="dxa"/>
              </w:tcPr>
              <w:p w14:paraId="37D504AF" w14:textId="77777777" w:rsidR="00A22C12" w:rsidRDefault="00F410DB"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561" w:type="dxa"/>
          </w:tcPr>
          <w:p w14:paraId="02217B0E" w14:textId="77777777" w:rsidR="00A22C12" w:rsidRDefault="00A22C12" w:rsidP="00A22C12">
            <w:pPr>
              <w:tabs>
                <w:tab w:val="left" w:pos="337"/>
              </w:tabs>
              <w:jc w:val="center"/>
              <w:rPr>
                <w:rFonts w:ascii="Arial" w:hAnsi="Arial" w:cs="Arial"/>
                <w:color w:val="000000"/>
                <w:sz w:val="20"/>
                <w:szCs w:val="20"/>
              </w:rPr>
            </w:pPr>
          </w:p>
        </w:tc>
        <w:sdt>
          <w:sdtPr>
            <w:rPr>
              <w:rFonts w:ascii="Arial" w:hAnsi="Arial" w:cs="Arial"/>
              <w:color w:val="000000"/>
              <w:sz w:val="20"/>
              <w:szCs w:val="20"/>
            </w:rPr>
            <w:id w:val="1579254328"/>
            <w14:checkbox>
              <w14:checked w14:val="0"/>
              <w14:checkedState w14:val="2612" w14:font="MS Gothic"/>
              <w14:uncheckedState w14:val="2610" w14:font="MS Gothic"/>
            </w14:checkbox>
          </w:sdtPr>
          <w:sdtEndPr/>
          <w:sdtContent>
            <w:tc>
              <w:tcPr>
                <w:tcW w:w="1002" w:type="dxa"/>
              </w:tcPr>
              <w:p w14:paraId="597A7484" w14:textId="77777777" w:rsidR="00A22C12" w:rsidRDefault="00F410DB"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49D4E125" w14:textId="77777777" w:rsidR="00A22C12" w:rsidRDefault="00A22C12" w:rsidP="00A22C12">
            <w:pPr>
              <w:tabs>
                <w:tab w:val="left" w:pos="337"/>
              </w:tabs>
              <w:jc w:val="center"/>
              <w:rPr>
                <w:rFonts w:ascii="Arial" w:hAnsi="Arial" w:cs="Arial"/>
                <w:color w:val="000000"/>
                <w:sz w:val="20"/>
                <w:szCs w:val="20"/>
              </w:rPr>
            </w:pPr>
          </w:p>
        </w:tc>
      </w:tr>
      <w:tr w:rsidR="00A22C12" w:rsidRPr="0085591B" w14:paraId="7846587A" w14:textId="77777777" w:rsidTr="00E27D5A">
        <w:trPr>
          <w:trHeight w:val="288"/>
        </w:trPr>
        <w:tc>
          <w:tcPr>
            <w:tcW w:w="7376" w:type="dxa"/>
            <w:noWrap/>
          </w:tcPr>
          <w:p w14:paraId="2B372AA7" w14:textId="77777777" w:rsidR="00A22C12" w:rsidRPr="0085591B" w:rsidRDefault="00A22C12" w:rsidP="00A22C12">
            <w:pPr>
              <w:tabs>
                <w:tab w:val="left" w:pos="337"/>
              </w:tabs>
              <w:rPr>
                <w:rFonts w:ascii="Arial" w:hAnsi="Arial" w:cs="Arial"/>
                <w:color w:val="000000"/>
                <w:sz w:val="20"/>
                <w:szCs w:val="20"/>
              </w:rPr>
            </w:pPr>
            <w:r w:rsidRPr="0085591B">
              <w:rPr>
                <w:rFonts w:ascii="Arial" w:hAnsi="Arial" w:cs="Arial"/>
                <w:color w:val="000000"/>
                <w:sz w:val="20"/>
                <w:szCs w:val="20"/>
              </w:rPr>
              <w:tab/>
            </w:r>
            <w:hyperlink r:id="rId65" w:history="1">
              <w:r w:rsidRPr="00A22C12">
                <w:rPr>
                  <w:rStyle w:val="Hyperlink"/>
                  <w:rFonts w:ascii="Arial" w:hAnsi="Arial" w:cs="Arial"/>
                  <w:sz w:val="20"/>
                  <w:szCs w:val="20"/>
                </w:rPr>
                <w:t>National Park Service 2015 CECs National Parks</w:t>
              </w:r>
            </w:hyperlink>
          </w:p>
        </w:tc>
        <w:sdt>
          <w:sdtPr>
            <w:rPr>
              <w:rFonts w:ascii="Arial" w:hAnsi="Arial" w:cs="Arial"/>
              <w:color w:val="000000"/>
              <w:sz w:val="20"/>
              <w:szCs w:val="20"/>
            </w:rPr>
            <w:id w:val="1565058066"/>
            <w14:checkbox>
              <w14:checked w14:val="1"/>
              <w14:checkedState w14:val="2612" w14:font="MS Gothic"/>
              <w14:uncheckedState w14:val="2610" w14:font="MS Gothic"/>
            </w14:checkbox>
          </w:sdtPr>
          <w:sdtEndPr/>
          <w:sdtContent>
            <w:tc>
              <w:tcPr>
                <w:tcW w:w="452" w:type="dxa"/>
              </w:tcPr>
              <w:p w14:paraId="7E6C0701" w14:textId="3397208B" w:rsidR="00A22C12" w:rsidRPr="0085591B" w:rsidRDefault="006B5A9F"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1155B65D" w14:textId="77777777" w:rsidR="00A22C12" w:rsidRPr="0085591B" w:rsidRDefault="00A22C12" w:rsidP="00A22C12">
            <w:pPr>
              <w:tabs>
                <w:tab w:val="left" w:pos="337"/>
              </w:tabs>
              <w:jc w:val="center"/>
              <w:rPr>
                <w:rFonts w:ascii="Arial" w:hAnsi="Arial" w:cs="Arial"/>
                <w:color w:val="000000"/>
                <w:sz w:val="20"/>
                <w:szCs w:val="20"/>
              </w:rPr>
            </w:pPr>
          </w:p>
        </w:tc>
        <w:tc>
          <w:tcPr>
            <w:tcW w:w="686" w:type="dxa"/>
          </w:tcPr>
          <w:p w14:paraId="2041D126" w14:textId="77777777" w:rsidR="00A22C12" w:rsidRPr="0085591B" w:rsidRDefault="00A22C12" w:rsidP="00A22C12">
            <w:pPr>
              <w:tabs>
                <w:tab w:val="left" w:pos="337"/>
              </w:tabs>
              <w:jc w:val="center"/>
              <w:rPr>
                <w:rFonts w:ascii="Arial" w:hAnsi="Arial" w:cs="Arial"/>
                <w:color w:val="000000"/>
                <w:sz w:val="20"/>
                <w:szCs w:val="20"/>
              </w:rPr>
            </w:pPr>
          </w:p>
        </w:tc>
        <w:tc>
          <w:tcPr>
            <w:tcW w:w="561" w:type="dxa"/>
          </w:tcPr>
          <w:p w14:paraId="18015D99" w14:textId="77777777" w:rsidR="00A22C12" w:rsidRPr="0085591B" w:rsidRDefault="00A22C12" w:rsidP="00A22C12">
            <w:pPr>
              <w:tabs>
                <w:tab w:val="left" w:pos="337"/>
              </w:tabs>
              <w:jc w:val="center"/>
              <w:rPr>
                <w:rFonts w:ascii="Arial" w:hAnsi="Arial" w:cs="Arial"/>
                <w:color w:val="000000"/>
                <w:sz w:val="20"/>
                <w:szCs w:val="20"/>
              </w:rPr>
            </w:pPr>
          </w:p>
        </w:tc>
        <w:sdt>
          <w:sdtPr>
            <w:rPr>
              <w:rFonts w:ascii="Arial" w:hAnsi="Arial" w:cs="Arial"/>
              <w:color w:val="000000"/>
              <w:sz w:val="20"/>
              <w:szCs w:val="20"/>
            </w:rPr>
            <w:id w:val="-584147564"/>
            <w14:checkbox>
              <w14:checked w14:val="0"/>
              <w14:checkedState w14:val="2612" w14:font="MS Gothic"/>
              <w14:uncheckedState w14:val="2610" w14:font="MS Gothic"/>
            </w14:checkbox>
          </w:sdtPr>
          <w:sdtEndPr/>
          <w:sdtContent>
            <w:tc>
              <w:tcPr>
                <w:tcW w:w="698" w:type="dxa"/>
              </w:tcPr>
              <w:p w14:paraId="0770724E" w14:textId="77777777" w:rsidR="00A22C12" w:rsidRDefault="00F410DB"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561" w:type="dxa"/>
          </w:tcPr>
          <w:p w14:paraId="7FDDC4E4" w14:textId="77777777" w:rsidR="00A22C12" w:rsidRPr="0085591B" w:rsidRDefault="00A22C12" w:rsidP="00A22C12">
            <w:pPr>
              <w:tabs>
                <w:tab w:val="left" w:pos="337"/>
              </w:tabs>
              <w:jc w:val="center"/>
              <w:rPr>
                <w:rFonts w:ascii="Arial" w:hAnsi="Arial" w:cs="Arial"/>
                <w:color w:val="000000"/>
                <w:sz w:val="20"/>
                <w:szCs w:val="20"/>
              </w:rPr>
            </w:pPr>
          </w:p>
        </w:tc>
        <w:sdt>
          <w:sdtPr>
            <w:rPr>
              <w:rFonts w:ascii="Arial" w:hAnsi="Arial" w:cs="Arial"/>
              <w:color w:val="000000"/>
              <w:sz w:val="20"/>
              <w:szCs w:val="20"/>
            </w:rPr>
            <w:id w:val="31009815"/>
            <w14:checkbox>
              <w14:checked w14:val="0"/>
              <w14:checkedState w14:val="2612" w14:font="MS Gothic"/>
              <w14:uncheckedState w14:val="2610" w14:font="MS Gothic"/>
            </w14:checkbox>
          </w:sdtPr>
          <w:sdtEndPr/>
          <w:sdtContent>
            <w:tc>
              <w:tcPr>
                <w:tcW w:w="1002" w:type="dxa"/>
              </w:tcPr>
              <w:p w14:paraId="79D7659F" w14:textId="77777777" w:rsidR="00A22C12" w:rsidRDefault="00F410DB"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57627C45" w14:textId="77777777" w:rsidR="00A22C12" w:rsidRPr="0085591B" w:rsidRDefault="00A22C12" w:rsidP="00A22C12">
            <w:pPr>
              <w:tabs>
                <w:tab w:val="left" w:pos="337"/>
              </w:tabs>
              <w:jc w:val="center"/>
              <w:rPr>
                <w:rFonts w:ascii="Arial" w:hAnsi="Arial" w:cs="Arial"/>
                <w:color w:val="000000"/>
                <w:sz w:val="20"/>
                <w:szCs w:val="20"/>
              </w:rPr>
            </w:pPr>
          </w:p>
        </w:tc>
      </w:tr>
      <w:tr w:rsidR="00A22C12" w:rsidRPr="0085591B" w14:paraId="461BEF80" w14:textId="77777777" w:rsidTr="00E27D5A">
        <w:trPr>
          <w:trHeight w:val="288"/>
        </w:trPr>
        <w:tc>
          <w:tcPr>
            <w:tcW w:w="7376" w:type="dxa"/>
            <w:noWrap/>
            <w:hideMark/>
          </w:tcPr>
          <w:p w14:paraId="3DBD325D" w14:textId="77777777" w:rsidR="00A22C12" w:rsidRPr="0094316C" w:rsidRDefault="00A22C12" w:rsidP="00A22C12">
            <w:pPr>
              <w:tabs>
                <w:tab w:val="left" w:pos="337"/>
              </w:tabs>
              <w:rPr>
                <w:rFonts w:ascii="Arial" w:hAnsi="Arial" w:cs="Arial"/>
                <w:color w:val="000000"/>
                <w:sz w:val="20"/>
                <w:szCs w:val="20"/>
              </w:rPr>
            </w:pPr>
            <w:r w:rsidRPr="0085591B">
              <w:rPr>
                <w:rFonts w:ascii="Arial" w:hAnsi="Arial" w:cs="Arial"/>
                <w:color w:val="000000"/>
                <w:sz w:val="20"/>
                <w:szCs w:val="20"/>
              </w:rPr>
              <w:tab/>
            </w:r>
            <w:hyperlink r:id="rId66" w:history="1">
              <w:r w:rsidRPr="0094316C">
                <w:rPr>
                  <w:rStyle w:val="Hyperlink"/>
                  <w:rFonts w:ascii="Arial" w:hAnsi="Arial" w:cs="Arial"/>
                  <w:sz w:val="20"/>
                  <w:szCs w:val="20"/>
                </w:rPr>
                <w:t>National Park Service 2013 Analytical Report</w:t>
              </w:r>
            </w:hyperlink>
            <w:r w:rsidRPr="0094316C">
              <w:rPr>
                <w:rStyle w:val="Hyperlink"/>
                <w:rFonts w:ascii="Arial" w:hAnsi="Arial" w:cs="Arial"/>
                <w:color w:val="auto"/>
                <w:sz w:val="20"/>
                <w:szCs w:val="20"/>
                <w:u w:val="none"/>
              </w:rPr>
              <w:t xml:space="preserve"> (and </w:t>
            </w:r>
            <w:hyperlink r:id="rId67" w:history="1">
              <w:r w:rsidRPr="0094316C">
                <w:rPr>
                  <w:rStyle w:val="Hyperlink"/>
                  <w:rFonts w:ascii="Arial" w:hAnsi="Arial" w:cs="Arial"/>
                  <w:sz w:val="20"/>
                  <w:szCs w:val="20"/>
                </w:rPr>
                <w:t>summary stats</w:t>
              </w:r>
            </w:hyperlink>
            <w:r w:rsidRPr="0094316C">
              <w:rPr>
                <w:rStyle w:val="Hyperlink"/>
                <w:rFonts w:ascii="Arial" w:hAnsi="Arial" w:cs="Arial"/>
                <w:color w:val="auto"/>
                <w:sz w:val="20"/>
                <w:szCs w:val="20"/>
                <w:u w:val="none"/>
              </w:rPr>
              <w:t>)</w:t>
            </w:r>
          </w:p>
        </w:tc>
        <w:sdt>
          <w:sdtPr>
            <w:rPr>
              <w:rFonts w:ascii="Arial" w:hAnsi="Arial" w:cs="Arial"/>
              <w:color w:val="000000"/>
              <w:sz w:val="20"/>
              <w:szCs w:val="20"/>
            </w:rPr>
            <w:id w:val="402734340"/>
            <w14:checkbox>
              <w14:checked w14:val="1"/>
              <w14:checkedState w14:val="2612" w14:font="MS Gothic"/>
              <w14:uncheckedState w14:val="2610" w14:font="MS Gothic"/>
            </w14:checkbox>
          </w:sdtPr>
          <w:sdtEndPr/>
          <w:sdtContent>
            <w:tc>
              <w:tcPr>
                <w:tcW w:w="452" w:type="dxa"/>
              </w:tcPr>
              <w:p w14:paraId="1E41DEF2" w14:textId="6B3E21BB" w:rsidR="00A22C12" w:rsidRPr="0085591B" w:rsidRDefault="006B5A9F"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6012B67D" w14:textId="77777777" w:rsidR="00A22C12" w:rsidRPr="0085591B" w:rsidRDefault="00A22C12" w:rsidP="00A22C12">
            <w:pPr>
              <w:tabs>
                <w:tab w:val="left" w:pos="337"/>
              </w:tabs>
              <w:jc w:val="center"/>
              <w:rPr>
                <w:rFonts w:ascii="Arial" w:hAnsi="Arial" w:cs="Arial"/>
                <w:color w:val="000000"/>
                <w:sz w:val="20"/>
                <w:szCs w:val="20"/>
              </w:rPr>
            </w:pPr>
          </w:p>
        </w:tc>
        <w:tc>
          <w:tcPr>
            <w:tcW w:w="686" w:type="dxa"/>
          </w:tcPr>
          <w:p w14:paraId="48EFCBAD" w14:textId="77777777" w:rsidR="00A22C12" w:rsidRPr="0085591B" w:rsidRDefault="00A22C12" w:rsidP="00A22C12">
            <w:pPr>
              <w:tabs>
                <w:tab w:val="left" w:pos="337"/>
              </w:tabs>
              <w:jc w:val="center"/>
              <w:rPr>
                <w:rFonts w:ascii="Arial" w:hAnsi="Arial" w:cs="Arial"/>
                <w:color w:val="000000"/>
                <w:sz w:val="20"/>
                <w:szCs w:val="20"/>
              </w:rPr>
            </w:pPr>
          </w:p>
        </w:tc>
        <w:tc>
          <w:tcPr>
            <w:tcW w:w="561" w:type="dxa"/>
          </w:tcPr>
          <w:p w14:paraId="326585C3" w14:textId="77777777" w:rsidR="00A22C12" w:rsidRPr="0085591B" w:rsidRDefault="00A22C12" w:rsidP="00A22C12">
            <w:pPr>
              <w:tabs>
                <w:tab w:val="left" w:pos="337"/>
              </w:tabs>
              <w:jc w:val="center"/>
              <w:rPr>
                <w:rFonts w:ascii="Arial" w:hAnsi="Arial" w:cs="Arial"/>
                <w:color w:val="000000"/>
                <w:sz w:val="20"/>
                <w:szCs w:val="20"/>
              </w:rPr>
            </w:pPr>
          </w:p>
        </w:tc>
        <w:sdt>
          <w:sdtPr>
            <w:rPr>
              <w:rFonts w:ascii="Arial" w:hAnsi="Arial" w:cs="Arial"/>
              <w:color w:val="000000"/>
              <w:sz w:val="20"/>
              <w:szCs w:val="20"/>
            </w:rPr>
            <w:id w:val="564382043"/>
            <w14:checkbox>
              <w14:checked w14:val="0"/>
              <w14:checkedState w14:val="2612" w14:font="MS Gothic"/>
              <w14:uncheckedState w14:val="2610" w14:font="MS Gothic"/>
            </w14:checkbox>
          </w:sdtPr>
          <w:sdtEndPr/>
          <w:sdtContent>
            <w:tc>
              <w:tcPr>
                <w:tcW w:w="698" w:type="dxa"/>
              </w:tcPr>
              <w:p w14:paraId="7BC9627A" w14:textId="77777777" w:rsidR="00A22C12" w:rsidRPr="0085591B" w:rsidRDefault="00A22C12"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561" w:type="dxa"/>
          </w:tcPr>
          <w:p w14:paraId="77D3DDF3" w14:textId="77777777" w:rsidR="00A22C12" w:rsidRPr="0085591B" w:rsidRDefault="00A22C12" w:rsidP="00A22C12">
            <w:pPr>
              <w:tabs>
                <w:tab w:val="left" w:pos="337"/>
              </w:tabs>
              <w:jc w:val="center"/>
              <w:rPr>
                <w:rFonts w:ascii="Arial" w:hAnsi="Arial" w:cs="Arial"/>
                <w:color w:val="000000"/>
                <w:sz w:val="20"/>
                <w:szCs w:val="20"/>
              </w:rPr>
            </w:pPr>
          </w:p>
        </w:tc>
        <w:sdt>
          <w:sdtPr>
            <w:rPr>
              <w:rFonts w:ascii="Arial" w:hAnsi="Arial" w:cs="Arial"/>
              <w:color w:val="000000"/>
              <w:sz w:val="20"/>
              <w:szCs w:val="20"/>
            </w:rPr>
            <w:id w:val="453296707"/>
            <w14:checkbox>
              <w14:checked w14:val="0"/>
              <w14:checkedState w14:val="2612" w14:font="MS Gothic"/>
              <w14:uncheckedState w14:val="2610" w14:font="MS Gothic"/>
            </w14:checkbox>
          </w:sdtPr>
          <w:sdtEndPr/>
          <w:sdtContent>
            <w:tc>
              <w:tcPr>
                <w:tcW w:w="1002" w:type="dxa"/>
              </w:tcPr>
              <w:p w14:paraId="15F6A865" w14:textId="77777777" w:rsidR="00A22C12" w:rsidRPr="0085591B" w:rsidRDefault="00A22C12"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32A6DA92" w14:textId="77777777" w:rsidR="00A22C12" w:rsidRPr="0085591B" w:rsidRDefault="00A22C12" w:rsidP="00A22C12">
            <w:pPr>
              <w:tabs>
                <w:tab w:val="left" w:pos="337"/>
              </w:tabs>
              <w:jc w:val="center"/>
              <w:rPr>
                <w:rFonts w:ascii="Arial" w:hAnsi="Arial" w:cs="Arial"/>
                <w:color w:val="000000"/>
                <w:sz w:val="20"/>
                <w:szCs w:val="20"/>
              </w:rPr>
            </w:pPr>
          </w:p>
        </w:tc>
      </w:tr>
      <w:tr w:rsidR="00A22C12" w:rsidRPr="0085591B" w14:paraId="7893F113" w14:textId="77777777" w:rsidTr="0068346F">
        <w:trPr>
          <w:trHeight w:val="288"/>
        </w:trPr>
        <w:tc>
          <w:tcPr>
            <w:tcW w:w="7376" w:type="dxa"/>
            <w:shd w:val="clear" w:color="auto" w:fill="DAEEF3" w:themeFill="accent5" w:themeFillTint="33"/>
            <w:noWrap/>
            <w:hideMark/>
          </w:tcPr>
          <w:p w14:paraId="38BFE0E2" w14:textId="77777777" w:rsidR="00A22C12" w:rsidRPr="0085591B" w:rsidRDefault="00A22C12" w:rsidP="00A22C12">
            <w:pPr>
              <w:tabs>
                <w:tab w:val="left" w:pos="337"/>
              </w:tabs>
              <w:rPr>
                <w:rFonts w:ascii="Arial" w:hAnsi="Arial" w:cs="Arial"/>
                <w:color w:val="000000"/>
                <w:sz w:val="20"/>
                <w:szCs w:val="20"/>
              </w:rPr>
            </w:pPr>
          </w:p>
        </w:tc>
        <w:tc>
          <w:tcPr>
            <w:tcW w:w="452" w:type="dxa"/>
            <w:shd w:val="clear" w:color="auto" w:fill="DAEEF3" w:themeFill="accent5" w:themeFillTint="33"/>
          </w:tcPr>
          <w:p w14:paraId="342320B5" w14:textId="77777777" w:rsidR="00A22C12" w:rsidRPr="0085591B" w:rsidRDefault="00A22C12" w:rsidP="00A22C12">
            <w:pPr>
              <w:tabs>
                <w:tab w:val="left" w:pos="337"/>
              </w:tabs>
              <w:jc w:val="center"/>
              <w:rPr>
                <w:rFonts w:ascii="Arial" w:hAnsi="Arial" w:cs="Arial"/>
                <w:color w:val="000000"/>
                <w:sz w:val="20"/>
                <w:szCs w:val="20"/>
              </w:rPr>
            </w:pPr>
          </w:p>
        </w:tc>
        <w:tc>
          <w:tcPr>
            <w:tcW w:w="913" w:type="dxa"/>
            <w:shd w:val="clear" w:color="auto" w:fill="DAEEF3" w:themeFill="accent5" w:themeFillTint="33"/>
          </w:tcPr>
          <w:p w14:paraId="42AA9B17" w14:textId="77777777" w:rsidR="00A22C12" w:rsidRPr="0085591B" w:rsidRDefault="00A22C12" w:rsidP="00A22C12">
            <w:pPr>
              <w:tabs>
                <w:tab w:val="left" w:pos="337"/>
              </w:tabs>
              <w:jc w:val="center"/>
              <w:rPr>
                <w:rFonts w:ascii="Arial" w:hAnsi="Arial" w:cs="Arial"/>
                <w:color w:val="000000"/>
                <w:sz w:val="20"/>
                <w:szCs w:val="20"/>
              </w:rPr>
            </w:pPr>
          </w:p>
        </w:tc>
        <w:tc>
          <w:tcPr>
            <w:tcW w:w="686" w:type="dxa"/>
            <w:shd w:val="clear" w:color="auto" w:fill="DAEEF3" w:themeFill="accent5" w:themeFillTint="33"/>
          </w:tcPr>
          <w:p w14:paraId="260CAB4E" w14:textId="77777777" w:rsidR="00A22C12" w:rsidRPr="0085591B" w:rsidRDefault="00A22C12" w:rsidP="00A22C12">
            <w:pPr>
              <w:tabs>
                <w:tab w:val="left" w:pos="337"/>
              </w:tabs>
              <w:jc w:val="center"/>
              <w:rPr>
                <w:rFonts w:ascii="Arial" w:hAnsi="Arial" w:cs="Arial"/>
                <w:color w:val="000000"/>
                <w:sz w:val="20"/>
                <w:szCs w:val="20"/>
              </w:rPr>
            </w:pPr>
          </w:p>
        </w:tc>
        <w:tc>
          <w:tcPr>
            <w:tcW w:w="561" w:type="dxa"/>
            <w:shd w:val="clear" w:color="auto" w:fill="DAEEF3" w:themeFill="accent5" w:themeFillTint="33"/>
          </w:tcPr>
          <w:p w14:paraId="4F14A308" w14:textId="77777777" w:rsidR="00A22C12" w:rsidRPr="0085591B" w:rsidRDefault="00A22C12" w:rsidP="00A22C12">
            <w:pPr>
              <w:tabs>
                <w:tab w:val="left" w:pos="337"/>
              </w:tabs>
              <w:jc w:val="center"/>
              <w:rPr>
                <w:rFonts w:ascii="Arial" w:hAnsi="Arial" w:cs="Arial"/>
                <w:color w:val="000000"/>
                <w:sz w:val="20"/>
                <w:szCs w:val="20"/>
              </w:rPr>
            </w:pPr>
          </w:p>
        </w:tc>
        <w:tc>
          <w:tcPr>
            <w:tcW w:w="698" w:type="dxa"/>
            <w:shd w:val="clear" w:color="auto" w:fill="DAEEF3" w:themeFill="accent5" w:themeFillTint="33"/>
          </w:tcPr>
          <w:p w14:paraId="65BF3F9F" w14:textId="77777777" w:rsidR="00A22C12" w:rsidRPr="0085591B" w:rsidRDefault="00A22C12" w:rsidP="00A22C12">
            <w:pPr>
              <w:tabs>
                <w:tab w:val="left" w:pos="337"/>
              </w:tabs>
              <w:jc w:val="center"/>
              <w:rPr>
                <w:rFonts w:ascii="Arial" w:hAnsi="Arial" w:cs="Arial"/>
                <w:color w:val="000000"/>
                <w:sz w:val="20"/>
                <w:szCs w:val="20"/>
              </w:rPr>
            </w:pPr>
          </w:p>
        </w:tc>
        <w:tc>
          <w:tcPr>
            <w:tcW w:w="561" w:type="dxa"/>
            <w:shd w:val="clear" w:color="auto" w:fill="DAEEF3" w:themeFill="accent5" w:themeFillTint="33"/>
          </w:tcPr>
          <w:p w14:paraId="74F8AF2B" w14:textId="77777777" w:rsidR="00A22C12" w:rsidRPr="0085591B" w:rsidRDefault="00A22C12" w:rsidP="00A22C12">
            <w:pPr>
              <w:tabs>
                <w:tab w:val="left" w:pos="337"/>
              </w:tabs>
              <w:jc w:val="center"/>
              <w:rPr>
                <w:rFonts w:ascii="Arial" w:hAnsi="Arial" w:cs="Arial"/>
                <w:color w:val="000000"/>
                <w:sz w:val="20"/>
                <w:szCs w:val="20"/>
              </w:rPr>
            </w:pPr>
          </w:p>
        </w:tc>
        <w:tc>
          <w:tcPr>
            <w:tcW w:w="1002" w:type="dxa"/>
            <w:shd w:val="clear" w:color="auto" w:fill="DAEEF3" w:themeFill="accent5" w:themeFillTint="33"/>
          </w:tcPr>
          <w:p w14:paraId="036500DB" w14:textId="77777777" w:rsidR="00A22C12" w:rsidRPr="0085591B" w:rsidRDefault="00A22C12" w:rsidP="00A22C12">
            <w:pPr>
              <w:tabs>
                <w:tab w:val="left" w:pos="337"/>
              </w:tabs>
              <w:jc w:val="center"/>
              <w:rPr>
                <w:rFonts w:ascii="Arial" w:hAnsi="Arial" w:cs="Arial"/>
                <w:color w:val="000000"/>
                <w:sz w:val="20"/>
                <w:szCs w:val="20"/>
              </w:rPr>
            </w:pPr>
          </w:p>
        </w:tc>
        <w:tc>
          <w:tcPr>
            <w:tcW w:w="1042" w:type="dxa"/>
            <w:shd w:val="clear" w:color="auto" w:fill="DAEEF3" w:themeFill="accent5" w:themeFillTint="33"/>
          </w:tcPr>
          <w:p w14:paraId="54DE8B54" w14:textId="77777777" w:rsidR="00A22C12" w:rsidRPr="0085591B" w:rsidRDefault="00A22C12" w:rsidP="00A22C12">
            <w:pPr>
              <w:tabs>
                <w:tab w:val="left" w:pos="337"/>
              </w:tabs>
              <w:jc w:val="center"/>
              <w:rPr>
                <w:rFonts w:ascii="Arial" w:hAnsi="Arial" w:cs="Arial"/>
                <w:color w:val="000000"/>
                <w:sz w:val="20"/>
                <w:szCs w:val="20"/>
              </w:rPr>
            </w:pPr>
          </w:p>
        </w:tc>
      </w:tr>
      <w:tr w:rsidR="00F410DB" w:rsidRPr="0085591B" w14:paraId="09D20D62" w14:textId="77777777" w:rsidTr="00E27D5A">
        <w:trPr>
          <w:trHeight w:val="288"/>
        </w:trPr>
        <w:tc>
          <w:tcPr>
            <w:tcW w:w="7376" w:type="dxa"/>
            <w:noWrap/>
          </w:tcPr>
          <w:p w14:paraId="5E9464C1" w14:textId="77777777" w:rsidR="00F410DB" w:rsidRDefault="00F410DB" w:rsidP="00F410DB">
            <w:pPr>
              <w:tabs>
                <w:tab w:val="left" w:pos="337"/>
              </w:tabs>
              <w:rPr>
                <w:rFonts w:ascii="Arial" w:hAnsi="Arial" w:cs="Arial"/>
                <w:color w:val="000000"/>
                <w:sz w:val="20"/>
                <w:szCs w:val="20"/>
              </w:rPr>
            </w:pPr>
            <w:r>
              <w:rPr>
                <w:rFonts w:ascii="Arial" w:hAnsi="Arial" w:cs="Arial"/>
                <w:color w:val="000000"/>
                <w:sz w:val="20"/>
                <w:szCs w:val="20"/>
              </w:rPr>
              <w:tab/>
            </w:r>
            <w:hyperlink r:id="rId68" w:history="1">
              <w:r w:rsidRPr="004D64FB">
                <w:rPr>
                  <w:rStyle w:val="Hyperlink"/>
                  <w:rFonts w:ascii="Arial" w:hAnsi="Arial" w:cs="Arial"/>
                  <w:sz w:val="20"/>
                  <w:szCs w:val="20"/>
                </w:rPr>
                <w:t>EPA/USGS DWTP study 2017</w:t>
              </w:r>
            </w:hyperlink>
            <w:r w:rsidR="00B05AD9" w:rsidRPr="00B05AD9">
              <w:rPr>
                <w:rStyle w:val="Hyperlink"/>
                <w:rFonts w:ascii="Arial" w:hAnsi="Arial" w:cs="Arial"/>
                <w:color w:val="auto"/>
                <w:sz w:val="20"/>
                <w:szCs w:val="20"/>
                <w:u w:val="none"/>
              </w:rPr>
              <w:t xml:space="preserve"> (multiple documents)</w:t>
            </w:r>
          </w:p>
        </w:tc>
        <w:sdt>
          <w:sdtPr>
            <w:rPr>
              <w:rFonts w:ascii="Arial" w:hAnsi="Arial" w:cs="Arial"/>
              <w:color w:val="000000"/>
              <w:sz w:val="20"/>
              <w:szCs w:val="20"/>
            </w:rPr>
            <w:id w:val="-709799262"/>
            <w14:checkbox>
              <w14:checked w14:val="1"/>
              <w14:checkedState w14:val="2612" w14:font="MS Gothic"/>
              <w14:uncheckedState w14:val="2610" w14:font="MS Gothic"/>
            </w14:checkbox>
          </w:sdtPr>
          <w:sdtEndPr/>
          <w:sdtContent>
            <w:tc>
              <w:tcPr>
                <w:tcW w:w="452" w:type="dxa"/>
              </w:tcPr>
              <w:p w14:paraId="7DEA2DE1" w14:textId="3D5631AD" w:rsidR="00F410DB" w:rsidRPr="0085591B" w:rsidRDefault="006B5A9F"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1BEF14EA" w14:textId="77777777"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1957523071"/>
            <w14:checkbox>
              <w14:checked w14:val="0"/>
              <w14:checkedState w14:val="2612" w14:font="MS Gothic"/>
              <w14:uncheckedState w14:val="2610" w14:font="MS Gothic"/>
            </w14:checkbox>
          </w:sdtPr>
          <w:sdtEndPr/>
          <w:sdtContent>
            <w:tc>
              <w:tcPr>
                <w:tcW w:w="686" w:type="dxa"/>
              </w:tcPr>
              <w:p w14:paraId="3E02185E"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308435988"/>
            <w14:checkbox>
              <w14:checked w14:val="0"/>
              <w14:checkedState w14:val="2612" w14:font="MS Gothic"/>
              <w14:uncheckedState w14:val="2610" w14:font="MS Gothic"/>
            </w14:checkbox>
          </w:sdtPr>
          <w:sdtEndPr/>
          <w:sdtContent>
            <w:tc>
              <w:tcPr>
                <w:tcW w:w="561" w:type="dxa"/>
              </w:tcPr>
              <w:p w14:paraId="716DB34D"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98" w:type="dxa"/>
          </w:tcPr>
          <w:p w14:paraId="1884730E" w14:textId="77777777" w:rsidR="00F410DB" w:rsidRPr="0085591B" w:rsidRDefault="00F410DB" w:rsidP="00F410DB">
            <w:pPr>
              <w:tabs>
                <w:tab w:val="left" w:pos="337"/>
              </w:tabs>
              <w:jc w:val="center"/>
              <w:rPr>
                <w:rFonts w:ascii="Arial" w:hAnsi="Arial" w:cs="Arial"/>
                <w:color w:val="000000"/>
                <w:sz w:val="20"/>
                <w:szCs w:val="20"/>
              </w:rPr>
            </w:pPr>
          </w:p>
        </w:tc>
        <w:tc>
          <w:tcPr>
            <w:tcW w:w="561" w:type="dxa"/>
          </w:tcPr>
          <w:p w14:paraId="2C3EB116" w14:textId="77777777" w:rsidR="00F410DB" w:rsidRPr="0085591B" w:rsidRDefault="00F410DB" w:rsidP="00F410DB">
            <w:pPr>
              <w:tabs>
                <w:tab w:val="left" w:pos="337"/>
              </w:tabs>
              <w:jc w:val="center"/>
              <w:rPr>
                <w:rFonts w:ascii="Arial" w:hAnsi="Arial" w:cs="Arial"/>
                <w:color w:val="000000"/>
                <w:sz w:val="20"/>
                <w:szCs w:val="20"/>
              </w:rPr>
            </w:pPr>
          </w:p>
        </w:tc>
        <w:tc>
          <w:tcPr>
            <w:tcW w:w="1002" w:type="dxa"/>
          </w:tcPr>
          <w:p w14:paraId="7C1C5A07" w14:textId="77777777" w:rsidR="00F410DB" w:rsidRPr="0085591B" w:rsidRDefault="00F410DB" w:rsidP="00F410DB">
            <w:pPr>
              <w:tabs>
                <w:tab w:val="left" w:pos="337"/>
              </w:tabs>
              <w:jc w:val="center"/>
              <w:rPr>
                <w:rFonts w:ascii="Arial" w:hAnsi="Arial" w:cs="Arial"/>
                <w:color w:val="000000"/>
                <w:sz w:val="20"/>
                <w:szCs w:val="20"/>
              </w:rPr>
            </w:pPr>
          </w:p>
        </w:tc>
        <w:tc>
          <w:tcPr>
            <w:tcW w:w="1042" w:type="dxa"/>
          </w:tcPr>
          <w:p w14:paraId="66B6B1DB" w14:textId="77777777" w:rsidR="00F410DB" w:rsidRPr="0085591B" w:rsidRDefault="00F410DB" w:rsidP="00F410DB">
            <w:pPr>
              <w:tabs>
                <w:tab w:val="left" w:pos="337"/>
              </w:tabs>
              <w:jc w:val="center"/>
              <w:rPr>
                <w:rFonts w:ascii="Arial" w:hAnsi="Arial" w:cs="Arial"/>
                <w:color w:val="000000"/>
                <w:sz w:val="20"/>
                <w:szCs w:val="20"/>
              </w:rPr>
            </w:pPr>
          </w:p>
        </w:tc>
      </w:tr>
      <w:tr w:rsidR="00F410DB" w:rsidRPr="0085591B" w14:paraId="79445864" w14:textId="77777777" w:rsidTr="00E27D5A">
        <w:trPr>
          <w:trHeight w:val="288"/>
        </w:trPr>
        <w:tc>
          <w:tcPr>
            <w:tcW w:w="7376" w:type="dxa"/>
            <w:noWrap/>
            <w:hideMark/>
          </w:tcPr>
          <w:p w14:paraId="5A580E84" w14:textId="77777777" w:rsidR="00F410DB" w:rsidRPr="0085591B" w:rsidRDefault="00F410DB" w:rsidP="00F410DB">
            <w:pPr>
              <w:tabs>
                <w:tab w:val="left" w:pos="337"/>
              </w:tabs>
              <w:rPr>
                <w:rFonts w:ascii="Arial" w:hAnsi="Arial" w:cs="Arial"/>
                <w:color w:val="000000"/>
                <w:sz w:val="20"/>
                <w:szCs w:val="20"/>
              </w:rPr>
            </w:pPr>
            <w:r w:rsidRPr="0085591B">
              <w:rPr>
                <w:rFonts w:ascii="Arial" w:hAnsi="Arial" w:cs="Arial"/>
                <w:color w:val="000000"/>
                <w:sz w:val="20"/>
                <w:szCs w:val="20"/>
              </w:rPr>
              <w:tab/>
            </w:r>
            <w:hyperlink r:id="rId69" w:history="1">
              <w:r w:rsidRPr="004C3C5A">
                <w:rPr>
                  <w:rStyle w:val="Hyperlink"/>
                  <w:rFonts w:ascii="Arial" w:hAnsi="Arial" w:cs="Arial"/>
                  <w:sz w:val="20"/>
                  <w:szCs w:val="20"/>
                </w:rPr>
                <w:t>USGS SIR2014-5154 Overview Pesticides Streams Rivers USA 1992-2011</w:t>
              </w:r>
            </w:hyperlink>
          </w:p>
        </w:tc>
        <w:sdt>
          <w:sdtPr>
            <w:rPr>
              <w:rFonts w:ascii="Arial" w:hAnsi="Arial" w:cs="Arial"/>
              <w:color w:val="000000"/>
              <w:sz w:val="20"/>
              <w:szCs w:val="20"/>
            </w:rPr>
            <w:id w:val="-305859326"/>
            <w14:checkbox>
              <w14:checked w14:val="1"/>
              <w14:checkedState w14:val="2612" w14:font="MS Gothic"/>
              <w14:uncheckedState w14:val="2610" w14:font="MS Gothic"/>
            </w14:checkbox>
          </w:sdtPr>
          <w:sdtEndPr/>
          <w:sdtContent>
            <w:tc>
              <w:tcPr>
                <w:tcW w:w="452" w:type="dxa"/>
              </w:tcPr>
              <w:p w14:paraId="7F31B458" w14:textId="142430FB" w:rsidR="00F410DB" w:rsidRPr="0085591B" w:rsidRDefault="006B5A9F"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30E07E5E" w14:textId="77777777" w:rsidR="00F410DB" w:rsidRPr="0085591B" w:rsidRDefault="00F410DB" w:rsidP="00F410DB">
            <w:pPr>
              <w:tabs>
                <w:tab w:val="left" w:pos="337"/>
              </w:tabs>
              <w:jc w:val="center"/>
              <w:rPr>
                <w:rFonts w:ascii="Arial" w:hAnsi="Arial" w:cs="Arial"/>
                <w:color w:val="000000"/>
                <w:sz w:val="20"/>
                <w:szCs w:val="20"/>
              </w:rPr>
            </w:pPr>
          </w:p>
        </w:tc>
        <w:tc>
          <w:tcPr>
            <w:tcW w:w="686" w:type="dxa"/>
          </w:tcPr>
          <w:p w14:paraId="2F5CB34B" w14:textId="77777777" w:rsidR="00F410DB" w:rsidRPr="0085591B" w:rsidRDefault="00F410DB" w:rsidP="00F410DB">
            <w:pPr>
              <w:tabs>
                <w:tab w:val="left" w:pos="337"/>
              </w:tabs>
              <w:jc w:val="center"/>
              <w:rPr>
                <w:rFonts w:ascii="Arial" w:hAnsi="Arial" w:cs="Arial"/>
                <w:color w:val="000000"/>
                <w:sz w:val="20"/>
                <w:szCs w:val="20"/>
              </w:rPr>
            </w:pPr>
          </w:p>
        </w:tc>
        <w:tc>
          <w:tcPr>
            <w:tcW w:w="561" w:type="dxa"/>
          </w:tcPr>
          <w:p w14:paraId="1257013E" w14:textId="77777777"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994258566"/>
            <w14:checkbox>
              <w14:checked w14:val="0"/>
              <w14:checkedState w14:val="2612" w14:font="MS Gothic"/>
              <w14:uncheckedState w14:val="2610" w14:font="MS Gothic"/>
            </w14:checkbox>
          </w:sdtPr>
          <w:sdtEndPr/>
          <w:sdtContent>
            <w:tc>
              <w:tcPr>
                <w:tcW w:w="698" w:type="dxa"/>
              </w:tcPr>
              <w:p w14:paraId="2ED75575"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561" w:type="dxa"/>
          </w:tcPr>
          <w:p w14:paraId="15F62A3F" w14:textId="77777777"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1572351295"/>
            <w14:checkbox>
              <w14:checked w14:val="0"/>
              <w14:checkedState w14:val="2612" w14:font="MS Gothic"/>
              <w14:uncheckedState w14:val="2610" w14:font="MS Gothic"/>
            </w14:checkbox>
          </w:sdtPr>
          <w:sdtEndPr/>
          <w:sdtContent>
            <w:tc>
              <w:tcPr>
                <w:tcW w:w="1002" w:type="dxa"/>
              </w:tcPr>
              <w:p w14:paraId="1FBF63F8"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0C6AD399" w14:textId="77777777" w:rsidR="00F410DB" w:rsidRPr="0085591B" w:rsidRDefault="00F410DB" w:rsidP="00F410DB">
            <w:pPr>
              <w:tabs>
                <w:tab w:val="left" w:pos="337"/>
              </w:tabs>
              <w:jc w:val="center"/>
              <w:rPr>
                <w:rFonts w:ascii="Arial" w:hAnsi="Arial" w:cs="Arial"/>
                <w:color w:val="000000"/>
                <w:sz w:val="20"/>
                <w:szCs w:val="20"/>
              </w:rPr>
            </w:pPr>
          </w:p>
        </w:tc>
      </w:tr>
      <w:tr w:rsidR="00F410DB" w:rsidRPr="0085591B" w14:paraId="0C3CA49F" w14:textId="77777777" w:rsidTr="00E27D5A">
        <w:trPr>
          <w:trHeight w:val="288"/>
        </w:trPr>
        <w:tc>
          <w:tcPr>
            <w:tcW w:w="7376" w:type="dxa"/>
            <w:noWrap/>
            <w:hideMark/>
          </w:tcPr>
          <w:p w14:paraId="4DFFDCED" w14:textId="77777777" w:rsidR="00F410DB" w:rsidRPr="0085591B" w:rsidRDefault="00F410DB" w:rsidP="00F410DB">
            <w:pPr>
              <w:tabs>
                <w:tab w:val="left" w:pos="337"/>
              </w:tabs>
              <w:rPr>
                <w:rFonts w:ascii="Arial" w:hAnsi="Arial" w:cs="Arial"/>
                <w:color w:val="000000"/>
                <w:sz w:val="20"/>
                <w:szCs w:val="20"/>
              </w:rPr>
            </w:pPr>
            <w:r w:rsidRPr="0085591B">
              <w:rPr>
                <w:rFonts w:ascii="Arial" w:hAnsi="Arial" w:cs="Arial"/>
                <w:color w:val="000000"/>
                <w:sz w:val="20"/>
                <w:szCs w:val="20"/>
              </w:rPr>
              <w:tab/>
            </w:r>
            <w:commentRangeStart w:id="0"/>
            <w:r w:rsidR="00291916">
              <w:rPr>
                <w:rStyle w:val="Hyperlink"/>
                <w:rFonts w:ascii="Arial" w:hAnsi="Arial" w:cs="Arial"/>
                <w:sz w:val="20"/>
                <w:szCs w:val="20"/>
              </w:rPr>
              <w:fldChar w:fldCharType="begin"/>
            </w:r>
            <w:r w:rsidR="00291916">
              <w:rPr>
                <w:rStyle w:val="Hyperlink"/>
                <w:rFonts w:ascii="Arial" w:hAnsi="Arial" w:cs="Arial"/>
                <w:sz w:val="20"/>
                <w:szCs w:val="20"/>
              </w:rPr>
              <w:instrText xml:space="preserve"> HYPERLINK "file:///O:\\ESA\\ESA_Units_Programs\\HRA\\Resources\\ExposureOccurenceReports\\USGS\\USGS_Reports\\USGS_2014_OrganicsSWinCWSs2002-2010.pdf" </w:instrText>
            </w:r>
            <w:r w:rsidR="00291916">
              <w:rPr>
                <w:rStyle w:val="Hyperlink"/>
                <w:rFonts w:ascii="Arial" w:hAnsi="Arial" w:cs="Arial"/>
                <w:sz w:val="20"/>
                <w:szCs w:val="20"/>
              </w:rPr>
              <w:fldChar w:fldCharType="separate"/>
            </w:r>
            <w:r w:rsidRPr="004C3C5A">
              <w:rPr>
                <w:rStyle w:val="Hyperlink"/>
                <w:rFonts w:ascii="Arial" w:hAnsi="Arial" w:cs="Arial"/>
                <w:sz w:val="20"/>
                <w:szCs w:val="20"/>
              </w:rPr>
              <w:t>USGS SIR2014-5139 Organics in Source Water USA 2002-2010</w:t>
            </w:r>
            <w:r w:rsidR="00291916">
              <w:rPr>
                <w:rStyle w:val="Hyperlink"/>
                <w:rFonts w:ascii="Arial" w:hAnsi="Arial" w:cs="Arial"/>
                <w:sz w:val="20"/>
                <w:szCs w:val="20"/>
              </w:rPr>
              <w:fldChar w:fldCharType="end"/>
            </w:r>
            <w:r w:rsidRPr="0085591B">
              <w:rPr>
                <w:rFonts w:ascii="Arial" w:hAnsi="Arial" w:cs="Arial"/>
                <w:color w:val="000000"/>
                <w:sz w:val="20"/>
                <w:szCs w:val="20"/>
              </w:rPr>
              <w:t xml:space="preserve"> </w:t>
            </w:r>
            <w:commentRangeEnd w:id="0"/>
            <w:r w:rsidR="006B5A9F">
              <w:rPr>
                <w:rStyle w:val="CommentReference"/>
              </w:rPr>
              <w:commentReference w:id="0"/>
            </w:r>
          </w:p>
        </w:tc>
        <w:sdt>
          <w:sdtPr>
            <w:rPr>
              <w:rFonts w:ascii="Arial" w:hAnsi="Arial" w:cs="Arial"/>
              <w:color w:val="000000"/>
              <w:sz w:val="20"/>
              <w:szCs w:val="20"/>
            </w:rPr>
            <w:id w:val="-1877620619"/>
            <w14:checkbox>
              <w14:checked w14:val="1"/>
              <w14:checkedState w14:val="2612" w14:font="MS Gothic"/>
              <w14:uncheckedState w14:val="2610" w14:font="MS Gothic"/>
            </w14:checkbox>
          </w:sdtPr>
          <w:sdtEndPr/>
          <w:sdtContent>
            <w:tc>
              <w:tcPr>
                <w:tcW w:w="452" w:type="dxa"/>
              </w:tcPr>
              <w:p w14:paraId="6BCB5FD0" w14:textId="3551432F" w:rsidR="00F410DB" w:rsidRPr="0085591B" w:rsidRDefault="005E6C3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7427A818" w14:textId="77777777"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1547595023"/>
            <w14:checkbox>
              <w14:checked w14:val="0"/>
              <w14:checkedState w14:val="2612" w14:font="MS Gothic"/>
              <w14:uncheckedState w14:val="2610" w14:font="MS Gothic"/>
            </w14:checkbox>
          </w:sdtPr>
          <w:sdtEndPr/>
          <w:sdtContent>
            <w:tc>
              <w:tcPr>
                <w:tcW w:w="686" w:type="dxa"/>
              </w:tcPr>
              <w:p w14:paraId="30689289"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985072093"/>
            <w14:checkbox>
              <w14:checked w14:val="0"/>
              <w14:checkedState w14:val="2612" w14:font="MS Gothic"/>
              <w14:uncheckedState w14:val="2610" w14:font="MS Gothic"/>
            </w14:checkbox>
          </w:sdtPr>
          <w:sdtEndPr/>
          <w:sdtContent>
            <w:tc>
              <w:tcPr>
                <w:tcW w:w="561" w:type="dxa"/>
              </w:tcPr>
              <w:p w14:paraId="36CA6850"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863790996"/>
            <w14:checkbox>
              <w14:checked w14:val="0"/>
              <w14:checkedState w14:val="2612" w14:font="MS Gothic"/>
              <w14:uncheckedState w14:val="2610" w14:font="MS Gothic"/>
            </w14:checkbox>
          </w:sdtPr>
          <w:sdtEndPr/>
          <w:sdtContent>
            <w:tc>
              <w:tcPr>
                <w:tcW w:w="698" w:type="dxa"/>
              </w:tcPr>
              <w:p w14:paraId="0E10970A"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087267357"/>
            <w14:checkbox>
              <w14:checked w14:val="0"/>
              <w14:checkedState w14:val="2612" w14:font="MS Gothic"/>
              <w14:uncheckedState w14:val="2610" w14:font="MS Gothic"/>
            </w14:checkbox>
          </w:sdtPr>
          <w:sdtEndPr/>
          <w:sdtContent>
            <w:tc>
              <w:tcPr>
                <w:tcW w:w="561" w:type="dxa"/>
              </w:tcPr>
              <w:p w14:paraId="2D7F032C"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14:paraId="7CA96CB9" w14:textId="77777777" w:rsidR="00F410DB" w:rsidRPr="0085591B" w:rsidRDefault="00F410DB" w:rsidP="00F410DB">
            <w:pPr>
              <w:tabs>
                <w:tab w:val="left" w:pos="337"/>
              </w:tabs>
              <w:jc w:val="center"/>
              <w:rPr>
                <w:rFonts w:ascii="Arial" w:hAnsi="Arial" w:cs="Arial"/>
                <w:color w:val="000000"/>
                <w:sz w:val="20"/>
                <w:szCs w:val="20"/>
              </w:rPr>
            </w:pPr>
          </w:p>
        </w:tc>
        <w:tc>
          <w:tcPr>
            <w:tcW w:w="1042" w:type="dxa"/>
          </w:tcPr>
          <w:p w14:paraId="0ABCE8D3" w14:textId="77777777" w:rsidR="00F410DB" w:rsidRPr="0085591B" w:rsidRDefault="00F410DB" w:rsidP="00F410DB">
            <w:pPr>
              <w:tabs>
                <w:tab w:val="left" w:pos="337"/>
              </w:tabs>
              <w:jc w:val="center"/>
              <w:rPr>
                <w:rFonts w:ascii="Arial" w:hAnsi="Arial" w:cs="Arial"/>
                <w:color w:val="000000"/>
                <w:sz w:val="20"/>
                <w:szCs w:val="20"/>
              </w:rPr>
            </w:pPr>
          </w:p>
        </w:tc>
      </w:tr>
      <w:tr w:rsidR="00F410DB" w:rsidRPr="0085591B" w14:paraId="75C4D26E" w14:textId="77777777" w:rsidTr="00E27D5A">
        <w:trPr>
          <w:trHeight w:val="288"/>
        </w:trPr>
        <w:tc>
          <w:tcPr>
            <w:tcW w:w="7376" w:type="dxa"/>
            <w:noWrap/>
            <w:hideMark/>
          </w:tcPr>
          <w:p w14:paraId="0D84238F" w14:textId="77777777" w:rsidR="00F410DB" w:rsidRPr="0085591B" w:rsidRDefault="00F410DB" w:rsidP="00F410DB">
            <w:pPr>
              <w:tabs>
                <w:tab w:val="left" w:pos="337"/>
              </w:tabs>
              <w:rPr>
                <w:rFonts w:ascii="Arial" w:hAnsi="Arial" w:cs="Arial"/>
                <w:color w:val="000000"/>
                <w:sz w:val="20"/>
                <w:szCs w:val="20"/>
              </w:rPr>
            </w:pPr>
            <w:r w:rsidRPr="0085591B">
              <w:rPr>
                <w:rFonts w:ascii="Arial" w:hAnsi="Arial" w:cs="Arial"/>
                <w:color w:val="000000"/>
                <w:sz w:val="20"/>
                <w:szCs w:val="20"/>
              </w:rPr>
              <w:tab/>
            </w:r>
            <w:hyperlink r:id="rId72" w:history="1">
              <w:r w:rsidRPr="004C3C5A">
                <w:rPr>
                  <w:rStyle w:val="Hyperlink"/>
                  <w:rFonts w:ascii="Arial" w:hAnsi="Arial" w:cs="Arial"/>
                  <w:sz w:val="20"/>
                  <w:szCs w:val="20"/>
                </w:rPr>
                <w:t>USGS SIR2014-5135 Pesticide Trends US Rivers 1992-2010</w:t>
              </w:r>
            </w:hyperlink>
          </w:p>
        </w:tc>
        <w:sdt>
          <w:sdtPr>
            <w:rPr>
              <w:rFonts w:ascii="Arial" w:hAnsi="Arial" w:cs="Arial"/>
              <w:color w:val="000000"/>
              <w:sz w:val="20"/>
              <w:szCs w:val="20"/>
            </w:rPr>
            <w:id w:val="1532535205"/>
            <w14:checkbox>
              <w14:checked w14:val="1"/>
              <w14:checkedState w14:val="2612" w14:font="MS Gothic"/>
              <w14:uncheckedState w14:val="2610" w14:font="MS Gothic"/>
            </w14:checkbox>
          </w:sdtPr>
          <w:sdtEndPr/>
          <w:sdtContent>
            <w:tc>
              <w:tcPr>
                <w:tcW w:w="452" w:type="dxa"/>
              </w:tcPr>
              <w:p w14:paraId="2154D67B" w14:textId="4FE41A00" w:rsidR="00F410DB" w:rsidRPr="0085591B" w:rsidRDefault="006B5A9F"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4EB4E2A2" w14:textId="77777777" w:rsidR="00F410DB" w:rsidRPr="0085591B" w:rsidRDefault="00F410DB" w:rsidP="00F410DB">
            <w:pPr>
              <w:tabs>
                <w:tab w:val="left" w:pos="337"/>
              </w:tabs>
              <w:jc w:val="center"/>
              <w:rPr>
                <w:rFonts w:ascii="Arial" w:hAnsi="Arial" w:cs="Arial"/>
                <w:color w:val="000000"/>
                <w:sz w:val="20"/>
                <w:szCs w:val="20"/>
              </w:rPr>
            </w:pPr>
          </w:p>
        </w:tc>
        <w:tc>
          <w:tcPr>
            <w:tcW w:w="686" w:type="dxa"/>
          </w:tcPr>
          <w:p w14:paraId="0C67324D" w14:textId="77777777" w:rsidR="00F410DB" w:rsidRPr="0085591B" w:rsidRDefault="00F410DB" w:rsidP="00F410DB">
            <w:pPr>
              <w:tabs>
                <w:tab w:val="left" w:pos="337"/>
              </w:tabs>
              <w:jc w:val="center"/>
              <w:rPr>
                <w:rFonts w:ascii="Arial" w:hAnsi="Arial" w:cs="Arial"/>
                <w:color w:val="000000"/>
                <w:sz w:val="20"/>
                <w:szCs w:val="20"/>
              </w:rPr>
            </w:pPr>
          </w:p>
        </w:tc>
        <w:tc>
          <w:tcPr>
            <w:tcW w:w="561" w:type="dxa"/>
          </w:tcPr>
          <w:p w14:paraId="6E017874" w14:textId="77777777" w:rsidR="00F410DB" w:rsidRPr="0085591B" w:rsidRDefault="00F410DB" w:rsidP="00F410DB">
            <w:pPr>
              <w:tabs>
                <w:tab w:val="left" w:pos="337"/>
              </w:tabs>
              <w:jc w:val="center"/>
              <w:rPr>
                <w:rFonts w:ascii="Arial" w:hAnsi="Arial" w:cs="Arial"/>
                <w:color w:val="000000"/>
                <w:sz w:val="20"/>
                <w:szCs w:val="20"/>
              </w:rPr>
            </w:pPr>
          </w:p>
        </w:tc>
        <w:tc>
          <w:tcPr>
            <w:tcW w:w="698" w:type="dxa"/>
          </w:tcPr>
          <w:p w14:paraId="4976FB18" w14:textId="77777777" w:rsidR="00F410DB" w:rsidRPr="0085591B" w:rsidRDefault="00F410DB" w:rsidP="00F410DB">
            <w:pPr>
              <w:tabs>
                <w:tab w:val="left" w:pos="337"/>
              </w:tabs>
              <w:jc w:val="center"/>
              <w:rPr>
                <w:rFonts w:ascii="Arial" w:hAnsi="Arial" w:cs="Arial"/>
                <w:color w:val="000000"/>
                <w:sz w:val="20"/>
                <w:szCs w:val="20"/>
              </w:rPr>
            </w:pPr>
          </w:p>
        </w:tc>
        <w:tc>
          <w:tcPr>
            <w:tcW w:w="561" w:type="dxa"/>
          </w:tcPr>
          <w:p w14:paraId="748B926B" w14:textId="77777777"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1612814287"/>
            <w14:checkbox>
              <w14:checked w14:val="0"/>
              <w14:checkedState w14:val="2612" w14:font="MS Gothic"/>
              <w14:uncheckedState w14:val="2610" w14:font="MS Gothic"/>
            </w14:checkbox>
          </w:sdtPr>
          <w:sdtEndPr/>
          <w:sdtContent>
            <w:tc>
              <w:tcPr>
                <w:tcW w:w="1002" w:type="dxa"/>
              </w:tcPr>
              <w:p w14:paraId="297D16BF"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14:paraId="3EDE6B3D" w14:textId="77777777" w:rsidR="00F410DB" w:rsidRPr="0085591B" w:rsidRDefault="00F410DB" w:rsidP="00F410DB">
            <w:pPr>
              <w:tabs>
                <w:tab w:val="left" w:pos="337"/>
              </w:tabs>
              <w:jc w:val="center"/>
              <w:rPr>
                <w:rFonts w:ascii="Arial" w:hAnsi="Arial" w:cs="Arial"/>
                <w:color w:val="000000"/>
                <w:sz w:val="20"/>
                <w:szCs w:val="20"/>
              </w:rPr>
            </w:pPr>
          </w:p>
        </w:tc>
      </w:tr>
      <w:tr w:rsidR="00F410DB" w:rsidRPr="0085591B" w14:paraId="413DCFEB" w14:textId="77777777" w:rsidTr="00E27D5A">
        <w:trPr>
          <w:trHeight w:val="288"/>
        </w:trPr>
        <w:tc>
          <w:tcPr>
            <w:tcW w:w="7376" w:type="dxa"/>
            <w:noWrap/>
            <w:hideMark/>
          </w:tcPr>
          <w:p w14:paraId="1AC9CCE9" w14:textId="77777777" w:rsidR="00F410DB" w:rsidRPr="0085591B" w:rsidRDefault="00F410DB" w:rsidP="00F410DB">
            <w:pPr>
              <w:tabs>
                <w:tab w:val="left" w:pos="337"/>
              </w:tabs>
              <w:rPr>
                <w:rFonts w:ascii="Arial" w:hAnsi="Arial" w:cs="Arial"/>
                <w:color w:val="000000"/>
                <w:sz w:val="20"/>
                <w:szCs w:val="20"/>
              </w:rPr>
            </w:pPr>
            <w:r w:rsidRPr="0085591B">
              <w:rPr>
                <w:rFonts w:ascii="Arial" w:hAnsi="Arial" w:cs="Arial"/>
                <w:color w:val="000000"/>
                <w:sz w:val="20"/>
                <w:szCs w:val="20"/>
              </w:rPr>
              <w:tab/>
            </w:r>
            <w:commentRangeStart w:id="1"/>
            <w:r w:rsidR="00291916">
              <w:rPr>
                <w:rStyle w:val="Hyperlink"/>
                <w:rFonts w:ascii="Arial" w:hAnsi="Arial" w:cs="Arial"/>
                <w:sz w:val="20"/>
                <w:szCs w:val="20"/>
              </w:rPr>
              <w:fldChar w:fldCharType="begin"/>
            </w:r>
            <w:r w:rsidR="00291916">
              <w:rPr>
                <w:rStyle w:val="Hyperlink"/>
                <w:rFonts w:ascii="Arial" w:hAnsi="Arial" w:cs="Arial"/>
                <w:sz w:val="20"/>
                <w:szCs w:val="20"/>
              </w:rPr>
              <w:instrText xml:space="preserve"> HYPERLINK "file:///O:\\ESA\\ESA_Units_Programs\\HRA\\Resources\\ExposureOccurenceReports\\USGS\\USGS_Reports\\USGS_2011_WQAssessOfCambrianAquiferInNorthMidWest.pdf" </w:instrText>
            </w:r>
            <w:r w:rsidR="00291916">
              <w:rPr>
                <w:rStyle w:val="Hyperlink"/>
                <w:rFonts w:ascii="Arial" w:hAnsi="Arial" w:cs="Arial"/>
                <w:sz w:val="20"/>
                <w:szCs w:val="20"/>
              </w:rPr>
              <w:fldChar w:fldCharType="separate"/>
            </w:r>
            <w:r w:rsidRPr="004C3C5A">
              <w:rPr>
                <w:rStyle w:val="Hyperlink"/>
                <w:rFonts w:ascii="Arial" w:hAnsi="Arial" w:cs="Arial"/>
                <w:sz w:val="20"/>
                <w:szCs w:val="20"/>
              </w:rPr>
              <w:t xml:space="preserve">USGS SIR2011-5229 WQ </w:t>
            </w:r>
            <w:proofErr w:type="spellStart"/>
            <w:r w:rsidRPr="004C3C5A">
              <w:rPr>
                <w:rStyle w:val="Hyperlink"/>
                <w:rFonts w:ascii="Arial" w:hAnsi="Arial" w:cs="Arial"/>
                <w:sz w:val="20"/>
                <w:szCs w:val="20"/>
              </w:rPr>
              <w:t>Asmt</w:t>
            </w:r>
            <w:proofErr w:type="spellEnd"/>
            <w:r w:rsidRPr="004C3C5A">
              <w:rPr>
                <w:rStyle w:val="Hyperlink"/>
                <w:rFonts w:ascii="Arial" w:hAnsi="Arial" w:cs="Arial"/>
                <w:sz w:val="20"/>
                <w:szCs w:val="20"/>
              </w:rPr>
              <w:t xml:space="preserve"> Aquifers Northern Midwest</w:t>
            </w:r>
            <w:r w:rsidR="00291916">
              <w:rPr>
                <w:rStyle w:val="Hyperlink"/>
                <w:rFonts w:ascii="Arial" w:hAnsi="Arial" w:cs="Arial"/>
                <w:sz w:val="20"/>
                <w:szCs w:val="20"/>
              </w:rPr>
              <w:fldChar w:fldCharType="end"/>
            </w:r>
            <w:commentRangeEnd w:id="1"/>
            <w:r w:rsidR="006B5A9F">
              <w:rPr>
                <w:rStyle w:val="CommentReference"/>
              </w:rPr>
              <w:commentReference w:id="1"/>
            </w:r>
          </w:p>
        </w:tc>
        <w:sdt>
          <w:sdtPr>
            <w:rPr>
              <w:rFonts w:ascii="Arial" w:hAnsi="Arial" w:cs="Arial"/>
              <w:color w:val="000000"/>
              <w:sz w:val="20"/>
              <w:szCs w:val="20"/>
            </w:rPr>
            <w:id w:val="-2119431138"/>
            <w14:checkbox>
              <w14:checked w14:val="1"/>
              <w14:checkedState w14:val="2612" w14:font="MS Gothic"/>
              <w14:uncheckedState w14:val="2610" w14:font="MS Gothic"/>
            </w14:checkbox>
          </w:sdtPr>
          <w:sdtEndPr/>
          <w:sdtContent>
            <w:tc>
              <w:tcPr>
                <w:tcW w:w="452" w:type="dxa"/>
              </w:tcPr>
              <w:p w14:paraId="4AC6BF5D" w14:textId="5F975A6C" w:rsidR="00F410DB" w:rsidRPr="0085591B" w:rsidRDefault="006B5A9F"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45A83FE1" w14:textId="77777777" w:rsidR="00F410DB" w:rsidRPr="0085591B" w:rsidRDefault="00F410DB" w:rsidP="00F410DB">
            <w:pPr>
              <w:tabs>
                <w:tab w:val="left" w:pos="337"/>
              </w:tabs>
              <w:jc w:val="center"/>
              <w:rPr>
                <w:rFonts w:ascii="Arial" w:hAnsi="Arial" w:cs="Arial"/>
                <w:color w:val="000000"/>
                <w:sz w:val="20"/>
                <w:szCs w:val="20"/>
              </w:rPr>
            </w:pPr>
          </w:p>
        </w:tc>
        <w:tc>
          <w:tcPr>
            <w:tcW w:w="686" w:type="dxa"/>
          </w:tcPr>
          <w:p w14:paraId="62A7868F" w14:textId="77777777"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558597168"/>
            <w14:checkbox>
              <w14:checked w14:val="0"/>
              <w14:checkedState w14:val="2612" w14:font="MS Gothic"/>
              <w14:uncheckedState w14:val="2610" w14:font="MS Gothic"/>
            </w14:checkbox>
          </w:sdtPr>
          <w:sdtEndPr/>
          <w:sdtContent>
            <w:tc>
              <w:tcPr>
                <w:tcW w:w="561" w:type="dxa"/>
              </w:tcPr>
              <w:p w14:paraId="4FE20466"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98" w:type="dxa"/>
          </w:tcPr>
          <w:p w14:paraId="2CCF9ED6" w14:textId="77777777"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2143568569"/>
            <w14:checkbox>
              <w14:checked w14:val="0"/>
              <w14:checkedState w14:val="2612" w14:font="MS Gothic"/>
              <w14:uncheckedState w14:val="2610" w14:font="MS Gothic"/>
            </w14:checkbox>
          </w:sdtPr>
          <w:sdtEndPr/>
          <w:sdtContent>
            <w:tc>
              <w:tcPr>
                <w:tcW w:w="561" w:type="dxa"/>
              </w:tcPr>
              <w:p w14:paraId="340D5328"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14:paraId="7E3BF015" w14:textId="77777777"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1420791664"/>
            <w14:checkbox>
              <w14:checked w14:val="0"/>
              <w14:checkedState w14:val="2612" w14:font="MS Gothic"/>
              <w14:uncheckedState w14:val="2610" w14:font="MS Gothic"/>
            </w14:checkbox>
          </w:sdtPr>
          <w:sdtEndPr/>
          <w:sdtContent>
            <w:tc>
              <w:tcPr>
                <w:tcW w:w="1042" w:type="dxa"/>
              </w:tcPr>
              <w:p w14:paraId="5C764B91"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F410DB" w:rsidRPr="0085591B" w14:paraId="2DA914C3" w14:textId="77777777" w:rsidTr="00E27D5A">
        <w:trPr>
          <w:trHeight w:val="288"/>
        </w:trPr>
        <w:tc>
          <w:tcPr>
            <w:tcW w:w="7376" w:type="dxa"/>
            <w:noWrap/>
            <w:hideMark/>
          </w:tcPr>
          <w:p w14:paraId="7B5E46D4" w14:textId="77777777" w:rsidR="00F410DB" w:rsidRPr="0085591B" w:rsidRDefault="00F410DB" w:rsidP="00F410DB">
            <w:pPr>
              <w:tabs>
                <w:tab w:val="left" w:pos="337"/>
              </w:tabs>
              <w:rPr>
                <w:rFonts w:ascii="Arial" w:hAnsi="Arial" w:cs="Arial"/>
                <w:color w:val="000000"/>
                <w:sz w:val="20"/>
                <w:szCs w:val="20"/>
              </w:rPr>
            </w:pPr>
            <w:r w:rsidRPr="0085591B">
              <w:rPr>
                <w:rFonts w:ascii="Arial" w:hAnsi="Arial" w:cs="Arial"/>
                <w:color w:val="000000"/>
                <w:sz w:val="20"/>
                <w:szCs w:val="20"/>
              </w:rPr>
              <w:tab/>
            </w:r>
            <w:hyperlink r:id="rId73" w:history="1">
              <w:r w:rsidRPr="004C3C5A">
                <w:rPr>
                  <w:rStyle w:val="Hyperlink"/>
                  <w:rFonts w:ascii="Arial" w:hAnsi="Arial" w:cs="Arial"/>
                  <w:sz w:val="20"/>
                  <w:szCs w:val="20"/>
                </w:rPr>
                <w:t xml:space="preserve">USGS </w:t>
              </w:r>
              <w:r w:rsidR="00B05AD9">
                <w:rPr>
                  <w:rStyle w:val="Hyperlink"/>
                  <w:rFonts w:ascii="Arial" w:hAnsi="Arial" w:cs="Arial"/>
                  <w:sz w:val="20"/>
                  <w:szCs w:val="20"/>
                </w:rPr>
                <w:t xml:space="preserve">(2013) </w:t>
              </w:r>
              <w:r w:rsidRPr="004C3C5A">
                <w:rPr>
                  <w:rStyle w:val="Hyperlink"/>
                  <w:rFonts w:ascii="Arial" w:hAnsi="Arial" w:cs="Arial"/>
                  <w:sz w:val="20"/>
                  <w:szCs w:val="20"/>
                </w:rPr>
                <w:t>DS878 Pharms shallow GW Minnesota</w:t>
              </w:r>
            </w:hyperlink>
          </w:p>
        </w:tc>
        <w:sdt>
          <w:sdtPr>
            <w:rPr>
              <w:rFonts w:ascii="Arial" w:hAnsi="Arial" w:cs="Arial"/>
              <w:color w:val="000000"/>
              <w:sz w:val="20"/>
              <w:szCs w:val="20"/>
            </w:rPr>
            <w:id w:val="-1768530169"/>
            <w14:checkbox>
              <w14:checked w14:val="1"/>
              <w14:checkedState w14:val="2612" w14:font="MS Gothic"/>
              <w14:uncheckedState w14:val="2610" w14:font="MS Gothic"/>
            </w14:checkbox>
          </w:sdtPr>
          <w:sdtEndPr/>
          <w:sdtContent>
            <w:tc>
              <w:tcPr>
                <w:tcW w:w="452" w:type="dxa"/>
              </w:tcPr>
              <w:p w14:paraId="6AD038C3" w14:textId="359B552E" w:rsidR="00F410DB" w:rsidRPr="0085591B" w:rsidRDefault="006B5A9F"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14:paraId="511E7385" w14:textId="77777777" w:rsidR="00F410DB" w:rsidRPr="0085591B" w:rsidRDefault="00F410DB" w:rsidP="00F410DB">
            <w:pPr>
              <w:tabs>
                <w:tab w:val="left" w:pos="337"/>
              </w:tabs>
              <w:jc w:val="center"/>
              <w:rPr>
                <w:rFonts w:ascii="Arial" w:hAnsi="Arial" w:cs="Arial"/>
                <w:color w:val="000000"/>
                <w:sz w:val="20"/>
                <w:szCs w:val="20"/>
              </w:rPr>
            </w:pPr>
          </w:p>
        </w:tc>
        <w:tc>
          <w:tcPr>
            <w:tcW w:w="686" w:type="dxa"/>
          </w:tcPr>
          <w:p w14:paraId="184297B3" w14:textId="77777777" w:rsidR="00F410DB" w:rsidRPr="0085591B" w:rsidRDefault="00F410DB" w:rsidP="00F410DB">
            <w:pPr>
              <w:tabs>
                <w:tab w:val="left" w:pos="337"/>
              </w:tabs>
              <w:jc w:val="center"/>
              <w:rPr>
                <w:rFonts w:ascii="Arial" w:hAnsi="Arial" w:cs="Arial"/>
                <w:color w:val="000000"/>
                <w:sz w:val="20"/>
                <w:szCs w:val="20"/>
              </w:rPr>
            </w:pPr>
          </w:p>
        </w:tc>
        <w:tc>
          <w:tcPr>
            <w:tcW w:w="561" w:type="dxa"/>
          </w:tcPr>
          <w:p w14:paraId="4DC27476" w14:textId="77777777" w:rsidR="00F410DB" w:rsidRPr="0085591B" w:rsidRDefault="00F410DB" w:rsidP="00F410DB">
            <w:pPr>
              <w:tabs>
                <w:tab w:val="left" w:pos="337"/>
              </w:tabs>
              <w:jc w:val="center"/>
              <w:rPr>
                <w:rFonts w:ascii="Arial" w:hAnsi="Arial" w:cs="Arial"/>
                <w:color w:val="000000"/>
                <w:sz w:val="20"/>
                <w:szCs w:val="20"/>
              </w:rPr>
            </w:pPr>
          </w:p>
        </w:tc>
        <w:tc>
          <w:tcPr>
            <w:tcW w:w="698" w:type="dxa"/>
          </w:tcPr>
          <w:p w14:paraId="37FAA2D1" w14:textId="77777777" w:rsidR="00F410DB" w:rsidRPr="0085591B" w:rsidRDefault="00F410DB" w:rsidP="00F410DB">
            <w:pPr>
              <w:tabs>
                <w:tab w:val="left" w:pos="337"/>
              </w:tabs>
              <w:jc w:val="center"/>
              <w:rPr>
                <w:rFonts w:ascii="Arial" w:hAnsi="Arial" w:cs="Arial"/>
                <w:color w:val="000000"/>
                <w:sz w:val="20"/>
                <w:szCs w:val="20"/>
              </w:rPr>
            </w:pPr>
          </w:p>
        </w:tc>
        <w:tc>
          <w:tcPr>
            <w:tcW w:w="561" w:type="dxa"/>
          </w:tcPr>
          <w:p w14:paraId="2544FE80" w14:textId="77777777" w:rsidR="00F410DB" w:rsidRPr="0085591B" w:rsidRDefault="00F410DB" w:rsidP="00F410DB">
            <w:pPr>
              <w:tabs>
                <w:tab w:val="left" w:pos="337"/>
              </w:tabs>
              <w:jc w:val="center"/>
              <w:rPr>
                <w:rFonts w:ascii="Arial" w:hAnsi="Arial" w:cs="Arial"/>
                <w:color w:val="000000"/>
                <w:sz w:val="20"/>
                <w:szCs w:val="20"/>
              </w:rPr>
            </w:pPr>
          </w:p>
        </w:tc>
        <w:tc>
          <w:tcPr>
            <w:tcW w:w="1002" w:type="dxa"/>
          </w:tcPr>
          <w:p w14:paraId="62E42E6B" w14:textId="77777777" w:rsidR="00F410DB" w:rsidRPr="0085591B" w:rsidRDefault="00F410DB" w:rsidP="00F410DB">
            <w:pPr>
              <w:tabs>
                <w:tab w:val="left" w:pos="337"/>
              </w:tabs>
              <w:jc w:val="center"/>
              <w:rPr>
                <w:rFonts w:ascii="Arial" w:hAnsi="Arial" w:cs="Arial"/>
                <w:color w:val="000000"/>
                <w:sz w:val="20"/>
                <w:szCs w:val="20"/>
              </w:rPr>
            </w:pPr>
          </w:p>
        </w:tc>
        <w:tc>
          <w:tcPr>
            <w:tcW w:w="1042" w:type="dxa"/>
          </w:tcPr>
          <w:p w14:paraId="66D5A85E" w14:textId="77777777" w:rsidR="00F410DB" w:rsidRPr="0085591B" w:rsidRDefault="00F410DB" w:rsidP="00F410DB">
            <w:pPr>
              <w:tabs>
                <w:tab w:val="left" w:pos="337"/>
              </w:tabs>
              <w:jc w:val="center"/>
              <w:rPr>
                <w:rFonts w:ascii="Arial" w:hAnsi="Arial" w:cs="Arial"/>
                <w:color w:val="000000"/>
                <w:sz w:val="20"/>
                <w:szCs w:val="20"/>
              </w:rPr>
            </w:pPr>
          </w:p>
        </w:tc>
      </w:tr>
      <w:tr w:rsidR="00F410DB" w:rsidRPr="0085591B" w14:paraId="174057C4" w14:textId="77777777" w:rsidTr="0068346F">
        <w:trPr>
          <w:trHeight w:val="288"/>
        </w:trPr>
        <w:tc>
          <w:tcPr>
            <w:tcW w:w="7376" w:type="dxa"/>
            <w:shd w:val="clear" w:color="auto" w:fill="DAEEF3" w:themeFill="accent5" w:themeFillTint="33"/>
            <w:noWrap/>
          </w:tcPr>
          <w:p w14:paraId="4A8E44EC" w14:textId="77777777" w:rsidR="00F410DB" w:rsidRDefault="00F410DB" w:rsidP="00F410DB">
            <w:pPr>
              <w:tabs>
                <w:tab w:val="left" w:pos="337"/>
              </w:tabs>
              <w:rPr>
                <w:rFonts w:ascii="Arial" w:hAnsi="Arial" w:cs="Arial"/>
                <w:color w:val="000000"/>
                <w:sz w:val="20"/>
                <w:szCs w:val="20"/>
              </w:rPr>
            </w:pPr>
          </w:p>
        </w:tc>
        <w:tc>
          <w:tcPr>
            <w:tcW w:w="452" w:type="dxa"/>
            <w:shd w:val="clear" w:color="auto" w:fill="DAEEF3" w:themeFill="accent5" w:themeFillTint="33"/>
          </w:tcPr>
          <w:p w14:paraId="4EF6E188" w14:textId="77777777" w:rsidR="00F410DB" w:rsidRPr="0085591B" w:rsidRDefault="00F410DB" w:rsidP="00F410DB">
            <w:pPr>
              <w:tabs>
                <w:tab w:val="left" w:pos="337"/>
              </w:tabs>
              <w:jc w:val="center"/>
              <w:rPr>
                <w:rFonts w:ascii="Arial" w:hAnsi="Arial" w:cs="Arial"/>
                <w:color w:val="000000"/>
                <w:sz w:val="20"/>
                <w:szCs w:val="20"/>
              </w:rPr>
            </w:pPr>
          </w:p>
        </w:tc>
        <w:tc>
          <w:tcPr>
            <w:tcW w:w="913" w:type="dxa"/>
            <w:shd w:val="clear" w:color="auto" w:fill="DAEEF3" w:themeFill="accent5" w:themeFillTint="33"/>
          </w:tcPr>
          <w:p w14:paraId="70370967" w14:textId="77777777" w:rsidR="00F410DB" w:rsidRPr="0085591B" w:rsidRDefault="00F410DB" w:rsidP="00F410DB">
            <w:pPr>
              <w:tabs>
                <w:tab w:val="left" w:pos="337"/>
              </w:tabs>
              <w:jc w:val="center"/>
              <w:rPr>
                <w:rFonts w:ascii="Arial" w:hAnsi="Arial" w:cs="Arial"/>
                <w:color w:val="000000"/>
                <w:sz w:val="20"/>
                <w:szCs w:val="20"/>
              </w:rPr>
            </w:pPr>
          </w:p>
        </w:tc>
        <w:tc>
          <w:tcPr>
            <w:tcW w:w="686" w:type="dxa"/>
            <w:shd w:val="clear" w:color="auto" w:fill="DAEEF3" w:themeFill="accent5" w:themeFillTint="33"/>
          </w:tcPr>
          <w:p w14:paraId="0A709CF2" w14:textId="77777777" w:rsidR="00F410DB" w:rsidRPr="0085591B" w:rsidRDefault="00F410DB" w:rsidP="00F410DB">
            <w:pPr>
              <w:tabs>
                <w:tab w:val="left" w:pos="337"/>
              </w:tabs>
              <w:jc w:val="center"/>
              <w:rPr>
                <w:rFonts w:ascii="Arial" w:hAnsi="Arial" w:cs="Arial"/>
                <w:color w:val="000000"/>
                <w:sz w:val="20"/>
                <w:szCs w:val="20"/>
              </w:rPr>
            </w:pPr>
          </w:p>
        </w:tc>
        <w:tc>
          <w:tcPr>
            <w:tcW w:w="561" w:type="dxa"/>
            <w:shd w:val="clear" w:color="auto" w:fill="DAEEF3" w:themeFill="accent5" w:themeFillTint="33"/>
          </w:tcPr>
          <w:p w14:paraId="1D41B261" w14:textId="77777777" w:rsidR="00F410DB" w:rsidRPr="0085591B" w:rsidRDefault="00F410DB" w:rsidP="00F410DB">
            <w:pPr>
              <w:tabs>
                <w:tab w:val="left" w:pos="337"/>
              </w:tabs>
              <w:jc w:val="center"/>
              <w:rPr>
                <w:rFonts w:ascii="Arial" w:hAnsi="Arial" w:cs="Arial"/>
                <w:color w:val="000000"/>
                <w:sz w:val="20"/>
                <w:szCs w:val="20"/>
              </w:rPr>
            </w:pPr>
          </w:p>
        </w:tc>
        <w:tc>
          <w:tcPr>
            <w:tcW w:w="698" w:type="dxa"/>
            <w:shd w:val="clear" w:color="auto" w:fill="DAEEF3" w:themeFill="accent5" w:themeFillTint="33"/>
          </w:tcPr>
          <w:p w14:paraId="7C64EB22" w14:textId="77777777" w:rsidR="00F410DB" w:rsidRPr="0085591B" w:rsidRDefault="00F410DB" w:rsidP="00F410DB">
            <w:pPr>
              <w:tabs>
                <w:tab w:val="left" w:pos="337"/>
              </w:tabs>
              <w:jc w:val="center"/>
              <w:rPr>
                <w:rFonts w:ascii="Arial" w:hAnsi="Arial" w:cs="Arial"/>
                <w:color w:val="000000"/>
                <w:sz w:val="20"/>
                <w:szCs w:val="20"/>
              </w:rPr>
            </w:pPr>
          </w:p>
        </w:tc>
        <w:tc>
          <w:tcPr>
            <w:tcW w:w="561" w:type="dxa"/>
            <w:shd w:val="clear" w:color="auto" w:fill="DAEEF3" w:themeFill="accent5" w:themeFillTint="33"/>
          </w:tcPr>
          <w:p w14:paraId="469D6486" w14:textId="77777777" w:rsidR="00F410DB" w:rsidRPr="0085591B" w:rsidRDefault="00F410DB" w:rsidP="00F410DB">
            <w:pPr>
              <w:tabs>
                <w:tab w:val="left" w:pos="337"/>
              </w:tabs>
              <w:jc w:val="center"/>
              <w:rPr>
                <w:rFonts w:ascii="Arial" w:hAnsi="Arial" w:cs="Arial"/>
                <w:color w:val="000000"/>
                <w:sz w:val="20"/>
                <w:szCs w:val="20"/>
              </w:rPr>
            </w:pPr>
          </w:p>
        </w:tc>
        <w:tc>
          <w:tcPr>
            <w:tcW w:w="1002" w:type="dxa"/>
            <w:shd w:val="clear" w:color="auto" w:fill="DAEEF3" w:themeFill="accent5" w:themeFillTint="33"/>
          </w:tcPr>
          <w:p w14:paraId="1F26352F" w14:textId="77777777" w:rsidR="00F410DB" w:rsidRPr="0085591B" w:rsidRDefault="00F410DB" w:rsidP="00F410DB">
            <w:pPr>
              <w:tabs>
                <w:tab w:val="left" w:pos="337"/>
              </w:tabs>
              <w:jc w:val="center"/>
              <w:rPr>
                <w:rFonts w:ascii="Arial" w:hAnsi="Arial" w:cs="Arial"/>
                <w:color w:val="000000"/>
                <w:sz w:val="20"/>
                <w:szCs w:val="20"/>
              </w:rPr>
            </w:pPr>
          </w:p>
        </w:tc>
        <w:tc>
          <w:tcPr>
            <w:tcW w:w="1042" w:type="dxa"/>
            <w:shd w:val="clear" w:color="auto" w:fill="DAEEF3" w:themeFill="accent5" w:themeFillTint="33"/>
          </w:tcPr>
          <w:p w14:paraId="17D31103" w14:textId="77777777" w:rsidR="00F410DB" w:rsidRPr="0085591B" w:rsidRDefault="00F410DB" w:rsidP="00F410DB">
            <w:pPr>
              <w:tabs>
                <w:tab w:val="left" w:pos="337"/>
              </w:tabs>
              <w:jc w:val="center"/>
              <w:rPr>
                <w:rFonts w:ascii="Arial" w:hAnsi="Arial" w:cs="Arial"/>
                <w:color w:val="000000"/>
                <w:sz w:val="20"/>
                <w:szCs w:val="20"/>
              </w:rPr>
            </w:pPr>
          </w:p>
        </w:tc>
      </w:tr>
      <w:tr w:rsidR="00F410DB" w:rsidRPr="0085591B" w14:paraId="4920243B" w14:textId="77777777" w:rsidTr="00E27D5A">
        <w:trPr>
          <w:trHeight w:val="288"/>
        </w:trPr>
        <w:tc>
          <w:tcPr>
            <w:tcW w:w="7376" w:type="dxa"/>
            <w:noWrap/>
          </w:tcPr>
          <w:p w14:paraId="1A73AC1C" w14:textId="77777777" w:rsidR="00F410DB" w:rsidRPr="00C044AB" w:rsidRDefault="00F410DB" w:rsidP="00F410DB">
            <w:pPr>
              <w:tabs>
                <w:tab w:val="left" w:pos="337"/>
              </w:tabs>
              <w:rPr>
                <w:rFonts w:ascii="Arial" w:hAnsi="Arial" w:cs="Arial"/>
                <w:color w:val="000000"/>
                <w:sz w:val="20"/>
                <w:szCs w:val="20"/>
                <w:highlight w:val="yellow"/>
              </w:rPr>
            </w:pPr>
            <w:r w:rsidRPr="00C044AB">
              <w:rPr>
                <w:rFonts w:ascii="Arial" w:hAnsi="Arial" w:cs="Arial"/>
                <w:color w:val="000000"/>
                <w:sz w:val="20"/>
                <w:szCs w:val="20"/>
                <w:highlight w:val="yellow"/>
              </w:rPr>
              <w:t xml:space="preserve">Also check for data submitted with the nomination. See link provided in the </w:t>
            </w:r>
            <w:hyperlink r:id="rId74" w:history="1">
              <w:r w:rsidRPr="00C044AB">
                <w:rPr>
                  <w:rStyle w:val="Hyperlink"/>
                  <w:rFonts w:ascii="Arial" w:hAnsi="Arial" w:cs="Arial"/>
                  <w:sz w:val="20"/>
                  <w:szCs w:val="20"/>
                  <w:highlight w:val="yellow"/>
                </w:rPr>
                <w:t>nominations tracking table</w:t>
              </w:r>
            </w:hyperlink>
            <w:r w:rsidRPr="00C044AB">
              <w:rPr>
                <w:rFonts w:ascii="Arial" w:hAnsi="Arial" w:cs="Arial"/>
                <w:color w:val="000000"/>
                <w:sz w:val="20"/>
                <w:szCs w:val="20"/>
                <w:highlight w:val="yellow"/>
              </w:rPr>
              <w:t xml:space="preserve"> (link is under “Date of Nomination.”)</w:t>
            </w:r>
          </w:p>
          <w:p w14:paraId="629E6099" w14:textId="77777777" w:rsidR="00F410DB" w:rsidRPr="00C044AB" w:rsidRDefault="00F410DB" w:rsidP="00F410DB">
            <w:pPr>
              <w:tabs>
                <w:tab w:val="left" w:pos="337"/>
              </w:tabs>
              <w:rPr>
                <w:rFonts w:ascii="Arial" w:hAnsi="Arial" w:cs="Arial"/>
                <w:color w:val="000000"/>
                <w:sz w:val="20"/>
                <w:szCs w:val="20"/>
                <w:highlight w:val="yellow"/>
              </w:rPr>
            </w:pPr>
          </w:p>
        </w:tc>
        <w:sdt>
          <w:sdtPr>
            <w:rPr>
              <w:rFonts w:ascii="Arial" w:hAnsi="Arial" w:cs="Arial"/>
              <w:color w:val="000000"/>
              <w:sz w:val="20"/>
              <w:szCs w:val="20"/>
            </w:rPr>
            <w:id w:val="298964594"/>
            <w14:checkbox>
              <w14:checked w14:val="1"/>
              <w14:checkedState w14:val="2612" w14:font="MS Gothic"/>
              <w14:uncheckedState w14:val="2610" w14:font="MS Gothic"/>
            </w14:checkbox>
          </w:sdtPr>
          <w:sdtEndPr/>
          <w:sdtContent>
            <w:tc>
              <w:tcPr>
                <w:tcW w:w="452" w:type="dxa"/>
              </w:tcPr>
              <w:p w14:paraId="70ECB0C9" w14:textId="0B6761DE" w:rsidR="00F410DB" w:rsidRDefault="006B5A9F"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74100214"/>
            <w14:checkbox>
              <w14:checked w14:val="0"/>
              <w14:checkedState w14:val="2612" w14:font="MS Gothic"/>
              <w14:uncheckedState w14:val="2610" w14:font="MS Gothic"/>
            </w14:checkbox>
          </w:sdtPr>
          <w:sdtEndPr/>
          <w:sdtContent>
            <w:tc>
              <w:tcPr>
                <w:tcW w:w="913" w:type="dxa"/>
              </w:tcPr>
              <w:p w14:paraId="4346FBBE"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153452937"/>
            <w14:checkbox>
              <w14:checked w14:val="0"/>
              <w14:checkedState w14:val="2612" w14:font="MS Gothic"/>
              <w14:uncheckedState w14:val="2610" w14:font="MS Gothic"/>
            </w14:checkbox>
          </w:sdtPr>
          <w:sdtEndPr/>
          <w:sdtContent>
            <w:tc>
              <w:tcPr>
                <w:tcW w:w="686" w:type="dxa"/>
              </w:tcPr>
              <w:p w14:paraId="15347115"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729140071"/>
            <w14:checkbox>
              <w14:checked w14:val="0"/>
              <w14:checkedState w14:val="2612" w14:font="MS Gothic"/>
              <w14:uncheckedState w14:val="2610" w14:font="MS Gothic"/>
            </w14:checkbox>
          </w:sdtPr>
          <w:sdtEndPr/>
          <w:sdtContent>
            <w:tc>
              <w:tcPr>
                <w:tcW w:w="561" w:type="dxa"/>
              </w:tcPr>
              <w:p w14:paraId="17E2E9EE"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090008478"/>
            <w14:checkbox>
              <w14:checked w14:val="0"/>
              <w14:checkedState w14:val="2612" w14:font="MS Gothic"/>
              <w14:uncheckedState w14:val="2610" w14:font="MS Gothic"/>
            </w14:checkbox>
          </w:sdtPr>
          <w:sdtEndPr/>
          <w:sdtContent>
            <w:tc>
              <w:tcPr>
                <w:tcW w:w="698" w:type="dxa"/>
              </w:tcPr>
              <w:p w14:paraId="773504E2"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888455120"/>
            <w14:checkbox>
              <w14:checked w14:val="0"/>
              <w14:checkedState w14:val="2612" w14:font="MS Gothic"/>
              <w14:uncheckedState w14:val="2610" w14:font="MS Gothic"/>
            </w14:checkbox>
          </w:sdtPr>
          <w:sdtEndPr/>
          <w:sdtContent>
            <w:tc>
              <w:tcPr>
                <w:tcW w:w="561" w:type="dxa"/>
              </w:tcPr>
              <w:p w14:paraId="48093F7F"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209834905"/>
            <w14:checkbox>
              <w14:checked w14:val="0"/>
              <w14:checkedState w14:val="2612" w14:font="MS Gothic"/>
              <w14:uncheckedState w14:val="2610" w14:font="MS Gothic"/>
            </w14:checkbox>
          </w:sdtPr>
          <w:sdtEndPr/>
          <w:sdtContent>
            <w:tc>
              <w:tcPr>
                <w:tcW w:w="1002" w:type="dxa"/>
              </w:tcPr>
              <w:p w14:paraId="25D5CC78"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653408231"/>
            <w14:checkbox>
              <w14:checked w14:val="0"/>
              <w14:checkedState w14:val="2612" w14:font="MS Gothic"/>
              <w14:uncheckedState w14:val="2610" w14:font="MS Gothic"/>
            </w14:checkbox>
          </w:sdtPr>
          <w:sdtEndPr/>
          <w:sdtContent>
            <w:tc>
              <w:tcPr>
                <w:tcW w:w="1042" w:type="dxa"/>
              </w:tcPr>
              <w:p w14:paraId="1611EF90" w14:textId="77777777"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bl>
    <w:p w14:paraId="711AB8C2" w14:textId="77777777" w:rsidR="00B130C4" w:rsidRPr="000803F4" w:rsidRDefault="00B130C4" w:rsidP="00B130C4">
      <w:pPr>
        <w:rPr>
          <w:rFonts w:ascii="Arial" w:hAnsi="Arial" w:cs="Arial"/>
          <w:i/>
          <w:sz w:val="20"/>
          <w:szCs w:val="20"/>
        </w:rPr>
      </w:pPr>
      <w:r>
        <w:rPr>
          <w:rFonts w:ascii="Arial" w:hAnsi="Arial" w:cs="Arial"/>
          <w:sz w:val="20"/>
          <w:szCs w:val="20"/>
        </w:rPr>
        <w:t xml:space="preserve">* </w:t>
      </w:r>
      <w:r w:rsidRPr="000803F4">
        <w:rPr>
          <w:rFonts w:ascii="Arial" w:hAnsi="Arial" w:cs="Arial"/>
          <w:i/>
          <w:sz w:val="20"/>
          <w:szCs w:val="20"/>
        </w:rPr>
        <w:t xml:space="preserve">As of May 2017, MNDWIS will truncate Excel outputs to 16,384 rows. If your data set is longer, you will need to split it up by date into sections that are each less than 16,383 records (plus one row for the headers.) </w:t>
      </w:r>
      <w:r>
        <w:rPr>
          <w:rFonts w:ascii="Arial" w:hAnsi="Arial" w:cs="Arial"/>
          <w:i/>
          <w:sz w:val="20"/>
          <w:szCs w:val="20"/>
        </w:rPr>
        <w:t xml:space="preserve">UPDATE </w:t>
      </w:r>
      <w:proofErr w:type="gramStart"/>
      <w:r>
        <w:rPr>
          <w:rFonts w:ascii="Arial" w:hAnsi="Arial" w:cs="Arial"/>
          <w:i/>
          <w:sz w:val="20"/>
          <w:szCs w:val="20"/>
        </w:rPr>
        <w:t>Fall</w:t>
      </w:r>
      <w:proofErr w:type="gramEnd"/>
      <w:r>
        <w:rPr>
          <w:rFonts w:ascii="Arial" w:hAnsi="Arial" w:cs="Arial"/>
          <w:i/>
          <w:sz w:val="20"/>
          <w:szCs w:val="20"/>
        </w:rPr>
        <w:t xml:space="preserve"> 2018—this appears to have been fixed without any announcement, but you should continue to check your outputs.</w:t>
      </w:r>
    </w:p>
    <w:p w14:paraId="292ED5B3" w14:textId="77777777" w:rsidR="00B130C4" w:rsidRDefault="00B130C4" w:rsidP="00B130C4">
      <w:pPr>
        <w:rPr>
          <w:rFonts w:ascii="Arial" w:hAnsi="Arial" w:cs="Arial"/>
          <w:sz w:val="20"/>
          <w:szCs w:val="20"/>
        </w:rPr>
      </w:pPr>
    </w:p>
    <w:p w14:paraId="04C90B2C" w14:textId="77777777" w:rsidR="003C4057" w:rsidRDefault="003C4057">
      <w:pPr>
        <w:rPr>
          <w:rFonts w:ascii="Arial" w:hAnsi="Arial" w:cs="Arial"/>
          <w:sz w:val="20"/>
          <w:szCs w:val="20"/>
        </w:rPr>
      </w:pPr>
    </w:p>
    <w:p w14:paraId="2FBE53FA" w14:textId="77777777" w:rsidR="00B130C4" w:rsidRDefault="00B130C4">
      <w:pPr>
        <w:rPr>
          <w:rFonts w:ascii="Arial" w:hAnsi="Arial" w:cs="Arial"/>
          <w:sz w:val="20"/>
          <w:szCs w:val="20"/>
        </w:rPr>
      </w:pPr>
    </w:p>
    <w:p w14:paraId="33A8721E" w14:textId="77777777" w:rsidR="00B130C4" w:rsidRDefault="00B130C4">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0"/>
        <w:gridCol w:w="11270"/>
      </w:tblGrid>
      <w:tr w:rsidR="00C0037B" w:rsidRPr="006C11EA" w14:paraId="2109ABF9" w14:textId="77777777" w:rsidTr="001B25A0">
        <w:trPr>
          <w:trHeight w:val="1263"/>
        </w:trPr>
        <w:tc>
          <w:tcPr>
            <w:tcW w:w="1084" w:type="pct"/>
            <w:vMerge w:val="restart"/>
            <w:shd w:val="clear" w:color="auto" w:fill="FBD4B4" w:themeFill="accent6" w:themeFillTint="66"/>
          </w:tcPr>
          <w:p w14:paraId="602EA9A3" w14:textId="77777777" w:rsidR="00C0037B" w:rsidRPr="003C4057" w:rsidRDefault="00C0037B" w:rsidP="000C07D6">
            <w:pPr>
              <w:rPr>
                <w:rFonts w:ascii="Arial" w:hAnsi="Arial" w:cs="Arial"/>
                <w:b/>
                <w:sz w:val="20"/>
                <w:szCs w:val="20"/>
              </w:rPr>
            </w:pPr>
            <w:r>
              <w:rPr>
                <w:rFonts w:ascii="Arial" w:hAnsi="Arial" w:cs="Arial"/>
                <w:b/>
                <w:sz w:val="20"/>
                <w:szCs w:val="20"/>
              </w:rPr>
              <w:lastRenderedPageBreak/>
              <w:t xml:space="preserve">3.1 </w:t>
            </w:r>
            <w:r w:rsidRPr="003C4057">
              <w:rPr>
                <w:rFonts w:ascii="Arial" w:hAnsi="Arial" w:cs="Arial"/>
                <w:b/>
                <w:sz w:val="20"/>
                <w:szCs w:val="20"/>
              </w:rPr>
              <w:t>Wastewater</w:t>
            </w:r>
            <w:r>
              <w:rPr>
                <w:rFonts w:ascii="Arial" w:hAnsi="Arial" w:cs="Arial"/>
                <w:b/>
                <w:sz w:val="20"/>
                <w:szCs w:val="20"/>
              </w:rPr>
              <w:t xml:space="preserve"> Conc.</w:t>
            </w:r>
          </w:p>
          <w:p w14:paraId="792EA9A7" w14:textId="77777777" w:rsidR="00C0037B" w:rsidRPr="003C4057" w:rsidRDefault="00DF0C3E" w:rsidP="003C4057">
            <w:pPr>
              <w:ind w:left="180"/>
              <w:rPr>
                <w:rFonts w:ascii="Arial" w:hAnsi="Arial" w:cs="Arial"/>
                <w:sz w:val="16"/>
                <w:szCs w:val="20"/>
              </w:rPr>
            </w:pPr>
            <w:sdt>
              <w:sdtPr>
                <w:rPr>
                  <w:rFonts w:ascii="Arial" w:hAnsi="Arial" w:cs="Arial"/>
                  <w:sz w:val="16"/>
                  <w:szCs w:val="20"/>
                </w:rPr>
                <w:id w:val="1986966957"/>
                <w14:checkbox>
                  <w14:checked w14:val="0"/>
                  <w14:checkedState w14:val="2612" w14:font="MS Gothic"/>
                  <w14:uncheckedState w14:val="2610" w14:font="MS Gothic"/>
                </w14:checkbox>
              </w:sdtPr>
              <w:sdtEndPr/>
              <w:sdtContent>
                <w:r w:rsidR="00C0037B">
                  <w:rPr>
                    <w:rFonts w:ascii="MS Gothic" w:eastAsia="MS Gothic" w:hAnsi="MS Gothic" w:cs="Arial" w:hint="eastAsia"/>
                    <w:sz w:val="16"/>
                    <w:szCs w:val="20"/>
                  </w:rPr>
                  <w:t>☐</w:t>
                </w:r>
              </w:sdtContent>
            </w:sdt>
            <w:r w:rsidR="00C0037B" w:rsidRPr="003C4057">
              <w:rPr>
                <w:rFonts w:ascii="Arial" w:hAnsi="Arial" w:cs="Arial"/>
                <w:sz w:val="16"/>
                <w:szCs w:val="20"/>
              </w:rPr>
              <w:t xml:space="preserve">Low: &lt;1 </w:t>
            </w:r>
            <w:proofErr w:type="spellStart"/>
            <w:r w:rsidR="00C0037B" w:rsidRPr="003C4057">
              <w:rPr>
                <w:rFonts w:ascii="Arial" w:hAnsi="Arial" w:cs="Arial"/>
                <w:sz w:val="16"/>
                <w:szCs w:val="20"/>
              </w:rPr>
              <w:t>ug</w:t>
            </w:r>
            <w:proofErr w:type="spellEnd"/>
            <w:r w:rsidR="00C0037B" w:rsidRPr="003C4057">
              <w:rPr>
                <w:rFonts w:ascii="Arial" w:hAnsi="Arial" w:cs="Arial"/>
                <w:sz w:val="16"/>
                <w:szCs w:val="20"/>
              </w:rPr>
              <w:t>/L</w:t>
            </w:r>
            <w:r w:rsidR="00C0037B">
              <w:rPr>
                <w:rFonts w:ascii="Arial" w:hAnsi="Arial" w:cs="Arial"/>
                <w:sz w:val="16"/>
                <w:szCs w:val="20"/>
              </w:rPr>
              <w:t xml:space="preserve"> (effluent)</w:t>
            </w:r>
          </w:p>
          <w:p w14:paraId="0E2F6AE6" w14:textId="77777777" w:rsidR="00C0037B" w:rsidRPr="003C4057" w:rsidRDefault="00DF0C3E" w:rsidP="003C4057">
            <w:pPr>
              <w:ind w:left="180"/>
              <w:rPr>
                <w:rFonts w:ascii="Arial" w:hAnsi="Arial" w:cs="Arial"/>
                <w:sz w:val="16"/>
                <w:szCs w:val="20"/>
              </w:rPr>
            </w:pPr>
            <w:sdt>
              <w:sdtPr>
                <w:rPr>
                  <w:rFonts w:ascii="Arial" w:hAnsi="Arial" w:cs="Arial"/>
                  <w:sz w:val="16"/>
                  <w:szCs w:val="20"/>
                </w:rPr>
                <w:id w:val="-473913738"/>
                <w14:checkbox>
                  <w14:checked w14:val="0"/>
                  <w14:checkedState w14:val="2612" w14:font="MS Gothic"/>
                  <w14:uncheckedState w14:val="2610" w14:font="MS Gothic"/>
                </w14:checkbox>
              </w:sdtPr>
              <w:sdtEndPr/>
              <w:sdtContent>
                <w:r w:rsidR="00C0037B">
                  <w:rPr>
                    <w:rFonts w:ascii="MS Gothic" w:eastAsia="MS Gothic" w:hAnsi="MS Gothic" w:cs="Arial" w:hint="eastAsia"/>
                    <w:sz w:val="16"/>
                    <w:szCs w:val="20"/>
                  </w:rPr>
                  <w:t>☐</w:t>
                </w:r>
              </w:sdtContent>
            </w:sdt>
            <w:r w:rsidR="00C0037B" w:rsidRPr="003C4057">
              <w:rPr>
                <w:rFonts w:ascii="Arial" w:hAnsi="Arial" w:cs="Arial"/>
                <w:sz w:val="16"/>
                <w:szCs w:val="20"/>
              </w:rPr>
              <w:t xml:space="preserve">Medium: 1 to 10 </w:t>
            </w:r>
            <w:proofErr w:type="spellStart"/>
            <w:r w:rsidR="00C0037B" w:rsidRPr="003C4057">
              <w:rPr>
                <w:rFonts w:ascii="Arial" w:hAnsi="Arial" w:cs="Arial"/>
                <w:sz w:val="16"/>
                <w:szCs w:val="20"/>
              </w:rPr>
              <w:t>ug</w:t>
            </w:r>
            <w:proofErr w:type="spellEnd"/>
            <w:r w:rsidR="00C0037B" w:rsidRPr="003C4057">
              <w:rPr>
                <w:rFonts w:ascii="Arial" w:hAnsi="Arial" w:cs="Arial"/>
                <w:sz w:val="16"/>
                <w:szCs w:val="20"/>
              </w:rPr>
              <w:t>/L</w:t>
            </w:r>
            <w:r w:rsidR="00C0037B">
              <w:rPr>
                <w:rFonts w:ascii="Arial" w:hAnsi="Arial" w:cs="Arial"/>
                <w:sz w:val="16"/>
                <w:szCs w:val="20"/>
              </w:rPr>
              <w:t xml:space="preserve"> (effluent)</w:t>
            </w:r>
          </w:p>
          <w:p w14:paraId="4C24BD84" w14:textId="77777777" w:rsidR="00C0037B" w:rsidRDefault="00DF0C3E" w:rsidP="003C4057">
            <w:pPr>
              <w:ind w:left="180"/>
              <w:rPr>
                <w:rFonts w:ascii="Arial" w:hAnsi="Arial" w:cs="Arial"/>
                <w:sz w:val="16"/>
                <w:szCs w:val="20"/>
              </w:rPr>
            </w:pPr>
            <w:sdt>
              <w:sdtPr>
                <w:rPr>
                  <w:rFonts w:ascii="Arial" w:hAnsi="Arial" w:cs="Arial"/>
                  <w:sz w:val="16"/>
                  <w:szCs w:val="20"/>
                </w:rPr>
                <w:id w:val="-1486536438"/>
                <w14:checkbox>
                  <w14:checked w14:val="0"/>
                  <w14:checkedState w14:val="2612" w14:font="MS Gothic"/>
                  <w14:uncheckedState w14:val="2610" w14:font="MS Gothic"/>
                </w14:checkbox>
              </w:sdtPr>
              <w:sdtEndPr/>
              <w:sdtContent>
                <w:r w:rsidR="00C0037B">
                  <w:rPr>
                    <w:rFonts w:ascii="MS Gothic" w:eastAsia="MS Gothic" w:hAnsi="MS Gothic" w:cs="Arial" w:hint="eastAsia"/>
                    <w:sz w:val="16"/>
                    <w:szCs w:val="20"/>
                  </w:rPr>
                  <w:t>☐</w:t>
                </w:r>
              </w:sdtContent>
            </w:sdt>
            <w:r w:rsidR="00C0037B" w:rsidRPr="003C4057">
              <w:rPr>
                <w:rFonts w:ascii="Arial" w:hAnsi="Arial" w:cs="Arial"/>
                <w:sz w:val="16"/>
                <w:szCs w:val="20"/>
              </w:rPr>
              <w:t xml:space="preserve">High: &gt;10 </w:t>
            </w:r>
            <w:proofErr w:type="spellStart"/>
            <w:r w:rsidR="00C0037B" w:rsidRPr="003C4057">
              <w:rPr>
                <w:rFonts w:ascii="Arial" w:hAnsi="Arial" w:cs="Arial"/>
                <w:sz w:val="16"/>
                <w:szCs w:val="20"/>
              </w:rPr>
              <w:t>ug</w:t>
            </w:r>
            <w:proofErr w:type="spellEnd"/>
            <w:r w:rsidR="00C0037B" w:rsidRPr="003C4057">
              <w:rPr>
                <w:rFonts w:ascii="Arial" w:hAnsi="Arial" w:cs="Arial"/>
                <w:sz w:val="16"/>
                <w:szCs w:val="20"/>
              </w:rPr>
              <w:t>/L</w:t>
            </w:r>
            <w:r w:rsidR="00C0037B">
              <w:rPr>
                <w:rFonts w:ascii="Arial" w:hAnsi="Arial" w:cs="Arial"/>
                <w:sz w:val="16"/>
                <w:szCs w:val="20"/>
              </w:rPr>
              <w:t xml:space="preserve"> (effluent)</w:t>
            </w:r>
          </w:p>
          <w:p w14:paraId="38874121" w14:textId="1FFF52F9" w:rsidR="00C0037B" w:rsidRPr="003C4057" w:rsidRDefault="00DF0C3E" w:rsidP="001375F1">
            <w:pPr>
              <w:ind w:left="180"/>
              <w:rPr>
                <w:rFonts w:ascii="Arial" w:hAnsi="Arial" w:cs="Arial"/>
                <w:sz w:val="16"/>
                <w:szCs w:val="20"/>
              </w:rPr>
            </w:pPr>
            <w:sdt>
              <w:sdtPr>
                <w:rPr>
                  <w:rFonts w:ascii="Arial" w:hAnsi="Arial" w:cs="Arial"/>
                  <w:sz w:val="16"/>
                  <w:szCs w:val="20"/>
                </w:rPr>
                <w:id w:val="-204333953"/>
                <w14:checkbox>
                  <w14:checked w14:val="1"/>
                  <w14:checkedState w14:val="2612" w14:font="MS Gothic"/>
                  <w14:uncheckedState w14:val="2610" w14:font="MS Gothic"/>
                </w14:checkbox>
              </w:sdtPr>
              <w:sdtEndPr/>
              <w:sdtContent>
                <w:r w:rsidR="006B5A9F">
                  <w:rPr>
                    <w:rFonts w:ascii="MS Gothic" w:eastAsia="MS Gothic" w:hAnsi="MS Gothic" w:cs="Arial" w:hint="eastAsia"/>
                    <w:sz w:val="16"/>
                    <w:szCs w:val="20"/>
                  </w:rPr>
                  <w:t>☒</w:t>
                </w:r>
              </w:sdtContent>
            </w:sdt>
            <w:r w:rsidR="00C0037B">
              <w:rPr>
                <w:rFonts w:ascii="Arial" w:hAnsi="Arial" w:cs="Arial"/>
                <w:sz w:val="16"/>
                <w:szCs w:val="20"/>
              </w:rPr>
              <w:t xml:space="preserve"> no data</w:t>
            </w:r>
          </w:p>
          <w:p w14:paraId="37DA501A" w14:textId="77777777" w:rsidR="00C0037B" w:rsidRDefault="00C0037B" w:rsidP="003C4057">
            <w:pPr>
              <w:ind w:left="180"/>
              <w:rPr>
                <w:rFonts w:ascii="Arial" w:hAnsi="Arial" w:cs="Arial"/>
                <w:sz w:val="16"/>
                <w:szCs w:val="20"/>
              </w:rPr>
            </w:pPr>
          </w:p>
          <w:p w14:paraId="4D3FC95D" w14:textId="77777777" w:rsidR="00C0037B" w:rsidRDefault="00C0037B" w:rsidP="00100D90">
            <w:pPr>
              <w:ind w:left="180"/>
              <w:rPr>
                <w:rFonts w:ascii="Arial" w:hAnsi="Arial" w:cs="Arial"/>
                <w:b/>
                <w:sz w:val="18"/>
                <w:szCs w:val="20"/>
              </w:rPr>
            </w:pPr>
            <w:r>
              <w:rPr>
                <w:rFonts w:ascii="Arial" w:hAnsi="Arial" w:cs="Arial"/>
                <w:b/>
                <w:sz w:val="18"/>
                <w:szCs w:val="20"/>
              </w:rPr>
              <w:t>3a. W</w:t>
            </w:r>
            <w:r w:rsidRPr="000D7C67">
              <w:rPr>
                <w:rFonts w:ascii="Arial" w:hAnsi="Arial" w:cs="Arial"/>
                <w:b/>
                <w:sz w:val="18"/>
                <w:szCs w:val="20"/>
              </w:rPr>
              <w:t>W detection frequency (MN)</w:t>
            </w:r>
          </w:p>
          <w:p w14:paraId="231CDF69" w14:textId="459BCF4A" w:rsidR="00C0037B" w:rsidRDefault="00DF0C3E" w:rsidP="001375F1">
            <w:pPr>
              <w:ind w:left="180"/>
              <w:rPr>
                <w:rFonts w:ascii="Arial" w:hAnsi="Arial" w:cs="Arial"/>
                <w:sz w:val="16"/>
                <w:szCs w:val="20"/>
              </w:rPr>
            </w:pPr>
            <w:sdt>
              <w:sdtPr>
                <w:rPr>
                  <w:rFonts w:ascii="Arial" w:hAnsi="Arial" w:cs="Arial"/>
                  <w:sz w:val="16"/>
                  <w:szCs w:val="20"/>
                </w:rPr>
                <w:id w:val="1188024086"/>
                <w14:checkbox>
                  <w14:checked w14:val="1"/>
                  <w14:checkedState w14:val="2612" w14:font="MS Gothic"/>
                  <w14:uncheckedState w14:val="2610" w14:font="MS Gothic"/>
                </w14:checkbox>
              </w:sdtPr>
              <w:sdtEndPr/>
              <w:sdtContent>
                <w:r w:rsidR="006B5A9F">
                  <w:rPr>
                    <w:rFonts w:ascii="MS Gothic" w:eastAsia="MS Gothic" w:hAnsi="MS Gothic" w:cs="Arial" w:hint="eastAsia"/>
                    <w:sz w:val="16"/>
                    <w:szCs w:val="20"/>
                  </w:rPr>
                  <w:t>☒</w:t>
                </w:r>
              </w:sdtContent>
            </w:sdt>
            <w:r w:rsidR="00C0037B">
              <w:rPr>
                <w:rFonts w:ascii="Arial" w:hAnsi="Arial" w:cs="Arial"/>
                <w:sz w:val="16"/>
                <w:szCs w:val="20"/>
              </w:rPr>
              <w:t xml:space="preserve"> Zero: no known detections</w:t>
            </w:r>
          </w:p>
          <w:p w14:paraId="25B384D4" w14:textId="77777777" w:rsidR="00C0037B" w:rsidRDefault="00DF0C3E" w:rsidP="00100D90">
            <w:pPr>
              <w:ind w:left="180"/>
              <w:rPr>
                <w:rFonts w:ascii="Arial" w:hAnsi="Arial" w:cs="Arial"/>
                <w:sz w:val="16"/>
                <w:szCs w:val="20"/>
              </w:rPr>
            </w:pPr>
            <w:sdt>
              <w:sdtPr>
                <w:rPr>
                  <w:rFonts w:ascii="Arial" w:hAnsi="Arial" w:cs="Arial"/>
                  <w:sz w:val="16"/>
                  <w:szCs w:val="20"/>
                </w:rPr>
                <w:id w:val="1301116679"/>
                <w14:checkbox>
                  <w14:checked w14:val="0"/>
                  <w14:checkedState w14:val="2612" w14:font="MS Gothic"/>
                  <w14:uncheckedState w14:val="2610" w14:font="MS Gothic"/>
                </w14:checkbox>
              </w:sdtPr>
              <w:sdtEndPr/>
              <w:sdtContent>
                <w:r w:rsidR="00C0037B">
                  <w:rPr>
                    <w:rFonts w:ascii="MS Gothic" w:eastAsia="MS Gothic" w:hAnsi="MS Gothic" w:cs="Arial" w:hint="eastAsia"/>
                    <w:sz w:val="16"/>
                    <w:szCs w:val="20"/>
                  </w:rPr>
                  <w:t>☐</w:t>
                </w:r>
              </w:sdtContent>
            </w:sdt>
            <w:r w:rsidR="00C0037B">
              <w:rPr>
                <w:rFonts w:ascii="Arial" w:hAnsi="Arial" w:cs="Arial"/>
                <w:sz w:val="16"/>
                <w:szCs w:val="20"/>
              </w:rPr>
              <w:t>Low: 0%&lt;</w:t>
            </w:r>
            <w:proofErr w:type="spellStart"/>
            <w:r w:rsidR="00C0037B">
              <w:rPr>
                <w:rFonts w:ascii="Arial" w:hAnsi="Arial" w:cs="Arial"/>
                <w:sz w:val="16"/>
                <w:szCs w:val="20"/>
              </w:rPr>
              <w:t>freq</w:t>
            </w:r>
            <w:proofErr w:type="spellEnd"/>
            <w:r w:rsidR="00C0037B">
              <w:rPr>
                <w:rFonts w:ascii="Arial" w:hAnsi="Arial" w:cs="Arial"/>
                <w:sz w:val="16"/>
                <w:szCs w:val="20"/>
              </w:rPr>
              <w:t>&lt; 20%</w:t>
            </w:r>
          </w:p>
          <w:p w14:paraId="72FB9001" w14:textId="77777777" w:rsidR="00C0037B" w:rsidRDefault="00DF0C3E" w:rsidP="00100D90">
            <w:pPr>
              <w:ind w:left="180"/>
              <w:rPr>
                <w:rFonts w:ascii="Arial" w:hAnsi="Arial" w:cs="Arial"/>
                <w:sz w:val="16"/>
                <w:szCs w:val="20"/>
              </w:rPr>
            </w:pPr>
            <w:sdt>
              <w:sdtPr>
                <w:rPr>
                  <w:rFonts w:ascii="Arial" w:hAnsi="Arial" w:cs="Arial"/>
                  <w:sz w:val="16"/>
                  <w:szCs w:val="20"/>
                </w:rPr>
                <w:id w:val="-1389254875"/>
                <w14:checkbox>
                  <w14:checked w14:val="0"/>
                  <w14:checkedState w14:val="2612" w14:font="MS Gothic"/>
                  <w14:uncheckedState w14:val="2610" w14:font="MS Gothic"/>
                </w14:checkbox>
              </w:sdtPr>
              <w:sdtEndPr/>
              <w:sdtContent>
                <w:r w:rsidR="00C0037B">
                  <w:rPr>
                    <w:rFonts w:ascii="MS Gothic" w:eastAsia="MS Gothic" w:hAnsi="MS Gothic" w:cs="Arial" w:hint="eastAsia"/>
                    <w:sz w:val="16"/>
                    <w:szCs w:val="20"/>
                  </w:rPr>
                  <w:t>☐</w:t>
                </w:r>
              </w:sdtContent>
            </w:sdt>
            <w:r w:rsidR="00C0037B">
              <w:rPr>
                <w:rFonts w:ascii="Arial" w:hAnsi="Arial" w:cs="Arial"/>
                <w:sz w:val="16"/>
                <w:szCs w:val="20"/>
              </w:rPr>
              <w:t>High: ≥20%</w:t>
            </w:r>
          </w:p>
          <w:p w14:paraId="37D07225" w14:textId="632BAE9B" w:rsidR="00C0037B" w:rsidRPr="003C4057" w:rsidRDefault="00DF0C3E" w:rsidP="001375F1">
            <w:pPr>
              <w:ind w:left="180"/>
              <w:rPr>
                <w:rFonts w:ascii="Arial" w:hAnsi="Arial" w:cs="Arial"/>
                <w:sz w:val="16"/>
                <w:szCs w:val="20"/>
              </w:rPr>
            </w:pPr>
            <w:sdt>
              <w:sdtPr>
                <w:rPr>
                  <w:rFonts w:ascii="Arial" w:hAnsi="Arial" w:cs="Arial"/>
                  <w:sz w:val="16"/>
                  <w:szCs w:val="20"/>
                </w:rPr>
                <w:id w:val="1055745563"/>
                <w14:checkbox>
                  <w14:checked w14:val="0"/>
                  <w14:checkedState w14:val="2612" w14:font="MS Gothic"/>
                  <w14:uncheckedState w14:val="2610" w14:font="MS Gothic"/>
                </w14:checkbox>
              </w:sdtPr>
              <w:sdtEndPr/>
              <w:sdtContent>
                <w:r w:rsidR="006B5A9F">
                  <w:rPr>
                    <w:rFonts w:ascii="MS Gothic" w:eastAsia="MS Gothic" w:hAnsi="MS Gothic" w:cs="Arial" w:hint="eastAsia"/>
                    <w:sz w:val="16"/>
                    <w:szCs w:val="20"/>
                  </w:rPr>
                  <w:t>☐</w:t>
                </w:r>
              </w:sdtContent>
            </w:sdt>
            <w:r w:rsidR="00C0037B">
              <w:rPr>
                <w:rFonts w:ascii="Arial" w:hAnsi="Arial" w:cs="Arial"/>
                <w:sz w:val="16"/>
                <w:szCs w:val="20"/>
              </w:rPr>
              <w:t xml:space="preserve"> no data</w:t>
            </w:r>
          </w:p>
          <w:p w14:paraId="52B7D1FA" w14:textId="77777777" w:rsidR="00C0037B" w:rsidRPr="003C4057" w:rsidRDefault="00C0037B" w:rsidP="00100D90">
            <w:pPr>
              <w:ind w:left="180"/>
              <w:rPr>
                <w:rFonts w:ascii="Arial" w:hAnsi="Arial" w:cs="Arial"/>
                <w:sz w:val="16"/>
                <w:szCs w:val="20"/>
              </w:rPr>
            </w:pPr>
          </w:p>
          <w:p w14:paraId="70FF4A2B" w14:textId="77777777" w:rsidR="00C0037B" w:rsidRPr="000D7C67" w:rsidRDefault="00C0037B" w:rsidP="00100D90">
            <w:pPr>
              <w:ind w:left="180"/>
              <w:rPr>
                <w:rFonts w:ascii="Arial" w:hAnsi="Arial" w:cs="Arial"/>
                <w:b/>
                <w:sz w:val="18"/>
                <w:szCs w:val="20"/>
              </w:rPr>
            </w:pPr>
            <w:r>
              <w:rPr>
                <w:rFonts w:ascii="Arial" w:hAnsi="Arial" w:cs="Arial"/>
                <w:b/>
                <w:sz w:val="18"/>
                <w:szCs w:val="18"/>
              </w:rPr>
              <w:t>3b. W</w:t>
            </w:r>
            <w:r w:rsidRPr="000D7C67">
              <w:rPr>
                <w:rFonts w:ascii="Arial" w:hAnsi="Arial" w:cs="Arial"/>
                <w:b/>
                <w:sz w:val="18"/>
                <w:szCs w:val="18"/>
              </w:rPr>
              <w:t>W detection freq. (</w:t>
            </w:r>
            <w:proofErr w:type="spellStart"/>
            <w:r w:rsidRPr="000D7C67">
              <w:rPr>
                <w:rFonts w:ascii="Arial" w:hAnsi="Arial" w:cs="Arial"/>
                <w:b/>
                <w:sz w:val="18"/>
                <w:szCs w:val="18"/>
              </w:rPr>
              <w:t>non MN</w:t>
            </w:r>
            <w:proofErr w:type="spellEnd"/>
            <w:r w:rsidRPr="000D7C67">
              <w:rPr>
                <w:rFonts w:ascii="Arial" w:hAnsi="Arial" w:cs="Arial"/>
                <w:b/>
                <w:sz w:val="20"/>
                <w:szCs w:val="20"/>
              </w:rPr>
              <w:t>)</w:t>
            </w:r>
          </w:p>
          <w:p w14:paraId="0CCD5879" w14:textId="5B5D010D" w:rsidR="00C0037B" w:rsidRDefault="00DF0C3E" w:rsidP="001375F1">
            <w:pPr>
              <w:ind w:left="180"/>
              <w:rPr>
                <w:rFonts w:ascii="Arial" w:hAnsi="Arial" w:cs="Arial"/>
                <w:sz w:val="16"/>
                <w:szCs w:val="20"/>
              </w:rPr>
            </w:pPr>
            <w:sdt>
              <w:sdtPr>
                <w:rPr>
                  <w:rFonts w:ascii="Arial" w:hAnsi="Arial" w:cs="Arial"/>
                  <w:sz w:val="16"/>
                  <w:szCs w:val="20"/>
                </w:rPr>
                <w:id w:val="1212769295"/>
                <w14:checkbox>
                  <w14:checked w14:val="0"/>
                  <w14:checkedState w14:val="2612" w14:font="MS Gothic"/>
                  <w14:uncheckedState w14:val="2610" w14:font="MS Gothic"/>
                </w14:checkbox>
              </w:sdtPr>
              <w:sdtEndPr/>
              <w:sdtContent>
                <w:r w:rsidR="006B5A9F">
                  <w:rPr>
                    <w:rFonts w:ascii="MS Gothic" w:eastAsia="MS Gothic" w:hAnsi="MS Gothic" w:cs="Arial" w:hint="eastAsia"/>
                    <w:sz w:val="16"/>
                    <w:szCs w:val="20"/>
                  </w:rPr>
                  <w:t>☐</w:t>
                </w:r>
              </w:sdtContent>
            </w:sdt>
            <w:r w:rsidR="00C0037B">
              <w:rPr>
                <w:rFonts w:ascii="Arial" w:hAnsi="Arial" w:cs="Arial"/>
                <w:sz w:val="16"/>
                <w:szCs w:val="20"/>
              </w:rPr>
              <w:t xml:space="preserve"> Zero: no detections</w:t>
            </w:r>
          </w:p>
          <w:p w14:paraId="3CC7CF62" w14:textId="77777777" w:rsidR="00C0037B" w:rsidRDefault="00DF0C3E" w:rsidP="001375F1">
            <w:pPr>
              <w:ind w:left="180"/>
              <w:rPr>
                <w:rFonts w:ascii="Arial" w:hAnsi="Arial" w:cs="Arial"/>
                <w:sz w:val="16"/>
                <w:szCs w:val="20"/>
              </w:rPr>
            </w:pPr>
            <w:sdt>
              <w:sdtPr>
                <w:rPr>
                  <w:rFonts w:ascii="Arial" w:hAnsi="Arial" w:cs="Arial"/>
                  <w:sz w:val="16"/>
                  <w:szCs w:val="20"/>
                </w:rPr>
                <w:id w:val="-511386366"/>
                <w14:checkbox>
                  <w14:checked w14:val="0"/>
                  <w14:checkedState w14:val="2612" w14:font="MS Gothic"/>
                  <w14:uncheckedState w14:val="2610" w14:font="MS Gothic"/>
                </w14:checkbox>
              </w:sdtPr>
              <w:sdtEndPr/>
              <w:sdtContent>
                <w:r w:rsidR="00C0037B">
                  <w:rPr>
                    <w:rFonts w:ascii="MS Gothic" w:eastAsia="MS Gothic" w:hAnsi="MS Gothic" w:cs="Arial" w:hint="eastAsia"/>
                    <w:sz w:val="16"/>
                    <w:szCs w:val="20"/>
                  </w:rPr>
                  <w:t>☐</w:t>
                </w:r>
              </w:sdtContent>
            </w:sdt>
            <w:r w:rsidR="00C0037B">
              <w:rPr>
                <w:rFonts w:ascii="Arial" w:hAnsi="Arial" w:cs="Arial"/>
                <w:sz w:val="16"/>
                <w:szCs w:val="20"/>
              </w:rPr>
              <w:t>Low: 0%&lt;</w:t>
            </w:r>
            <w:proofErr w:type="spellStart"/>
            <w:r w:rsidR="00C0037B">
              <w:rPr>
                <w:rFonts w:ascii="Arial" w:hAnsi="Arial" w:cs="Arial"/>
                <w:sz w:val="16"/>
                <w:szCs w:val="20"/>
              </w:rPr>
              <w:t>freq</w:t>
            </w:r>
            <w:proofErr w:type="spellEnd"/>
            <w:r w:rsidR="00C0037B">
              <w:rPr>
                <w:rFonts w:ascii="Arial" w:hAnsi="Arial" w:cs="Arial"/>
                <w:sz w:val="16"/>
                <w:szCs w:val="20"/>
              </w:rPr>
              <w:t>&lt; 25%</w:t>
            </w:r>
          </w:p>
          <w:p w14:paraId="586BA9A2" w14:textId="77777777" w:rsidR="00C0037B" w:rsidRDefault="00DF0C3E" w:rsidP="001375F1">
            <w:pPr>
              <w:ind w:left="180"/>
              <w:rPr>
                <w:rFonts w:ascii="Arial" w:hAnsi="Arial" w:cs="Arial"/>
                <w:sz w:val="16"/>
                <w:szCs w:val="20"/>
              </w:rPr>
            </w:pPr>
            <w:sdt>
              <w:sdtPr>
                <w:rPr>
                  <w:rFonts w:ascii="Arial" w:hAnsi="Arial" w:cs="Arial"/>
                  <w:sz w:val="16"/>
                  <w:szCs w:val="20"/>
                </w:rPr>
                <w:id w:val="-253128139"/>
                <w14:checkbox>
                  <w14:checked w14:val="0"/>
                  <w14:checkedState w14:val="2612" w14:font="MS Gothic"/>
                  <w14:uncheckedState w14:val="2610" w14:font="MS Gothic"/>
                </w14:checkbox>
              </w:sdtPr>
              <w:sdtEndPr/>
              <w:sdtContent>
                <w:r w:rsidR="00C0037B">
                  <w:rPr>
                    <w:rFonts w:ascii="MS Gothic" w:eastAsia="MS Gothic" w:hAnsi="MS Gothic" w:cs="Arial" w:hint="eastAsia"/>
                    <w:sz w:val="16"/>
                    <w:szCs w:val="20"/>
                  </w:rPr>
                  <w:t>☐</w:t>
                </w:r>
              </w:sdtContent>
            </w:sdt>
            <w:r w:rsidR="00C0037B">
              <w:rPr>
                <w:rFonts w:ascii="Arial" w:hAnsi="Arial" w:cs="Arial"/>
                <w:sz w:val="16"/>
                <w:szCs w:val="20"/>
              </w:rPr>
              <w:t>High: ≥25%</w:t>
            </w:r>
          </w:p>
          <w:p w14:paraId="35578D2F" w14:textId="48C67161" w:rsidR="00C0037B" w:rsidRPr="003C4057" w:rsidRDefault="00DF0C3E" w:rsidP="001375F1">
            <w:pPr>
              <w:ind w:left="180"/>
              <w:rPr>
                <w:rFonts w:ascii="Arial" w:hAnsi="Arial" w:cs="Arial"/>
                <w:sz w:val="16"/>
                <w:szCs w:val="20"/>
              </w:rPr>
            </w:pPr>
            <w:sdt>
              <w:sdtPr>
                <w:rPr>
                  <w:rFonts w:ascii="Arial" w:hAnsi="Arial" w:cs="Arial"/>
                  <w:sz w:val="16"/>
                  <w:szCs w:val="20"/>
                </w:rPr>
                <w:id w:val="1511416815"/>
                <w14:checkbox>
                  <w14:checked w14:val="1"/>
                  <w14:checkedState w14:val="2612" w14:font="MS Gothic"/>
                  <w14:uncheckedState w14:val="2610" w14:font="MS Gothic"/>
                </w14:checkbox>
              </w:sdtPr>
              <w:sdtEndPr/>
              <w:sdtContent>
                <w:r w:rsidR="006B5A9F">
                  <w:rPr>
                    <w:rFonts w:ascii="MS Gothic" w:eastAsia="MS Gothic" w:hAnsi="MS Gothic" w:cs="Arial" w:hint="eastAsia"/>
                    <w:sz w:val="16"/>
                    <w:szCs w:val="20"/>
                  </w:rPr>
                  <w:t>☒</w:t>
                </w:r>
              </w:sdtContent>
            </w:sdt>
            <w:r w:rsidR="00C0037B">
              <w:rPr>
                <w:rFonts w:ascii="Arial" w:hAnsi="Arial" w:cs="Arial"/>
                <w:sz w:val="16"/>
                <w:szCs w:val="20"/>
              </w:rPr>
              <w:t xml:space="preserve"> no data</w:t>
            </w:r>
          </w:p>
          <w:p w14:paraId="7AD01C09" w14:textId="77777777" w:rsidR="00C0037B" w:rsidRPr="003C4057" w:rsidRDefault="00C0037B" w:rsidP="003C4057">
            <w:pPr>
              <w:ind w:left="180"/>
              <w:rPr>
                <w:rFonts w:ascii="Arial" w:hAnsi="Arial" w:cs="Arial"/>
                <w:b/>
                <w:sz w:val="20"/>
                <w:szCs w:val="20"/>
              </w:rPr>
            </w:pPr>
          </w:p>
        </w:tc>
        <w:tc>
          <w:tcPr>
            <w:tcW w:w="3916" w:type="pct"/>
            <w:shd w:val="clear" w:color="auto" w:fill="auto"/>
          </w:tcPr>
          <w:p w14:paraId="1CD08EEA" w14:textId="77777777" w:rsidR="00C0037B" w:rsidRDefault="00C0037B" w:rsidP="000C07D6">
            <w:pPr>
              <w:rPr>
                <w:rFonts w:ascii="Arial" w:hAnsi="Arial" w:cs="Arial"/>
                <w:b/>
                <w:color w:val="0070C0"/>
                <w:sz w:val="20"/>
                <w:szCs w:val="20"/>
              </w:rPr>
            </w:pPr>
            <w:r w:rsidRPr="00A5509C">
              <w:rPr>
                <w:rFonts w:ascii="Arial" w:hAnsi="Arial" w:cs="Arial"/>
                <w:b/>
                <w:color w:val="0070C0"/>
                <w:sz w:val="20"/>
                <w:szCs w:val="20"/>
              </w:rPr>
              <w:t xml:space="preserve">[USGS </w:t>
            </w:r>
            <w:proofErr w:type="spellStart"/>
            <w:r w:rsidRPr="00A5509C">
              <w:rPr>
                <w:rFonts w:ascii="Arial" w:hAnsi="Arial" w:cs="Arial"/>
                <w:b/>
                <w:color w:val="0070C0"/>
                <w:sz w:val="20"/>
                <w:szCs w:val="20"/>
              </w:rPr>
              <w:t>db</w:t>
            </w:r>
            <w:proofErr w:type="spellEnd"/>
            <w:r w:rsidRPr="00A5509C">
              <w:rPr>
                <w:rFonts w:ascii="Arial" w:hAnsi="Arial" w:cs="Arial"/>
                <w:b/>
                <w:color w:val="0070C0"/>
                <w:sz w:val="20"/>
                <w:szCs w:val="20"/>
              </w:rPr>
              <w:t xml:space="preserve"> codes WI (untreated) and WE (treated)]</w:t>
            </w:r>
          </w:p>
          <w:p w14:paraId="0807746A" w14:textId="77777777" w:rsidR="00C0037B" w:rsidRPr="001B25A0" w:rsidRDefault="00C0037B" w:rsidP="000C07D6">
            <w:pPr>
              <w:rPr>
                <w:rFonts w:ascii="Arial" w:hAnsi="Arial" w:cs="Arial"/>
                <w:sz w:val="20"/>
                <w:szCs w:val="20"/>
              </w:rPr>
            </w:pPr>
          </w:p>
        </w:tc>
      </w:tr>
      <w:tr w:rsidR="00C0037B" w:rsidRPr="006C11EA" w14:paraId="091C376F" w14:textId="77777777" w:rsidTr="00742003">
        <w:trPr>
          <w:trHeight w:val="1261"/>
        </w:trPr>
        <w:tc>
          <w:tcPr>
            <w:tcW w:w="1084" w:type="pct"/>
            <w:vMerge/>
            <w:shd w:val="clear" w:color="auto" w:fill="FBD4B4" w:themeFill="accent6" w:themeFillTint="66"/>
          </w:tcPr>
          <w:p w14:paraId="0B174268" w14:textId="77777777" w:rsidR="00C0037B" w:rsidRDefault="00C0037B" w:rsidP="000C07D6">
            <w:pPr>
              <w:rPr>
                <w:rFonts w:ascii="Arial" w:hAnsi="Arial" w:cs="Arial"/>
                <w:b/>
                <w:sz w:val="20"/>
                <w:szCs w:val="20"/>
              </w:rPr>
            </w:pPr>
          </w:p>
        </w:tc>
        <w:tc>
          <w:tcPr>
            <w:tcW w:w="3916" w:type="pct"/>
            <w:shd w:val="clear" w:color="auto" w:fill="auto"/>
          </w:tcPr>
          <w:p w14:paraId="165B462F" w14:textId="77777777" w:rsidR="00C0037B" w:rsidRDefault="00C0037B" w:rsidP="000C07D6">
            <w:pPr>
              <w:rPr>
                <w:rFonts w:ascii="Arial" w:hAnsi="Arial" w:cs="Arial"/>
                <w:b/>
                <w:color w:val="0070C0"/>
                <w:sz w:val="20"/>
                <w:szCs w:val="20"/>
              </w:rPr>
            </w:pPr>
            <w:r>
              <w:rPr>
                <w:rFonts w:ascii="Arial" w:hAnsi="Arial" w:cs="Arial"/>
                <w:b/>
                <w:color w:val="0070C0"/>
                <w:sz w:val="20"/>
                <w:szCs w:val="20"/>
              </w:rPr>
              <w:t xml:space="preserve">Landfill Leachate: [USGS </w:t>
            </w:r>
            <w:proofErr w:type="spellStart"/>
            <w:r>
              <w:rPr>
                <w:rFonts w:ascii="Arial" w:hAnsi="Arial" w:cs="Arial"/>
                <w:b/>
                <w:color w:val="0070C0"/>
                <w:sz w:val="20"/>
                <w:szCs w:val="20"/>
              </w:rPr>
              <w:t>db</w:t>
            </w:r>
            <w:proofErr w:type="spellEnd"/>
            <w:r>
              <w:rPr>
                <w:rFonts w:ascii="Arial" w:hAnsi="Arial" w:cs="Arial"/>
                <w:b/>
                <w:color w:val="0070C0"/>
                <w:sz w:val="20"/>
                <w:szCs w:val="20"/>
              </w:rPr>
              <w:t xml:space="preserve"> code LFLCH]</w:t>
            </w:r>
          </w:p>
          <w:p w14:paraId="46A0279B" w14:textId="77777777" w:rsidR="00C0037B" w:rsidRPr="001B25A0" w:rsidRDefault="00C0037B" w:rsidP="000C07D6">
            <w:pPr>
              <w:rPr>
                <w:rFonts w:ascii="Arial" w:hAnsi="Arial" w:cs="Arial"/>
                <w:sz w:val="20"/>
                <w:szCs w:val="20"/>
              </w:rPr>
            </w:pPr>
          </w:p>
        </w:tc>
      </w:tr>
      <w:tr w:rsidR="00C0037B" w:rsidRPr="006C11EA" w14:paraId="4AD57FB7" w14:textId="77777777" w:rsidTr="00C0037B">
        <w:trPr>
          <w:trHeight w:val="676"/>
        </w:trPr>
        <w:tc>
          <w:tcPr>
            <w:tcW w:w="1084" w:type="pct"/>
            <w:vMerge/>
            <w:shd w:val="clear" w:color="auto" w:fill="FBD4B4" w:themeFill="accent6" w:themeFillTint="66"/>
          </w:tcPr>
          <w:p w14:paraId="1A8753CD" w14:textId="77777777" w:rsidR="00C0037B" w:rsidRDefault="00C0037B" w:rsidP="000C07D6">
            <w:pPr>
              <w:rPr>
                <w:rFonts w:ascii="Arial" w:hAnsi="Arial" w:cs="Arial"/>
                <w:b/>
                <w:sz w:val="20"/>
                <w:szCs w:val="20"/>
              </w:rPr>
            </w:pPr>
          </w:p>
        </w:tc>
        <w:tc>
          <w:tcPr>
            <w:tcW w:w="3916" w:type="pct"/>
            <w:shd w:val="clear" w:color="auto" w:fill="auto"/>
          </w:tcPr>
          <w:p w14:paraId="54A694F8" w14:textId="77777777" w:rsidR="00C0037B" w:rsidRDefault="00C0037B" w:rsidP="000C07D6">
            <w:pPr>
              <w:rPr>
                <w:rFonts w:ascii="Arial" w:hAnsi="Arial" w:cs="Arial"/>
                <w:b/>
                <w:color w:val="0070C0"/>
                <w:sz w:val="20"/>
                <w:szCs w:val="20"/>
              </w:rPr>
            </w:pPr>
            <w:r>
              <w:rPr>
                <w:rFonts w:ascii="Arial" w:hAnsi="Arial" w:cs="Arial"/>
                <w:b/>
                <w:color w:val="0070C0"/>
                <w:sz w:val="20"/>
                <w:szCs w:val="20"/>
              </w:rPr>
              <w:t xml:space="preserve">Feedlot Lagoons: [USGS </w:t>
            </w:r>
            <w:proofErr w:type="spellStart"/>
            <w:r>
              <w:rPr>
                <w:rFonts w:ascii="Arial" w:hAnsi="Arial" w:cs="Arial"/>
                <w:b/>
                <w:color w:val="0070C0"/>
                <w:sz w:val="20"/>
                <w:szCs w:val="20"/>
              </w:rPr>
              <w:t>db</w:t>
            </w:r>
            <w:proofErr w:type="spellEnd"/>
            <w:r>
              <w:rPr>
                <w:rFonts w:ascii="Arial" w:hAnsi="Arial" w:cs="Arial"/>
                <w:b/>
                <w:color w:val="0070C0"/>
                <w:sz w:val="20"/>
                <w:szCs w:val="20"/>
              </w:rPr>
              <w:t xml:space="preserve"> code FLLAG]</w:t>
            </w:r>
          </w:p>
          <w:p w14:paraId="15ADE276" w14:textId="77777777" w:rsidR="00C0037B" w:rsidRPr="001B25A0" w:rsidRDefault="00C0037B" w:rsidP="000C07D6">
            <w:pPr>
              <w:rPr>
                <w:rFonts w:ascii="Arial" w:hAnsi="Arial" w:cs="Arial"/>
                <w:sz w:val="20"/>
                <w:szCs w:val="20"/>
              </w:rPr>
            </w:pPr>
          </w:p>
        </w:tc>
      </w:tr>
      <w:tr w:rsidR="00C0037B" w:rsidRPr="006C11EA" w14:paraId="466F8298" w14:textId="77777777" w:rsidTr="00742003">
        <w:trPr>
          <w:trHeight w:val="676"/>
        </w:trPr>
        <w:tc>
          <w:tcPr>
            <w:tcW w:w="1084" w:type="pct"/>
            <w:vMerge/>
            <w:shd w:val="clear" w:color="auto" w:fill="FBD4B4" w:themeFill="accent6" w:themeFillTint="66"/>
          </w:tcPr>
          <w:p w14:paraId="7B9167D1" w14:textId="77777777" w:rsidR="00C0037B" w:rsidRDefault="00C0037B" w:rsidP="000C07D6">
            <w:pPr>
              <w:rPr>
                <w:rFonts w:ascii="Arial" w:hAnsi="Arial" w:cs="Arial"/>
                <w:b/>
                <w:sz w:val="20"/>
                <w:szCs w:val="20"/>
              </w:rPr>
            </w:pPr>
          </w:p>
        </w:tc>
        <w:tc>
          <w:tcPr>
            <w:tcW w:w="3916" w:type="pct"/>
            <w:shd w:val="clear" w:color="auto" w:fill="auto"/>
          </w:tcPr>
          <w:p w14:paraId="712F5D85" w14:textId="77777777" w:rsidR="00C0037B" w:rsidRDefault="00C0037B" w:rsidP="000C07D6">
            <w:pPr>
              <w:rPr>
                <w:rFonts w:ascii="Arial" w:hAnsi="Arial" w:cs="Arial"/>
                <w:b/>
                <w:color w:val="0070C0"/>
                <w:sz w:val="20"/>
                <w:szCs w:val="20"/>
              </w:rPr>
            </w:pPr>
            <w:r>
              <w:rPr>
                <w:rFonts w:ascii="Arial" w:hAnsi="Arial" w:cs="Arial"/>
                <w:b/>
                <w:color w:val="0070C0"/>
                <w:sz w:val="20"/>
                <w:szCs w:val="20"/>
              </w:rPr>
              <w:t xml:space="preserve">Storm Sewer: [USGS </w:t>
            </w:r>
            <w:proofErr w:type="spellStart"/>
            <w:r>
              <w:rPr>
                <w:rFonts w:ascii="Arial" w:hAnsi="Arial" w:cs="Arial"/>
                <w:b/>
                <w:color w:val="0070C0"/>
                <w:sz w:val="20"/>
                <w:szCs w:val="20"/>
              </w:rPr>
              <w:t>db</w:t>
            </w:r>
            <w:proofErr w:type="spellEnd"/>
            <w:r>
              <w:rPr>
                <w:rFonts w:ascii="Arial" w:hAnsi="Arial" w:cs="Arial"/>
                <w:b/>
                <w:color w:val="0070C0"/>
                <w:sz w:val="20"/>
                <w:szCs w:val="20"/>
              </w:rPr>
              <w:t xml:space="preserve"> code FA-STS]</w:t>
            </w:r>
          </w:p>
          <w:p w14:paraId="66E06A63" w14:textId="77777777" w:rsidR="00463067" w:rsidRDefault="00463067" w:rsidP="000C07D6">
            <w:pPr>
              <w:rPr>
                <w:rFonts w:ascii="Arial" w:hAnsi="Arial" w:cs="Arial"/>
                <w:b/>
                <w:color w:val="0070C0"/>
                <w:sz w:val="20"/>
                <w:szCs w:val="20"/>
              </w:rPr>
            </w:pPr>
          </w:p>
          <w:p w14:paraId="1448C30D" w14:textId="498D8DD8" w:rsidR="00463067" w:rsidRPr="00463067" w:rsidRDefault="00463067" w:rsidP="000C07D6">
            <w:pPr>
              <w:rPr>
                <w:rFonts w:ascii="Arial" w:hAnsi="Arial" w:cs="Arial"/>
                <w:b/>
                <w:sz w:val="20"/>
                <w:szCs w:val="20"/>
              </w:rPr>
            </w:pPr>
            <w:r>
              <w:rPr>
                <w:rFonts w:ascii="Arial" w:hAnsi="Arial" w:cs="Arial"/>
                <w:b/>
                <w:sz w:val="20"/>
                <w:szCs w:val="20"/>
              </w:rPr>
              <w:t>36 FA-STS, 35 non-detect</w:t>
            </w:r>
            <w:r w:rsidR="004A5434">
              <w:rPr>
                <w:rFonts w:ascii="Arial" w:hAnsi="Arial" w:cs="Arial"/>
                <w:b/>
                <w:sz w:val="20"/>
                <w:szCs w:val="20"/>
              </w:rPr>
              <w:t xml:space="preserve"> (0.5 </w:t>
            </w:r>
            <w:proofErr w:type="spellStart"/>
            <w:r w:rsidR="004A5434">
              <w:rPr>
                <w:rFonts w:ascii="Arial" w:hAnsi="Arial" w:cs="Arial"/>
                <w:b/>
                <w:sz w:val="20"/>
                <w:szCs w:val="20"/>
              </w:rPr>
              <w:t>ug</w:t>
            </w:r>
            <w:proofErr w:type="spellEnd"/>
            <w:r w:rsidR="004A5434">
              <w:rPr>
                <w:rFonts w:ascii="Arial" w:hAnsi="Arial" w:cs="Arial"/>
                <w:b/>
                <w:sz w:val="20"/>
                <w:szCs w:val="20"/>
              </w:rPr>
              <w:t>/L threshold)</w:t>
            </w:r>
            <w:r>
              <w:rPr>
                <w:rFonts w:ascii="Arial" w:hAnsi="Arial" w:cs="Arial"/>
                <w:b/>
                <w:sz w:val="20"/>
                <w:szCs w:val="20"/>
              </w:rPr>
              <w:t>, one sample with remark code “E” and results lower than other detection threshold</w:t>
            </w:r>
            <w:r w:rsidR="004A5434">
              <w:rPr>
                <w:rFonts w:ascii="Arial" w:hAnsi="Arial" w:cs="Arial"/>
                <w:b/>
                <w:sz w:val="20"/>
                <w:szCs w:val="20"/>
              </w:rPr>
              <w:t xml:space="preserve"> (0.147 </w:t>
            </w:r>
            <w:proofErr w:type="spellStart"/>
            <w:r w:rsidR="004A5434">
              <w:rPr>
                <w:rFonts w:ascii="Arial" w:hAnsi="Arial" w:cs="Arial"/>
                <w:b/>
                <w:sz w:val="20"/>
                <w:szCs w:val="20"/>
              </w:rPr>
              <w:t>ug</w:t>
            </w:r>
            <w:proofErr w:type="spellEnd"/>
            <w:r w:rsidR="004A5434">
              <w:rPr>
                <w:rFonts w:ascii="Arial" w:hAnsi="Arial" w:cs="Arial"/>
                <w:b/>
                <w:sz w:val="20"/>
                <w:szCs w:val="20"/>
              </w:rPr>
              <w:t>/L listed)</w:t>
            </w:r>
            <w:r>
              <w:rPr>
                <w:rFonts w:ascii="Arial" w:hAnsi="Arial" w:cs="Arial"/>
                <w:b/>
                <w:sz w:val="20"/>
                <w:szCs w:val="20"/>
              </w:rPr>
              <w:t>.</w:t>
            </w:r>
          </w:p>
        </w:tc>
      </w:tr>
      <w:tr w:rsidR="003C4057" w:rsidRPr="006C11EA" w14:paraId="6FC4BD58" w14:textId="77777777" w:rsidTr="00742003">
        <w:tc>
          <w:tcPr>
            <w:tcW w:w="1084" w:type="pct"/>
            <w:shd w:val="clear" w:color="auto" w:fill="FBD4B4" w:themeFill="accent6" w:themeFillTint="66"/>
          </w:tcPr>
          <w:p w14:paraId="3EF1D5E3" w14:textId="77777777" w:rsidR="003C4057" w:rsidRDefault="00157F61" w:rsidP="000C07D6">
            <w:pPr>
              <w:rPr>
                <w:rFonts w:ascii="Arial" w:hAnsi="Arial" w:cs="Arial"/>
                <w:b/>
                <w:sz w:val="20"/>
                <w:szCs w:val="20"/>
              </w:rPr>
            </w:pPr>
            <w:r>
              <w:rPr>
                <w:rFonts w:ascii="Arial" w:hAnsi="Arial" w:cs="Arial"/>
                <w:b/>
                <w:sz w:val="20"/>
                <w:szCs w:val="20"/>
              </w:rPr>
              <w:t xml:space="preserve">3.2 </w:t>
            </w:r>
            <w:r w:rsidR="003C4057">
              <w:rPr>
                <w:rFonts w:ascii="Arial" w:hAnsi="Arial" w:cs="Arial"/>
                <w:b/>
                <w:sz w:val="20"/>
                <w:szCs w:val="20"/>
              </w:rPr>
              <w:t>Down-the-Drain Disposal</w:t>
            </w:r>
          </w:p>
          <w:p w14:paraId="5EA7490B" w14:textId="2083A34E" w:rsidR="003C4057" w:rsidRPr="003C4057" w:rsidRDefault="00DF0C3E" w:rsidP="003C4057">
            <w:pPr>
              <w:ind w:left="180"/>
              <w:rPr>
                <w:rFonts w:ascii="Arial" w:hAnsi="Arial" w:cs="Arial"/>
                <w:sz w:val="16"/>
                <w:szCs w:val="20"/>
              </w:rPr>
            </w:pPr>
            <w:sdt>
              <w:sdtPr>
                <w:rPr>
                  <w:rFonts w:ascii="Arial" w:hAnsi="Arial" w:cs="Arial"/>
                  <w:sz w:val="16"/>
                  <w:szCs w:val="20"/>
                </w:rPr>
                <w:id w:val="-226767045"/>
                <w14:checkbox>
                  <w14:checked w14:val="1"/>
                  <w14:checkedState w14:val="2612" w14:font="MS Gothic"/>
                  <w14:uncheckedState w14:val="2610" w14:font="MS Gothic"/>
                </w14:checkbox>
              </w:sdtPr>
              <w:sdtEndPr/>
              <w:sdtContent>
                <w:r w:rsidR="006B5A9F">
                  <w:rPr>
                    <w:rFonts w:ascii="MS Gothic" w:eastAsia="MS Gothic" w:hAnsi="MS Gothic" w:cs="Arial" w:hint="eastAsia"/>
                    <w:sz w:val="16"/>
                    <w:szCs w:val="20"/>
                  </w:rPr>
                  <w:t>☒</w:t>
                </w:r>
              </w:sdtContent>
            </w:sdt>
            <w:r w:rsidR="003C4057" w:rsidRPr="003C4057">
              <w:rPr>
                <w:rFonts w:ascii="Arial" w:hAnsi="Arial" w:cs="Arial"/>
                <w:sz w:val="16"/>
                <w:szCs w:val="20"/>
              </w:rPr>
              <w:t>Low: &lt;</w:t>
            </w:r>
            <w:r w:rsidR="003C4057">
              <w:rPr>
                <w:rFonts w:ascii="Arial" w:hAnsi="Arial" w:cs="Arial"/>
                <w:sz w:val="16"/>
                <w:szCs w:val="20"/>
              </w:rPr>
              <w:t xml:space="preserve">10,000 </w:t>
            </w:r>
            <w:proofErr w:type="spellStart"/>
            <w:r w:rsidR="003C4057">
              <w:rPr>
                <w:rFonts w:ascii="Arial" w:hAnsi="Arial" w:cs="Arial"/>
                <w:sz w:val="16"/>
                <w:szCs w:val="20"/>
              </w:rPr>
              <w:t>lbs</w:t>
            </w:r>
            <w:proofErr w:type="spellEnd"/>
            <w:r w:rsidR="003C4057">
              <w:rPr>
                <w:rFonts w:ascii="Arial" w:hAnsi="Arial" w:cs="Arial"/>
                <w:sz w:val="16"/>
                <w:szCs w:val="20"/>
              </w:rPr>
              <w:t>/</w:t>
            </w:r>
            <w:proofErr w:type="spellStart"/>
            <w:r w:rsidR="003C4057">
              <w:rPr>
                <w:rFonts w:ascii="Arial" w:hAnsi="Arial" w:cs="Arial"/>
                <w:sz w:val="16"/>
                <w:szCs w:val="20"/>
              </w:rPr>
              <w:t>yr</w:t>
            </w:r>
            <w:proofErr w:type="spellEnd"/>
          </w:p>
          <w:p w14:paraId="52AA1432" w14:textId="77777777" w:rsidR="003C4057" w:rsidRPr="003C4057" w:rsidRDefault="00DF0C3E" w:rsidP="003C4057">
            <w:pPr>
              <w:ind w:left="180"/>
              <w:rPr>
                <w:rFonts w:ascii="Arial" w:hAnsi="Arial" w:cs="Arial"/>
                <w:sz w:val="16"/>
                <w:szCs w:val="20"/>
              </w:rPr>
            </w:pPr>
            <w:sdt>
              <w:sdtPr>
                <w:rPr>
                  <w:rFonts w:ascii="Arial" w:hAnsi="Arial" w:cs="Arial"/>
                  <w:sz w:val="16"/>
                  <w:szCs w:val="20"/>
                </w:rPr>
                <w:id w:val="-291597124"/>
                <w14:checkbox>
                  <w14:checked w14:val="0"/>
                  <w14:checkedState w14:val="2612" w14:font="MS Gothic"/>
                  <w14:uncheckedState w14:val="2610" w14:font="MS Gothic"/>
                </w14:checkbox>
              </w:sdtPr>
              <w:sdtEndPr/>
              <w:sdtContent>
                <w:r w:rsidR="0015233C">
                  <w:rPr>
                    <w:rFonts w:ascii="MS Gothic" w:eastAsia="MS Gothic" w:hAnsi="MS Gothic" w:cs="Arial" w:hint="eastAsia"/>
                    <w:sz w:val="16"/>
                    <w:szCs w:val="20"/>
                  </w:rPr>
                  <w:t>☐</w:t>
                </w:r>
              </w:sdtContent>
            </w:sdt>
            <w:r w:rsidR="003C4057" w:rsidRPr="003C4057">
              <w:rPr>
                <w:rFonts w:ascii="Arial" w:hAnsi="Arial" w:cs="Arial"/>
                <w:sz w:val="16"/>
                <w:szCs w:val="20"/>
              </w:rPr>
              <w:t>Medium</w:t>
            </w:r>
            <w:r w:rsidR="003C4057">
              <w:rPr>
                <w:rFonts w:ascii="Arial" w:hAnsi="Arial" w:cs="Arial"/>
                <w:sz w:val="16"/>
                <w:szCs w:val="20"/>
              </w:rPr>
              <w:t xml:space="preserve">: 10,000-1M </w:t>
            </w:r>
            <w:proofErr w:type="spellStart"/>
            <w:r w:rsidR="003C4057">
              <w:rPr>
                <w:rFonts w:ascii="Arial" w:hAnsi="Arial" w:cs="Arial"/>
                <w:sz w:val="16"/>
                <w:szCs w:val="20"/>
              </w:rPr>
              <w:t>lbs</w:t>
            </w:r>
            <w:proofErr w:type="spellEnd"/>
            <w:r w:rsidR="003C4057">
              <w:rPr>
                <w:rFonts w:ascii="Arial" w:hAnsi="Arial" w:cs="Arial"/>
                <w:sz w:val="16"/>
                <w:szCs w:val="20"/>
              </w:rPr>
              <w:t>/</w:t>
            </w:r>
            <w:proofErr w:type="spellStart"/>
            <w:r w:rsidR="003C4057">
              <w:rPr>
                <w:rFonts w:ascii="Arial" w:hAnsi="Arial" w:cs="Arial"/>
                <w:sz w:val="16"/>
                <w:szCs w:val="20"/>
              </w:rPr>
              <w:t>yr</w:t>
            </w:r>
            <w:proofErr w:type="spellEnd"/>
          </w:p>
          <w:p w14:paraId="61D59CE7" w14:textId="77777777" w:rsidR="003C4057" w:rsidRDefault="00DF0C3E" w:rsidP="003C4057">
            <w:pPr>
              <w:ind w:left="180"/>
              <w:rPr>
                <w:rFonts w:ascii="Arial" w:hAnsi="Arial" w:cs="Arial"/>
                <w:b/>
                <w:sz w:val="20"/>
                <w:szCs w:val="20"/>
              </w:rPr>
            </w:pPr>
            <w:sdt>
              <w:sdtPr>
                <w:rPr>
                  <w:rFonts w:ascii="Arial" w:hAnsi="Arial" w:cs="Arial"/>
                  <w:sz w:val="16"/>
                  <w:szCs w:val="20"/>
                </w:rPr>
                <w:id w:val="-1745715416"/>
                <w14:checkbox>
                  <w14:checked w14:val="0"/>
                  <w14:checkedState w14:val="2612" w14:font="MS Gothic"/>
                  <w14:uncheckedState w14:val="2610" w14:font="MS Gothic"/>
                </w14:checkbox>
              </w:sdtPr>
              <w:sdtEndPr/>
              <w:sdtContent>
                <w:r w:rsidR="0015233C">
                  <w:rPr>
                    <w:rFonts w:ascii="MS Gothic" w:eastAsia="MS Gothic" w:hAnsi="MS Gothic" w:cs="Arial" w:hint="eastAsia"/>
                    <w:sz w:val="16"/>
                    <w:szCs w:val="20"/>
                  </w:rPr>
                  <w:t>☐</w:t>
                </w:r>
              </w:sdtContent>
            </w:sdt>
            <w:r w:rsidR="003C4057" w:rsidRPr="003C4057">
              <w:rPr>
                <w:rFonts w:ascii="Arial" w:hAnsi="Arial" w:cs="Arial"/>
                <w:sz w:val="16"/>
                <w:szCs w:val="20"/>
              </w:rPr>
              <w:t>High: &gt;</w:t>
            </w:r>
            <w:r w:rsidR="003C4057">
              <w:rPr>
                <w:rFonts w:ascii="Arial" w:hAnsi="Arial" w:cs="Arial"/>
                <w:sz w:val="16"/>
                <w:szCs w:val="20"/>
              </w:rPr>
              <w:t xml:space="preserve">1M </w:t>
            </w:r>
            <w:proofErr w:type="spellStart"/>
            <w:r w:rsidR="003C4057">
              <w:rPr>
                <w:rFonts w:ascii="Arial" w:hAnsi="Arial" w:cs="Arial"/>
                <w:sz w:val="16"/>
                <w:szCs w:val="20"/>
              </w:rPr>
              <w:t>lbs</w:t>
            </w:r>
            <w:proofErr w:type="spellEnd"/>
            <w:r w:rsidR="003C4057">
              <w:rPr>
                <w:rFonts w:ascii="Arial" w:hAnsi="Arial" w:cs="Arial"/>
                <w:sz w:val="16"/>
                <w:szCs w:val="20"/>
              </w:rPr>
              <w:t>/</w:t>
            </w:r>
            <w:proofErr w:type="spellStart"/>
            <w:r w:rsidR="003C4057">
              <w:rPr>
                <w:rFonts w:ascii="Arial" w:hAnsi="Arial" w:cs="Arial"/>
                <w:sz w:val="16"/>
                <w:szCs w:val="20"/>
              </w:rPr>
              <w:t>yr</w:t>
            </w:r>
            <w:proofErr w:type="spellEnd"/>
          </w:p>
        </w:tc>
        <w:tc>
          <w:tcPr>
            <w:tcW w:w="3916" w:type="pct"/>
            <w:shd w:val="clear" w:color="auto" w:fill="auto"/>
          </w:tcPr>
          <w:p w14:paraId="5AF1227B" w14:textId="77777777" w:rsidR="003C4057" w:rsidRPr="006C11EA" w:rsidRDefault="003C4057" w:rsidP="000C07D6">
            <w:pPr>
              <w:rPr>
                <w:rFonts w:ascii="Arial" w:hAnsi="Arial" w:cs="Arial"/>
                <w:sz w:val="20"/>
                <w:szCs w:val="20"/>
              </w:rPr>
            </w:pPr>
          </w:p>
        </w:tc>
      </w:tr>
      <w:tr w:rsidR="003C4057" w:rsidRPr="006C11EA" w14:paraId="30B95E80" w14:textId="77777777" w:rsidTr="00742003">
        <w:tc>
          <w:tcPr>
            <w:tcW w:w="1084" w:type="pct"/>
            <w:shd w:val="clear" w:color="auto" w:fill="FBD4B4" w:themeFill="accent6" w:themeFillTint="66"/>
          </w:tcPr>
          <w:p w14:paraId="69A0D20D" w14:textId="77777777" w:rsidR="003C4057" w:rsidRDefault="00157F61" w:rsidP="000C07D6">
            <w:pPr>
              <w:rPr>
                <w:rFonts w:ascii="Arial" w:hAnsi="Arial" w:cs="Arial"/>
                <w:b/>
                <w:sz w:val="20"/>
                <w:szCs w:val="20"/>
              </w:rPr>
            </w:pPr>
            <w:r>
              <w:rPr>
                <w:rFonts w:ascii="Arial" w:hAnsi="Arial" w:cs="Arial"/>
                <w:b/>
                <w:sz w:val="20"/>
                <w:szCs w:val="20"/>
              </w:rPr>
              <w:t xml:space="preserve">3.3 </w:t>
            </w:r>
            <w:r w:rsidR="003C4057">
              <w:rPr>
                <w:rFonts w:ascii="Arial" w:hAnsi="Arial" w:cs="Arial"/>
                <w:b/>
                <w:sz w:val="20"/>
                <w:szCs w:val="20"/>
              </w:rPr>
              <w:t>Landfill disposal</w:t>
            </w:r>
          </w:p>
          <w:p w14:paraId="59A72AF1" w14:textId="666603FB" w:rsidR="003C4057" w:rsidRPr="003C4057" w:rsidRDefault="00DF0C3E" w:rsidP="003C4057">
            <w:pPr>
              <w:ind w:left="180"/>
              <w:rPr>
                <w:rFonts w:ascii="Arial" w:hAnsi="Arial" w:cs="Arial"/>
                <w:sz w:val="16"/>
                <w:szCs w:val="20"/>
              </w:rPr>
            </w:pPr>
            <w:sdt>
              <w:sdtPr>
                <w:rPr>
                  <w:rFonts w:ascii="Arial" w:hAnsi="Arial" w:cs="Arial"/>
                  <w:sz w:val="16"/>
                  <w:szCs w:val="20"/>
                </w:rPr>
                <w:id w:val="-699472162"/>
                <w14:checkbox>
                  <w14:checked w14:val="1"/>
                  <w14:checkedState w14:val="2612" w14:font="MS Gothic"/>
                  <w14:uncheckedState w14:val="2610" w14:font="MS Gothic"/>
                </w14:checkbox>
              </w:sdtPr>
              <w:sdtEndPr/>
              <w:sdtContent>
                <w:r w:rsidR="006B5A9F">
                  <w:rPr>
                    <w:rFonts w:ascii="MS Gothic" w:eastAsia="MS Gothic" w:hAnsi="MS Gothic" w:cs="Arial" w:hint="eastAsia"/>
                    <w:sz w:val="16"/>
                    <w:szCs w:val="20"/>
                  </w:rPr>
                  <w:t>☒</w:t>
                </w:r>
              </w:sdtContent>
            </w:sdt>
            <w:r w:rsidR="003C4057" w:rsidRPr="003C4057">
              <w:rPr>
                <w:rFonts w:ascii="Arial" w:hAnsi="Arial" w:cs="Arial"/>
                <w:sz w:val="16"/>
                <w:szCs w:val="20"/>
              </w:rPr>
              <w:t>Low: &lt;</w:t>
            </w:r>
            <w:r w:rsidR="003C4057">
              <w:rPr>
                <w:rFonts w:ascii="Arial" w:hAnsi="Arial" w:cs="Arial"/>
                <w:sz w:val="16"/>
                <w:szCs w:val="20"/>
              </w:rPr>
              <w:t xml:space="preserve">10,000 </w:t>
            </w:r>
            <w:proofErr w:type="spellStart"/>
            <w:r w:rsidR="003C4057">
              <w:rPr>
                <w:rFonts w:ascii="Arial" w:hAnsi="Arial" w:cs="Arial"/>
                <w:sz w:val="16"/>
                <w:szCs w:val="20"/>
              </w:rPr>
              <w:t>lbs</w:t>
            </w:r>
            <w:proofErr w:type="spellEnd"/>
            <w:r w:rsidR="003C4057">
              <w:rPr>
                <w:rFonts w:ascii="Arial" w:hAnsi="Arial" w:cs="Arial"/>
                <w:sz w:val="16"/>
                <w:szCs w:val="20"/>
              </w:rPr>
              <w:t>/</w:t>
            </w:r>
            <w:proofErr w:type="spellStart"/>
            <w:r w:rsidR="003C4057">
              <w:rPr>
                <w:rFonts w:ascii="Arial" w:hAnsi="Arial" w:cs="Arial"/>
                <w:sz w:val="16"/>
                <w:szCs w:val="20"/>
              </w:rPr>
              <w:t>yr</w:t>
            </w:r>
            <w:proofErr w:type="spellEnd"/>
          </w:p>
          <w:p w14:paraId="7D2740CE" w14:textId="77777777" w:rsidR="003C4057" w:rsidRPr="003C4057" w:rsidRDefault="00DF0C3E" w:rsidP="003C4057">
            <w:pPr>
              <w:ind w:left="180"/>
              <w:rPr>
                <w:rFonts w:ascii="Arial" w:hAnsi="Arial" w:cs="Arial"/>
                <w:sz w:val="16"/>
                <w:szCs w:val="20"/>
              </w:rPr>
            </w:pPr>
            <w:sdt>
              <w:sdtPr>
                <w:rPr>
                  <w:rFonts w:ascii="Arial" w:hAnsi="Arial" w:cs="Arial"/>
                  <w:sz w:val="16"/>
                  <w:szCs w:val="20"/>
                </w:rPr>
                <w:id w:val="626132097"/>
                <w14:checkbox>
                  <w14:checked w14:val="0"/>
                  <w14:checkedState w14:val="2612" w14:font="MS Gothic"/>
                  <w14:uncheckedState w14:val="2610" w14:font="MS Gothic"/>
                </w14:checkbox>
              </w:sdtPr>
              <w:sdtEndPr/>
              <w:sdtContent>
                <w:r w:rsidR="0015233C">
                  <w:rPr>
                    <w:rFonts w:ascii="MS Gothic" w:eastAsia="MS Gothic" w:hAnsi="MS Gothic" w:cs="Arial" w:hint="eastAsia"/>
                    <w:sz w:val="16"/>
                    <w:szCs w:val="20"/>
                  </w:rPr>
                  <w:t>☐</w:t>
                </w:r>
              </w:sdtContent>
            </w:sdt>
            <w:r w:rsidR="003C4057" w:rsidRPr="003C4057">
              <w:rPr>
                <w:rFonts w:ascii="Arial" w:hAnsi="Arial" w:cs="Arial"/>
                <w:sz w:val="16"/>
                <w:szCs w:val="20"/>
              </w:rPr>
              <w:t>Medium</w:t>
            </w:r>
            <w:r w:rsidR="003C4057">
              <w:rPr>
                <w:rFonts w:ascii="Arial" w:hAnsi="Arial" w:cs="Arial"/>
                <w:sz w:val="16"/>
                <w:szCs w:val="20"/>
              </w:rPr>
              <w:t xml:space="preserve">: 10,000-1M </w:t>
            </w:r>
            <w:proofErr w:type="spellStart"/>
            <w:r w:rsidR="003C4057">
              <w:rPr>
                <w:rFonts w:ascii="Arial" w:hAnsi="Arial" w:cs="Arial"/>
                <w:sz w:val="16"/>
                <w:szCs w:val="20"/>
              </w:rPr>
              <w:t>lbs</w:t>
            </w:r>
            <w:proofErr w:type="spellEnd"/>
            <w:r w:rsidR="003C4057">
              <w:rPr>
                <w:rFonts w:ascii="Arial" w:hAnsi="Arial" w:cs="Arial"/>
                <w:sz w:val="16"/>
                <w:szCs w:val="20"/>
              </w:rPr>
              <w:t>/</w:t>
            </w:r>
            <w:proofErr w:type="spellStart"/>
            <w:r w:rsidR="003C4057">
              <w:rPr>
                <w:rFonts w:ascii="Arial" w:hAnsi="Arial" w:cs="Arial"/>
                <w:sz w:val="16"/>
                <w:szCs w:val="20"/>
              </w:rPr>
              <w:t>yr</w:t>
            </w:r>
            <w:proofErr w:type="spellEnd"/>
          </w:p>
          <w:p w14:paraId="65EE1632" w14:textId="77777777" w:rsidR="003C4057" w:rsidRPr="003C4057" w:rsidRDefault="00DF0C3E" w:rsidP="003C4057">
            <w:pPr>
              <w:ind w:left="180"/>
              <w:rPr>
                <w:rFonts w:ascii="Arial" w:hAnsi="Arial" w:cs="Arial"/>
                <w:b/>
                <w:sz w:val="20"/>
                <w:szCs w:val="20"/>
              </w:rPr>
            </w:pPr>
            <w:sdt>
              <w:sdtPr>
                <w:rPr>
                  <w:rFonts w:ascii="Arial" w:hAnsi="Arial" w:cs="Arial"/>
                  <w:sz w:val="16"/>
                  <w:szCs w:val="20"/>
                </w:rPr>
                <w:id w:val="-1329124341"/>
                <w14:checkbox>
                  <w14:checked w14:val="0"/>
                  <w14:checkedState w14:val="2612" w14:font="MS Gothic"/>
                  <w14:uncheckedState w14:val="2610" w14:font="MS Gothic"/>
                </w14:checkbox>
              </w:sdtPr>
              <w:sdtEndPr/>
              <w:sdtContent>
                <w:r w:rsidR="0015233C">
                  <w:rPr>
                    <w:rFonts w:ascii="MS Gothic" w:eastAsia="MS Gothic" w:hAnsi="MS Gothic" w:cs="Arial" w:hint="eastAsia"/>
                    <w:sz w:val="16"/>
                    <w:szCs w:val="20"/>
                  </w:rPr>
                  <w:t>☐</w:t>
                </w:r>
              </w:sdtContent>
            </w:sdt>
            <w:r w:rsidR="003C4057" w:rsidRPr="003C4057">
              <w:rPr>
                <w:rFonts w:ascii="Arial" w:hAnsi="Arial" w:cs="Arial"/>
                <w:sz w:val="16"/>
                <w:szCs w:val="20"/>
              </w:rPr>
              <w:t>High: &gt;</w:t>
            </w:r>
            <w:r w:rsidR="003C4057">
              <w:rPr>
                <w:rFonts w:ascii="Arial" w:hAnsi="Arial" w:cs="Arial"/>
                <w:sz w:val="16"/>
                <w:szCs w:val="20"/>
              </w:rPr>
              <w:t xml:space="preserve">1M </w:t>
            </w:r>
            <w:proofErr w:type="spellStart"/>
            <w:r w:rsidR="003C4057">
              <w:rPr>
                <w:rFonts w:ascii="Arial" w:hAnsi="Arial" w:cs="Arial"/>
                <w:sz w:val="16"/>
                <w:szCs w:val="20"/>
              </w:rPr>
              <w:t>lbs</w:t>
            </w:r>
            <w:proofErr w:type="spellEnd"/>
            <w:r w:rsidR="003C4057">
              <w:rPr>
                <w:rFonts w:ascii="Arial" w:hAnsi="Arial" w:cs="Arial"/>
                <w:sz w:val="16"/>
                <w:szCs w:val="20"/>
              </w:rPr>
              <w:t>/</w:t>
            </w:r>
            <w:proofErr w:type="spellStart"/>
            <w:r w:rsidR="003C4057">
              <w:rPr>
                <w:rFonts w:ascii="Arial" w:hAnsi="Arial" w:cs="Arial"/>
                <w:sz w:val="16"/>
                <w:szCs w:val="20"/>
              </w:rPr>
              <w:t>yr</w:t>
            </w:r>
            <w:proofErr w:type="spellEnd"/>
          </w:p>
        </w:tc>
        <w:tc>
          <w:tcPr>
            <w:tcW w:w="3916" w:type="pct"/>
            <w:shd w:val="clear" w:color="auto" w:fill="auto"/>
          </w:tcPr>
          <w:p w14:paraId="79D663A3" w14:textId="77777777" w:rsidR="003C4057" w:rsidRPr="006C11EA" w:rsidRDefault="003C4057" w:rsidP="000C07D6">
            <w:pPr>
              <w:rPr>
                <w:rFonts w:ascii="Arial" w:hAnsi="Arial" w:cs="Arial"/>
                <w:sz w:val="20"/>
                <w:szCs w:val="20"/>
              </w:rPr>
            </w:pPr>
          </w:p>
        </w:tc>
      </w:tr>
      <w:tr w:rsidR="00402ADD" w:rsidRPr="006C11EA" w14:paraId="37B4CE03" w14:textId="77777777" w:rsidTr="00742003">
        <w:tc>
          <w:tcPr>
            <w:tcW w:w="1084" w:type="pct"/>
            <w:shd w:val="clear" w:color="auto" w:fill="FBD4B4" w:themeFill="accent6" w:themeFillTint="66"/>
          </w:tcPr>
          <w:p w14:paraId="526B18C2" w14:textId="77777777" w:rsidR="00402ADD" w:rsidRDefault="00157F61" w:rsidP="000C07D6">
            <w:pPr>
              <w:rPr>
                <w:rFonts w:ascii="Arial" w:hAnsi="Arial" w:cs="Arial"/>
                <w:b/>
                <w:sz w:val="20"/>
                <w:szCs w:val="20"/>
              </w:rPr>
            </w:pPr>
            <w:r>
              <w:rPr>
                <w:rFonts w:ascii="Arial" w:hAnsi="Arial" w:cs="Arial"/>
                <w:b/>
                <w:sz w:val="20"/>
                <w:szCs w:val="20"/>
              </w:rPr>
              <w:t xml:space="preserve">3.4 </w:t>
            </w:r>
            <w:r w:rsidR="00B77641">
              <w:rPr>
                <w:rFonts w:ascii="Arial" w:hAnsi="Arial" w:cs="Arial"/>
                <w:b/>
                <w:sz w:val="20"/>
                <w:szCs w:val="20"/>
              </w:rPr>
              <w:t>Pesticide/fertilizer</w:t>
            </w:r>
            <w:r w:rsidR="00402ADD">
              <w:rPr>
                <w:rFonts w:ascii="Arial" w:hAnsi="Arial" w:cs="Arial"/>
                <w:b/>
                <w:sz w:val="20"/>
                <w:szCs w:val="20"/>
              </w:rPr>
              <w:t xml:space="preserve"> Releases to Land</w:t>
            </w:r>
          </w:p>
          <w:p w14:paraId="71A1B685" w14:textId="3A0F81BA" w:rsidR="00D669B5" w:rsidRPr="003C4057" w:rsidRDefault="00DF0C3E" w:rsidP="00D669B5">
            <w:pPr>
              <w:ind w:left="180"/>
              <w:rPr>
                <w:rFonts w:ascii="Arial" w:hAnsi="Arial" w:cs="Arial"/>
                <w:sz w:val="16"/>
                <w:szCs w:val="20"/>
              </w:rPr>
            </w:pPr>
            <w:sdt>
              <w:sdtPr>
                <w:rPr>
                  <w:rFonts w:ascii="Arial" w:hAnsi="Arial" w:cs="Arial"/>
                  <w:sz w:val="16"/>
                  <w:szCs w:val="20"/>
                </w:rPr>
                <w:id w:val="-1088621887"/>
                <w14:checkbox>
                  <w14:checked w14:val="1"/>
                  <w14:checkedState w14:val="2612" w14:font="MS Gothic"/>
                  <w14:uncheckedState w14:val="2610" w14:font="MS Gothic"/>
                </w14:checkbox>
              </w:sdtPr>
              <w:sdtEndPr/>
              <w:sdtContent>
                <w:r w:rsidR="006B5A9F">
                  <w:rPr>
                    <w:rFonts w:ascii="MS Gothic" w:eastAsia="MS Gothic" w:hAnsi="MS Gothic" w:cs="Arial" w:hint="eastAsia"/>
                    <w:sz w:val="16"/>
                    <w:szCs w:val="20"/>
                  </w:rPr>
                  <w:t>☒</w:t>
                </w:r>
              </w:sdtContent>
            </w:sdt>
            <w:r w:rsidR="00D669B5" w:rsidRPr="003C4057">
              <w:rPr>
                <w:rFonts w:ascii="Arial" w:hAnsi="Arial" w:cs="Arial"/>
                <w:sz w:val="16"/>
                <w:szCs w:val="20"/>
              </w:rPr>
              <w:t>Low: &lt;</w:t>
            </w:r>
            <w:r w:rsidR="00D669B5">
              <w:rPr>
                <w:rFonts w:ascii="Arial" w:hAnsi="Arial" w:cs="Arial"/>
                <w:sz w:val="16"/>
                <w:szCs w:val="20"/>
              </w:rPr>
              <w:t xml:space="preserve">1,000 </w:t>
            </w:r>
            <w:proofErr w:type="spellStart"/>
            <w:r w:rsidR="00D669B5">
              <w:rPr>
                <w:rFonts w:ascii="Arial" w:hAnsi="Arial" w:cs="Arial"/>
                <w:sz w:val="16"/>
                <w:szCs w:val="20"/>
              </w:rPr>
              <w:t>lbs</w:t>
            </w:r>
            <w:proofErr w:type="spellEnd"/>
            <w:r w:rsidR="00D669B5">
              <w:rPr>
                <w:rFonts w:ascii="Arial" w:hAnsi="Arial" w:cs="Arial"/>
                <w:sz w:val="16"/>
                <w:szCs w:val="20"/>
              </w:rPr>
              <w:t>/</w:t>
            </w:r>
            <w:proofErr w:type="spellStart"/>
            <w:r w:rsidR="00D669B5">
              <w:rPr>
                <w:rFonts w:ascii="Arial" w:hAnsi="Arial" w:cs="Arial"/>
                <w:sz w:val="16"/>
                <w:szCs w:val="20"/>
              </w:rPr>
              <w:t>yr</w:t>
            </w:r>
            <w:proofErr w:type="spellEnd"/>
          </w:p>
          <w:p w14:paraId="63E409AB" w14:textId="77777777" w:rsidR="00D669B5" w:rsidRPr="003C4057" w:rsidRDefault="00DF0C3E" w:rsidP="00D669B5">
            <w:pPr>
              <w:ind w:left="180"/>
              <w:rPr>
                <w:rFonts w:ascii="Arial" w:hAnsi="Arial" w:cs="Arial"/>
                <w:sz w:val="16"/>
                <w:szCs w:val="20"/>
              </w:rPr>
            </w:pPr>
            <w:sdt>
              <w:sdtPr>
                <w:rPr>
                  <w:rFonts w:ascii="Arial" w:hAnsi="Arial" w:cs="Arial"/>
                  <w:sz w:val="16"/>
                  <w:szCs w:val="20"/>
                </w:rPr>
                <w:id w:val="1339273215"/>
                <w14:checkbox>
                  <w14:checked w14:val="0"/>
                  <w14:checkedState w14:val="2612" w14:font="MS Gothic"/>
                  <w14:uncheckedState w14:val="2610" w14:font="MS Gothic"/>
                </w14:checkbox>
              </w:sdtPr>
              <w:sdtEndPr/>
              <w:sdtContent>
                <w:r w:rsidR="00D669B5">
                  <w:rPr>
                    <w:rFonts w:ascii="MS Gothic" w:eastAsia="MS Gothic" w:hAnsi="MS Gothic" w:cs="Arial" w:hint="eastAsia"/>
                    <w:sz w:val="16"/>
                    <w:szCs w:val="20"/>
                  </w:rPr>
                  <w:t>☐</w:t>
                </w:r>
              </w:sdtContent>
            </w:sdt>
            <w:r w:rsidR="00D669B5" w:rsidRPr="003C4057">
              <w:rPr>
                <w:rFonts w:ascii="Arial" w:hAnsi="Arial" w:cs="Arial"/>
                <w:sz w:val="16"/>
                <w:szCs w:val="20"/>
              </w:rPr>
              <w:t>Medium</w:t>
            </w:r>
            <w:r w:rsidR="00D669B5">
              <w:rPr>
                <w:rFonts w:ascii="Arial" w:hAnsi="Arial" w:cs="Arial"/>
                <w:sz w:val="16"/>
                <w:szCs w:val="20"/>
              </w:rPr>
              <w:t xml:space="preserve">: 1,000-10,000 </w:t>
            </w:r>
            <w:proofErr w:type="spellStart"/>
            <w:r w:rsidR="00D669B5">
              <w:rPr>
                <w:rFonts w:ascii="Arial" w:hAnsi="Arial" w:cs="Arial"/>
                <w:sz w:val="16"/>
                <w:szCs w:val="20"/>
              </w:rPr>
              <w:t>lbs</w:t>
            </w:r>
            <w:proofErr w:type="spellEnd"/>
            <w:r w:rsidR="00D669B5">
              <w:rPr>
                <w:rFonts w:ascii="Arial" w:hAnsi="Arial" w:cs="Arial"/>
                <w:sz w:val="16"/>
                <w:szCs w:val="20"/>
              </w:rPr>
              <w:t>/</w:t>
            </w:r>
            <w:proofErr w:type="spellStart"/>
            <w:r w:rsidR="00D669B5">
              <w:rPr>
                <w:rFonts w:ascii="Arial" w:hAnsi="Arial" w:cs="Arial"/>
                <w:sz w:val="16"/>
                <w:szCs w:val="20"/>
              </w:rPr>
              <w:t>yr</w:t>
            </w:r>
            <w:proofErr w:type="spellEnd"/>
          </w:p>
          <w:p w14:paraId="3E53E0FA" w14:textId="77777777" w:rsidR="00A11E97" w:rsidRDefault="00DF0C3E" w:rsidP="00D669B5">
            <w:pPr>
              <w:ind w:left="180"/>
              <w:rPr>
                <w:rFonts w:ascii="Arial" w:hAnsi="Arial" w:cs="Arial"/>
                <w:b/>
                <w:sz w:val="20"/>
                <w:szCs w:val="20"/>
              </w:rPr>
            </w:pPr>
            <w:sdt>
              <w:sdtPr>
                <w:rPr>
                  <w:rFonts w:ascii="Arial" w:hAnsi="Arial" w:cs="Arial"/>
                  <w:sz w:val="16"/>
                  <w:szCs w:val="20"/>
                </w:rPr>
                <w:id w:val="1049882966"/>
                <w14:checkbox>
                  <w14:checked w14:val="0"/>
                  <w14:checkedState w14:val="2612" w14:font="MS Gothic"/>
                  <w14:uncheckedState w14:val="2610" w14:font="MS Gothic"/>
                </w14:checkbox>
              </w:sdtPr>
              <w:sdtEndPr/>
              <w:sdtContent>
                <w:r w:rsidR="00D669B5">
                  <w:rPr>
                    <w:rFonts w:ascii="MS Gothic" w:eastAsia="MS Gothic" w:hAnsi="MS Gothic" w:cs="Arial" w:hint="eastAsia"/>
                    <w:sz w:val="16"/>
                    <w:szCs w:val="20"/>
                  </w:rPr>
                  <w:t>☐</w:t>
                </w:r>
              </w:sdtContent>
            </w:sdt>
            <w:r w:rsidR="00D669B5" w:rsidRPr="003C4057">
              <w:rPr>
                <w:rFonts w:ascii="Arial" w:hAnsi="Arial" w:cs="Arial"/>
                <w:sz w:val="16"/>
                <w:szCs w:val="20"/>
              </w:rPr>
              <w:t>High: &gt;</w:t>
            </w:r>
            <w:r w:rsidR="00D669B5">
              <w:rPr>
                <w:rFonts w:ascii="Arial" w:hAnsi="Arial" w:cs="Arial"/>
                <w:sz w:val="16"/>
                <w:szCs w:val="20"/>
              </w:rPr>
              <w:t xml:space="preserve">10,000 </w:t>
            </w:r>
            <w:proofErr w:type="spellStart"/>
            <w:r w:rsidR="00D669B5">
              <w:rPr>
                <w:rFonts w:ascii="Arial" w:hAnsi="Arial" w:cs="Arial"/>
                <w:sz w:val="16"/>
                <w:szCs w:val="20"/>
              </w:rPr>
              <w:t>lbs</w:t>
            </w:r>
            <w:proofErr w:type="spellEnd"/>
            <w:r w:rsidR="00D669B5">
              <w:rPr>
                <w:rFonts w:ascii="Arial" w:hAnsi="Arial" w:cs="Arial"/>
                <w:sz w:val="16"/>
                <w:szCs w:val="20"/>
              </w:rPr>
              <w:t>/</w:t>
            </w:r>
            <w:proofErr w:type="spellStart"/>
            <w:r w:rsidR="00D669B5">
              <w:rPr>
                <w:rFonts w:ascii="Arial" w:hAnsi="Arial" w:cs="Arial"/>
                <w:sz w:val="16"/>
                <w:szCs w:val="20"/>
              </w:rPr>
              <w:t>yr</w:t>
            </w:r>
            <w:proofErr w:type="spellEnd"/>
          </w:p>
        </w:tc>
        <w:tc>
          <w:tcPr>
            <w:tcW w:w="3916" w:type="pct"/>
            <w:shd w:val="clear" w:color="auto" w:fill="auto"/>
          </w:tcPr>
          <w:p w14:paraId="41186276" w14:textId="0F901772" w:rsidR="00344160" w:rsidRDefault="006B5A9F" w:rsidP="000C07D6">
            <w:pPr>
              <w:rPr>
                <w:rFonts w:ascii="Arial" w:hAnsi="Arial" w:cs="Arial"/>
                <w:sz w:val="20"/>
                <w:szCs w:val="20"/>
              </w:rPr>
            </w:pPr>
            <w:r>
              <w:rPr>
                <w:rFonts w:ascii="Arial" w:hAnsi="Arial" w:cs="Arial"/>
                <w:sz w:val="20"/>
                <w:szCs w:val="20"/>
              </w:rPr>
              <w:t>Over 1,000 pounds used in 2012, less than 1,000 pounds in all following years.  Highest use 1998 = ~27,000 pounds.</w:t>
            </w:r>
          </w:p>
          <w:p w14:paraId="7110E32C" w14:textId="2FE7FD81" w:rsidR="006B5A9F" w:rsidRDefault="006B5A9F" w:rsidP="000C07D6">
            <w:pPr>
              <w:rPr>
                <w:rFonts w:ascii="Arial" w:hAnsi="Arial" w:cs="Arial"/>
                <w:sz w:val="20"/>
                <w:szCs w:val="20"/>
              </w:rPr>
            </w:pPr>
          </w:p>
          <w:p w14:paraId="71F514B4" w14:textId="77777777" w:rsidR="006B5A9F" w:rsidRDefault="006B5A9F" w:rsidP="000C07D6">
            <w:pPr>
              <w:rPr>
                <w:rFonts w:ascii="Arial" w:hAnsi="Arial" w:cs="Arial"/>
                <w:sz w:val="20"/>
                <w:szCs w:val="20"/>
              </w:rPr>
            </w:pPr>
          </w:p>
          <w:p w14:paraId="5F862135" w14:textId="6A34C393" w:rsidR="00D669B5" w:rsidRPr="006C11EA" w:rsidRDefault="00D669B5" w:rsidP="000C07D6">
            <w:pPr>
              <w:rPr>
                <w:rFonts w:ascii="Arial" w:hAnsi="Arial" w:cs="Arial"/>
                <w:sz w:val="20"/>
                <w:szCs w:val="20"/>
              </w:rPr>
            </w:pPr>
            <w:r>
              <w:rPr>
                <w:rFonts w:ascii="Arial" w:hAnsi="Arial" w:cs="Arial"/>
                <w:sz w:val="20"/>
                <w:szCs w:val="20"/>
              </w:rPr>
              <w:t>Is there a trend up or down in recent years?</w:t>
            </w:r>
            <w:r w:rsidR="006B5A9F">
              <w:rPr>
                <w:rFonts w:ascii="Arial" w:hAnsi="Arial" w:cs="Arial"/>
                <w:sz w:val="20"/>
                <w:szCs w:val="20"/>
              </w:rPr>
              <w:t xml:space="preserve"> Down.</w:t>
            </w:r>
          </w:p>
        </w:tc>
      </w:tr>
      <w:tr w:rsidR="00D669B5" w:rsidRPr="006C11EA" w14:paraId="4C0E61F4" w14:textId="77777777" w:rsidTr="00742003">
        <w:tc>
          <w:tcPr>
            <w:tcW w:w="1084" w:type="pct"/>
            <w:shd w:val="clear" w:color="auto" w:fill="FBD4B4" w:themeFill="accent6" w:themeFillTint="66"/>
          </w:tcPr>
          <w:p w14:paraId="2E50282D" w14:textId="77777777" w:rsidR="00D669B5" w:rsidRDefault="00157F61" w:rsidP="000C07D6">
            <w:pPr>
              <w:rPr>
                <w:rFonts w:ascii="Arial" w:hAnsi="Arial" w:cs="Arial"/>
                <w:b/>
                <w:sz w:val="20"/>
                <w:szCs w:val="20"/>
              </w:rPr>
            </w:pPr>
            <w:r>
              <w:rPr>
                <w:rFonts w:ascii="Arial" w:hAnsi="Arial" w:cs="Arial"/>
                <w:b/>
                <w:sz w:val="20"/>
                <w:szCs w:val="20"/>
              </w:rPr>
              <w:t xml:space="preserve">3.5 </w:t>
            </w:r>
            <w:r w:rsidR="00B77641">
              <w:rPr>
                <w:rFonts w:ascii="Arial" w:hAnsi="Arial" w:cs="Arial"/>
                <w:b/>
                <w:sz w:val="20"/>
                <w:szCs w:val="20"/>
              </w:rPr>
              <w:t>Pesticide/fertilizer</w:t>
            </w:r>
            <w:r w:rsidR="00D669B5">
              <w:rPr>
                <w:rFonts w:ascii="Arial" w:hAnsi="Arial" w:cs="Arial"/>
                <w:b/>
                <w:sz w:val="20"/>
                <w:szCs w:val="20"/>
              </w:rPr>
              <w:t xml:space="preserve"> Releases to Water</w:t>
            </w:r>
          </w:p>
          <w:p w14:paraId="54220D14" w14:textId="7AEFD7CB" w:rsidR="00D669B5" w:rsidRPr="003C4057" w:rsidRDefault="00DF0C3E" w:rsidP="00D669B5">
            <w:pPr>
              <w:ind w:left="180"/>
              <w:rPr>
                <w:rFonts w:ascii="Arial" w:hAnsi="Arial" w:cs="Arial"/>
                <w:sz w:val="16"/>
                <w:szCs w:val="20"/>
              </w:rPr>
            </w:pPr>
            <w:sdt>
              <w:sdtPr>
                <w:rPr>
                  <w:rFonts w:ascii="Arial" w:hAnsi="Arial" w:cs="Arial"/>
                  <w:sz w:val="16"/>
                  <w:szCs w:val="20"/>
                </w:rPr>
                <w:id w:val="-794360689"/>
                <w14:checkbox>
                  <w14:checked w14:val="1"/>
                  <w14:checkedState w14:val="2612" w14:font="MS Gothic"/>
                  <w14:uncheckedState w14:val="2610" w14:font="MS Gothic"/>
                </w14:checkbox>
              </w:sdtPr>
              <w:sdtEndPr/>
              <w:sdtContent>
                <w:r w:rsidR="007936EE">
                  <w:rPr>
                    <w:rFonts w:ascii="MS Gothic" w:eastAsia="MS Gothic" w:hAnsi="MS Gothic" w:cs="Arial" w:hint="eastAsia"/>
                    <w:sz w:val="16"/>
                    <w:szCs w:val="20"/>
                  </w:rPr>
                  <w:t>☒</w:t>
                </w:r>
              </w:sdtContent>
            </w:sdt>
            <w:r w:rsidR="00D669B5" w:rsidRPr="003C4057">
              <w:rPr>
                <w:rFonts w:ascii="Arial" w:hAnsi="Arial" w:cs="Arial"/>
                <w:sz w:val="16"/>
                <w:szCs w:val="20"/>
              </w:rPr>
              <w:t>Low: &lt;</w:t>
            </w:r>
            <w:r w:rsidR="00D669B5">
              <w:rPr>
                <w:rFonts w:ascii="Arial" w:hAnsi="Arial" w:cs="Arial"/>
                <w:sz w:val="16"/>
                <w:szCs w:val="20"/>
              </w:rPr>
              <w:t xml:space="preserve">1,000 </w:t>
            </w:r>
            <w:proofErr w:type="spellStart"/>
            <w:r w:rsidR="00D669B5">
              <w:rPr>
                <w:rFonts w:ascii="Arial" w:hAnsi="Arial" w:cs="Arial"/>
                <w:sz w:val="16"/>
                <w:szCs w:val="20"/>
              </w:rPr>
              <w:t>lbs</w:t>
            </w:r>
            <w:proofErr w:type="spellEnd"/>
            <w:r w:rsidR="00D669B5">
              <w:rPr>
                <w:rFonts w:ascii="Arial" w:hAnsi="Arial" w:cs="Arial"/>
                <w:sz w:val="16"/>
                <w:szCs w:val="20"/>
              </w:rPr>
              <w:t>/</w:t>
            </w:r>
            <w:proofErr w:type="spellStart"/>
            <w:r w:rsidR="00D669B5">
              <w:rPr>
                <w:rFonts w:ascii="Arial" w:hAnsi="Arial" w:cs="Arial"/>
                <w:sz w:val="16"/>
                <w:szCs w:val="20"/>
              </w:rPr>
              <w:t>yr</w:t>
            </w:r>
            <w:proofErr w:type="spellEnd"/>
          </w:p>
          <w:p w14:paraId="395CA417" w14:textId="77777777" w:rsidR="00D669B5" w:rsidRPr="003C4057" w:rsidRDefault="00DF0C3E" w:rsidP="00D669B5">
            <w:pPr>
              <w:ind w:left="180"/>
              <w:rPr>
                <w:rFonts w:ascii="Arial" w:hAnsi="Arial" w:cs="Arial"/>
                <w:sz w:val="16"/>
                <w:szCs w:val="20"/>
              </w:rPr>
            </w:pPr>
            <w:sdt>
              <w:sdtPr>
                <w:rPr>
                  <w:rFonts w:ascii="Arial" w:hAnsi="Arial" w:cs="Arial"/>
                  <w:sz w:val="16"/>
                  <w:szCs w:val="20"/>
                </w:rPr>
                <w:id w:val="684022038"/>
                <w14:checkbox>
                  <w14:checked w14:val="0"/>
                  <w14:checkedState w14:val="2612" w14:font="MS Gothic"/>
                  <w14:uncheckedState w14:val="2610" w14:font="MS Gothic"/>
                </w14:checkbox>
              </w:sdtPr>
              <w:sdtEndPr/>
              <w:sdtContent>
                <w:r w:rsidR="00D669B5">
                  <w:rPr>
                    <w:rFonts w:ascii="MS Gothic" w:eastAsia="MS Gothic" w:hAnsi="MS Gothic" w:cs="Arial" w:hint="eastAsia"/>
                    <w:sz w:val="16"/>
                    <w:szCs w:val="20"/>
                  </w:rPr>
                  <w:t>☐</w:t>
                </w:r>
              </w:sdtContent>
            </w:sdt>
            <w:r w:rsidR="00D669B5" w:rsidRPr="003C4057">
              <w:rPr>
                <w:rFonts w:ascii="Arial" w:hAnsi="Arial" w:cs="Arial"/>
                <w:sz w:val="16"/>
                <w:szCs w:val="20"/>
              </w:rPr>
              <w:t>Medium</w:t>
            </w:r>
            <w:r w:rsidR="00D669B5">
              <w:rPr>
                <w:rFonts w:ascii="Arial" w:hAnsi="Arial" w:cs="Arial"/>
                <w:sz w:val="16"/>
                <w:szCs w:val="20"/>
              </w:rPr>
              <w:t xml:space="preserve">: 1,000-10,000 </w:t>
            </w:r>
            <w:proofErr w:type="spellStart"/>
            <w:r w:rsidR="00D669B5">
              <w:rPr>
                <w:rFonts w:ascii="Arial" w:hAnsi="Arial" w:cs="Arial"/>
                <w:sz w:val="16"/>
                <w:szCs w:val="20"/>
              </w:rPr>
              <w:t>lbs</w:t>
            </w:r>
            <w:proofErr w:type="spellEnd"/>
            <w:r w:rsidR="00D669B5">
              <w:rPr>
                <w:rFonts w:ascii="Arial" w:hAnsi="Arial" w:cs="Arial"/>
                <w:sz w:val="16"/>
                <w:szCs w:val="20"/>
              </w:rPr>
              <w:t>/</w:t>
            </w:r>
            <w:proofErr w:type="spellStart"/>
            <w:r w:rsidR="00D669B5">
              <w:rPr>
                <w:rFonts w:ascii="Arial" w:hAnsi="Arial" w:cs="Arial"/>
                <w:sz w:val="16"/>
                <w:szCs w:val="20"/>
              </w:rPr>
              <w:t>yr</w:t>
            </w:r>
            <w:proofErr w:type="spellEnd"/>
          </w:p>
          <w:p w14:paraId="320FC872" w14:textId="77777777" w:rsidR="00D669B5" w:rsidRDefault="00DF0C3E" w:rsidP="00D669B5">
            <w:pPr>
              <w:ind w:left="180"/>
              <w:rPr>
                <w:rFonts w:ascii="Arial" w:hAnsi="Arial" w:cs="Arial"/>
                <w:b/>
                <w:sz w:val="20"/>
                <w:szCs w:val="20"/>
              </w:rPr>
            </w:pPr>
            <w:sdt>
              <w:sdtPr>
                <w:rPr>
                  <w:rFonts w:ascii="Arial" w:hAnsi="Arial" w:cs="Arial"/>
                  <w:sz w:val="16"/>
                  <w:szCs w:val="20"/>
                </w:rPr>
                <w:id w:val="-41373150"/>
                <w14:checkbox>
                  <w14:checked w14:val="0"/>
                  <w14:checkedState w14:val="2612" w14:font="MS Gothic"/>
                  <w14:uncheckedState w14:val="2610" w14:font="MS Gothic"/>
                </w14:checkbox>
              </w:sdtPr>
              <w:sdtEndPr/>
              <w:sdtContent>
                <w:r w:rsidR="00D669B5">
                  <w:rPr>
                    <w:rFonts w:ascii="MS Gothic" w:eastAsia="MS Gothic" w:hAnsi="MS Gothic" w:cs="Arial" w:hint="eastAsia"/>
                    <w:sz w:val="16"/>
                    <w:szCs w:val="20"/>
                  </w:rPr>
                  <w:t>☐</w:t>
                </w:r>
              </w:sdtContent>
            </w:sdt>
            <w:r w:rsidR="00D669B5" w:rsidRPr="003C4057">
              <w:rPr>
                <w:rFonts w:ascii="Arial" w:hAnsi="Arial" w:cs="Arial"/>
                <w:sz w:val="16"/>
                <w:szCs w:val="20"/>
              </w:rPr>
              <w:t>High: &gt;</w:t>
            </w:r>
            <w:r w:rsidR="00D669B5">
              <w:rPr>
                <w:rFonts w:ascii="Arial" w:hAnsi="Arial" w:cs="Arial"/>
                <w:sz w:val="16"/>
                <w:szCs w:val="20"/>
              </w:rPr>
              <w:t xml:space="preserve">10,000 </w:t>
            </w:r>
            <w:proofErr w:type="spellStart"/>
            <w:r w:rsidR="00D669B5">
              <w:rPr>
                <w:rFonts w:ascii="Arial" w:hAnsi="Arial" w:cs="Arial"/>
                <w:sz w:val="16"/>
                <w:szCs w:val="20"/>
              </w:rPr>
              <w:t>lbs</w:t>
            </w:r>
            <w:proofErr w:type="spellEnd"/>
            <w:r w:rsidR="00D669B5">
              <w:rPr>
                <w:rFonts w:ascii="Arial" w:hAnsi="Arial" w:cs="Arial"/>
                <w:sz w:val="16"/>
                <w:szCs w:val="20"/>
              </w:rPr>
              <w:t>/</w:t>
            </w:r>
            <w:proofErr w:type="spellStart"/>
            <w:r w:rsidR="00D669B5">
              <w:rPr>
                <w:rFonts w:ascii="Arial" w:hAnsi="Arial" w:cs="Arial"/>
                <w:sz w:val="16"/>
                <w:szCs w:val="20"/>
              </w:rPr>
              <w:t>yr</w:t>
            </w:r>
            <w:proofErr w:type="spellEnd"/>
          </w:p>
        </w:tc>
        <w:tc>
          <w:tcPr>
            <w:tcW w:w="3916" w:type="pct"/>
            <w:shd w:val="clear" w:color="auto" w:fill="auto"/>
          </w:tcPr>
          <w:p w14:paraId="7C93C58B" w14:textId="49DC1BB3" w:rsidR="00D669B5" w:rsidRPr="006C11EA" w:rsidRDefault="007936EE" w:rsidP="00D669B5">
            <w:pPr>
              <w:rPr>
                <w:rFonts w:ascii="Arial" w:hAnsi="Arial" w:cs="Arial"/>
                <w:sz w:val="20"/>
                <w:szCs w:val="20"/>
              </w:rPr>
            </w:pPr>
            <w:r>
              <w:rPr>
                <w:rFonts w:ascii="Arial" w:hAnsi="Arial" w:cs="Arial"/>
                <w:sz w:val="20"/>
                <w:szCs w:val="20"/>
              </w:rPr>
              <w:t>Low solubility plus high affinity for soil is reason for marking ‘low’ here.</w:t>
            </w:r>
          </w:p>
        </w:tc>
      </w:tr>
      <w:tr w:rsidR="003C4057" w:rsidRPr="006C11EA" w14:paraId="5F05BC16" w14:textId="77777777" w:rsidTr="00742003">
        <w:tc>
          <w:tcPr>
            <w:tcW w:w="1084" w:type="pct"/>
            <w:shd w:val="clear" w:color="auto" w:fill="FBD4B4" w:themeFill="accent6" w:themeFillTint="66"/>
          </w:tcPr>
          <w:p w14:paraId="5ED09C3D" w14:textId="77777777" w:rsidR="003C4057" w:rsidRDefault="00157F61" w:rsidP="000C07D6">
            <w:pPr>
              <w:rPr>
                <w:rFonts w:ascii="Arial" w:hAnsi="Arial" w:cs="Arial"/>
                <w:b/>
                <w:sz w:val="20"/>
                <w:szCs w:val="20"/>
              </w:rPr>
            </w:pPr>
            <w:r>
              <w:rPr>
                <w:rFonts w:ascii="Arial" w:hAnsi="Arial" w:cs="Arial"/>
                <w:b/>
                <w:sz w:val="20"/>
                <w:szCs w:val="20"/>
              </w:rPr>
              <w:t xml:space="preserve">3.6 </w:t>
            </w:r>
            <w:r w:rsidR="005B7D4C">
              <w:rPr>
                <w:rFonts w:ascii="Arial" w:hAnsi="Arial" w:cs="Arial"/>
                <w:b/>
                <w:sz w:val="20"/>
                <w:szCs w:val="20"/>
              </w:rPr>
              <w:t>Industrial Releases</w:t>
            </w:r>
            <w:r w:rsidR="00402ADD">
              <w:rPr>
                <w:rFonts w:ascii="Arial" w:hAnsi="Arial" w:cs="Arial"/>
                <w:b/>
                <w:sz w:val="20"/>
                <w:szCs w:val="20"/>
              </w:rPr>
              <w:t xml:space="preserve"> to Water</w:t>
            </w:r>
          </w:p>
          <w:p w14:paraId="0406BEC2" w14:textId="77777777" w:rsidR="005B7D4C" w:rsidRDefault="005B7D4C" w:rsidP="000C07D6">
            <w:pPr>
              <w:rPr>
                <w:rFonts w:ascii="Arial" w:hAnsi="Arial" w:cs="Arial"/>
                <w:b/>
                <w:sz w:val="20"/>
                <w:szCs w:val="20"/>
              </w:rPr>
            </w:pPr>
            <w:r>
              <w:rPr>
                <w:rFonts w:ascii="Arial" w:hAnsi="Arial" w:cs="Arial"/>
                <w:b/>
                <w:sz w:val="20"/>
                <w:szCs w:val="20"/>
              </w:rPr>
              <w:t>(Mfg., Processing, or Use)</w:t>
            </w:r>
          </w:p>
          <w:p w14:paraId="11D0CFDA" w14:textId="77777777" w:rsidR="005B7D4C" w:rsidRPr="003C4057" w:rsidRDefault="00DF0C3E" w:rsidP="005B7D4C">
            <w:pPr>
              <w:ind w:left="180"/>
              <w:rPr>
                <w:rFonts w:ascii="Arial" w:hAnsi="Arial" w:cs="Arial"/>
                <w:sz w:val="16"/>
                <w:szCs w:val="20"/>
              </w:rPr>
            </w:pPr>
            <w:sdt>
              <w:sdtPr>
                <w:rPr>
                  <w:rFonts w:ascii="Arial" w:hAnsi="Arial" w:cs="Arial"/>
                  <w:sz w:val="16"/>
                  <w:szCs w:val="20"/>
                </w:rPr>
                <w:id w:val="1070700637"/>
                <w14:checkbox>
                  <w14:checked w14:val="0"/>
                  <w14:checkedState w14:val="2612" w14:font="MS Gothic"/>
                  <w14:uncheckedState w14:val="2610" w14:font="MS Gothic"/>
                </w14:checkbox>
              </w:sdtPr>
              <w:sdtEndPr/>
              <w:sdtContent>
                <w:r w:rsidR="0015233C">
                  <w:rPr>
                    <w:rFonts w:ascii="MS Gothic" w:eastAsia="MS Gothic" w:hAnsi="MS Gothic" w:cs="Arial" w:hint="eastAsia"/>
                    <w:sz w:val="16"/>
                    <w:szCs w:val="20"/>
                  </w:rPr>
                  <w:t>☐</w:t>
                </w:r>
              </w:sdtContent>
            </w:sdt>
            <w:r w:rsidR="005B7D4C" w:rsidRPr="003C4057">
              <w:rPr>
                <w:rFonts w:ascii="Arial" w:hAnsi="Arial" w:cs="Arial"/>
                <w:sz w:val="16"/>
                <w:szCs w:val="20"/>
              </w:rPr>
              <w:t>Low: &lt;</w:t>
            </w:r>
            <w:r w:rsidR="005B7D4C">
              <w:rPr>
                <w:rFonts w:ascii="Arial" w:hAnsi="Arial" w:cs="Arial"/>
                <w:sz w:val="16"/>
                <w:szCs w:val="20"/>
              </w:rPr>
              <w:t xml:space="preserve">100 </w:t>
            </w:r>
            <w:proofErr w:type="spellStart"/>
            <w:r w:rsidR="005B7D4C">
              <w:rPr>
                <w:rFonts w:ascii="Arial" w:hAnsi="Arial" w:cs="Arial"/>
                <w:sz w:val="16"/>
                <w:szCs w:val="20"/>
              </w:rPr>
              <w:t>lbs</w:t>
            </w:r>
            <w:proofErr w:type="spellEnd"/>
            <w:r w:rsidR="005B7D4C">
              <w:rPr>
                <w:rFonts w:ascii="Arial" w:hAnsi="Arial" w:cs="Arial"/>
                <w:sz w:val="16"/>
                <w:szCs w:val="20"/>
              </w:rPr>
              <w:t>/</w:t>
            </w:r>
            <w:proofErr w:type="spellStart"/>
            <w:r w:rsidR="005B7D4C">
              <w:rPr>
                <w:rFonts w:ascii="Arial" w:hAnsi="Arial" w:cs="Arial"/>
                <w:sz w:val="16"/>
                <w:szCs w:val="20"/>
              </w:rPr>
              <w:t>yr</w:t>
            </w:r>
            <w:proofErr w:type="spellEnd"/>
            <w:r w:rsidR="005B7D4C">
              <w:rPr>
                <w:rFonts w:ascii="Arial" w:hAnsi="Arial" w:cs="Arial"/>
                <w:sz w:val="16"/>
                <w:szCs w:val="20"/>
              </w:rPr>
              <w:t xml:space="preserve"> PER SITE</w:t>
            </w:r>
          </w:p>
          <w:p w14:paraId="12C29A97" w14:textId="77777777" w:rsidR="005B7D4C" w:rsidRPr="003C4057" w:rsidRDefault="00DF0C3E" w:rsidP="005B7D4C">
            <w:pPr>
              <w:ind w:left="180"/>
              <w:rPr>
                <w:rFonts w:ascii="Arial" w:hAnsi="Arial" w:cs="Arial"/>
                <w:sz w:val="16"/>
                <w:szCs w:val="20"/>
              </w:rPr>
            </w:pPr>
            <w:sdt>
              <w:sdtPr>
                <w:rPr>
                  <w:rFonts w:ascii="Arial" w:hAnsi="Arial" w:cs="Arial"/>
                  <w:sz w:val="16"/>
                  <w:szCs w:val="20"/>
                </w:rPr>
                <w:id w:val="-79916182"/>
                <w14:checkbox>
                  <w14:checked w14:val="0"/>
                  <w14:checkedState w14:val="2612" w14:font="MS Gothic"/>
                  <w14:uncheckedState w14:val="2610" w14:font="MS Gothic"/>
                </w14:checkbox>
              </w:sdtPr>
              <w:sdtEndPr/>
              <w:sdtContent>
                <w:r w:rsidR="0015233C">
                  <w:rPr>
                    <w:rFonts w:ascii="MS Gothic" w:eastAsia="MS Gothic" w:hAnsi="MS Gothic" w:cs="Arial" w:hint="eastAsia"/>
                    <w:sz w:val="16"/>
                    <w:szCs w:val="20"/>
                  </w:rPr>
                  <w:t>☐</w:t>
                </w:r>
              </w:sdtContent>
            </w:sdt>
            <w:r w:rsidR="005B7D4C" w:rsidRPr="003C4057">
              <w:rPr>
                <w:rFonts w:ascii="Arial" w:hAnsi="Arial" w:cs="Arial"/>
                <w:sz w:val="16"/>
                <w:szCs w:val="20"/>
              </w:rPr>
              <w:t>Medium</w:t>
            </w:r>
            <w:r w:rsidR="005B7D4C">
              <w:rPr>
                <w:rFonts w:ascii="Arial" w:hAnsi="Arial" w:cs="Arial"/>
                <w:sz w:val="16"/>
                <w:szCs w:val="20"/>
              </w:rPr>
              <w:t xml:space="preserve">: 100-1000 </w:t>
            </w:r>
            <w:proofErr w:type="spellStart"/>
            <w:r w:rsidR="005B7D4C">
              <w:rPr>
                <w:rFonts w:ascii="Arial" w:hAnsi="Arial" w:cs="Arial"/>
                <w:sz w:val="16"/>
                <w:szCs w:val="20"/>
              </w:rPr>
              <w:t>lbs</w:t>
            </w:r>
            <w:proofErr w:type="spellEnd"/>
            <w:r w:rsidR="005B7D4C">
              <w:rPr>
                <w:rFonts w:ascii="Arial" w:hAnsi="Arial" w:cs="Arial"/>
                <w:sz w:val="16"/>
                <w:szCs w:val="20"/>
              </w:rPr>
              <w:t>/</w:t>
            </w:r>
            <w:proofErr w:type="spellStart"/>
            <w:r w:rsidR="005B7D4C">
              <w:rPr>
                <w:rFonts w:ascii="Arial" w:hAnsi="Arial" w:cs="Arial"/>
                <w:sz w:val="16"/>
                <w:szCs w:val="20"/>
              </w:rPr>
              <w:t>yr</w:t>
            </w:r>
            <w:proofErr w:type="spellEnd"/>
            <w:r w:rsidR="005B7D4C">
              <w:rPr>
                <w:rFonts w:ascii="Arial" w:hAnsi="Arial" w:cs="Arial"/>
                <w:sz w:val="16"/>
                <w:szCs w:val="20"/>
              </w:rPr>
              <w:t xml:space="preserve"> PER SITE</w:t>
            </w:r>
          </w:p>
          <w:p w14:paraId="4EB155C4" w14:textId="77777777" w:rsidR="005B7D4C" w:rsidRPr="003C4057" w:rsidRDefault="00DF0C3E" w:rsidP="005B7D4C">
            <w:pPr>
              <w:ind w:left="180"/>
              <w:rPr>
                <w:rFonts w:ascii="Arial" w:hAnsi="Arial" w:cs="Arial"/>
                <w:b/>
                <w:sz w:val="20"/>
                <w:szCs w:val="20"/>
              </w:rPr>
            </w:pPr>
            <w:sdt>
              <w:sdtPr>
                <w:rPr>
                  <w:rFonts w:ascii="Arial" w:hAnsi="Arial" w:cs="Arial"/>
                  <w:sz w:val="16"/>
                  <w:szCs w:val="20"/>
                </w:rPr>
                <w:id w:val="-1417006213"/>
                <w14:checkbox>
                  <w14:checked w14:val="0"/>
                  <w14:checkedState w14:val="2612" w14:font="MS Gothic"/>
                  <w14:uncheckedState w14:val="2610" w14:font="MS Gothic"/>
                </w14:checkbox>
              </w:sdtPr>
              <w:sdtEndPr/>
              <w:sdtContent>
                <w:r w:rsidR="0015233C">
                  <w:rPr>
                    <w:rFonts w:ascii="MS Gothic" w:eastAsia="MS Gothic" w:hAnsi="MS Gothic" w:cs="Arial" w:hint="eastAsia"/>
                    <w:sz w:val="16"/>
                    <w:szCs w:val="20"/>
                  </w:rPr>
                  <w:t>☐</w:t>
                </w:r>
              </w:sdtContent>
            </w:sdt>
            <w:r w:rsidR="005B7D4C" w:rsidRPr="003C4057">
              <w:rPr>
                <w:rFonts w:ascii="Arial" w:hAnsi="Arial" w:cs="Arial"/>
                <w:sz w:val="16"/>
                <w:szCs w:val="20"/>
              </w:rPr>
              <w:t>High: &gt;</w:t>
            </w:r>
            <w:r w:rsidR="005B7D4C">
              <w:rPr>
                <w:rFonts w:ascii="Arial" w:hAnsi="Arial" w:cs="Arial"/>
                <w:sz w:val="16"/>
                <w:szCs w:val="20"/>
              </w:rPr>
              <w:t xml:space="preserve">1000 </w:t>
            </w:r>
            <w:proofErr w:type="spellStart"/>
            <w:r w:rsidR="005B7D4C">
              <w:rPr>
                <w:rFonts w:ascii="Arial" w:hAnsi="Arial" w:cs="Arial"/>
                <w:sz w:val="16"/>
                <w:szCs w:val="20"/>
              </w:rPr>
              <w:t>lbs</w:t>
            </w:r>
            <w:proofErr w:type="spellEnd"/>
            <w:r w:rsidR="005B7D4C">
              <w:rPr>
                <w:rFonts w:ascii="Arial" w:hAnsi="Arial" w:cs="Arial"/>
                <w:sz w:val="16"/>
                <w:szCs w:val="20"/>
              </w:rPr>
              <w:t>/</w:t>
            </w:r>
            <w:proofErr w:type="spellStart"/>
            <w:r w:rsidR="005B7D4C">
              <w:rPr>
                <w:rFonts w:ascii="Arial" w:hAnsi="Arial" w:cs="Arial"/>
                <w:sz w:val="16"/>
                <w:szCs w:val="20"/>
              </w:rPr>
              <w:t>yr</w:t>
            </w:r>
            <w:proofErr w:type="spellEnd"/>
            <w:r w:rsidR="005B7D4C">
              <w:rPr>
                <w:rFonts w:ascii="Arial" w:hAnsi="Arial" w:cs="Arial"/>
                <w:sz w:val="16"/>
                <w:szCs w:val="20"/>
              </w:rPr>
              <w:t xml:space="preserve"> PER SITE</w:t>
            </w:r>
          </w:p>
        </w:tc>
        <w:tc>
          <w:tcPr>
            <w:tcW w:w="3916" w:type="pct"/>
            <w:shd w:val="clear" w:color="auto" w:fill="auto"/>
          </w:tcPr>
          <w:p w14:paraId="043421EA" w14:textId="178E4C2D" w:rsidR="003C4057" w:rsidRPr="006C11EA" w:rsidRDefault="007936EE" w:rsidP="000C07D6">
            <w:pPr>
              <w:rPr>
                <w:rFonts w:ascii="Arial" w:hAnsi="Arial" w:cs="Arial"/>
                <w:sz w:val="20"/>
                <w:szCs w:val="20"/>
              </w:rPr>
            </w:pPr>
            <w:r>
              <w:rPr>
                <w:rFonts w:ascii="Arial" w:hAnsi="Arial" w:cs="Arial"/>
                <w:sz w:val="20"/>
                <w:szCs w:val="20"/>
              </w:rPr>
              <w:t>No data.  Likely in low category?</w:t>
            </w:r>
          </w:p>
        </w:tc>
      </w:tr>
      <w:tr w:rsidR="005B7D4C" w:rsidRPr="006C11EA" w14:paraId="0C305480" w14:textId="77777777" w:rsidTr="005B7D4C">
        <w:tc>
          <w:tcPr>
            <w:tcW w:w="1084" w:type="pct"/>
            <w:shd w:val="clear" w:color="auto" w:fill="auto"/>
          </w:tcPr>
          <w:p w14:paraId="7A0D8D07" w14:textId="77777777" w:rsidR="005B7D4C" w:rsidRDefault="005B7D4C" w:rsidP="000C07D6">
            <w:pPr>
              <w:rPr>
                <w:rFonts w:ascii="Arial" w:hAnsi="Arial" w:cs="Arial"/>
                <w:b/>
                <w:sz w:val="20"/>
                <w:szCs w:val="20"/>
              </w:rPr>
            </w:pPr>
          </w:p>
        </w:tc>
        <w:tc>
          <w:tcPr>
            <w:tcW w:w="3916" w:type="pct"/>
            <w:shd w:val="clear" w:color="auto" w:fill="auto"/>
          </w:tcPr>
          <w:p w14:paraId="74E83B1A" w14:textId="77777777" w:rsidR="005B7D4C" w:rsidRPr="006C11EA" w:rsidRDefault="005B7D4C" w:rsidP="000C07D6">
            <w:pPr>
              <w:rPr>
                <w:rFonts w:ascii="Arial" w:hAnsi="Arial" w:cs="Arial"/>
                <w:sz w:val="20"/>
                <w:szCs w:val="20"/>
              </w:rPr>
            </w:pPr>
          </w:p>
        </w:tc>
      </w:tr>
      <w:tr w:rsidR="005B7D4C" w:rsidRPr="006C11EA" w14:paraId="49C05C54" w14:textId="77777777" w:rsidTr="005B7D4C">
        <w:tc>
          <w:tcPr>
            <w:tcW w:w="1084" w:type="pct"/>
            <w:shd w:val="clear" w:color="auto" w:fill="auto"/>
          </w:tcPr>
          <w:p w14:paraId="35267650" w14:textId="77777777" w:rsidR="005B7D4C" w:rsidRDefault="005B7D4C" w:rsidP="000C07D6">
            <w:pPr>
              <w:rPr>
                <w:rFonts w:ascii="Arial" w:hAnsi="Arial" w:cs="Arial"/>
                <w:b/>
                <w:sz w:val="20"/>
                <w:szCs w:val="20"/>
              </w:rPr>
            </w:pPr>
          </w:p>
        </w:tc>
        <w:tc>
          <w:tcPr>
            <w:tcW w:w="3916" w:type="pct"/>
            <w:shd w:val="clear" w:color="auto" w:fill="auto"/>
          </w:tcPr>
          <w:p w14:paraId="1F959D4D" w14:textId="77777777" w:rsidR="005B7D4C" w:rsidRPr="006C11EA" w:rsidRDefault="005B7D4C" w:rsidP="000C07D6">
            <w:pPr>
              <w:rPr>
                <w:rFonts w:ascii="Arial" w:hAnsi="Arial" w:cs="Arial"/>
                <w:sz w:val="20"/>
                <w:szCs w:val="20"/>
              </w:rPr>
            </w:pPr>
          </w:p>
        </w:tc>
      </w:tr>
    </w:tbl>
    <w:p w14:paraId="73A2D5AF" w14:textId="77777777" w:rsidR="003C4057" w:rsidRDefault="003C4057" w:rsidP="003C4057">
      <w:pPr>
        <w:rPr>
          <w:rFonts w:ascii="Arial" w:hAnsi="Arial" w:cs="Arial"/>
          <w:b/>
          <w:sz w:val="20"/>
          <w:szCs w:val="20"/>
        </w:rPr>
      </w:pPr>
    </w:p>
    <w:p w14:paraId="48EC8C3D" w14:textId="77777777" w:rsidR="003C4057" w:rsidRDefault="003C4057" w:rsidP="003C4057">
      <w:pPr>
        <w:rPr>
          <w:rFonts w:ascii="Arial" w:hAnsi="Arial" w:cs="Arial"/>
          <w:b/>
          <w:sz w:val="20"/>
          <w:szCs w:val="20"/>
        </w:rPr>
      </w:pPr>
    </w:p>
    <w:p w14:paraId="35CCEF21" w14:textId="77777777" w:rsidR="003C4057" w:rsidRDefault="00F664E0" w:rsidP="003C4057">
      <w:pPr>
        <w:rPr>
          <w:rFonts w:ascii="Arial" w:hAnsi="Arial" w:cs="Arial"/>
          <w:b/>
          <w:sz w:val="20"/>
          <w:szCs w:val="20"/>
        </w:rPr>
      </w:pPr>
      <w:r>
        <w:rPr>
          <w:rFonts w:ascii="Arial" w:hAnsi="Arial" w:cs="Arial"/>
          <w:b/>
          <w:sz w:val="20"/>
          <w:szCs w:val="20"/>
        </w:rPr>
        <w:t>4</w:t>
      </w:r>
      <w:r w:rsidR="003C4057">
        <w:rPr>
          <w:rFonts w:ascii="Arial" w:hAnsi="Arial" w:cs="Arial"/>
          <w:b/>
          <w:sz w:val="20"/>
          <w:szCs w:val="20"/>
        </w:rPr>
        <w:t xml:space="preserve">. Chemical </w:t>
      </w:r>
      <w:r w:rsidR="003C4057" w:rsidRPr="005B49DF">
        <w:rPr>
          <w:rFonts w:ascii="Arial" w:hAnsi="Arial" w:cs="Arial"/>
          <w:b/>
          <w:sz w:val="20"/>
          <w:szCs w:val="20"/>
        </w:rPr>
        <w:t xml:space="preserve">Occurrence in Environment, Drinking Water, and Food. </w:t>
      </w:r>
    </w:p>
    <w:p w14:paraId="11FE9F35" w14:textId="77777777" w:rsidR="00BD3926" w:rsidRDefault="00BD3926" w:rsidP="003C4057">
      <w:pPr>
        <w:rPr>
          <w:rFonts w:ascii="Arial" w:hAnsi="Arial" w:cs="Arial"/>
          <w:b/>
          <w:sz w:val="20"/>
          <w:szCs w:val="20"/>
        </w:rPr>
      </w:pPr>
    </w:p>
    <w:p w14:paraId="702E5C0A" w14:textId="77777777" w:rsidR="00AC5CC3" w:rsidRPr="005B49DF" w:rsidRDefault="00AC5CC3">
      <w:pPr>
        <w:rPr>
          <w:rFonts w:ascii="Arial" w:hAnsi="Arial" w:cs="Arial"/>
          <w:sz w:val="20"/>
          <w:szCs w:val="20"/>
        </w:rPr>
      </w:pPr>
    </w:p>
    <w:p w14:paraId="3D8DD6C8" w14:textId="77777777" w:rsidR="005852B9" w:rsidRDefault="005852B9">
      <w:pPr>
        <w:rPr>
          <w:rFonts w:ascii="Arial" w:hAnsi="Arial" w:cs="Arial"/>
          <w:sz w:val="20"/>
          <w:szCs w:val="20"/>
        </w:rPr>
      </w:pPr>
    </w:p>
    <w:p w14:paraId="057586E9" w14:textId="77777777" w:rsidR="005852B9" w:rsidRPr="005B49DF" w:rsidRDefault="005852B9">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7"/>
        <w:gridCol w:w="2366"/>
        <w:gridCol w:w="9057"/>
      </w:tblGrid>
      <w:tr w:rsidR="00EC3599" w:rsidRPr="006C11EA" w14:paraId="1255F00F" w14:textId="77777777" w:rsidTr="00742003">
        <w:trPr>
          <w:trHeight w:val="390"/>
        </w:trPr>
        <w:tc>
          <w:tcPr>
            <w:tcW w:w="1031" w:type="pct"/>
            <w:vMerge w:val="restart"/>
            <w:shd w:val="clear" w:color="auto" w:fill="D6E3BC" w:themeFill="accent3" w:themeFillTint="66"/>
          </w:tcPr>
          <w:p w14:paraId="08C53A5E" w14:textId="77777777" w:rsidR="00EC3599" w:rsidRPr="00DD2DDD" w:rsidRDefault="00941FC6" w:rsidP="00DA4BE3">
            <w:pPr>
              <w:rPr>
                <w:rFonts w:ascii="Arial" w:hAnsi="Arial" w:cs="Arial"/>
                <w:b/>
                <w:sz w:val="20"/>
                <w:szCs w:val="20"/>
              </w:rPr>
            </w:pPr>
            <w:r>
              <w:rPr>
                <w:rFonts w:ascii="Arial" w:hAnsi="Arial" w:cs="Arial"/>
                <w:b/>
                <w:sz w:val="20"/>
                <w:szCs w:val="20"/>
              </w:rPr>
              <w:t xml:space="preserve">4.1 </w:t>
            </w:r>
            <w:r w:rsidR="00EC3599" w:rsidRPr="00DD2DDD">
              <w:rPr>
                <w:rFonts w:ascii="Arial" w:hAnsi="Arial" w:cs="Arial"/>
                <w:b/>
                <w:sz w:val="20"/>
                <w:szCs w:val="20"/>
              </w:rPr>
              <w:t>Finished Drinking Water</w:t>
            </w:r>
          </w:p>
          <w:p w14:paraId="115CD196" w14:textId="48B7E6AD" w:rsidR="00EC3599" w:rsidRPr="003C4057" w:rsidRDefault="00DF0C3E" w:rsidP="005B7D4C">
            <w:pPr>
              <w:ind w:left="180"/>
              <w:rPr>
                <w:rFonts w:ascii="Arial" w:hAnsi="Arial" w:cs="Arial"/>
                <w:sz w:val="16"/>
                <w:szCs w:val="20"/>
              </w:rPr>
            </w:pPr>
            <w:sdt>
              <w:sdtPr>
                <w:rPr>
                  <w:rFonts w:ascii="Arial" w:hAnsi="Arial" w:cs="Arial"/>
                  <w:sz w:val="16"/>
                  <w:szCs w:val="20"/>
                </w:rPr>
                <w:id w:val="-505903621"/>
                <w14:checkbox>
                  <w14:checked w14:val="1"/>
                  <w14:checkedState w14:val="2612" w14:font="MS Gothic"/>
                  <w14:uncheckedState w14:val="2610" w14:font="MS Gothic"/>
                </w14:checkbox>
              </w:sdtPr>
              <w:sdtEndPr/>
              <w:sdtContent>
                <w:r w:rsidR="00313F48">
                  <w:rPr>
                    <w:rFonts w:ascii="MS Gothic" w:eastAsia="MS Gothic" w:hAnsi="MS Gothic" w:cs="Arial" w:hint="eastAsia"/>
                    <w:sz w:val="16"/>
                    <w:szCs w:val="20"/>
                  </w:rPr>
                  <w:t>☒</w:t>
                </w:r>
              </w:sdtContent>
            </w:sdt>
            <w:r w:rsidR="00EC3599" w:rsidRPr="003C4057">
              <w:rPr>
                <w:rFonts w:ascii="Arial" w:hAnsi="Arial" w:cs="Arial"/>
                <w:sz w:val="16"/>
                <w:szCs w:val="20"/>
              </w:rPr>
              <w:t xml:space="preserve">Low: </w:t>
            </w:r>
            <w:r w:rsidR="00EC3599">
              <w:rPr>
                <w:rFonts w:ascii="Arial" w:hAnsi="Arial" w:cs="Arial"/>
                <w:sz w:val="16"/>
                <w:szCs w:val="20"/>
              </w:rPr>
              <w:t xml:space="preserve">&lt;0.01 </w:t>
            </w:r>
            <w:proofErr w:type="spellStart"/>
            <w:r w:rsidR="00EC3599">
              <w:rPr>
                <w:rFonts w:ascii="Arial" w:hAnsi="Arial" w:cs="Arial"/>
                <w:sz w:val="16"/>
                <w:szCs w:val="20"/>
              </w:rPr>
              <w:t>ug</w:t>
            </w:r>
            <w:proofErr w:type="spellEnd"/>
            <w:r w:rsidR="00EC3599">
              <w:rPr>
                <w:rFonts w:ascii="Arial" w:hAnsi="Arial" w:cs="Arial"/>
                <w:sz w:val="16"/>
                <w:szCs w:val="20"/>
              </w:rPr>
              <w:t>/L</w:t>
            </w:r>
          </w:p>
          <w:p w14:paraId="30E12C21" w14:textId="77777777" w:rsidR="00EC3599" w:rsidRPr="003C4057" w:rsidRDefault="00DF0C3E" w:rsidP="005B7D4C">
            <w:pPr>
              <w:ind w:left="180"/>
              <w:rPr>
                <w:rFonts w:ascii="Arial" w:hAnsi="Arial" w:cs="Arial"/>
                <w:sz w:val="16"/>
                <w:szCs w:val="20"/>
              </w:rPr>
            </w:pPr>
            <w:sdt>
              <w:sdtPr>
                <w:rPr>
                  <w:rFonts w:ascii="Arial" w:hAnsi="Arial" w:cs="Arial"/>
                  <w:sz w:val="16"/>
                  <w:szCs w:val="20"/>
                </w:rPr>
                <w:id w:val="-690221652"/>
                <w14:checkbox>
                  <w14:checked w14:val="0"/>
                  <w14:checkedState w14:val="2612" w14:font="MS Gothic"/>
                  <w14:uncheckedState w14:val="2610" w14:font="MS Gothic"/>
                </w14:checkbox>
              </w:sdtPr>
              <w:sdtEndPr/>
              <w:sdtContent>
                <w:r w:rsidR="00EC3599">
                  <w:rPr>
                    <w:rFonts w:ascii="MS Gothic" w:eastAsia="MS Gothic" w:hAnsi="MS Gothic" w:cs="Arial" w:hint="eastAsia"/>
                    <w:sz w:val="16"/>
                    <w:szCs w:val="20"/>
                  </w:rPr>
                  <w:t>☐</w:t>
                </w:r>
              </w:sdtContent>
            </w:sdt>
            <w:r w:rsidR="00EC3599" w:rsidRPr="003C4057">
              <w:rPr>
                <w:rFonts w:ascii="Arial" w:hAnsi="Arial" w:cs="Arial"/>
                <w:sz w:val="16"/>
                <w:szCs w:val="20"/>
              </w:rPr>
              <w:t>Medium</w:t>
            </w:r>
            <w:r w:rsidR="00EC3599">
              <w:rPr>
                <w:rFonts w:ascii="Arial" w:hAnsi="Arial" w:cs="Arial"/>
                <w:sz w:val="16"/>
                <w:szCs w:val="20"/>
              </w:rPr>
              <w:t xml:space="preserve">: 0.01 – 1 </w:t>
            </w:r>
            <w:proofErr w:type="spellStart"/>
            <w:r w:rsidR="00EC3599">
              <w:rPr>
                <w:rFonts w:ascii="Arial" w:hAnsi="Arial" w:cs="Arial"/>
                <w:sz w:val="16"/>
                <w:szCs w:val="20"/>
              </w:rPr>
              <w:t>ug</w:t>
            </w:r>
            <w:proofErr w:type="spellEnd"/>
            <w:r w:rsidR="00EC3599">
              <w:rPr>
                <w:rFonts w:ascii="Arial" w:hAnsi="Arial" w:cs="Arial"/>
                <w:sz w:val="16"/>
                <w:szCs w:val="20"/>
              </w:rPr>
              <w:t>/L</w:t>
            </w:r>
          </w:p>
          <w:p w14:paraId="4966B026" w14:textId="77777777" w:rsidR="00EC3599" w:rsidRDefault="00DF0C3E" w:rsidP="005B7D4C">
            <w:pPr>
              <w:ind w:left="180"/>
              <w:rPr>
                <w:rFonts w:ascii="Arial" w:hAnsi="Arial" w:cs="Arial"/>
                <w:sz w:val="16"/>
                <w:szCs w:val="20"/>
              </w:rPr>
            </w:pPr>
            <w:sdt>
              <w:sdtPr>
                <w:rPr>
                  <w:rFonts w:ascii="Arial" w:hAnsi="Arial" w:cs="Arial"/>
                  <w:sz w:val="16"/>
                  <w:szCs w:val="20"/>
                </w:rPr>
                <w:id w:val="-246815629"/>
                <w14:checkbox>
                  <w14:checked w14:val="0"/>
                  <w14:checkedState w14:val="2612" w14:font="MS Gothic"/>
                  <w14:uncheckedState w14:val="2610" w14:font="MS Gothic"/>
                </w14:checkbox>
              </w:sdtPr>
              <w:sdtEndPr/>
              <w:sdtContent>
                <w:r w:rsidR="00EC3599">
                  <w:rPr>
                    <w:rFonts w:ascii="MS Gothic" w:eastAsia="MS Gothic" w:hAnsi="MS Gothic" w:cs="Arial" w:hint="eastAsia"/>
                    <w:sz w:val="16"/>
                    <w:szCs w:val="20"/>
                  </w:rPr>
                  <w:t>☐</w:t>
                </w:r>
              </w:sdtContent>
            </w:sdt>
            <w:r w:rsidR="00EC3599" w:rsidRPr="003C4057">
              <w:rPr>
                <w:rFonts w:ascii="Arial" w:hAnsi="Arial" w:cs="Arial"/>
                <w:sz w:val="16"/>
                <w:szCs w:val="20"/>
              </w:rPr>
              <w:t>High: &gt;</w:t>
            </w:r>
            <w:r w:rsidR="00EC3599">
              <w:rPr>
                <w:rFonts w:ascii="Arial" w:hAnsi="Arial" w:cs="Arial"/>
                <w:sz w:val="16"/>
                <w:szCs w:val="20"/>
              </w:rPr>
              <w:t xml:space="preserve">1 </w:t>
            </w:r>
            <w:proofErr w:type="spellStart"/>
            <w:r w:rsidR="00EC3599">
              <w:rPr>
                <w:rFonts w:ascii="Arial" w:hAnsi="Arial" w:cs="Arial"/>
                <w:sz w:val="16"/>
                <w:szCs w:val="20"/>
              </w:rPr>
              <w:t>ug</w:t>
            </w:r>
            <w:proofErr w:type="spellEnd"/>
            <w:r w:rsidR="00EC3599">
              <w:rPr>
                <w:rFonts w:ascii="Arial" w:hAnsi="Arial" w:cs="Arial"/>
                <w:sz w:val="16"/>
                <w:szCs w:val="20"/>
              </w:rPr>
              <w:t>/L</w:t>
            </w:r>
          </w:p>
          <w:p w14:paraId="03808A8F" w14:textId="77777777" w:rsidR="001375F1" w:rsidRPr="003C4057" w:rsidRDefault="00DF0C3E" w:rsidP="001375F1">
            <w:pPr>
              <w:ind w:left="180"/>
              <w:rPr>
                <w:rFonts w:ascii="Arial" w:hAnsi="Arial" w:cs="Arial"/>
                <w:sz w:val="16"/>
                <w:szCs w:val="20"/>
              </w:rPr>
            </w:pPr>
            <w:sdt>
              <w:sdtPr>
                <w:rPr>
                  <w:rFonts w:ascii="Arial" w:hAnsi="Arial" w:cs="Arial"/>
                  <w:sz w:val="16"/>
                  <w:szCs w:val="20"/>
                </w:rPr>
                <w:id w:val="86428983"/>
                <w14:checkbox>
                  <w14:checked w14:val="0"/>
                  <w14:checkedState w14:val="2612" w14:font="MS Gothic"/>
                  <w14:uncheckedState w14:val="2610" w14:font="MS Gothic"/>
                </w14:checkbox>
              </w:sdtPr>
              <w:sdtEnd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 data</w:t>
            </w:r>
          </w:p>
          <w:p w14:paraId="755040E0" w14:textId="77777777" w:rsidR="001375F1" w:rsidRDefault="001375F1" w:rsidP="005B7D4C">
            <w:pPr>
              <w:ind w:left="180"/>
              <w:rPr>
                <w:rFonts w:ascii="Arial" w:hAnsi="Arial" w:cs="Arial"/>
                <w:sz w:val="16"/>
                <w:szCs w:val="20"/>
              </w:rPr>
            </w:pPr>
          </w:p>
          <w:p w14:paraId="22D5C2AB" w14:textId="77777777" w:rsidR="00EC3599" w:rsidRDefault="00EC3599" w:rsidP="005B7D4C">
            <w:pPr>
              <w:ind w:left="180"/>
              <w:rPr>
                <w:rFonts w:ascii="Arial" w:hAnsi="Arial" w:cs="Arial"/>
                <w:sz w:val="16"/>
                <w:szCs w:val="20"/>
              </w:rPr>
            </w:pPr>
          </w:p>
          <w:p w14:paraId="7D99E62B" w14:textId="77777777" w:rsidR="007F24BC" w:rsidRDefault="00941FC6" w:rsidP="00EC3599">
            <w:pPr>
              <w:ind w:left="180"/>
              <w:rPr>
                <w:rFonts w:ascii="Arial" w:hAnsi="Arial" w:cs="Arial"/>
                <w:b/>
                <w:sz w:val="18"/>
                <w:szCs w:val="20"/>
              </w:rPr>
            </w:pPr>
            <w:r>
              <w:rPr>
                <w:rFonts w:ascii="Arial" w:hAnsi="Arial" w:cs="Arial"/>
                <w:b/>
                <w:sz w:val="18"/>
                <w:szCs w:val="20"/>
              </w:rPr>
              <w:t xml:space="preserve">4a. </w:t>
            </w:r>
            <w:r w:rsidR="000D7C67" w:rsidRPr="000D7C67">
              <w:rPr>
                <w:rFonts w:ascii="Arial" w:hAnsi="Arial" w:cs="Arial"/>
                <w:b/>
                <w:sz w:val="18"/>
                <w:szCs w:val="20"/>
              </w:rPr>
              <w:t>DW detection frequency (MN)</w:t>
            </w:r>
          </w:p>
          <w:p w14:paraId="14200DD7" w14:textId="77777777" w:rsidR="007F24BC" w:rsidRPr="007F24BC" w:rsidRDefault="007F24BC" w:rsidP="007F24BC">
            <w:pPr>
              <w:rPr>
                <w:rFonts w:ascii="Arial" w:hAnsi="Arial" w:cs="Arial"/>
                <w:sz w:val="18"/>
                <w:szCs w:val="20"/>
              </w:rPr>
            </w:pPr>
          </w:p>
          <w:p w14:paraId="2CBF9B4B" w14:textId="77777777" w:rsidR="00EC3599" w:rsidRPr="007F24BC" w:rsidRDefault="00EC3599" w:rsidP="007F24BC">
            <w:pPr>
              <w:rPr>
                <w:rFonts w:ascii="Arial" w:hAnsi="Arial" w:cs="Arial"/>
                <w:sz w:val="18"/>
                <w:szCs w:val="20"/>
              </w:rPr>
            </w:pPr>
          </w:p>
          <w:p w14:paraId="4DB549D6" w14:textId="77777777" w:rsidR="000D7C67" w:rsidRDefault="00DF0C3E" w:rsidP="000D7C67">
            <w:pPr>
              <w:ind w:left="180"/>
              <w:rPr>
                <w:rFonts w:ascii="Arial" w:hAnsi="Arial" w:cs="Arial"/>
                <w:sz w:val="16"/>
                <w:szCs w:val="20"/>
              </w:rPr>
            </w:pPr>
            <w:sdt>
              <w:sdtPr>
                <w:rPr>
                  <w:rFonts w:ascii="Arial" w:hAnsi="Arial" w:cs="Arial"/>
                  <w:sz w:val="16"/>
                  <w:szCs w:val="20"/>
                </w:rPr>
                <w:id w:val="-1166928586"/>
                <w14:checkbox>
                  <w14:checked w14:val="0"/>
                  <w14:checkedState w14:val="2612" w14:font="MS Gothic"/>
                  <w14:uncheckedState w14:val="2610" w14:font="MS Gothic"/>
                </w14:checkbox>
              </w:sdtPr>
              <w:sdtEndPr/>
              <w:sdtContent>
                <w:r w:rsidR="000D7C67">
                  <w:rPr>
                    <w:rFonts w:ascii="MS Gothic" w:eastAsia="MS Gothic" w:hAnsi="MS Gothic" w:cs="Arial" w:hint="eastAsia"/>
                    <w:sz w:val="16"/>
                    <w:szCs w:val="20"/>
                  </w:rPr>
                  <w:t>☐</w:t>
                </w:r>
              </w:sdtContent>
            </w:sdt>
            <w:r w:rsidR="00EA5FF6">
              <w:rPr>
                <w:rFonts w:ascii="Arial" w:hAnsi="Arial" w:cs="Arial"/>
                <w:sz w:val="16"/>
                <w:szCs w:val="20"/>
              </w:rPr>
              <w:t xml:space="preserve"> </w:t>
            </w:r>
            <w:r w:rsidR="000D7C67">
              <w:rPr>
                <w:rFonts w:ascii="Arial" w:hAnsi="Arial" w:cs="Arial"/>
                <w:sz w:val="16"/>
                <w:szCs w:val="20"/>
              </w:rPr>
              <w:t>Not present: 0%</w:t>
            </w:r>
          </w:p>
          <w:p w14:paraId="3EDE7C6C" w14:textId="77777777" w:rsidR="00EA5FF6" w:rsidRDefault="00DF0C3E" w:rsidP="000D7C67">
            <w:pPr>
              <w:ind w:left="180"/>
              <w:rPr>
                <w:rFonts w:ascii="Arial" w:hAnsi="Arial" w:cs="Arial"/>
                <w:sz w:val="16"/>
                <w:szCs w:val="20"/>
              </w:rPr>
            </w:pPr>
            <w:sdt>
              <w:sdtPr>
                <w:rPr>
                  <w:rFonts w:ascii="Arial" w:hAnsi="Arial" w:cs="Arial"/>
                  <w:sz w:val="16"/>
                  <w:szCs w:val="20"/>
                </w:rPr>
                <w:id w:val="1734812263"/>
                <w14:checkbox>
                  <w14:checked w14:val="0"/>
                  <w14:checkedState w14:val="2612" w14:font="MS Gothic"/>
                  <w14:uncheckedState w14:val="2610" w14:font="MS Gothic"/>
                </w14:checkbox>
              </w:sdtPr>
              <w:sdtEndPr/>
              <w:sdtContent>
                <w:r w:rsidR="00EA5FF6">
                  <w:rPr>
                    <w:rFonts w:ascii="MS Gothic" w:eastAsia="MS Gothic" w:hAnsi="MS Gothic" w:cs="Arial" w:hint="eastAsia"/>
                    <w:sz w:val="16"/>
                    <w:szCs w:val="20"/>
                  </w:rPr>
                  <w:t>☐</w:t>
                </w:r>
              </w:sdtContent>
            </w:sdt>
            <w:r w:rsidR="00EA5FF6">
              <w:rPr>
                <w:rFonts w:ascii="Arial" w:hAnsi="Arial" w:cs="Arial"/>
                <w:sz w:val="16"/>
                <w:szCs w:val="20"/>
              </w:rPr>
              <w:t xml:space="preserve"> Low: 0</w:t>
            </w:r>
            <w:r w:rsidR="001375F1">
              <w:rPr>
                <w:rFonts w:ascii="Arial" w:hAnsi="Arial" w:cs="Arial"/>
                <w:sz w:val="16"/>
                <w:szCs w:val="20"/>
              </w:rPr>
              <w:t>%&lt;</w:t>
            </w:r>
            <w:proofErr w:type="spellStart"/>
            <w:r w:rsidR="001375F1">
              <w:rPr>
                <w:rFonts w:ascii="Arial" w:hAnsi="Arial" w:cs="Arial"/>
                <w:sz w:val="16"/>
                <w:szCs w:val="20"/>
              </w:rPr>
              <w:t>freq</w:t>
            </w:r>
            <w:proofErr w:type="spellEnd"/>
            <w:r w:rsidR="001375F1">
              <w:rPr>
                <w:rFonts w:ascii="Arial" w:hAnsi="Arial" w:cs="Arial"/>
                <w:sz w:val="16"/>
                <w:szCs w:val="20"/>
              </w:rPr>
              <w:t>&lt;</w:t>
            </w:r>
            <w:r w:rsidR="00EA5FF6">
              <w:rPr>
                <w:rFonts w:ascii="Arial" w:hAnsi="Arial" w:cs="Arial"/>
                <w:sz w:val="16"/>
                <w:szCs w:val="20"/>
              </w:rPr>
              <w:t>5%</w:t>
            </w:r>
          </w:p>
          <w:p w14:paraId="7858015D" w14:textId="77777777" w:rsidR="000D7C67" w:rsidRDefault="00DF0C3E" w:rsidP="000D7C67">
            <w:pPr>
              <w:ind w:left="180"/>
              <w:rPr>
                <w:rFonts w:ascii="Arial" w:hAnsi="Arial" w:cs="Arial"/>
                <w:sz w:val="16"/>
                <w:szCs w:val="20"/>
              </w:rPr>
            </w:pPr>
            <w:sdt>
              <w:sdtPr>
                <w:rPr>
                  <w:rFonts w:ascii="Arial" w:hAnsi="Arial" w:cs="Arial"/>
                  <w:sz w:val="16"/>
                  <w:szCs w:val="20"/>
                </w:rPr>
                <w:id w:val="-922866380"/>
                <w14:checkbox>
                  <w14:checked w14:val="0"/>
                  <w14:checkedState w14:val="2612" w14:font="MS Gothic"/>
                  <w14:uncheckedState w14:val="2610" w14:font="MS Gothic"/>
                </w14:checkbox>
              </w:sdtPr>
              <w:sdtEndPr/>
              <w:sdtContent>
                <w:r w:rsidR="000D7C67">
                  <w:rPr>
                    <w:rFonts w:ascii="MS Gothic" w:eastAsia="MS Gothic" w:hAnsi="MS Gothic" w:cs="Arial" w:hint="eastAsia"/>
                    <w:sz w:val="16"/>
                    <w:szCs w:val="20"/>
                  </w:rPr>
                  <w:t>☐</w:t>
                </w:r>
              </w:sdtContent>
            </w:sdt>
            <w:r w:rsidR="00EA5FF6">
              <w:rPr>
                <w:rFonts w:ascii="Arial" w:hAnsi="Arial" w:cs="Arial"/>
                <w:sz w:val="16"/>
                <w:szCs w:val="20"/>
              </w:rPr>
              <w:t xml:space="preserve"> High</w:t>
            </w:r>
            <w:r w:rsidR="000D7C67">
              <w:rPr>
                <w:rFonts w:ascii="Arial" w:hAnsi="Arial" w:cs="Arial"/>
                <w:sz w:val="16"/>
                <w:szCs w:val="20"/>
              </w:rPr>
              <w:t xml:space="preserve">: </w:t>
            </w:r>
            <w:r w:rsidR="001375F1">
              <w:rPr>
                <w:rFonts w:ascii="Arial" w:hAnsi="Arial" w:cs="Arial"/>
                <w:sz w:val="16"/>
                <w:szCs w:val="20"/>
              </w:rPr>
              <w:t>≥</w:t>
            </w:r>
            <w:r w:rsidR="00EA5FF6">
              <w:rPr>
                <w:rFonts w:ascii="Arial" w:hAnsi="Arial" w:cs="Arial"/>
                <w:sz w:val="16"/>
                <w:szCs w:val="20"/>
              </w:rPr>
              <w:t>5</w:t>
            </w:r>
            <w:r w:rsidR="000D7C67">
              <w:rPr>
                <w:rFonts w:ascii="Arial" w:hAnsi="Arial" w:cs="Arial"/>
                <w:sz w:val="16"/>
                <w:szCs w:val="20"/>
              </w:rPr>
              <w:t>%</w:t>
            </w:r>
          </w:p>
          <w:p w14:paraId="63394D96" w14:textId="77777777" w:rsidR="001375F1" w:rsidRPr="003C4057" w:rsidRDefault="00DF0C3E" w:rsidP="000D7C67">
            <w:pPr>
              <w:ind w:left="180"/>
              <w:rPr>
                <w:rFonts w:ascii="Arial" w:hAnsi="Arial" w:cs="Arial"/>
                <w:sz w:val="16"/>
                <w:szCs w:val="20"/>
              </w:rPr>
            </w:pPr>
            <w:sdt>
              <w:sdtPr>
                <w:rPr>
                  <w:rFonts w:ascii="Arial" w:hAnsi="Arial" w:cs="Arial"/>
                  <w:sz w:val="16"/>
                  <w:szCs w:val="20"/>
                </w:rPr>
                <w:id w:val="-1167329922"/>
                <w14:checkbox>
                  <w14:checked w14:val="0"/>
                  <w14:checkedState w14:val="2612" w14:font="MS Gothic"/>
                  <w14:uncheckedState w14:val="2610" w14:font="MS Gothic"/>
                </w14:checkbox>
              </w:sdtPr>
              <w:sdtEnd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 data</w:t>
            </w:r>
          </w:p>
          <w:p w14:paraId="286256A0" w14:textId="77777777" w:rsidR="000D7C67" w:rsidRPr="000D7C67" w:rsidRDefault="00941FC6" w:rsidP="000D7C67">
            <w:pPr>
              <w:ind w:left="180"/>
              <w:rPr>
                <w:rFonts w:ascii="Arial" w:hAnsi="Arial" w:cs="Arial"/>
                <w:b/>
                <w:sz w:val="18"/>
                <w:szCs w:val="20"/>
              </w:rPr>
            </w:pPr>
            <w:r>
              <w:rPr>
                <w:rFonts w:ascii="Arial" w:hAnsi="Arial" w:cs="Arial"/>
                <w:b/>
                <w:sz w:val="18"/>
                <w:szCs w:val="18"/>
              </w:rPr>
              <w:t xml:space="preserve">4b. </w:t>
            </w:r>
            <w:r w:rsidR="000D7C67" w:rsidRPr="000D7C67">
              <w:rPr>
                <w:rFonts w:ascii="Arial" w:hAnsi="Arial" w:cs="Arial"/>
                <w:b/>
                <w:sz w:val="18"/>
                <w:szCs w:val="18"/>
              </w:rPr>
              <w:t>DW detection freq. (</w:t>
            </w:r>
            <w:proofErr w:type="spellStart"/>
            <w:r w:rsidR="000D7C67" w:rsidRPr="000D7C67">
              <w:rPr>
                <w:rFonts w:ascii="Arial" w:hAnsi="Arial" w:cs="Arial"/>
                <w:b/>
                <w:sz w:val="18"/>
                <w:szCs w:val="18"/>
              </w:rPr>
              <w:t>non MN</w:t>
            </w:r>
            <w:proofErr w:type="spellEnd"/>
            <w:r w:rsidR="000D7C67" w:rsidRPr="000D7C67">
              <w:rPr>
                <w:rFonts w:ascii="Arial" w:hAnsi="Arial" w:cs="Arial"/>
                <w:b/>
                <w:sz w:val="20"/>
                <w:szCs w:val="20"/>
              </w:rPr>
              <w:t>)</w:t>
            </w:r>
          </w:p>
          <w:p w14:paraId="5FA1F783" w14:textId="77777777" w:rsidR="001375F1" w:rsidRDefault="00DF0C3E" w:rsidP="001375F1">
            <w:pPr>
              <w:ind w:left="180"/>
              <w:rPr>
                <w:rFonts w:ascii="Arial" w:hAnsi="Arial" w:cs="Arial"/>
                <w:sz w:val="16"/>
                <w:szCs w:val="20"/>
              </w:rPr>
            </w:pPr>
            <w:sdt>
              <w:sdtPr>
                <w:rPr>
                  <w:rFonts w:ascii="Arial" w:hAnsi="Arial" w:cs="Arial"/>
                  <w:sz w:val="16"/>
                  <w:szCs w:val="20"/>
                </w:rPr>
                <w:id w:val="-726998332"/>
                <w14:checkbox>
                  <w14:checked w14:val="0"/>
                  <w14:checkedState w14:val="2612" w14:font="MS Gothic"/>
                  <w14:uncheckedState w14:val="2610" w14:font="MS Gothic"/>
                </w14:checkbox>
              </w:sdtPr>
              <w:sdtEnd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Not present: 0%</w:t>
            </w:r>
          </w:p>
          <w:p w14:paraId="63A1500D" w14:textId="77777777" w:rsidR="001375F1" w:rsidRDefault="00DF0C3E" w:rsidP="001375F1">
            <w:pPr>
              <w:ind w:left="180"/>
              <w:rPr>
                <w:rFonts w:ascii="Arial" w:hAnsi="Arial" w:cs="Arial"/>
                <w:sz w:val="16"/>
                <w:szCs w:val="20"/>
              </w:rPr>
            </w:pPr>
            <w:sdt>
              <w:sdtPr>
                <w:rPr>
                  <w:rFonts w:ascii="Arial" w:hAnsi="Arial" w:cs="Arial"/>
                  <w:sz w:val="16"/>
                  <w:szCs w:val="20"/>
                </w:rPr>
                <w:id w:val="-772860145"/>
                <w14:checkbox>
                  <w14:checked w14:val="0"/>
                  <w14:checkedState w14:val="2612" w14:font="MS Gothic"/>
                  <w14:uncheckedState w14:val="2610" w14:font="MS Gothic"/>
                </w14:checkbox>
              </w:sdtPr>
              <w:sdtEnd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Low: 0%&lt;</w:t>
            </w:r>
            <w:proofErr w:type="spellStart"/>
            <w:r w:rsidR="001375F1">
              <w:rPr>
                <w:rFonts w:ascii="Arial" w:hAnsi="Arial" w:cs="Arial"/>
                <w:sz w:val="16"/>
                <w:szCs w:val="20"/>
              </w:rPr>
              <w:t>freq</w:t>
            </w:r>
            <w:proofErr w:type="spellEnd"/>
            <w:r w:rsidR="001375F1">
              <w:rPr>
                <w:rFonts w:ascii="Arial" w:hAnsi="Arial" w:cs="Arial"/>
                <w:sz w:val="16"/>
                <w:szCs w:val="20"/>
              </w:rPr>
              <w:t>&lt;10%</w:t>
            </w:r>
          </w:p>
          <w:p w14:paraId="3E88FF67" w14:textId="77777777" w:rsidR="001375F1" w:rsidRDefault="00DF0C3E" w:rsidP="001375F1">
            <w:pPr>
              <w:ind w:left="180"/>
              <w:rPr>
                <w:rFonts w:ascii="Arial" w:hAnsi="Arial" w:cs="Arial"/>
                <w:sz w:val="16"/>
                <w:szCs w:val="20"/>
              </w:rPr>
            </w:pPr>
            <w:sdt>
              <w:sdtPr>
                <w:rPr>
                  <w:rFonts w:ascii="Arial" w:hAnsi="Arial" w:cs="Arial"/>
                  <w:sz w:val="16"/>
                  <w:szCs w:val="20"/>
                </w:rPr>
                <w:id w:val="-186915628"/>
                <w14:checkbox>
                  <w14:checked w14:val="0"/>
                  <w14:checkedState w14:val="2612" w14:font="MS Gothic"/>
                  <w14:uncheckedState w14:val="2610" w14:font="MS Gothic"/>
                </w14:checkbox>
              </w:sdtPr>
              <w:sdtEnd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High: ≥10%</w:t>
            </w:r>
          </w:p>
          <w:p w14:paraId="28BAF5D9" w14:textId="77777777" w:rsidR="001375F1" w:rsidRPr="003C4057" w:rsidRDefault="00DF0C3E" w:rsidP="001375F1">
            <w:pPr>
              <w:ind w:left="180"/>
              <w:rPr>
                <w:rFonts w:ascii="Arial" w:hAnsi="Arial" w:cs="Arial"/>
                <w:sz w:val="16"/>
                <w:szCs w:val="20"/>
              </w:rPr>
            </w:pPr>
            <w:sdt>
              <w:sdtPr>
                <w:rPr>
                  <w:rFonts w:ascii="Arial" w:hAnsi="Arial" w:cs="Arial"/>
                  <w:sz w:val="16"/>
                  <w:szCs w:val="20"/>
                </w:rPr>
                <w:id w:val="1178777173"/>
                <w14:checkbox>
                  <w14:checked w14:val="0"/>
                  <w14:checkedState w14:val="2612" w14:font="MS Gothic"/>
                  <w14:uncheckedState w14:val="2610" w14:font="MS Gothic"/>
                </w14:checkbox>
              </w:sdtPr>
              <w:sdtEnd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 data</w:t>
            </w:r>
          </w:p>
          <w:p w14:paraId="27766119" w14:textId="77777777" w:rsidR="000D7C67" w:rsidRPr="006C11EA" w:rsidRDefault="000D7C67" w:rsidP="000D7C67">
            <w:pPr>
              <w:ind w:left="180"/>
              <w:rPr>
                <w:rFonts w:ascii="Arial" w:hAnsi="Arial" w:cs="Arial"/>
                <w:sz w:val="20"/>
                <w:szCs w:val="20"/>
              </w:rPr>
            </w:pPr>
          </w:p>
        </w:tc>
        <w:tc>
          <w:tcPr>
            <w:tcW w:w="3969" w:type="pct"/>
            <w:gridSpan w:val="2"/>
            <w:shd w:val="clear" w:color="auto" w:fill="auto"/>
          </w:tcPr>
          <w:p w14:paraId="0377B8B4" w14:textId="77777777" w:rsidR="00EA1AC3" w:rsidRDefault="00EC3599" w:rsidP="00EA1AC3">
            <w:pPr>
              <w:rPr>
                <w:rFonts w:ascii="Arial" w:hAnsi="Arial" w:cs="Arial"/>
                <w:b/>
                <w:color w:val="0070C0"/>
                <w:sz w:val="20"/>
                <w:szCs w:val="20"/>
              </w:rPr>
            </w:pPr>
            <w:r w:rsidRPr="00DD2DDD">
              <w:rPr>
                <w:rFonts w:ascii="Arial" w:hAnsi="Arial" w:cs="Arial"/>
                <w:b/>
                <w:sz w:val="20"/>
                <w:szCs w:val="20"/>
              </w:rPr>
              <w:t>Minnesota</w:t>
            </w:r>
            <w:r w:rsidR="00A5509C">
              <w:rPr>
                <w:rFonts w:ascii="Arial" w:hAnsi="Arial" w:cs="Arial"/>
                <w:b/>
                <w:sz w:val="20"/>
                <w:szCs w:val="20"/>
              </w:rPr>
              <w:t xml:space="preserve"> </w:t>
            </w:r>
            <w:r w:rsidR="00EA1AC3" w:rsidRPr="00A5509C">
              <w:rPr>
                <w:rFonts w:ascii="Arial" w:hAnsi="Arial" w:cs="Arial"/>
                <w:b/>
                <w:color w:val="0070C0"/>
                <w:sz w:val="20"/>
                <w:szCs w:val="20"/>
              </w:rPr>
              <w:t xml:space="preserve">[USGS </w:t>
            </w:r>
            <w:proofErr w:type="spellStart"/>
            <w:r w:rsidR="00EA1AC3" w:rsidRPr="00A5509C">
              <w:rPr>
                <w:rFonts w:ascii="Arial" w:hAnsi="Arial" w:cs="Arial"/>
                <w:b/>
                <w:color w:val="0070C0"/>
                <w:sz w:val="20"/>
                <w:szCs w:val="20"/>
              </w:rPr>
              <w:t>db</w:t>
            </w:r>
            <w:proofErr w:type="spellEnd"/>
            <w:r w:rsidR="00EA1AC3" w:rsidRPr="00A5509C">
              <w:rPr>
                <w:rFonts w:ascii="Arial" w:hAnsi="Arial" w:cs="Arial"/>
                <w:b/>
                <w:color w:val="0070C0"/>
                <w:sz w:val="20"/>
                <w:szCs w:val="20"/>
              </w:rPr>
              <w:t xml:space="preserve"> codes DW</w:t>
            </w:r>
            <w:r w:rsidR="00EA1AC3">
              <w:rPr>
                <w:rFonts w:ascii="Arial" w:hAnsi="Arial" w:cs="Arial"/>
                <w:b/>
                <w:color w:val="0070C0"/>
                <w:sz w:val="20"/>
                <w:szCs w:val="20"/>
              </w:rPr>
              <w:t>F</w:t>
            </w:r>
            <w:r w:rsidR="00EA1AC3" w:rsidRPr="00A5509C">
              <w:rPr>
                <w:rFonts w:ascii="Arial" w:hAnsi="Arial" w:cs="Arial"/>
                <w:b/>
                <w:color w:val="0070C0"/>
                <w:sz w:val="20"/>
                <w:szCs w:val="20"/>
              </w:rPr>
              <w:t xml:space="preserve">-SW </w:t>
            </w:r>
            <w:r w:rsidR="00EA1AC3">
              <w:rPr>
                <w:rFonts w:ascii="Arial" w:hAnsi="Arial" w:cs="Arial"/>
                <w:b/>
                <w:color w:val="0070C0"/>
                <w:sz w:val="20"/>
                <w:szCs w:val="20"/>
              </w:rPr>
              <w:t xml:space="preserve">(finished water-surface) </w:t>
            </w:r>
            <w:r w:rsidR="00EA1AC3" w:rsidRPr="00A5509C">
              <w:rPr>
                <w:rFonts w:ascii="Arial" w:hAnsi="Arial" w:cs="Arial"/>
                <w:b/>
                <w:color w:val="0070C0"/>
                <w:sz w:val="20"/>
                <w:szCs w:val="20"/>
              </w:rPr>
              <w:t>and DW</w:t>
            </w:r>
            <w:r w:rsidR="00EA1AC3">
              <w:rPr>
                <w:rFonts w:ascii="Arial" w:hAnsi="Arial" w:cs="Arial"/>
                <w:b/>
                <w:color w:val="0070C0"/>
                <w:sz w:val="20"/>
                <w:szCs w:val="20"/>
              </w:rPr>
              <w:t>F</w:t>
            </w:r>
            <w:r w:rsidR="00EA1AC3" w:rsidRPr="00A5509C">
              <w:rPr>
                <w:rFonts w:ascii="Arial" w:hAnsi="Arial" w:cs="Arial"/>
                <w:b/>
                <w:color w:val="0070C0"/>
                <w:sz w:val="20"/>
                <w:szCs w:val="20"/>
              </w:rPr>
              <w:t>-GW</w:t>
            </w:r>
            <w:r w:rsidR="00EA1AC3">
              <w:rPr>
                <w:rFonts w:ascii="Arial" w:hAnsi="Arial" w:cs="Arial"/>
                <w:b/>
                <w:color w:val="0070C0"/>
                <w:sz w:val="20"/>
                <w:szCs w:val="20"/>
              </w:rPr>
              <w:t xml:space="preserve"> (finished water-ground)</w:t>
            </w:r>
            <w:r w:rsidR="00EA1AC3" w:rsidRPr="00A5509C">
              <w:rPr>
                <w:rFonts w:ascii="Arial" w:hAnsi="Arial" w:cs="Arial"/>
                <w:b/>
                <w:color w:val="0070C0"/>
                <w:sz w:val="20"/>
                <w:szCs w:val="20"/>
              </w:rPr>
              <w:t>]</w:t>
            </w:r>
          </w:p>
          <w:p w14:paraId="22F582D8" w14:textId="77777777" w:rsidR="00EC3599" w:rsidRDefault="00EC3599" w:rsidP="00814E9A">
            <w:pPr>
              <w:rPr>
                <w:rFonts w:ascii="Arial" w:hAnsi="Arial" w:cs="Arial"/>
                <w:b/>
                <w:sz w:val="20"/>
                <w:szCs w:val="20"/>
              </w:rPr>
            </w:pPr>
          </w:p>
          <w:p w14:paraId="3FA96DD0" w14:textId="7AEFAF82" w:rsidR="00EA1AC3" w:rsidRDefault="00313F48" w:rsidP="00814E9A">
            <w:pPr>
              <w:rPr>
                <w:rFonts w:ascii="Arial" w:hAnsi="Arial" w:cs="Arial"/>
                <w:b/>
                <w:sz w:val="20"/>
                <w:szCs w:val="20"/>
              </w:rPr>
            </w:pPr>
            <w:r>
              <w:rPr>
                <w:rFonts w:ascii="Arial" w:hAnsi="Arial" w:cs="Arial"/>
                <w:b/>
                <w:sz w:val="20"/>
                <w:szCs w:val="20"/>
              </w:rPr>
              <w:t>12 DWF-GW samples, all non-detect</w:t>
            </w:r>
            <w:r w:rsidR="00105079">
              <w:rPr>
                <w:rFonts w:ascii="Arial" w:hAnsi="Arial" w:cs="Arial"/>
                <w:b/>
                <w:sz w:val="20"/>
                <w:szCs w:val="20"/>
              </w:rPr>
              <w:t xml:space="preserve"> (0.5 threshold)</w:t>
            </w:r>
          </w:p>
          <w:p w14:paraId="582D0CA1" w14:textId="534A66D0" w:rsidR="006721E7" w:rsidRDefault="006721E7" w:rsidP="00814E9A">
            <w:pPr>
              <w:rPr>
                <w:rFonts w:ascii="Arial" w:hAnsi="Arial" w:cs="Arial"/>
                <w:b/>
                <w:sz w:val="20"/>
                <w:szCs w:val="20"/>
              </w:rPr>
            </w:pPr>
          </w:p>
          <w:p w14:paraId="685709BC" w14:textId="3B153B38" w:rsidR="006721E7" w:rsidRDefault="006721E7" w:rsidP="00814E9A">
            <w:pPr>
              <w:rPr>
                <w:rFonts w:ascii="Arial" w:hAnsi="Arial" w:cs="Arial"/>
                <w:b/>
                <w:sz w:val="20"/>
                <w:szCs w:val="20"/>
              </w:rPr>
            </w:pPr>
            <w:r>
              <w:rPr>
                <w:rFonts w:ascii="Arial" w:hAnsi="Arial" w:cs="Arial"/>
                <w:b/>
                <w:sz w:val="20"/>
                <w:szCs w:val="20"/>
              </w:rPr>
              <w:t xml:space="preserve">156 samples in MNDWIS, all non-detect (RL 0.5 </w:t>
            </w:r>
            <w:proofErr w:type="spellStart"/>
            <w:r>
              <w:rPr>
                <w:rFonts w:ascii="Arial" w:hAnsi="Arial" w:cs="Arial"/>
                <w:b/>
                <w:sz w:val="20"/>
                <w:szCs w:val="20"/>
              </w:rPr>
              <w:t>ug</w:t>
            </w:r>
            <w:proofErr w:type="spellEnd"/>
            <w:r>
              <w:rPr>
                <w:rFonts w:ascii="Arial" w:hAnsi="Arial" w:cs="Arial"/>
                <w:b/>
                <w:sz w:val="20"/>
                <w:szCs w:val="20"/>
              </w:rPr>
              <w:t>/L)</w:t>
            </w:r>
          </w:p>
          <w:p w14:paraId="61E69A21" w14:textId="77777777" w:rsidR="00424740" w:rsidRDefault="00424740" w:rsidP="00814E9A">
            <w:pPr>
              <w:rPr>
                <w:rFonts w:ascii="Arial" w:hAnsi="Arial" w:cs="Arial"/>
                <w:b/>
                <w:sz w:val="20"/>
                <w:szCs w:val="20"/>
              </w:rPr>
            </w:pPr>
          </w:p>
          <w:p w14:paraId="66B3CE76" w14:textId="77777777" w:rsidR="003B3653" w:rsidRPr="003B3653" w:rsidRDefault="003B3653" w:rsidP="00814E9A">
            <w:pPr>
              <w:rPr>
                <w:rFonts w:ascii="Arial" w:hAnsi="Arial" w:cs="Arial"/>
                <w:sz w:val="20"/>
                <w:szCs w:val="20"/>
              </w:rPr>
            </w:pPr>
          </w:p>
          <w:p w14:paraId="1B0462FB" w14:textId="77777777" w:rsidR="00EC3599" w:rsidRPr="00DD2DDD" w:rsidRDefault="00EC3599" w:rsidP="00DD2DDD">
            <w:pPr>
              <w:ind w:firstLine="720"/>
              <w:rPr>
                <w:rFonts w:ascii="Arial" w:hAnsi="Arial" w:cs="Arial"/>
                <w:sz w:val="20"/>
                <w:szCs w:val="20"/>
              </w:rPr>
            </w:pPr>
          </w:p>
        </w:tc>
      </w:tr>
      <w:tr w:rsidR="00EC3599" w:rsidRPr="006C11EA" w14:paraId="78834DDE" w14:textId="77777777" w:rsidTr="00742003">
        <w:trPr>
          <w:trHeight w:val="390"/>
        </w:trPr>
        <w:tc>
          <w:tcPr>
            <w:tcW w:w="1031" w:type="pct"/>
            <w:vMerge/>
            <w:shd w:val="clear" w:color="auto" w:fill="D6E3BC" w:themeFill="accent3" w:themeFillTint="66"/>
          </w:tcPr>
          <w:p w14:paraId="05E71DC2" w14:textId="77777777" w:rsidR="00EC3599" w:rsidRDefault="00EC3599" w:rsidP="00DA4BE3">
            <w:pPr>
              <w:rPr>
                <w:rFonts w:ascii="Arial" w:hAnsi="Arial" w:cs="Arial"/>
                <w:sz w:val="20"/>
                <w:szCs w:val="20"/>
              </w:rPr>
            </w:pPr>
          </w:p>
        </w:tc>
        <w:tc>
          <w:tcPr>
            <w:tcW w:w="3969" w:type="pct"/>
            <w:gridSpan w:val="2"/>
            <w:shd w:val="clear" w:color="auto" w:fill="auto"/>
          </w:tcPr>
          <w:p w14:paraId="0E6D58B2" w14:textId="77777777" w:rsidR="00EC3599" w:rsidRDefault="00EC3599" w:rsidP="00814E9A">
            <w:pPr>
              <w:rPr>
                <w:rFonts w:ascii="Arial" w:hAnsi="Arial" w:cs="Arial"/>
                <w:b/>
                <w:sz w:val="20"/>
                <w:szCs w:val="20"/>
              </w:rPr>
            </w:pPr>
            <w:r w:rsidRPr="00DD2DDD">
              <w:rPr>
                <w:rFonts w:ascii="Arial" w:hAnsi="Arial" w:cs="Arial"/>
                <w:b/>
                <w:sz w:val="20"/>
                <w:szCs w:val="20"/>
              </w:rPr>
              <w:t>Outside Minnesota</w:t>
            </w:r>
          </w:p>
          <w:p w14:paraId="13F06781" w14:textId="77777777" w:rsidR="00E56056" w:rsidRDefault="00E56056" w:rsidP="00814E9A">
            <w:pPr>
              <w:rPr>
                <w:rFonts w:ascii="Arial" w:hAnsi="Arial" w:cs="Arial"/>
                <w:b/>
                <w:sz w:val="20"/>
                <w:szCs w:val="20"/>
              </w:rPr>
            </w:pPr>
            <w:r w:rsidRPr="00027EE8">
              <w:rPr>
                <w:rFonts w:ascii="Arial" w:hAnsi="Arial" w:cs="Arial"/>
                <w:b/>
                <w:sz w:val="18"/>
                <w:szCs w:val="20"/>
              </w:rPr>
              <w:t>(In general, non-MN data are only needed if there is little or no Minnesota data.)</w:t>
            </w:r>
          </w:p>
          <w:p w14:paraId="08BF743E" w14:textId="77777777" w:rsidR="00EC3599" w:rsidRDefault="00EC3599" w:rsidP="005D1C29">
            <w:pPr>
              <w:rPr>
                <w:rFonts w:ascii="Arial" w:hAnsi="Arial" w:cs="Arial"/>
                <w:sz w:val="20"/>
                <w:szCs w:val="20"/>
              </w:rPr>
            </w:pPr>
          </w:p>
          <w:p w14:paraId="33DB20BA" w14:textId="025A8323" w:rsidR="00E56056" w:rsidRPr="00DD2DDD" w:rsidRDefault="007936EE" w:rsidP="005D1C29">
            <w:pPr>
              <w:rPr>
                <w:rFonts w:ascii="Arial" w:hAnsi="Arial" w:cs="Arial"/>
                <w:sz w:val="20"/>
                <w:szCs w:val="20"/>
              </w:rPr>
            </w:pPr>
            <w:r>
              <w:rPr>
                <w:rFonts w:ascii="Arial" w:hAnsi="Arial" w:cs="Arial"/>
                <w:sz w:val="20"/>
                <w:szCs w:val="20"/>
              </w:rPr>
              <w:t>UCRM4 will be gathering data here.</w:t>
            </w:r>
          </w:p>
        </w:tc>
      </w:tr>
      <w:tr w:rsidR="00345435" w:rsidRPr="006C11EA" w14:paraId="26230C46" w14:textId="77777777" w:rsidTr="00742003">
        <w:trPr>
          <w:trHeight w:val="390"/>
        </w:trPr>
        <w:tc>
          <w:tcPr>
            <w:tcW w:w="1031" w:type="pct"/>
            <w:vMerge w:val="restart"/>
            <w:shd w:val="clear" w:color="auto" w:fill="D6E3BC" w:themeFill="accent3" w:themeFillTint="66"/>
          </w:tcPr>
          <w:p w14:paraId="604F36BB" w14:textId="77777777" w:rsidR="00345435" w:rsidRDefault="00941FC6" w:rsidP="00DD2DDD">
            <w:pPr>
              <w:rPr>
                <w:rFonts w:ascii="Arial" w:hAnsi="Arial" w:cs="Arial"/>
                <w:b/>
                <w:sz w:val="20"/>
                <w:szCs w:val="20"/>
              </w:rPr>
            </w:pPr>
            <w:r>
              <w:rPr>
                <w:rFonts w:ascii="Arial" w:hAnsi="Arial" w:cs="Arial"/>
                <w:b/>
                <w:sz w:val="20"/>
                <w:szCs w:val="20"/>
              </w:rPr>
              <w:t xml:space="preserve">4.2 </w:t>
            </w:r>
            <w:r w:rsidR="00345435">
              <w:rPr>
                <w:rFonts w:ascii="Arial" w:hAnsi="Arial" w:cs="Arial"/>
                <w:b/>
                <w:sz w:val="20"/>
                <w:szCs w:val="20"/>
              </w:rPr>
              <w:t>Pretreatment Source</w:t>
            </w:r>
            <w:r w:rsidR="00345435" w:rsidRPr="00DD2DDD">
              <w:rPr>
                <w:rFonts w:ascii="Arial" w:hAnsi="Arial" w:cs="Arial"/>
                <w:b/>
                <w:sz w:val="20"/>
                <w:szCs w:val="20"/>
              </w:rPr>
              <w:t xml:space="preserve"> Water</w:t>
            </w:r>
          </w:p>
          <w:p w14:paraId="59F39227" w14:textId="77777777" w:rsidR="00345435" w:rsidRPr="00DD2DDD" w:rsidRDefault="00345435" w:rsidP="00DD2DDD">
            <w:pPr>
              <w:rPr>
                <w:rFonts w:ascii="Arial" w:hAnsi="Arial" w:cs="Arial"/>
                <w:b/>
                <w:sz w:val="20"/>
                <w:szCs w:val="20"/>
              </w:rPr>
            </w:pPr>
            <w:r>
              <w:rPr>
                <w:rFonts w:ascii="Arial" w:hAnsi="Arial" w:cs="Arial"/>
                <w:b/>
                <w:sz w:val="20"/>
                <w:szCs w:val="20"/>
              </w:rPr>
              <w:t>(Groundwater or Surface)</w:t>
            </w:r>
          </w:p>
          <w:p w14:paraId="703AC36C" w14:textId="77777777" w:rsidR="00345435" w:rsidRPr="003C4057" w:rsidRDefault="00DF0C3E" w:rsidP="00DD2DDD">
            <w:pPr>
              <w:ind w:left="180"/>
              <w:rPr>
                <w:rFonts w:ascii="Arial" w:hAnsi="Arial" w:cs="Arial"/>
                <w:sz w:val="16"/>
                <w:szCs w:val="20"/>
              </w:rPr>
            </w:pPr>
            <w:sdt>
              <w:sdtPr>
                <w:rPr>
                  <w:rFonts w:ascii="Arial" w:hAnsi="Arial" w:cs="Arial"/>
                  <w:sz w:val="16"/>
                  <w:szCs w:val="20"/>
                </w:rPr>
                <w:id w:val="549115946"/>
                <w14:checkbox>
                  <w14:checked w14:val="0"/>
                  <w14:checkedState w14:val="2612" w14:font="MS Gothic"/>
                  <w14:uncheckedState w14:val="2610" w14:font="MS Gothic"/>
                </w14:checkbox>
              </w:sdtPr>
              <w:sdtEndPr/>
              <w:sdtContent>
                <w:r w:rsidR="00345435">
                  <w:rPr>
                    <w:rFonts w:ascii="MS Gothic" w:eastAsia="MS Gothic" w:hAnsi="MS Gothic" w:cs="Arial" w:hint="eastAsia"/>
                    <w:sz w:val="16"/>
                    <w:szCs w:val="20"/>
                  </w:rPr>
                  <w:t>☐</w:t>
                </w:r>
              </w:sdtContent>
            </w:sdt>
            <w:r w:rsidR="001375F1">
              <w:rPr>
                <w:rFonts w:ascii="Arial" w:hAnsi="Arial" w:cs="Arial"/>
                <w:sz w:val="16"/>
                <w:szCs w:val="20"/>
              </w:rPr>
              <w:t xml:space="preserve"> </w:t>
            </w:r>
            <w:r w:rsidR="00345435" w:rsidRPr="003C4057">
              <w:rPr>
                <w:rFonts w:ascii="Arial" w:hAnsi="Arial" w:cs="Arial"/>
                <w:sz w:val="16"/>
                <w:szCs w:val="20"/>
              </w:rPr>
              <w:t xml:space="preserve">Low: </w:t>
            </w:r>
            <w:r w:rsidR="00345435">
              <w:rPr>
                <w:rFonts w:ascii="Arial" w:hAnsi="Arial" w:cs="Arial"/>
                <w:sz w:val="16"/>
                <w:szCs w:val="20"/>
              </w:rPr>
              <w:t xml:space="preserve">&lt;0.01 </w:t>
            </w:r>
            <w:proofErr w:type="spellStart"/>
            <w:r w:rsidR="00345435">
              <w:rPr>
                <w:rFonts w:ascii="Arial" w:hAnsi="Arial" w:cs="Arial"/>
                <w:sz w:val="16"/>
                <w:szCs w:val="20"/>
              </w:rPr>
              <w:t>ug</w:t>
            </w:r>
            <w:proofErr w:type="spellEnd"/>
            <w:r w:rsidR="00345435">
              <w:rPr>
                <w:rFonts w:ascii="Arial" w:hAnsi="Arial" w:cs="Arial"/>
                <w:sz w:val="16"/>
                <w:szCs w:val="20"/>
              </w:rPr>
              <w:t>/L</w:t>
            </w:r>
          </w:p>
          <w:p w14:paraId="1967FD99" w14:textId="77777777" w:rsidR="00345435" w:rsidRPr="003C4057" w:rsidRDefault="00DF0C3E" w:rsidP="00DD2DDD">
            <w:pPr>
              <w:ind w:left="180"/>
              <w:rPr>
                <w:rFonts w:ascii="Arial" w:hAnsi="Arial" w:cs="Arial"/>
                <w:sz w:val="16"/>
                <w:szCs w:val="20"/>
              </w:rPr>
            </w:pPr>
            <w:sdt>
              <w:sdtPr>
                <w:rPr>
                  <w:rFonts w:ascii="Arial" w:hAnsi="Arial" w:cs="Arial"/>
                  <w:sz w:val="16"/>
                  <w:szCs w:val="20"/>
                </w:rPr>
                <w:id w:val="-427429532"/>
                <w14:checkbox>
                  <w14:checked w14:val="0"/>
                  <w14:checkedState w14:val="2612" w14:font="MS Gothic"/>
                  <w14:uncheckedState w14:val="2610" w14:font="MS Gothic"/>
                </w14:checkbox>
              </w:sdtPr>
              <w:sdtEndPr/>
              <w:sdtContent>
                <w:r w:rsidR="00345435">
                  <w:rPr>
                    <w:rFonts w:ascii="MS Gothic" w:eastAsia="MS Gothic" w:hAnsi="MS Gothic" w:cs="Arial" w:hint="eastAsia"/>
                    <w:sz w:val="16"/>
                    <w:szCs w:val="20"/>
                  </w:rPr>
                  <w:t>☐</w:t>
                </w:r>
              </w:sdtContent>
            </w:sdt>
            <w:r w:rsidR="001375F1">
              <w:rPr>
                <w:rFonts w:ascii="Arial" w:hAnsi="Arial" w:cs="Arial"/>
                <w:sz w:val="16"/>
                <w:szCs w:val="20"/>
              </w:rPr>
              <w:t xml:space="preserve"> </w:t>
            </w:r>
            <w:r w:rsidR="00345435" w:rsidRPr="003C4057">
              <w:rPr>
                <w:rFonts w:ascii="Arial" w:hAnsi="Arial" w:cs="Arial"/>
                <w:sz w:val="16"/>
                <w:szCs w:val="20"/>
              </w:rPr>
              <w:t>Medium</w:t>
            </w:r>
            <w:r w:rsidR="00345435">
              <w:rPr>
                <w:rFonts w:ascii="Arial" w:hAnsi="Arial" w:cs="Arial"/>
                <w:sz w:val="16"/>
                <w:szCs w:val="20"/>
              </w:rPr>
              <w:t xml:space="preserve">: 0.01 – 1 </w:t>
            </w:r>
            <w:proofErr w:type="spellStart"/>
            <w:r w:rsidR="00345435">
              <w:rPr>
                <w:rFonts w:ascii="Arial" w:hAnsi="Arial" w:cs="Arial"/>
                <w:sz w:val="16"/>
                <w:szCs w:val="20"/>
              </w:rPr>
              <w:t>ug</w:t>
            </w:r>
            <w:proofErr w:type="spellEnd"/>
            <w:r w:rsidR="00345435">
              <w:rPr>
                <w:rFonts w:ascii="Arial" w:hAnsi="Arial" w:cs="Arial"/>
                <w:sz w:val="16"/>
                <w:szCs w:val="20"/>
              </w:rPr>
              <w:t>/L</w:t>
            </w:r>
          </w:p>
          <w:p w14:paraId="457897B2" w14:textId="77777777" w:rsidR="00345435" w:rsidRDefault="00DF0C3E" w:rsidP="00DD2DDD">
            <w:pPr>
              <w:ind w:left="180"/>
              <w:rPr>
                <w:rFonts w:ascii="Arial" w:hAnsi="Arial" w:cs="Arial"/>
                <w:sz w:val="16"/>
                <w:szCs w:val="20"/>
              </w:rPr>
            </w:pPr>
            <w:sdt>
              <w:sdtPr>
                <w:rPr>
                  <w:rFonts w:ascii="Arial" w:hAnsi="Arial" w:cs="Arial"/>
                  <w:sz w:val="16"/>
                  <w:szCs w:val="20"/>
                </w:rPr>
                <w:id w:val="-1322349360"/>
                <w14:checkbox>
                  <w14:checked w14:val="0"/>
                  <w14:checkedState w14:val="2612" w14:font="MS Gothic"/>
                  <w14:uncheckedState w14:val="2610" w14:font="MS Gothic"/>
                </w14:checkbox>
              </w:sdtPr>
              <w:sdtEndPr/>
              <w:sdtContent>
                <w:r w:rsidR="00345435">
                  <w:rPr>
                    <w:rFonts w:ascii="MS Gothic" w:eastAsia="MS Gothic" w:hAnsi="MS Gothic" w:cs="Arial" w:hint="eastAsia"/>
                    <w:sz w:val="16"/>
                    <w:szCs w:val="20"/>
                  </w:rPr>
                  <w:t>☐</w:t>
                </w:r>
              </w:sdtContent>
            </w:sdt>
            <w:r w:rsidR="001375F1">
              <w:rPr>
                <w:rFonts w:ascii="Arial" w:hAnsi="Arial" w:cs="Arial"/>
                <w:sz w:val="16"/>
                <w:szCs w:val="20"/>
              </w:rPr>
              <w:t xml:space="preserve"> </w:t>
            </w:r>
            <w:r w:rsidR="00345435" w:rsidRPr="003C4057">
              <w:rPr>
                <w:rFonts w:ascii="Arial" w:hAnsi="Arial" w:cs="Arial"/>
                <w:sz w:val="16"/>
                <w:szCs w:val="20"/>
              </w:rPr>
              <w:t>High: &gt;</w:t>
            </w:r>
            <w:r w:rsidR="00345435">
              <w:rPr>
                <w:rFonts w:ascii="Arial" w:hAnsi="Arial" w:cs="Arial"/>
                <w:sz w:val="16"/>
                <w:szCs w:val="20"/>
              </w:rPr>
              <w:t xml:space="preserve">1 </w:t>
            </w:r>
            <w:proofErr w:type="spellStart"/>
            <w:r w:rsidR="00345435">
              <w:rPr>
                <w:rFonts w:ascii="Arial" w:hAnsi="Arial" w:cs="Arial"/>
                <w:sz w:val="16"/>
                <w:szCs w:val="20"/>
              </w:rPr>
              <w:t>ug</w:t>
            </w:r>
            <w:proofErr w:type="spellEnd"/>
            <w:r w:rsidR="00345435">
              <w:rPr>
                <w:rFonts w:ascii="Arial" w:hAnsi="Arial" w:cs="Arial"/>
                <w:sz w:val="16"/>
                <w:szCs w:val="20"/>
              </w:rPr>
              <w:t>/L</w:t>
            </w:r>
          </w:p>
          <w:p w14:paraId="3E605B96" w14:textId="034CEE7B" w:rsidR="001375F1" w:rsidRPr="003C4057" w:rsidRDefault="00DF0C3E" w:rsidP="001375F1">
            <w:pPr>
              <w:ind w:left="180"/>
              <w:rPr>
                <w:rFonts w:ascii="Arial" w:hAnsi="Arial" w:cs="Arial"/>
                <w:sz w:val="16"/>
                <w:szCs w:val="20"/>
              </w:rPr>
            </w:pPr>
            <w:sdt>
              <w:sdtPr>
                <w:rPr>
                  <w:rFonts w:ascii="Arial" w:hAnsi="Arial" w:cs="Arial"/>
                  <w:sz w:val="16"/>
                  <w:szCs w:val="20"/>
                </w:rPr>
                <w:id w:val="-145283834"/>
                <w14:checkbox>
                  <w14:checked w14:val="1"/>
                  <w14:checkedState w14:val="2612" w14:font="MS Gothic"/>
                  <w14:uncheckedState w14:val="2610" w14:font="MS Gothic"/>
                </w14:checkbox>
              </w:sdtPr>
              <w:sdtEndPr/>
              <w:sdtContent>
                <w:r w:rsidR="007936EE">
                  <w:rPr>
                    <w:rFonts w:ascii="MS Gothic" w:eastAsia="MS Gothic" w:hAnsi="MS Gothic" w:cs="Arial" w:hint="eastAsia"/>
                    <w:sz w:val="16"/>
                    <w:szCs w:val="20"/>
                  </w:rPr>
                  <w:t>☒</w:t>
                </w:r>
              </w:sdtContent>
            </w:sdt>
            <w:r w:rsidR="001375F1">
              <w:rPr>
                <w:rFonts w:ascii="Arial" w:hAnsi="Arial" w:cs="Arial"/>
                <w:sz w:val="16"/>
                <w:szCs w:val="20"/>
              </w:rPr>
              <w:t xml:space="preserve"> no data</w:t>
            </w:r>
          </w:p>
          <w:p w14:paraId="11A64DC1" w14:textId="77777777" w:rsidR="001375F1" w:rsidRDefault="001375F1" w:rsidP="00DD2DDD">
            <w:pPr>
              <w:ind w:left="180"/>
              <w:rPr>
                <w:rFonts w:ascii="Arial" w:hAnsi="Arial" w:cs="Arial"/>
                <w:sz w:val="16"/>
                <w:szCs w:val="20"/>
              </w:rPr>
            </w:pPr>
          </w:p>
          <w:p w14:paraId="3401AACC" w14:textId="77777777" w:rsidR="00316D95" w:rsidRDefault="00316D95" w:rsidP="00DD2DDD">
            <w:pPr>
              <w:ind w:left="180"/>
              <w:rPr>
                <w:rFonts w:ascii="Arial" w:hAnsi="Arial" w:cs="Arial"/>
                <w:sz w:val="16"/>
                <w:szCs w:val="20"/>
              </w:rPr>
            </w:pPr>
          </w:p>
          <w:p w14:paraId="3F022B1A" w14:textId="77777777" w:rsidR="00316D95" w:rsidRPr="000D7C67" w:rsidRDefault="00941FC6" w:rsidP="00316D95">
            <w:pPr>
              <w:ind w:left="180"/>
              <w:rPr>
                <w:rFonts w:ascii="Arial" w:hAnsi="Arial" w:cs="Arial"/>
                <w:b/>
                <w:sz w:val="18"/>
                <w:szCs w:val="20"/>
              </w:rPr>
            </w:pPr>
            <w:r>
              <w:rPr>
                <w:rFonts w:ascii="Arial" w:hAnsi="Arial" w:cs="Arial"/>
                <w:b/>
                <w:sz w:val="18"/>
                <w:szCs w:val="20"/>
              </w:rPr>
              <w:t xml:space="preserve">4c. </w:t>
            </w:r>
            <w:r w:rsidR="00316D95">
              <w:rPr>
                <w:rFonts w:ascii="Arial" w:hAnsi="Arial" w:cs="Arial"/>
                <w:b/>
                <w:sz w:val="18"/>
                <w:szCs w:val="20"/>
              </w:rPr>
              <w:t>PTSW</w:t>
            </w:r>
            <w:r w:rsidR="00316D95" w:rsidRPr="000D7C67">
              <w:rPr>
                <w:rFonts w:ascii="Arial" w:hAnsi="Arial" w:cs="Arial"/>
                <w:b/>
                <w:sz w:val="18"/>
                <w:szCs w:val="20"/>
              </w:rPr>
              <w:t xml:space="preserve"> detection frequency (MN)</w:t>
            </w:r>
          </w:p>
          <w:p w14:paraId="513C59DD" w14:textId="072CA9DC" w:rsidR="001375F1" w:rsidRDefault="00DF0C3E" w:rsidP="001375F1">
            <w:pPr>
              <w:ind w:left="180"/>
              <w:rPr>
                <w:rFonts w:ascii="Arial" w:hAnsi="Arial" w:cs="Arial"/>
                <w:sz w:val="16"/>
                <w:szCs w:val="20"/>
              </w:rPr>
            </w:pPr>
            <w:sdt>
              <w:sdtPr>
                <w:rPr>
                  <w:rFonts w:ascii="Arial" w:hAnsi="Arial" w:cs="Arial"/>
                  <w:sz w:val="16"/>
                  <w:szCs w:val="20"/>
                </w:rPr>
                <w:id w:val="84740680"/>
                <w14:checkbox>
                  <w14:checked w14:val="1"/>
                  <w14:checkedState w14:val="2612" w14:font="MS Gothic"/>
                  <w14:uncheckedState w14:val="2610" w14:font="MS Gothic"/>
                </w14:checkbox>
              </w:sdtPr>
              <w:sdtEndPr/>
              <w:sdtContent>
                <w:r w:rsidR="007936EE">
                  <w:rPr>
                    <w:rFonts w:ascii="MS Gothic" w:eastAsia="MS Gothic" w:hAnsi="MS Gothic" w:cs="Arial" w:hint="eastAsia"/>
                    <w:sz w:val="16"/>
                    <w:szCs w:val="20"/>
                  </w:rPr>
                  <w:t>☒</w:t>
                </w:r>
              </w:sdtContent>
            </w:sdt>
            <w:r w:rsidR="001375F1">
              <w:rPr>
                <w:rFonts w:ascii="Arial" w:hAnsi="Arial" w:cs="Arial"/>
                <w:sz w:val="16"/>
                <w:szCs w:val="20"/>
              </w:rPr>
              <w:t xml:space="preserve"> Not present: 0%</w:t>
            </w:r>
          </w:p>
          <w:p w14:paraId="13504FD3" w14:textId="77777777" w:rsidR="001375F1" w:rsidRDefault="00DF0C3E" w:rsidP="001375F1">
            <w:pPr>
              <w:ind w:left="180"/>
              <w:rPr>
                <w:rFonts w:ascii="Arial" w:hAnsi="Arial" w:cs="Arial"/>
                <w:sz w:val="16"/>
                <w:szCs w:val="20"/>
              </w:rPr>
            </w:pPr>
            <w:sdt>
              <w:sdtPr>
                <w:rPr>
                  <w:rFonts w:ascii="Arial" w:hAnsi="Arial" w:cs="Arial"/>
                  <w:sz w:val="16"/>
                  <w:szCs w:val="20"/>
                </w:rPr>
                <w:id w:val="-1170786518"/>
                <w14:checkbox>
                  <w14:checked w14:val="0"/>
                  <w14:checkedState w14:val="2612" w14:font="MS Gothic"/>
                  <w14:uncheckedState w14:val="2610" w14:font="MS Gothic"/>
                </w14:checkbox>
              </w:sdtPr>
              <w:sdtEnd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Low: 0%&lt;</w:t>
            </w:r>
            <w:proofErr w:type="spellStart"/>
            <w:r w:rsidR="001375F1">
              <w:rPr>
                <w:rFonts w:ascii="Arial" w:hAnsi="Arial" w:cs="Arial"/>
                <w:sz w:val="16"/>
                <w:szCs w:val="20"/>
              </w:rPr>
              <w:t>freq</w:t>
            </w:r>
            <w:proofErr w:type="spellEnd"/>
            <w:r w:rsidR="001375F1">
              <w:rPr>
                <w:rFonts w:ascii="Arial" w:hAnsi="Arial" w:cs="Arial"/>
                <w:sz w:val="16"/>
                <w:szCs w:val="20"/>
              </w:rPr>
              <w:t>&lt;5%</w:t>
            </w:r>
          </w:p>
          <w:p w14:paraId="0B1311A5" w14:textId="77777777" w:rsidR="001375F1" w:rsidRDefault="00DF0C3E" w:rsidP="001375F1">
            <w:pPr>
              <w:ind w:left="180"/>
              <w:rPr>
                <w:rFonts w:ascii="Arial" w:hAnsi="Arial" w:cs="Arial"/>
                <w:sz w:val="16"/>
                <w:szCs w:val="20"/>
              </w:rPr>
            </w:pPr>
            <w:sdt>
              <w:sdtPr>
                <w:rPr>
                  <w:rFonts w:ascii="Arial" w:hAnsi="Arial" w:cs="Arial"/>
                  <w:sz w:val="16"/>
                  <w:szCs w:val="20"/>
                </w:rPr>
                <w:id w:val="-1778714767"/>
                <w14:checkbox>
                  <w14:checked w14:val="0"/>
                  <w14:checkedState w14:val="2612" w14:font="MS Gothic"/>
                  <w14:uncheckedState w14:val="2610" w14:font="MS Gothic"/>
                </w14:checkbox>
              </w:sdtPr>
              <w:sdtEnd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High: ≥5%</w:t>
            </w:r>
          </w:p>
          <w:p w14:paraId="75989F0F" w14:textId="77777777" w:rsidR="001375F1" w:rsidRPr="003C4057" w:rsidRDefault="00DF0C3E" w:rsidP="001375F1">
            <w:pPr>
              <w:ind w:left="180"/>
              <w:rPr>
                <w:rFonts w:ascii="Arial" w:hAnsi="Arial" w:cs="Arial"/>
                <w:sz w:val="16"/>
                <w:szCs w:val="20"/>
              </w:rPr>
            </w:pPr>
            <w:sdt>
              <w:sdtPr>
                <w:rPr>
                  <w:rFonts w:ascii="Arial" w:hAnsi="Arial" w:cs="Arial"/>
                  <w:sz w:val="16"/>
                  <w:szCs w:val="20"/>
                </w:rPr>
                <w:id w:val="450595862"/>
                <w14:checkbox>
                  <w14:checked w14:val="0"/>
                  <w14:checkedState w14:val="2612" w14:font="MS Gothic"/>
                  <w14:uncheckedState w14:val="2610" w14:font="MS Gothic"/>
                </w14:checkbox>
              </w:sdtPr>
              <w:sdtEnd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 data</w:t>
            </w:r>
          </w:p>
          <w:p w14:paraId="7B1B0485" w14:textId="77777777" w:rsidR="00316D95" w:rsidRPr="000D7C67" w:rsidRDefault="00941FC6" w:rsidP="00316D95">
            <w:pPr>
              <w:ind w:left="180"/>
              <w:rPr>
                <w:rFonts w:ascii="Arial" w:hAnsi="Arial" w:cs="Arial"/>
                <w:b/>
                <w:sz w:val="18"/>
                <w:szCs w:val="20"/>
              </w:rPr>
            </w:pPr>
            <w:r>
              <w:rPr>
                <w:rFonts w:ascii="Arial" w:hAnsi="Arial" w:cs="Arial"/>
                <w:b/>
                <w:sz w:val="18"/>
                <w:szCs w:val="18"/>
              </w:rPr>
              <w:lastRenderedPageBreak/>
              <w:t xml:space="preserve">4d. </w:t>
            </w:r>
            <w:r w:rsidR="00316D95">
              <w:rPr>
                <w:rFonts w:ascii="Arial" w:hAnsi="Arial" w:cs="Arial"/>
                <w:b/>
                <w:sz w:val="18"/>
                <w:szCs w:val="18"/>
              </w:rPr>
              <w:t>PTS</w:t>
            </w:r>
            <w:r w:rsidR="00316D95" w:rsidRPr="000D7C67">
              <w:rPr>
                <w:rFonts w:ascii="Arial" w:hAnsi="Arial" w:cs="Arial"/>
                <w:b/>
                <w:sz w:val="18"/>
                <w:szCs w:val="18"/>
              </w:rPr>
              <w:t>W detection freq. (</w:t>
            </w:r>
            <w:proofErr w:type="spellStart"/>
            <w:r w:rsidR="00316D95" w:rsidRPr="000D7C67">
              <w:rPr>
                <w:rFonts w:ascii="Arial" w:hAnsi="Arial" w:cs="Arial"/>
                <w:b/>
                <w:sz w:val="18"/>
                <w:szCs w:val="18"/>
              </w:rPr>
              <w:t>non MN</w:t>
            </w:r>
            <w:proofErr w:type="spellEnd"/>
            <w:r w:rsidR="00316D95" w:rsidRPr="000D7C67">
              <w:rPr>
                <w:rFonts w:ascii="Arial" w:hAnsi="Arial" w:cs="Arial"/>
                <w:b/>
                <w:sz w:val="20"/>
                <w:szCs w:val="20"/>
              </w:rPr>
              <w:t>)</w:t>
            </w:r>
          </w:p>
          <w:p w14:paraId="56896F1B" w14:textId="77777777" w:rsidR="003F7D01" w:rsidRDefault="00DF0C3E" w:rsidP="001375F1">
            <w:pPr>
              <w:ind w:left="180"/>
              <w:rPr>
                <w:rFonts w:ascii="Arial" w:hAnsi="Arial" w:cs="Arial"/>
                <w:sz w:val="16"/>
                <w:szCs w:val="20"/>
              </w:rPr>
            </w:pPr>
            <w:sdt>
              <w:sdtPr>
                <w:rPr>
                  <w:rFonts w:ascii="Arial" w:hAnsi="Arial" w:cs="Arial"/>
                  <w:sz w:val="16"/>
                  <w:szCs w:val="20"/>
                </w:rPr>
                <w:id w:val="866027784"/>
                <w14:checkbox>
                  <w14:checked w14:val="0"/>
                  <w14:checkedState w14:val="2612" w14:font="MS Gothic"/>
                  <w14:uncheckedState w14:val="2610" w14:font="MS Gothic"/>
                </w14:checkbox>
              </w:sdtPr>
              <w:sdtEnd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Not present: 0%</w:t>
            </w:r>
          </w:p>
          <w:p w14:paraId="71784455" w14:textId="77777777" w:rsidR="001375F1" w:rsidRPr="003F7D01" w:rsidRDefault="001375F1" w:rsidP="003F7D01">
            <w:pPr>
              <w:rPr>
                <w:rFonts w:ascii="Arial" w:hAnsi="Arial" w:cs="Arial"/>
                <w:sz w:val="16"/>
                <w:szCs w:val="20"/>
              </w:rPr>
            </w:pPr>
          </w:p>
          <w:p w14:paraId="2DE275CE" w14:textId="77777777" w:rsidR="001375F1" w:rsidRDefault="00DF0C3E" w:rsidP="001375F1">
            <w:pPr>
              <w:ind w:left="180"/>
              <w:rPr>
                <w:rFonts w:ascii="Arial" w:hAnsi="Arial" w:cs="Arial"/>
                <w:sz w:val="16"/>
                <w:szCs w:val="20"/>
              </w:rPr>
            </w:pPr>
            <w:sdt>
              <w:sdtPr>
                <w:rPr>
                  <w:rFonts w:ascii="Arial" w:hAnsi="Arial" w:cs="Arial"/>
                  <w:sz w:val="16"/>
                  <w:szCs w:val="20"/>
                </w:rPr>
                <w:id w:val="1449503512"/>
                <w14:checkbox>
                  <w14:checked w14:val="0"/>
                  <w14:checkedState w14:val="2612" w14:font="MS Gothic"/>
                  <w14:uncheckedState w14:val="2610" w14:font="MS Gothic"/>
                </w14:checkbox>
              </w:sdtPr>
              <w:sdtEnd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Low: 0%&lt;</w:t>
            </w:r>
            <w:proofErr w:type="spellStart"/>
            <w:r w:rsidR="001375F1">
              <w:rPr>
                <w:rFonts w:ascii="Arial" w:hAnsi="Arial" w:cs="Arial"/>
                <w:sz w:val="16"/>
                <w:szCs w:val="20"/>
              </w:rPr>
              <w:t>freq</w:t>
            </w:r>
            <w:proofErr w:type="spellEnd"/>
            <w:r w:rsidR="001375F1">
              <w:rPr>
                <w:rFonts w:ascii="Arial" w:hAnsi="Arial" w:cs="Arial"/>
                <w:sz w:val="16"/>
                <w:szCs w:val="20"/>
              </w:rPr>
              <w:t>&lt;10%</w:t>
            </w:r>
          </w:p>
          <w:p w14:paraId="63CE1C4D" w14:textId="77777777" w:rsidR="001375F1" w:rsidRDefault="00DF0C3E" w:rsidP="001375F1">
            <w:pPr>
              <w:ind w:left="180"/>
              <w:rPr>
                <w:rFonts w:ascii="Arial" w:hAnsi="Arial" w:cs="Arial"/>
                <w:sz w:val="16"/>
                <w:szCs w:val="20"/>
              </w:rPr>
            </w:pPr>
            <w:sdt>
              <w:sdtPr>
                <w:rPr>
                  <w:rFonts w:ascii="Arial" w:hAnsi="Arial" w:cs="Arial"/>
                  <w:sz w:val="16"/>
                  <w:szCs w:val="20"/>
                </w:rPr>
                <w:id w:val="336504490"/>
                <w14:checkbox>
                  <w14:checked w14:val="0"/>
                  <w14:checkedState w14:val="2612" w14:font="MS Gothic"/>
                  <w14:uncheckedState w14:val="2610" w14:font="MS Gothic"/>
                </w14:checkbox>
              </w:sdtPr>
              <w:sdtEnd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High: ≥10%</w:t>
            </w:r>
          </w:p>
          <w:p w14:paraId="7520A636" w14:textId="756099E9" w:rsidR="001375F1" w:rsidRPr="003C4057" w:rsidRDefault="00DF0C3E" w:rsidP="001375F1">
            <w:pPr>
              <w:ind w:left="180"/>
              <w:rPr>
                <w:rFonts w:ascii="Arial" w:hAnsi="Arial" w:cs="Arial"/>
                <w:sz w:val="16"/>
                <w:szCs w:val="20"/>
              </w:rPr>
            </w:pPr>
            <w:sdt>
              <w:sdtPr>
                <w:rPr>
                  <w:rFonts w:ascii="Arial" w:hAnsi="Arial" w:cs="Arial"/>
                  <w:sz w:val="16"/>
                  <w:szCs w:val="20"/>
                </w:rPr>
                <w:id w:val="966310648"/>
                <w14:checkbox>
                  <w14:checked w14:val="1"/>
                  <w14:checkedState w14:val="2612" w14:font="MS Gothic"/>
                  <w14:uncheckedState w14:val="2610" w14:font="MS Gothic"/>
                </w14:checkbox>
              </w:sdtPr>
              <w:sdtEndPr/>
              <w:sdtContent>
                <w:r w:rsidR="007936EE">
                  <w:rPr>
                    <w:rFonts w:ascii="MS Gothic" w:eastAsia="MS Gothic" w:hAnsi="MS Gothic" w:cs="Arial" w:hint="eastAsia"/>
                    <w:sz w:val="16"/>
                    <w:szCs w:val="20"/>
                  </w:rPr>
                  <w:t>☒</w:t>
                </w:r>
              </w:sdtContent>
            </w:sdt>
            <w:r w:rsidR="001375F1">
              <w:rPr>
                <w:rFonts w:ascii="Arial" w:hAnsi="Arial" w:cs="Arial"/>
                <w:sz w:val="16"/>
                <w:szCs w:val="20"/>
              </w:rPr>
              <w:t xml:space="preserve"> no data</w:t>
            </w:r>
          </w:p>
          <w:p w14:paraId="00956992" w14:textId="77777777" w:rsidR="00316D95" w:rsidRPr="006C11EA" w:rsidRDefault="00316D95" w:rsidP="00DD2DDD">
            <w:pPr>
              <w:ind w:left="180"/>
              <w:rPr>
                <w:rFonts w:ascii="Arial" w:hAnsi="Arial" w:cs="Arial"/>
                <w:sz w:val="20"/>
                <w:szCs w:val="20"/>
              </w:rPr>
            </w:pPr>
          </w:p>
        </w:tc>
        <w:tc>
          <w:tcPr>
            <w:tcW w:w="3969" w:type="pct"/>
            <w:gridSpan w:val="2"/>
            <w:shd w:val="clear" w:color="auto" w:fill="auto"/>
          </w:tcPr>
          <w:p w14:paraId="7EFFB491" w14:textId="77777777" w:rsidR="00345435" w:rsidRDefault="00345435" w:rsidP="000C07D6">
            <w:pPr>
              <w:rPr>
                <w:rFonts w:ascii="Arial" w:hAnsi="Arial" w:cs="Arial"/>
                <w:b/>
                <w:color w:val="0070C0"/>
                <w:sz w:val="20"/>
                <w:szCs w:val="20"/>
              </w:rPr>
            </w:pPr>
            <w:r w:rsidRPr="00DD2DDD">
              <w:rPr>
                <w:rFonts w:ascii="Arial" w:hAnsi="Arial" w:cs="Arial"/>
                <w:b/>
                <w:sz w:val="20"/>
                <w:szCs w:val="20"/>
              </w:rPr>
              <w:lastRenderedPageBreak/>
              <w:t>Minnesota</w:t>
            </w:r>
            <w:r w:rsidR="00A5509C">
              <w:rPr>
                <w:rFonts w:ascii="Arial" w:hAnsi="Arial" w:cs="Arial"/>
                <w:b/>
                <w:sz w:val="20"/>
                <w:szCs w:val="20"/>
              </w:rPr>
              <w:t xml:space="preserve"> </w:t>
            </w:r>
            <w:r w:rsidR="00A5509C" w:rsidRPr="00A5509C">
              <w:rPr>
                <w:rFonts w:ascii="Arial" w:hAnsi="Arial" w:cs="Arial"/>
                <w:b/>
                <w:color w:val="0070C0"/>
                <w:sz w:val="20"/>
                <w:szCs w:val="20"/>
              </w:rPr>
              <w:t xml:space="preserve">[USGS </w:t>
            </w:r>
            <w:proofErr w:type="spellStart"/>
            <w:r w:rsidR="00A5509C" w:rsidRPr="00A5509C">
              <w:rPr>
                <w:rFonts w:ascii="Arial" w:hAnsi="Arial" w:cs="Arial"/>
                <w:b/>
                <w:color w:val="0070C0"/>
                <w:sz w:val="20"/>
                <w:szCs w:val="20"/>
              </w:rPr>
              <w:t>db</w:t>
            </w:r>
            <w:proofErr w:type="spellEnd"/>
            <w:r w:rsidR="00A5509C" w:rsidRPr="00A5509C">
              <w:rPr>
                <w:rFonts w:ascii="Arial" w:hAnsi="Arial" w:cs="Arial"/>
                <w:b/>
                <w:color w:val="0070C0"/>
                <w:sz w:val="20"/>
                <w:szCs w:val="20"/>
              </w:rPr>
              <w:t xml:space="preserve"> codes DWR-SW </w:t>
            </w:r>
            <w:r w:rsidR="003B3653">
              <w:rPr>
                <w:rFonts w:ascii="Arial" w:hAnsi="Arial" w:cs="Arial"/>
                <w:b/>
                <w:color w:val="0070C0"/>
                <w:sz w:val="20"/>
                <w:szCs w:val="20"/>
              </w:rPr>
              <w:t xml:space="preserve">(source water-surface) </w:t>
            </w:r>
            <w:r w:rsidR="00A5509C" w:rsidRPr="00A5509C">
              <w:rPr>
                <w:rFonts w:ascii="Arial" w:hAnsi="Arial" w:cs="Arial"/>
                <w:b/>
                <w:color w:val="0070C0"/>
                <w:sz w:val="20"/>
                <w:szCs w:val="20"/>
              </w:rPr>
              <w:t>and DWR-GW</w:t>
            </w:r>
            <w:r w:rsidR="003B3653">
              <w:rPr>
                <w:rFonts w:ascii="Arial" w:hAnsi="Arial" w:cs="Arial"/>
                <w:b/>
                <w:color w:val="0070C0"/>
                <w:sz w:val="20"/>
                <w:szCs w:val="20"/>
              </w:rPr>
              <w:t xml:space="preserve"> (source water-ground)</w:t>
            </w:r>
            <w:r w:rsidR="00A5509C" w:rsidRPr="00A5509C">
              <w:rPr>
                <w:rFonts w:ascii="Arial" w:hAnsi="Arial" w:cs="Arial"/>
                <w:b/>
                <w:color w:val="0070C0"/>
                <w:sz w:val="20"/>
                <w:szCs w:val="20"/>
              </w:rPr>
              <w:t>]</w:t>
            </w:r>
          </w:p>
          <w:p w14:paraId="32BF172A" w14:textId="77777777" w:rsidR="003B3653" w:rsidRDefault="003B3653" w:rsidP="000C07D6">
            <w:pPr>
              <w:rPr>
                <w:rFonts w:ascii="Arial" w:hAnsi="Arial" w:cs="Arial"/>
                <w:sz w:val="20"/>
                <w:szCs w:val="20"/>
              </w:rPr>
            </w:pPr>
          </w:p>
          <w:p w14:paraId="67E86844" w14:textId="77777777" w:rsidR="003B3653" w:rsidRPr="003B3653" w:rsidRDefault="003B3653" w:rsidP="000C07D6">
            <w:pPr>
              <w:rPr>
                <w:rFonts w:ascii="Arial" w:hAnsi="Arial" w:cs="Arial"/>
                <w:sz w:val="20"/>
                <w:szCs w:val="20"/>
              </w:rPr>
            </w:pPr>
          </w:p>
          <w:p w14:paraId="59F4F9E1" w14:textId="77777777" w:rsidR="00345435" w:rsidRPr="00DD2DDD" w:rsidRDefault="00345435" w:rsidP="000C07D6">
            <w:pPr>
              <w:ind w:firstLine="720"/>
              <w:rPr>
                <w:rFonts w:ascii="Arial" w:hAnsi="Arial" w:cs="Arial"/>
                <w:sz w:val="20"/>
                <w:szCs w:val="20"/>
              </w:rPr>
            </w:pPr>
          </w:p>
        </w:tc>
      </w:tr>
      <w:tr w:rsidR="00345435" w:rsidRPr="006C11EA" w14:paraId="3FA3F870" w14:textId="77777777" w:rsidTr="00742003">
        <w:trPr>
          <w:trHeight w:val="390"/>
        </w:trPr>
        <w:tc>
          <w:tcPr>
            <w:tcW w:w="1031" w:type="pct"/>
            <w:vMerge/>
            <w:shd w:val="clear" w:color="auto" w:fill="D6E3BC" w:themeFill="accent3" w:themeFillTint="66"/>
          </w:tcPr>
          <w:p w14:paraId="299AA39C" w14:textId="77777777" w:rsidR="00345435" w:rsidRDefault="00345435" w:rsidP="00DD2DDD">
            <w:pPr>
              <w:rPr>
                <w:rFonts w:ascii="Arial" w:hAnsi="Arial" w:cs="Arial"/>
                <w:b/>
                <w:sz w:val="20"/>
                <w:szCs w:val="20"/>
              </w:rPr>
            </w:pPr>
          </w:p>
        </w:tc>
        <w:tc>
          <w:tcPr>
            <w:tcW w:w="3969" w:type="pct"/>
            <w:gridSpan w:val="2"/>
            <w:shd w:val="clear" w:color="auto" w:fill="auto"/>
          </w:tcPr>
          <w:p w14:paraId="2C836AC5" w14:textId="77777777" w:rsidR="00345435" w:rsidRDefault="00345435" w:rsidP="000C07D6">
            <w:pPr>
              <w:rPr>
                <w:rFonts w:ascii="Arial" w:hAnsi="Arial" w:cs="Arial"/>
                <w:b/>
                <w:sz w:val="20"/>
                <w:szCs w:val="20"/>
              </w:rPr>
            </w:pPr>
            <w:r w:rsidRPr="00DD2DDD">
              <w:rPr>
                <w:rFonts w:ascii="Arial" w:hAnsi="Arial" w:cs="Arial"/>
                <w:b/>
                <w:sz w:val="20"/>
                <w:szCs w:val="20"/>
              </w:rPr>
              <w:t>Outside Minnesota</w:t>
            </w:r>
          </w:p>
          <w:p w14:paraId="48A3CBE7" w14:textId="77777777" w:rsidR="00E56056" w:rsidRDefault="00E56056" w:rsidP="00E56056">
            <w:pPr>
              <w:rPr>
                <w:rFonts w:ascii="Arial" w:hAnsi="Arial" w:cs="Arial"/>
                <w:b/>
                <w:sz w:val="20"/>
                <w:szCs w:val="20"/>
              </w:rPr>
            </w:pPr>
            <w:r w:rsidRPr="00027EE8">
              <w:rPr>
                <w:rFonts w:ascii="Arial" w:hAnsi="Arial" w:cs="Arial"/>
                <w:b/>
                <w:sz w:val="18"/>
                <w:szCs w:val="20"/>
              </w:rPr>
              <w:t>(In general, non-MN data are only needed if there is little or no Minnesota data.)</w:t>
            </w:r>
          </w:p>
          <w:p w14:paraId="4ED22992" w14:textId="77777777" w:rsidR="00345435" w:rsidRDefault="00345435" w:rsidP="000C07D6">
            <w:pPr>
              <w:rPr>
                <w:rFonts w:ascii="Arial" w:hAnsi="Arial" w:cs="Arial"/>
                <w:sz w:val="20"/>
                <w:szCs w:val="20"/>
              </w:rPr>
            </w:pPr>
          </w:p>
          <w:p w14:paraId="6F9198E8" w14:textId="6A54DB76" w:rsidR="00037EBE" w:rsidRPr="00DD2DDD" w:rsidRDefault="005E6C3B" w:rsidP="000C07D6">
            <w:pPr>
              <w:rPr>
                <w:rFonts w:ascii="Arial" w:hAnsi="Arial" w:cs="Arial"/>
                <w:sz w:val="20"/>
                <w:szCs w:val="20"/>
              </w:rPr>
            </w:pPr>
            <w:r>
              <w:rPr>
                <w:rFonts w:ascii="Arial" w:hAnsi="Arial" w:cs="Arial"/>
                <w:sz w:val="20"/>
                <w:szCs w:val="20"/>
              </w:rPr>
              <w:t xml:space="preserve">USGS, 2014 </w:t>
            </w:r>
            <w:r w:rsidR="006B5A9F">
              <w:rPr>
                <w:rFonts w:ascii="Arial" w:hAnsi="Arial" w:cs="Arial"/>
                <w:sz w:val="20"/>
                <w:szCs w:val="20"/>
              </w:rPr>
              <w:t xml:space="preserve">Anthropogenic Compound Study has 221 samples in groundwater, 128 surface water, all </w:t>
            </w:r>
            <w:proofErr w:type="spellStart"/>
            <w:r w:rsidR="006B5A9F">
              <w:rPr>
                <w:rFonts w:ascii="Arial" w:hAnsi="Arial" w:cs="Arial"/>
                <w:sz w:val="20"/>
                <w:szCs w:val="20"/>
              </w:rPr>
              <w:t>nondetects</w:t>
            </w:r>
            <w:proofErr w:type="spellEnd"/>
            <w:r w:rsidR="006B5A9F">
              <w:rPr>
                <w:rFonts w:ascii="Arial" w:hAnsi="Arial" w:cs="Arial"/>
                <w:sz w:val="20"/>
                <w:szCs w:val="20"/>
              </w:rPr>
              <w:t>.</w:t>
            </w:r>
          </w:p>
        </w:tc>
      </w:tr>
      <w:tr w:rsidR="00345435" w:rsidRPr="006C11EA" w14:paraId="226FEA80" w14:textId="77777777" w:rsidTr="00742003">
        <w:trPr>
          <w:trHeight w:val="390"/>
        </w:trPr>
        <w:tc>
          <w:tcPr>
            <w:tcW w:w="1031" w:type="pct"/>
            <w:vMerge w:val="restart"/>
            <w:shd w:val="clear" w:color="auto" w:fill="D6E3BC" w:themeFill="accent3" w:themeFillTint="66"/>
          </w:tcPr>
          <w:p w14:paraId="107EB9C8" w14:textId="77777777" w:rsidR="00345435" w:rsidRPr="002F62A6" w:rsidRDefault="00941FC6" w:rsidP="00DA4BE3">
            <w:pPr>
              <w:rPr>
                <w:rFonts w:ascii="Arial" w:hAnsi="Arial" w:cs="Arial"/>
                <w:b/>
                <w:sz w:val="20"/>
                <w:szCs w:val="20"/>
              </w:rPr>
            </w:pPr>
            <w:r>
              <w:rPr>
                <w:rFonts w:ascii="Arial" w:hAnsi="Arial" w:cs="Arial"/>
                <w:b/>
                <w:sz w:val="20"/>
                <w:szCs w:val="20"/>
              </w:rPr>
              <w:t xml:space="preserve">4.3 </w:t>
            </w:r>
            <w:r w:rsidR="00345435" w:rsidRPr="002F62A6">
              <w:rPr>
                <w:rFonts w:ascii="Arial" w:hAnsi="Arial" w:cs="Arial"/>
                <w:b/>
                <w:sz w:val="20"/>
                <w:szCs w:val="20"/>
              </w:rPr>
              <w:t>Non-Source Surface Water</w:t>
            </w:r>
          </w:p>
          <w:p w14:paraId="68A9E002" w14:textId="77777777" w:rsidR="00345435" w:rsidRPr="003C4057" w:rsidRDefault="00DF0C3E" w:rsidP="002F62A6">
            <w:pPr>
              <w:ind w:left="180"/>
              <w:rPr>
                <w:rFonts w:ascii="Arial" w:hAnsi="Arial" w:cs="Arial"/>
                <w:sz w:val="16"/>
                <w:szCs w:val="20"/>
              </w:rPr>
            </w:pPr>
            <w:sdt>
              <w:sdtPr>
                <w:rPr>
                  <w:rFonts w:ascii="Arial" w:hAnsi="Arial" w:cs="Arial"/>
                  <w:sz w:val="16"/>
                  <w:szCs w:val="20"/>
                </w:rPr>
                <w:id w:val="-101726420"/>
                <w14:checkbox>
                  <w14:checked w14:val="0"/>
                  <w14:checkedState w14:val="2612" w14:font="MS Gothic"/>
                  <w14:uncheckedState w14:val="2610" w14:font="MS Gothic"/>
                </w14:checkbox>
              </w:sdtPr>
              <w:sdtEndPr/>
              <w:sdtContent>
                <w:r w:rsidR="00345435">
                  <w:rPr>
                    <w:rFonts w:ascii="MS Gothic" w:eastAsia="MS Gothic" w:hAnsi="MS Gothic" w:cs="Arial" w:hint="eastAsia"/>
                    <w:sz w:val="16"/>
                    <w:szCs w:val="20"/>
                  </w:rPr>
                  <w:t>☐</w:t>
                </w:r>
              </w:sdtContent>
            </w:sdt>
            <w:r w:rsidR="00345435" w:rsidRPr="003C4057">
              <w:rPr>
                <w:rFonts w:ascii="Arial" w:hAnsi="Arial" w:cs="Arial"/>
                <w:sz w:val="16"/>
                <w:szCs w:val="20"/>
              </w:rPr>
              <w:t xml:space="preserve">Low: </w:t>
            </w:r>
            <w:r w:rsidR="00345435">
              <w:rPr>
                <w:rFonts w:ascii="Arial" w:hAnsi="Arial" w:cs="Arial"/>
                <w:sz w:val="16"/>
                <w:szCs w:val="20"/>
              </w:rPr>
              <w:t xml:space="preserve">&lt;0.01 </w:t>
            </w:r>
            <w:proofErr w:type="spellStart"/>
            <w:r w:rsidR="00345435">
              <w:rPr>
                <w:rFonts w:ascii="Arial" w:hAnsi="Arial" w:cs="Arial"/>
                <w:sz w:val="16"/>
                <w:szCs w:val="20"/>
              </w:rPr>
              <w:t>ug</w:t>
            </w:r>
            <w:proofErr w:type="spellEnd"/>
            <w:r w:rsidR="00345435">
              <w:rPr>
                <w:rFonts w:ascii="Arial" w:hAnsi="Arial" w:cs="Arial"/>
                <w:sz w:val="16"/>
                <w:szCs w:val="20"/>
              </w:rPr>
              <w:t>/L</w:t>
            </w:r>
          </w:p>
          <w:p w14:paraId="580388F6" w14:textId="1185E5F8" w:rsidR="00345435" w:rsidRPr="003C4057" w:rsidRDefault="00DF0C3E" w:rsidP="002F62A6">
            <w:pPr>
              <w:ind w:left="180"/>
              <w:rPr>
                <w:rFonts w:ascii="Arial" w:hAnsi="Arial" w:cs="Arial"/>
                <w:sz w:val="16"/>
                <w:szCs w:val="20"/>
              </w:rPr>
            </w:pPr>
            <w:sdt>
              <w:sdtPr>
                <w:rPr>
                  <w:rFonts w:ascii="Arial" w:hAnsi="Arial" w:cs="Arial"/>
                  <w:sz w:val="16"/>
                  <w:szCs w:val="20"/>
                </w:rPr>
                <w:id w:val="-1881086225"/>
                <w14:checkbox>
                  <w14:checked w14:val="1"/>
                  <w14:checkedState w14:val="2612" w14:font="MS Gothic"/>
                  <w14:uncheckedState w14:val="2610" w14:font="MS Gothic"/>
                </w14:checkbox>
              </w:sdtPr>
              <w:sdtEndPr/>
              <w:sdtContent>
                <w:r w:rsidR="00DB3149">
                  <w:rPr>
                    <w:rFonts w:ascii="MS Gothic" w:eastAsia="MS Gothic" w:hAnsi="MS Gothic" w:cs="Arial" w:hint="eastAsia"/>
                    <w:sz w:val="16"/>
                    <w:szCs w:val="20"/>
                  </w:rPr>
                  <w:t>☒</w:t>
                </w:r>
              </w:sdtContent>
            </w:sdt>
            <w:r w:rsidR="00345435" w:rsidRPr="003C4057">
              <w:rPr>
                <w:rFonts w:ascii="Arial" w:hAnsi="Arial" w:cs="Arial"/>
                <w:sz w:val="16"/>
                <w:szCs w:val="20"/>
              </w:rPr>
              <w:t>Medium</w:t>
            </w:r>
            <w:r w:rsidR="00345435">
              <w:rPr>
                <w:rFonts w:ascii="Arial" w:hAnsi="Arial" w:cs="Arial"/>
                <w:sz w:val="16"/>
                <w:szCs w:val="20"/>
              </w:rPr>
              <w:t xml:space="preserve">: 0.01 – 10 </w:t>
            </w:r>
            <w:proofErr w:type="spellStart"/>
            <w:r w:rsidR="00345435">
              <w:rPr>
                <w:rFonts w:ascii="Arial" w:hAnsi="Arial" w:cs="Arial"/>
                <w:sz w:val="16"/>
                <w:szCs w:val="20"/>
              </w:rPr>
              <w:t>ug</w:t>
            </w:r>
            <w:proofErr w:type="spellEnd"/>
            <w:r w:rsidR="00345435">
              <w:rPr>
                <w:rFonts w:ascii="Arial" w:hAnsi="Arial" w:cs="Arial"/>
                <w:sz w:val="16"/>
                <w:szCs w:val="20"/>
              </w:rPr>
              <w:t>/L</w:t>
            </w:r>
          </w:p>
          <w:p w14:paraId="1AAA3636" w14:textId="77777777" w:rsidR="00345435" w:rsidRDefault="00DF0C3E" w:rsidP="002F62A6">
            <w:pPr>
              <w:ind w:left="180"/>
              <w:rPr>
                <w:rFonts w:ascii="Arial" w:hAnsi="Arial" w:cs="Arial"/>
                <w:sz w:val="16"/>
                <w:szCs w:val="20"/>
              </w:rPr>
            </w:pPr>
            <w:sdt>
              <w:sdtPr>
                <w:rPr>
                  <w:rFonts w:ascii="Arial" w:hAnsi="Arial" w:cs="Arial"/>
                  <w:sz w:val="16"/>
                  <w:szCs w:val="20"/>
                </w:rPr>
                <w:id w:val="-494333996"/>
                <w14:checkbox>
                  <w14:checked w14:val="0"/>
                  <w14:checkedState w14:val="2612" w14:font="MS Gothic"/>
                  <w14:uncheckedState w14:val="2610" w14:font="MS Gothic"/>
                </w14:checkbox>
              </w:sdtPr>
              <w:sdtEndPr/>
              <w:sdtContent>
                <w:r w:rsidR="00345435">
                  <w:rPr>
                    <w:rFonts w:ascii="MS Gothic" w:eastAsia="MS Gothic" w:hAnsi="MS Gothic" w:cs="Arial" w:hint="eastAsia"/>
                    <w:sz w:val="16"/>
                    <w:szCs w:val="20"/>
                  </w:rPr>
                  <w:t>☐</w:t>
                </w:r>
              </w:sdtContent>
            </w:sdt>
            <w:r w:rsidR="00345435" w:rsidRPr="003C4057">
              <w:rPr>
                <w:rFonts w:ascii="Arial" w:hAnsi="Arial" w:cs="Arial"/>
                <w:sz w:val="16"/>
                <w:szCs w:val="20"/>
              </w:rPr>
              <w:t>High: &gt;</w:t>
            </w:r>
            <w:r w:rsidR="00345435">
              <w:rPr>
                <w:rFonts w:ascii="Arial" w:hAnsi="Arial" w:cs="Arial"/>
                <w:sz w:val="16"/>
                <w:szCs w:val="20"/>
              </w:rPr>
              <w:t xml:space="preserve">10 </w:t>
            </w:r>
            <w:proofErr w:type="spellStart"/>
            <w:r w:rsidR="00345435">
              <w:rPr>
                <w:rFonts w:ascii="Arial" w:hAnsi="Arial" w:cs="Arial"/>
                <w:sz w:val="16"/>
                <w:szCs w:val="20"/>
              </w:rPr>
              <w:t>ug</w:t>
            </w:r>
            <w:proofErr w:type="spellEnd"/>
            <w:r w:rsidR="00345435">
              <w:rPr>
                <w:rFonts w:ascii="Arial" w:hAnsi="Arial" w:cs="Arial"/>
                <w:sz w:val="16"/>
                <w:szCs w:val="20"/>
              </w:rPr>
              <w:t>/L</w:t>
            </w:r>
          </w:p>
          <w:p w14:paraId="0EEE7E3A" w14:textId="77777777" w:rsidR="00345435" w:rsidRDefault="00345435" w:rsidP="002F62A6">
            <w:pPr>
              <w:ind w:left="180"/>
              <w:rPr>
                <w:rFonts w:ascii="Arial" w:hAnsi="Arial" w:cs="Arial"/>
                <w:sz w:val="16"/>
                <w:szCs w:val="20"/>
              </w:rPr>
            </w:pPr>
          </w:p>
          <w:p w14:paraId="6E6D2AEB" w14:textId="77777777" w:rsidR="00345435" w:rsidRPr="000D7C67" w:rsidRDefault="00941FC6" w:rsidP="00100D90">
            <w:pPr>
              <w:ind w:left="180"/>
              <w:rPr>
                <w:rFonts w:ascii="Arial" w:hAnsi="Arial" w:cs="Arial"/>
                <w:b/>
                <w:sz w:val="18"/>
                <w:szCs w:val="20"/>
              </w:rPr>
            </w:pPr>
            <w:r>
              <w:rPr>
                <w:rFonts w:ascii="Arial" w:hAnsi="Arial" w:cs="Arial"/>
                <w:b/>
                <w:sz w:val="18"/>
                <w:szCs w:val="20"/>
              </w:rPr>
              <w:t xml:space="preserve">4e. </w:t>
            </w:r>
            <w:r w:rsidR="00345435">
              <w:rPr>
                <w:rFonts w:ascii="Arial" w:hAnsi="Arial" w:cs="Arial"/>
                <w:b/>
                <w:sz w:val="18"/>
                <w:szCs w:val="20"/>
              </w:rPr>
              <w:t>S</w:t>
            </w:r>
            <w:r w:rsidR="00345435" w:rsidRPr="000D7C67">
              <w:rPr>
                <w:rFonts w:ascii="Arial" w:hAnsi="Arial" w:cs="Arial"/>
                <w:b/>
                <w:sz w:val="18"/>
                <w:szCs w:val="20"/>
              </w:rPr>
              <w:t>W detection frequency (MN)</w:t>
            </w:r>
          </w:p>
          <w:p w14:paraId="6D146DE2" w14:textId="77777777" w:rsidR="00E2028A" w:rsidRDefault="00DF0C3E" w:rsidP="00E2028A">
            <w:pPr>
              <w:ind w:left="180"/>
              <w:rPr>
                <w:rFonts w:ascii="Arial" w:hAnsi="Arial" w:cs="Arial"/>
                <w:sz w:val="16"/>
                <w:szCs w:val="20"/>
              </w:rPr>
            </w:pPr>
            <w:sdt>
              <w:sdtPr>
                <w:rPr>
                  <w:rFonts w:ascii="Arial" w:hAnsi="Arial" w:cs="Arial"/>
                  <w:sz w:val="16"/>
                  <w:szCs w:val="20"/>
                </w:rPr>
                <w:id w:val="-1411228212"/>
                <w14:checkbox>
                  <w14:checked w14:val="0"/>
                  <w14:checkedState w14:val="2612" w14:font="MS Gothic"/>
                  <w14:uncheckedState w14:val="2610" w14:font="MS Gothic"/>
                </w14:checkbox>
              </w:sdtPr>
              <w:sdtEnd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Not present: 0%</w:t>
            </w:r>
          </w:p>
          <w:p w14:paraId="43C86253" w14:textId="5AEC40F3" w:rsidR="00E2028A" w:rsidRDefault="00DF0C3E" w:rsidP="00E2028A">
            <w:pPr>
              <w:ind w:left="180"/>
              <w:rPr>
                <w:rFonts w:ascii="Arial" w:hAnsi="Arial" w:cs="Arial"/>
                <w:sz w:val="16"/>
                <w:szCs w:val="20"/>
              </w:rPr>
            </w:pPr>
            <w:sdt>
              <w:sdtPr>
                <w:rPr>
                  <w:rFonts w:ascii="Arial" w:hAnsi="Arial" w:cs="Arial"/>
                  <w:sz w:val="16"/>
                  <w:szCs w:val="20"/>
                </w:rPr>
                <w:id w:val="-1347637177"/>
                <w14:checkbox>
                  <w14:checked w14:val="1"/>
                  <w14:checkedState w14:val="2612" w14:font="MS Gothic"/>
                  <w14:uncheckedState w14:val="2610" w14:font="MS Gothic"/>
                </w14:checkbox>
              </w:sdtPr>
              <w:sdtEndPr/>
              <w:sdtContent>
                <w:r w:rsidR="00DB3149">
                  <w:rPr>
                    <w:rFonts w:ascii="MS Gothic" w:eastAsia="MS Gothic" w:hAnsi="MS Gothic" w:cs="Arial" w:hint="eastAsia"/>
                    <w:sz w:val="16"/>
                    <w:szCs w:val="20"/>
                  </w:rPr>
                  <w:t>☒</w:t>
                </w:r>
              </w:sdtContent>
            </w:sdt>
            <w:r w:rsidR="00E2028A">
              <w:rPr>
                <w:rFonts w:ascii="Arial" w:hAnsi="Arial" w:cs="Arial"/>
                <w:sz w:val="16"/>
                <w:szCs w:val="20"/>
              </w:rPr>
              <w:t xml:space="preserve"> Low: 0%&lt;</w:t>
            </w:r>
            <w:proofErr w:type="spellStart"/>
            <w:r w:rsidR="00E2028A">
              <w:rPr>
                <w:rFonts w:ascii="Arial" w:hAnsi="Arial" w:cs="Arial"/>
                <w:sz w:val="16"/>
                <w:szCs w:val="20"/>
              </w:rPr>
              <w:t>freq</w:t>
            </w:r>
            <w:proofErr w:type="spellEnd"/>
            <w:r w:rsidR="00E2028A">
              <w:rPr>
                <w:rFonts w:ascii="Arial" w:hAnsi="Arial" w:cs="Arial"/>
                <w:sz w:val="16"/>
                <w:szCs w:val="20"/>
              </w:rPr>
              <w:t>&lt;10%</w:t>
            </w:r>
          </w:p>
          <w:p w14:paraId="7970E14A" w14:textId="77777777" w:rsidR="00E2028A" w:rsidRDefault="00DF0C3E" w:rsidP="00E2028A">
            <w:pPr>
              <w:ind w:left="180"/>
              <w:rPr>
                <w:rFonts w:ascii="Arial" w:hAnsi="Arial" w:cs="Arial"/>
                <w:sz w:val="16"/>
                <w:szCs w:val="20"/>
              </w:rPr>
            </w:pPr>
            <w:sdt>
              <w:sdtPr>
                <w:rPr>
                  <w:rFonts w:ascii="Arial" w:hAnsi="Arial" w:cs="Arial"/>
                  <w:sz w:val="16"/>
                  <w:szCs w:val="20"/>
                </w:rPr>
                <w:id w:val="-300620639"/>
                <w14:checkbox>
                  <w14:checked w14:val="0"/>
                  <w14:checkedState w14:val="2612" w14:font="MS Gothic"/>
                  <w14:uncheckedState w14:val="2610" w14:font="MS Gothic"/>
                </w14:checkbox>
              </w:sdtPr>
              <w:sdtEnd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High: ≥10%</w:t>
            </w:r>
          </w:p>
          <w:p w14:paraId="7A7FDD99" w14:textId="77777777" w:rsidR="00E2028A" w:rsidRPr="003C4057" w:rsidRDefault="00DF0C3E" w:rsidP="00E2028A">
            <w:pPr>
              <w:ind w:left="180"/>
              <w:rPr>
                <w:rFonts w:ascii="Arial" w:hAnsi="Arial" w:cs="Arial"/>
                <w:sz w:val="16"/>
                <w:szCs w:val="20"/>
              </w:rPr>
            </w:pPr>
            <w:sdt>
              <w:sdtPr>
                <w:rPr>
                  <w:rFonts w:ascii="Arial" w:hAnsi="Arial" w:cs="Arial"/>
                  <w:sz w:val="16"/>
                  <w:szCs w:val="20"/>
                </w:rPr>
                <w:id w:val="1843818537"/>
                <w14:checkbox>
                  <w14:checked w14:val="0"/>
                  <w14:checkedState w14:val="2612" w14:font="MS Gothic"/>
                  <w14:uncheckedState w14:val="2610" w14:font="MS Gothic"/>
                </w14:checkbox>
              </w:sdtPr>
              <w:sdtEnd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 data</w:t>
            </w:r>
          </w:p>
          <w:p w14:paraId="16653164" w14:textId="77777777" w:rsidR="00345435" w:rsidRPr="000D7C67" w:rsidRDefault="00941FC6" w:rsidP="00100D90">
            <w:pPr>
              <w:ind w:left="180"/>
              <w:rPr>
                <w:rFonts w:ascii="Arial" w:hAnsi="Arial" w:cs="Arial"/>
                <w:b/>
                <w:sz w:val="18"/>
                <w:szCs w:val="20"/>
              </w:rPr>
            </w:pPr>
            <w:r>
              <w:rPr>
                <w:rFonts w:ascii="Arial" w:hAnsi="Arial" w:cs="Arial"/>
                <w:b/>
                <w:sz w:val="18"/>
                <w:szCs w:val="18"/>
              </w:rPr>
              <w:t xml:space="preserve">4f. </w:t>
            </w:r>
            <w:r w:rsidR="00345435">
              <w:rPr>
                <w:rFonts w:ascii="Arial" w:hAnsi="Arial" w:cs="Arial"/>
                <w:b/>
                <w:sz w:val="18"/>
                <w:szCs w:val="18"/>
              </w:rPr>
              <w:t>S</w:t>
            </w:r>
            <w:r w:rsidR="00345435" w:rsidRPr="000D7C67">
              <w:rPr>
                <w:rFonts w:ascii="Arial" w:hAnsi="Arial" w:cs="Arial"/>
                <w:b/>
                <w:sz w:val="18"/>
                <w:szCs w:val="18"/>
              </w:rPr>
              <w:t>W detection freq. (</w:t>
            </w:r>
            <w:proofErr w:type="spellStart"/>
            <w:r w:rsidR="00345435" w:rsidRPr="000D7C67">
              <w:rPr>
                <w:rFonts w:ascii="Arial" w:hAnsi="Arial" w:cs="Arial"/>
                <w:b/>
                <w:sz w:val="18"/>
                <w:szCs w:val="18"/>
              </w:rPr>
              <w:t>non MN</w:t>
            </w:r>
            <w:proofErr w:type="spellEnd"/>
            <w:r w:rsidR="00345435" w:rsidRPr="000D7C67">
              <w:rPr>
                <w:rFonts w:ascii="Arial" w:hAnsi="Arial" w:cs="Arial"/>
                <w:b/>
                <w:sz w:val="20"/>
                <w:szCs w:val="20"/>
              </w:rPr>
              <w:t>)</w:t>
            </w:r>
          </w:p>
          <w:p w14:paraId="43249814" w14:textId="77777777" w:rsidR="00E2028A" w:rsidRDefault="00DF0C3E" w:rsidP="00E2028A">
            <w:pPr>
              <w:ind w:left="180"/>
              <w:rPr>
                <w:rFonts w:ascii="Arial" w:hAnsi="Arial" w:cs="Arial"/>
                <w:sz w:val="16"/>
                <w:szCs w:val="20"/>
              </w:rPr>
            </w:pPr>
            <w:sdt>
              <w:sdtPr>
                <w:rPr>
                  <w:rFonts w:ascii="Arial" w:hAnsi="Arial" w:cs="Arial"/>
                  <w:sz w:val="16"/>
                  <w:szCs w:val="20"/>
                </w:rPr>
                <w:id w:val="-735770581"/>
                <w14:checkbox>
                  <w14:checked w14:val="0"/>
                  <w14:checkedState w14:val="2612" w14:font="MS Gothic"/>
                  <w14:uncheckedState w14:val="2610" w14:font="MS Gothic"/>
                </w14:checkbox>
              </w:sdtPr>
              <w:sdtEnd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Not present: 0%</w:t>
            </w:r>
          </w:p>
          <w:p w14:paraId="6DEB0D6E" w14:textId="7AD6B437" w:rsidR="00E2028A" w:rsidRDefault="00DF0C3E" w:rsidP="00E2028A">
            <w:pPr>
              <w:ind w:left="180"/>
              <w:rPr>
                <w:rFonts w:ascii="Arial" w:hAnsi="Arial" w:cs="Arial"/>
                <w:sz w:val="16"/>
                <w:szCs w:val="20"/>
              </w:rPr>
            </w:pPr>
            <w:sdt>
              <w:sdtPr>
                <w:rPr>
                  <w:rFonts w:ascii="Arial" w:hAnsi="Arial" w:cs="Arial"/>
                  <w:sz w:val="16"/>
                  <w:szCs w:val="20"/>
                </w:rPr>
                <w:id w:val="-1508131908"/>
                <w14:checkbox>
                  <w14:checked w14:val="1"/>
                  <w14:checkedState w14:val="2612" w14:font="MS Gothic"/>
                  <w14:uncheckedState w14:val="2610" w14:font="MS Gothic"/>
                </w14:checkbox>
              </w:sdtPr>
              <w:sdtEndPr/>
              <w:sdtContent>
                <w:r w:rsidR="00F74219">
                  <w:rPr>
                    <w:rFonts w:ascii="MS Gothic" w:eastAsia="MS Gothic" w:hAnsi="MS Gothic" w:cs="Arial" w:hint="eastAsia"/>
                    <w:sz w:val="16"/>
                    <w:szCs w:val="20"/>
                  </w:rPr>
                  <w:t>☒</w:t>
                </w:r>
              </w:sdtContent>
            </w:sdt>
            <w:r w:rsidR="00E2028A">
              <w:rPr>
                <w:rFonts w:ascii="Arial" w:hAnsi="Arial" w:cs="Arial"/>
                <w:sz w:val="16"/>
                <w:szCs w:val="20"/>
              </w:rPr>
              <w:t xml:space="preserve"> Low: 0%&lt;</w:t>
            </w:r>
            <w:proofErr w:type="spellStart"/>
            <w:r w:rsidR="00E2028A">
              <w:rPr>
                <w:rFonts w:ascii="Arial" w:hAnsi="Arial" w:cs="Arial"/>
                <w:sz w:val="16"/>
                <w:szCs w:val="20"/>
              </w:rPr>
              <w:t>freq</w:t>
            </w:r>
            <w:proofErr w:type="spellEnd"/>
            <w:r w:rsidR="00E2028A">
              <w:rPr>
                <w:rFonts w:ascii="Arial" w:hAnsi="Arial" w:cs="Arial"/>
                <w:sz w:val="16"/>
                <w:szCs w:val="20"/>
              </w:rPr>
              <w:t>&lt;15%</w:t>
            </w:r>
          </w:p>
          <w:p w14:paraId="6D6F30D1" w14:textId="77777777" w:rsidR="00E2028A" w:rsidRDefault="00DF0C3E" w:rsidP="00E2028A">
            <w:pPr>
              <w:ind w:left="180"/>
              <w:rPr>
                <w:rFonts w:ascii="Arial" w:hAnsi="Arial" w:cs="Arial"/>
                <w:sz w:val="16"/>
                <w:szCs w:val="20"/>
              </w:rPr>
            </w:pPr>
            <w:sdt>
              <w:sdtPr>
                <w:rPr>
                  <w:rFonts w:ascii="Arial" w:hAnsi="Arial" w:cs="Arial"/>
                  <w:sz w:val="16"/>
                  <w:szCs w:val="20"/>
                </w:rPr>
                <w:id w:val="2041863401"/>
                <w14:checkbox>
                  <w14:checked w14:val="0"/>
                  <w14:checkedState w14:val="2612" w14:font="MS Gothic"/>
                  <w14:uncheckedState w14:val="2610" w14:font="MS Gothic"/>
                </w14:checkbox>
              </w:sdtPr>
              <w:sdtEnd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High: ≥15%</w:t>
            </w:r>
          </w:p>
          <w:p w14:paraId="5DB0A581" w14:textId="77777777" w:rsidR="00E2028A" w:rsidRPr="003C4057" w:rsidRDefault="00DF0C3E" w:rsidP="00E2028A">
            <w:pPr>
              <w:ind w:left="180"/>
              <w:rPr>
                <w:rFonts w:ascii="Arial" w:hAnsi="Arial" w:cs="Arial"/>
                <w:sz w:val="16"/>
                <w:szCs w:val="20"/>
              </w:rPr>
            </w:pPr>
            <w:sdt>
              <w:sdtPr>
                <w:rPr>
                  <w:rFonts w:ascii="Arial" w:hAnsi="Arial" w:cs="Arial"/>
                  <w:sz w:val="16"/>
                  <w:szCs w:val="20"/>
                </w:rPr>
                <w:id w:val="-1214345648"/>
                <w14:checkbox>
                  <w14:checked w14:val="0"/>
                  <w14:checkedState w14:val="2612" w14:font="MS Gothic"/>
                  <w14:uncheckedState w14:val="2610" w14:font="MS Gothic"/>
                </w14:checkbox>
              </w:sdtPr>
              <w:sdtEnd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 data</w:t>
            </w:r>
          </w:p>
          <w:p w14:paraId="5CCA2F23" w14:textId="77777777" w:rsidR="00345435" w:rsidRPr="006C11EA" w:rsidRDefault="00345435" w:rsidP="002F62A6">
            <w:pPr>
              <w:ind w:left="180"/>
              <w:rPr>
                <w:rFonts w:ascii="Arial" w:hAnsi="Arial" w:cs="Arial"/>
                <w:sz w:val="20"/>
                <w:szCs w:val="20"/>
              </w:rPr>
            </w:pPr>
          </w:p>
        </w:tc>
        <w:tc>
          <w:tcPr>
            <w:tcW w:w="3969" w:type="pct"/>
            <w:gridSpan w:val="2"/>
            <w:shd w:val="clear" w:color="auto" w:fill="auto"/>
          </w:tcPr>
          <w:p w14:paraId="537F336C" w14:textId="77777777" w:rsidR="003B3653" w:rsidRDefault="00345435" w:rsidP="000C07D6">
            <w:pPr>
              <w:rPr>
                <w:rFonts w:ascii="Arial" w:hAnsi="Arial" w:cs="Arial"/>
                <w:b/>
                <w:sz w:val="20"/>
                <w:szCs w:val="20"/>
              </w:rPr>
            </w:pPr>
            <w:r w:rsidRPr="00DD2DDD">
              <w:rPr>
                <w:rFonts w:ascii="Arial" w:hAnsi="Arial" w:cs="Arial"/>
                <w:b/>
                <w:sz w:val="20"/>
                <w:szCs w:val="20"/>
              </w:rPr>
              <w:t>Minnesota</w:t>
            </w:r>
            <w:r w:rsidR="00A5509C">
              <w:rPr>
                <w:rFonts w:ascii="Arial" w:hAnsi="Arial" w:cs="Arial"/>
                <w:b/>
                <w:sz w:val="20"/>
                <w:szCs w:val="20"/>
              </w:rPr>
              <w:t xml:space="preserve"> </w:t>
            </w:r>
            <w:r w:rsidR="00A5509C" w:rsidRPr="00A5509C">
              <w:rPr>
                <w:rFonts w:ascii="Arial" w:hAnsi="Arial" w:cs="Arial"/>
                <w:b/>
                <w:color w:val="0070C0"/>
                <w:sz w:val="20"/>
                <w:szCs w:val="20"/>
              </w:rPr>
              <w:t xml:space="preserve">USGS </w:t>
            </w:r>
            <w:proofErr w:type="spellStart"/>
            <w:r w:rsidR="00A5509C" w:rsidRPr="00A5509C">
              <w:rPr>
                <w:rFonts w:ascii="Arial" w:hAnsi="Arial" w:cs="Arial"/>
                <w:b/>
                <w:color w:val="0070C0"/>
                <w:sz w:val="20"/>
                <w:szCs w:val="20"/>
              </w:rPr>
              <w:t>db</w:t>
            </w:r>
            <w:proofErr w:type="spellEnd"/>
            <w:r w:rsidR="00A5509C" w:rsidRPr="00A5509C">
              <w:rPr>
                <w:rFonts w:ascii="Arial" w:hAnsi="Arial" w:cs="Arial"/>
                <w:b/>
                <w:color w:val="0070C0"/>
                <w:sz w:val="20"/>
                <w:szCs w:val="20"/>
              </w:rPr>
              <w:t xml:space="preserve"> codes</w:t>
            </w:r>
            <w:r w:rsidR="001B25A0">
              <w:rPr>
                <w:rFonts w:ascii="Arial" w:hAnsi="Arial" w:cs="Arial"/>
                <w:b/>
                <w:color w:val="0070C0"/>
                <w:sz w:val="20"/>
                <w:szCs w:val="20"/>
              </w:rPr>
              <w:t>:</w:t>
            </w:r>
          </w:p>
          <w:tbl>
            <w:tblPr>
              <w:tblW w:w="9000" w:type="dxa"/>
              <w:tblLayout w:type="fixed"/>
              <w:tblLook w:val="04A0" w:firstRow="1" w:lastRow="0" w:firstColumn="1" w:lastColumn="0" w:noHBand="0" w:noVBand="1"/>
            </w:tblPr>
            <w:tblGrid>
              <w:gridCol w:w="3100"/>
              <w:gridCol w:w="5900"/>
            </w:tblGrid>
            <w:tr w:rsidR="001B25A0" w14:paraId="3A06EAAA" w14:textId="77777777" w:rsidTr="001B25A0">
              <w:trPr>
                <w:trHeight w:val="204"/>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48AAE" w14:textId="77777777"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LK</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47A903E3" w14:textId="77777777"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 xml:space="preserve">Sample collected from a lake  </w:t>
                  </w:r>
                </w:p>
              </w:tc>
            </w:tr>
            <w:tr w:rsidR="001B25A0" w14:paraId="6AEA7954" w14:textId="77777777" w:rsidTr="001B25A0">
              <w:trPr>
                <w:trHeight w:val="20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665555F" w14:textId="77777777"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LKDW</w:t>
                  </w:r>
                </w:p>
              </w:tc>
              <w:tc>
                <w:tcPr>
                  <w:tcW w:w="5900" w:type="dxa"/>
                  <w:tcBorders>
                    <w:top w:val="nil"/>
                    <w:left w:val="nil"/>
                    <w:bottom w:val="single" w:sz="4" w:space="0" w:color="auto"/>
                    <w:right w:val="single" w:sz="4" w:space="0" w:color="auto"/>
                  </w:tcBorders>
                  <w:shd w:val="clear" w:color="auto" w:fill="auto"/>
                  <w:vAlign w:val="bottom"/>
                  <w:hideMark/>
                </w:tcPr>
                <w:p w14:paraId="688900A4" w14:textId="77777777"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Sample collected from a lake with  a nearby wastewater effluent discharge</w:t>
                  </w:r>
                </w:p>
              </w:tc>
            </w:tr>
            <w:tr w:rsidR="001B25A0" w14:paraId="51D6A6CD" w14:textId="77777777" w:rsidTr="001B25A0">
              <w:trPr>
                <w:trHeight w:val="20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03D7EFB" w14:textId="77777777"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ST</w:t>
                  </w:r>
                </w:p>
              </w:tc>
              <w:tc>
                <w:tcPr>
                  <w:tcW w:w="5900" w:type="dxa"/>
                  <w:tcBorders>
                    <w:top w:val="nil"/>
                    <w:left w:val="nil"/>
                    <w:bottom w:val="single" w:sz="4" w:space="0" w:color="auto"/>
                    <w:right w:val="single" w:sz="4" w:space="0" w:color="auto"/>
                  </w:tcBorders>
                  <w:shd w:val="clear" w:color="auto" w:fill="auto"/>
                  <w:vAlign w:val="bottom"/>
                  <w:hideMark/>
                </w:tcPr>
                <w:p w14:paraId="123D3994" w14:textId="77777777"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 xml:space="preserve">Sample collected from a stream  </w:t>
                  </w:r>
                </w:p>
              </w:tc>
            </w:tr>
            <w:tr w:rsidR="001B25A0" w14:paraId="2AB9D7A0" w14:textId="77777777" w:rsidTr="001B25A0">
              <w:trPr>
                <w:trHeight w:val="40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2C9DD9E" w14:textId="77777777"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STRDW</w:t>
                  </w:r>
                </w:p>
              </w:tc>
              <w:tc>
                <w:tcPr>
                  <w:tcW w:w="5900" w:type="dxa"/>
                  <w:tcBorders>
                    <w:top w:val="nil"/>
                    <w:left w:val="nil"/>
                    <w:bottom w:val="single" w:sz="4" w:space="0" w:color="auto"/>
                    <w:right w:val="single" w:sz="4" w:space="0" w:color="auto"/>
                  </w:tcBorders>
                  <w:shd w:val="clear" w:color="auto" w:fill="auto"/>
                  <w:vAlign w:val="bottom"/>
                  <w:hideMark/>
                </w:tcPr>
                <w:p w14:paraId="0547B365" w14:textId="77777777"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Sample collected from a stream intentionally located downstream of wastewater effluent discharge</w:t>
                  </w:r>
                </w:p>
              </w:tc>
            </w:tr>
          </w:tbl>
          <w:p w14:paraId="3691D5DD" w14:textId="77777777" w:rsidR="001B25A0" w:rsidRDefault="001B25A0" w:rsidP="000C07D6">
            <w:pPr>
              <w:rPr>
                <w:rFonts w:ascii="Arial" w:hAnsi="Arial" w:cs="Arial"/>
                <w:sz w:val="20"/>
                <w:szCs w:val="20"/>
              </w:rPr>
            </w:pPr>
          </w:p>
          <w:p w14:paraId="13C656BB" w14:textId="0B7C1C49" w:rsidR="001B25A0" w:rsidRDefault="00105079" w:rsidP="000C07D6">
            <w:pPr>
              <w:rPr>
                <w:rFonts w:ascii="Arial" w:hAnsi="Arial" w:cs="Arial"/>
                <w:sz w:val="20"/>
                <w:szCs w:val="20"/>
              </w:rPr>
            </w:pPr>
            <w:r>
              <w:rPr>
                <w:rFonts w:ascii="Arial" w:hAnsi="Arial" w:cs="Arial"/>
                <w:sz w:val="20"/>
                <w:szCs w:val="20"/>
              </w:rPr>
              <w:t>2 STRDW samples, non-detect at 0.01 threshold</w:t>
            </w:r>
          </w:p>
          <w:p w14:paraId="3355E0B5" w14:textId="240060CD" w:rsidR="00A442C1" w:rsidRDefault="00A442C1" w:rsidP="000C07D6">
            <w:pPr>
              <w:rPr>
                <w:rFonts w:ascii="Arial" w:hAnsi="Arial" w:cs="Arial"/>
                <w:sz w:val="20"/>
                <w:szCs w:val="20"/>
              </w:rPr>
            </w:pPr>
          </w:p>
          <w:p w14:paraId="3D8E5DA2" w14:textId="67058EEE" w:rsidR="00A442C1" w:rsidRPr="001B25A0" w:rsidRDefault="00A442C1" w:rsidP="000C07D6">
            <w:pPr>
              <w:rPr>
                <w:rFonts w:ascii="Arial" w:hAnsi="Arial" w:cs="Arial"/>
                <w:sz w:val="20"/>
                <w:szCs w:val="20"/>
              </w:rPr>
            </w:pPr>
            <w:r w:rsidRPr="00A442C1">
              <w:rPr>
                <w:rFonts w:ascii="Arial" w:hAnsi="Arial" w:cs="Arial"/>
                <w:noProof/>
                <w:sz w:val="20"/>
                <w:szCs w:val="20"/>
              </w:rPr>
              <w:drawing>
                <wp:inline distT="0" distB="0" distL="0" distR="0" wp14:anchorId="5B493C51" wp14:editId="1F48F1E5">
                  <wp:extent cx="4564630" cy="1020752"/>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592323" cy="1026945"/>
                          </a:xfrm>
                          <a:prstGeom prst="rect">
                            <a:avLst/>
                          </a:prstGeom>
                        </pic:spPr>
                      </pic:pic>
                    </a:graphicData>
                  </a:graphic>
                </wp:inline>
              </w:drawing>
            </w:r>
          </w:p>
          <w:p w14:paraId="3AF9F670" w14:textId="77777777" w:rsidR="00345435" w:rsidRPr="00DD2DDD" w:rsidRDefault="00345435" w:rsidP="000C07D6">
            <w:pPr>
              <w:ind w:firstLine="720"/>
              <w:rPr>
                <w:rFonts w:ascii="Arial" w:hAnsi="Arial" w:cs="Arial"/>
                <w:sz w:val="20"/>
                <w:szCs w:val="20"/>
              </w:rPr>
            </w:pPr>
          </w:p>
        </w:tc>
      </w:tr>
      <w:tr w:rsidR="00345435" w:rsidRPr="006C11EA" w14:paraId="7CC67F4E" w14:textId="77777777" w:rsidTr="00742003">
        <w:trPr>
          <w:trHeight w:val="390"/>
        </w:trPr>
        <w:tc>
          <w:tcPr>
            <w:tcW w:w="1031" w:type="pct"/>
            <w:vMerge/>
            <w:shd w:val="clear" w:color="auto" w:fill="D6E3BC" w:themeFill="accent3" w:themeFillTint="66"/>
          </w:tcPr>
          <w:p w14:paraId="3A83F2BD" w14:textId="77777777" w:rsidR="00345435" w:rsidRPr="002F62A6" w:rsidRDefault="00345435" w:rsidP="00DA4BE3">
            <w:pPr>
              <w:rPr>
                <w:rFonts w:ascii="Arial" w:hAnsi="Arial" w:cs="Arial"/>
                <w:b/>
                <w:sz w:val="20"/>
                <w:szCs w:val="20"/>
              </w:rPr>
            </w:pPr>
          </w:p>
        </w:tc>
        <w:tc>
          <w:tcPr>
            <w:tcW w:w="3969" w:type="pct"/>
            <w:gridSpan w:val="2"/>
            <w:shd w:val="clear" w:color="auto" w:fill="auto"/>
          </w:tcPr>
          <w:p w14:paraId="73040603" w14:textId="77777777" w:rsidR="00345435" w:rsidRDefault="00345435" w:rsidP="000C07D6">
            <w:pPr>
              <w:rPr>
                <w:rFonts w:ascii="Arial" w:hAnsi="Arial" w:cs="Arial"/>
                <w:b/>
                <w:sz w:val="20"/>
                <w:szCs w:val="20"/>
              </w:rPr>
            </w:pPr>
            <w:r w:rsidRPr="00DD2DDD">
              <w:rPr>
                <w:rFonts w:ascii="Arial" w:hAnsi="Arial" w:cs="Arial"/>
                <w:b/>
                <w:sz w:val="20"/>
                <w:szCs w:val="20"/>
              </w:rPr>
              <w:t>Outside Minnesota</w:t>
            </w:r>
          </w:p>
          <w:p w14:paraId="7C679A9F" w14:textId="77777777" w:rsidR="00E56056" w:rsidRDefault="00E56056" w:rsidP="00E56056">
            <w:pPr>
              <w:rPr>
                <w:rFonts w:ascii="Arial" w:hAnsi="Arial" w:cs="Arial"/>
                <w:b/>
                <w:sz w:val="20"/>
                <w:szCs w:val="20"/>
              </w:rPr>
            </w:pPr>
            <w:r w:rsidRPr="00027EE8">
              <w:rPr>
                <w:rFonts w:ascii="Arial" w:hAnsi="Arial" w:cs="Arial"/>
                <w:b/>
                <w:sz w:val="18"/>
                <w:szCs w:val="20"/>
              </w:rPr>
              <w:t>(In general, non-MN data are only needed if there is little or no Minnesota data.)</w:t>
            </w:r>
          </w:p>
          <w:p w14:paraId="454625B4" w14:textId="77777777" w:rsidR="00345435" w:rsidRDefault="00345435" w:rsidP="000C07D6">
            <w:pPr>
              <w:rPr>
                <w:rFonts w:ascii="Arial" w:hAnsi="Arial" w:cs="Arial"/>
                <w:sz w:val="20"/>
                <w:szCs w:val="20"/>
              </w:rPr>
            </w:pPr>
          </w:p>
          <w:p w14:paraId="2DA3B794" w14:textId="33828E23" w:rsidR="00F74219" w:rsidRPr="00DD2DDD" w:rsidRDefault="00F74219" w:rsidP="000C07D6">
            <w:pPr>
              <w:rPr>
                <w:rFonts w:ascii="Arial" w:hAnsi="Arial" w:cs="Arial"/>
                <w:sz w:val="20"/>
                <w:szCs w:val="20"/>
              </w:rPr>
            </w:pPr>
            <w:r w:rsidRPr="00F74219">
              <w:rPr>
                <w:rFonts w:ascii="Arial" w:hAnsi="Arial" w:cs="Arial"/>
                <w:noProof/>
                <w:sz w:val="20"/>
                <w:szCs w:val="20"/>
              </w:rPr>
              <w:drawing>
                <wp:inline distT="0" distB="0" distL="0" distR="0" wp14:anchorId="3293942E" wp14:editId="4C416550">
                  <wp:extent cx="4625916" cy="1061924"/>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680509" cy="1074456"/>
                          </a:xfrm>
                          <a:prstGeom prst="rect">
                            <a:avLst/>
                          </a:prstGeom>
                        </pic:spPr>
                      </pic:pic>
                    </a:graphicData>
                  </a:graphic>
                </wp:inline>
              </w:drawing>
            </w:r>
          </w:p>
        </w:tc>
      </w:tr>
      <w:tr w:rsidR="00345435" w:rsidRPr="006C11EA" w14:paraId="77B2610D" w14:textId="77777777" w:rsidTr="00742003">
        <w:trPr>
          <w:trHeight w:val="390"/>
        </w:trPr>
        <w:tc>
          <w:tcPr>
            <w:tcW w:w="1031" w:type="pct"/>
            <w:vMerge w:val="restart"/>
            <w:shd w:val="clear" w:color="auto" w:fill="D6E3BC" w:themeFill="accent3" w:themeFillTint="66"/>
          </w:tcPr>
          <w:p w14:paraId="660ECBAB" w14:textId="77777777" w:rsidR="00345435" w:rsidRPr="002F62A6" w:rsidRDefault="00941FC6" w:rsidP="00DA4BE3">
            <w:pPr>
              <w:rPr>
                <w:rFonts w:ascii="Arial" w:hAnsi="Arial" w:cs="Arial"/>
                <w:b/>
                <w:sz w:val="20"/>
                <w:szCs w:val="20"/>
              </w:rPr>
            </w:pPr>
            <w:r>
              <w:rPr>
                <w:rFonts w:ascii="Arial" w:hAnsi="Arial" w:cs="Arial"/>
                <w:b/>
                <w:sz w:val="20"/>
                <w:szCs w:val="20"/>
              </w:rPr>
              <w:lastRenderedPageBreak/>
              <w:t xml:space="preserve">4.4 </w:t>
            </w:r>
            <w:r w:rsidR="00345435" w:rsidRPr="002F62A6">
              <w:rPr>
                <w:rFonts w:ascii="Arial" w:hAnsi="Arial" w:cs="Arial"/>
                <w:b/>
                <w:sz w:val="20"/>
                <w:szCs w:val="20"/>
              </w:rPr>
              <w:t>Non-Source Groundwater</w:t>
            </w:r>
          </w:p>
          <w:p w14:paraId="60A85488" w14:textId="24E4D3E4" w:rsidR="00345435" w:rsidRPr="003C4057" w:rsidRDefault="00DF0C3E" w:rsidP="002F62A6">
            <w:pPr>
              <w:ind w:left="180"/>
              <w:rPr>
                <w:rFonts w:ascii="Arial" w:hAnsi="Arial" w:cs="Arial"/>
                <w:sz w:val="16"/>
                <w:szCs w:val="20"/>
              </w:rPr>
            </w:pPr>
            <w:sdt>
              <w:sdtPr>
                <w:rPr>
                  <w:rFonts w:ascii="Arial" w:hAnsi="Arial" w:cs="Arial"/>
                  <w:sz w:val="16"/>
                  <w:szCs w:val="20"/>
                </w:rPr>
                <w:id w:val="-842008523"/>
                <w14:checkbox>
                  <w14:checked w14:val="1"/>
                  <w14:checkedState w14:val="2612" w14:font="MS Gothic"/>
                  <w14:uncheckedState w14:val="2610" w14:font="MS Gothic"/>
                </w14:checkbox>
              </w:sdtPr>
              <w:sdtEndPr/>
              <w:sdtContent>
                <w:r w:rsidR="00A442C1">
                  <w:rPr>
                    <w:rFonts w:ascii="MS Gothic" w:eastAsia="MS Gothic" w:hAnsi="MS Gothic" w:cs="Arial" w:hint="eastAsia"/>
                    <w:sz w:val="16"/>
                    <w:szCs w:val="20"/>
                  </w:rPr>
                  <w:t>☒</w:t>
                </w:r>
              </w:sdtContent>
            </w:sdt>
            <w:r w:rsidR="00345435" w:rsidRPr="003C4057">
              <w:rPr>
                <w:rFonts w:ascii="Arial" w:hAnsi="Arial" w:cs="Arial"/>
                <w:sz w:val="16"/>
                <w:szCs w:val="20"/>
              </w:rPr>
              <w:t xml:space="preserve">Low: </w:t>
            </w:r>
            <w:r w:rsidR="00345435">
              <w:rPr>
                <w:rFonts w:ascii="Arial" w:hAnsi="Arial" w:cs="Arial"/>
                <w:sz w:val="16"/>
                <w:szCs w:val="20"/>
              </w:rPr>
              <w:t xml:space="preserve">&lt;0.01 </w:t>
            </w:r>
            <w:proofErr w:type="spellStart"/>
            <w:r w:rsidR="00345435">
              <w:rPr>
                <w:rFonts w:ascii="Arial" w:hAnsi="Arial" w:cs="Arial"/>
                <w:sz w:val="16"/>
                <w:szCs w:val="20"/>
              </w:rPr>
              <w:t>ug</w:t>
            </w:r>
            <w:proofErr w:type="spellEnd"/>
            <w:r w:rsidR="00345435">
              <w:rPr>
                <w:rFonts w:ascii="Arial" w:hAnsi="Arial" w:cs="Arial"/>
                <w:sz w:val="16"/>
                <w:szCs w:val="20"/>
              </w:rPr>
              <w:t>/L</w:t>
            </w:r>
          </w:p>
          <w:p w14:paraId="34BFD773" w14:textId="77777777" w:rsidR="00345435" w:rsidRPr="003C4057" w:rsidRDefault="00DF0C3E" w:rsidP="002F62A6">
            <w:pPr>
              <w:ind w:left="180"/>
              <w:rPr>
                <w:rFonts w:ascii="Arial" w:hAnsi="Arial" w:cs="Arial"/>
                <w:sz w:val="16"/>
                <w:szCs w:val="20"/>
              </w:rPr>
            </w:pPr>
            <w:sdt>
              <w:sdtPr>
                <w:rPr>
                  <w:rFonts w:ascii="Arial" w:hAnsi="Arial" w:cs="Arial"/>
                  <w:sz w:val="16"/>
                  <w:szCs w:val="20"/>
                </w:rPr>
                <w:id w:val="-140658895"/>
                <w14:checkbox>
                  <w14:checked w14:val="0"/>
                  <w14:checkedState w14:val="2612" w14:font="MS Gothic"/>
                  <w14:uncheckedState w14:val="2610" w14:font="MS Gothic"/>
                </w14:checkbox>
              </w:sdtPr>
              <w:sdtEndPr/>
              <w:sdtContent>
                <w:r w:rsidR="00345435">
                  <w:rPr>
                    <w:rFonts w:ascii="MS Gothic" w:eastAsia="MS Gothic" w:hAnsi="MS Gothic" w:cs="Arial" w:hint="eastAsia"/>
                    <w:sz w:val="16"/>
                    <w:szCs w:val="20"/>
                  </w:rPr>
                  <w:t>☐</w:t>
                </w:r>
              </w:sdtContent>
            </w:sdt>
            <w:r w:rsidR="00345435" w:rsidRPr="003C4057">
              <w:rPr>
                <w:rFonts w:ascii="Arial" w:hAnsi="Arial" w:cs="Arial"/>
                <w:sz w:val="16"/>
                <w:szCs w:val="20"/>
              </w:rPr>
              <w:t>Medium</w:t>
            </w:r>
            <w:r w:rsidR="00345435">
              <w:rPr>
                <w:rFonts w:ascii="Arial" w:hAnsi="Arial" w:cs="Arial"/>
                <w:sz w:val="16"/>
                <w:szCs w:val="20"/>
              </w:rPr>
              <w:t xml:space="preserve">: 0.01 – 10 </w:t>
            </w:r>
            <w:proofErr w:type="spellStart"/>
            <w:r w:rsidR="00345435">
              <w:rPr>
                <w:rFonts w:ascii="Arial" w:hAnsi="Arial" w:cs="Arial"/>
                <w:sz w:val="16"/>
                <w:szCs w:val="20"/>
              </w:rPr>
              <w:t>ug</w:t>
            </w:r>
            <w:proofErr w:type="spellEnd"/>
            <w:r w:rsidR="00345435">
              <w:rPr>
                <w:rFonts w:ascii="Arial" w:hAnsi="Arial" w:cs="Arial"/>
                <w:sz w:val="16"/>
                <w:szCs w:val="20"/>
              </w:rPr>
              <w:t>/L</w:t>
            </w:r>
          </w:p>
          <w:p w14:paraId="3EB91BC9" w14:textId="77777777" w:rsidR="00345435" w:rsidRDefault="00DF0C3E" w:rsidP="002F62A6">
            <w:pPr>
              <w:ind w:left="180"/>
              <w:rPr>
                <w:rFonts w:ascii="Arial" w:hAnsi="Arial" w:cs="Arial"/>
                <w:sz w:val="16"/>
                <w:szCs w:val="20"/>
              </w:rPr>
            </w:pPr>
            <w:sdt>
              <w:sdtPr>
                <w:rPr>
                  <w:rFonts w:ascii="Arial" w:hAnsi="Arial" w:cs="Arial"/>
                  <w:sz w:val="16"/>
                  <w:szCs w:val="20"/>
                </w:rPr>
                <w:id w:val="-1010840403"/>
                <w14:checkbox>
                  <w14:checked w14:val="0"/>
                  <w14:checkedState w14:val="2612" w14:font="MS Gothic"/>
                  <w14:uncheckedState w14:val="2610" w14:font="MS Gothic"/>
                </w14:checkbox>
              </w:sdtPr>
              <w:sdtEndPr/>
              <w:sdtContent>
                <w:r w:rsidR="00345435">
                  <w:rPr>
                    <w:rFonts w:ascii="MS Gothic" w:eastAsia="MS Gothic" w:hAnsi="MS Gothic" w:cs="Arial" w:hint="eastAsia"/>
                    <w:sz w:val="16"/>
                    <w:szCs w:val="20"/>
                  </w:rPr>
                  <w:t>☐</w:t>
                </w:r>
              </w:sdtContent>
            </w:sdt>
            <w:r w:rsidR="00345435" w:rsidRPr="003C4057">
              <w:rPr>
                <w:rFonts w:ascii="Arial" w:hAnsi="Arial" w:cs="Arial"/>
                <w:sz w:val="16"/>
                <w:szCs w:val="20"/>
              </w:rPr>
              <w:t>High: &gt;</w:t>
            </w:r>
            <w:r w:rsidR="00345435">
              <w:rPr>
                <w:rFonts w:ascii="Arial" w:hAnsi="Arial" w:cs="Arial"/>
                <w:sz w:val="16"/>
                <w:szCs w:val="20"/>
              </w:rPr>
              <w:t xml:space="preserve">10 </w:t>
            </w:r>
            <w:proofErr w:type="spellStart"/>
            <w:r w:rsidR="00345435">
              <w:rPr>
                <w:rFonts w:ascii="Arial" w:hAnsi="Arial" w:cs="Arial"/>
                <w:sz w:val="16"/>
                <w:szCs w:val="20"/>
              </w:rPr>
              <w:t>ug</w:t>
            </w:r>
            <w:proofErr w:type="spellEnd"/>
            <w:r w:rsidR="00345435">
              <w:rPr>
                <w:rFonts w:ascii="Arial" w:hAnsi="Arial" w:cs="Arial"/>
                <w:sz w:val="16"/>
                <w:szCs w:val="20"/>
              </w:rPr>
              <w:t>/L</w:t>
            </w:r>
          </w:p>
          <w:p w14:paraId="5E6BD305" w14:textId="77777777" w:rsidR="00345435" w:rsidRDefault="00345435" w:rsidP="002F62A6">
            <w:pPr>
              <w:ind w:left="180"/>
              <w:rPr>
                <w:rFonts w:ascii="Arial" w:hAnsi="Arial" w:cs="Arial"/>
                <w:sz w:val="16"/>
                <w:szCs w:val="20"/>
              </w:rPr>
            </w:pPr>
          </w:p>
          <w:p w14:paraId="698B6152" w14:textId="77777777" w:rsidR="00345435" w:rsidRPr="000D7C67" w:rsidRDefault="00941FC6" w:rsidP="0086562A">
            <w:pPr>
              <w:ind w:left="180"/>
              <w:rPr>
                <w:rFonts w:ascii="Arial" w:hAnsi="Arial" w:cs="Arial"/>
                <w:b/>
                <w:sz w:val="18"/>
                <w:szCs w:val="20"/>
              </w:rPr>
            </w:pPr>
            <w:r>
              <w:rPr>
                <w:rFonts w:ascii="Arial" w:hAnsi="Arial" w:cs="Arial"/>
                <w:b/>
                <w:sz w:val="18"/>
                <w:szCs w:val="20"/>
              </w:rPr>
              <w:t xml:space="preserve">4g. </w:t>
            </w:r>
            <w:r w:rsidR="00345435">
              <w:rPr>
                <w:rFonts w:ascii="Arial" w:hAnsi="Arial" w:cs="Arial"/>
                <w:b/>
                <w:sz w:val="18"/>
                <w:szCs w:val="20"/>
              </w:rPr>
              <w:t>NSGW</w:t>
            </w:r>
            <w:r w:rsidR="00345435" w:rsidRPr="000D7C67">
              <w:rPr>
                <w:rFonts w:ascii="Arial" w:hAnsi="Arial" w:cs="Arial"/>
                <w:b/>
                <w:sz w:val="18"/>
                <w:szCs w:val="20"/>
              </w:rPr>
              <w:t xml:space="preserve"> detection frequency (MN)</w:t>
            </w:r>
          </w:p>
          <w:p w14:paraId="23218652" w14:textId="498B9912" w:rsidR="00E2028A" w:rsidRDefault="00DF0C3E" w:rsidP="00E2028A">
            <w:pPr>
              <w:ind w:left="180"/>
              <w:rPr>
                <w:rFonts w:ascii="Arial" w:hAnsi="Arial" w:cs="Arial"/>
                <w:sz w:val="16"/>
                <w:szCs w:val="20"/>
              </w:rPr>
            </w:pPr>
            <w:sdt>
              <w:sdtPr>
                <w:rPr>
                  <w:rFonts w:ascii="Arial" w:hAnsi="Arial" w:cs="Arial"/>
                  <w:sz w:val="16"/>
                  <w:szCs w:val="20"/>
                </w:rPr>
                <w:id w:val="-274248826"/>
                <w14:checkbox>
                  <w14:checked w14:val="1"/>
                  <w14:checkedState w14:val="2612" w14:font="MS Gothic"/>
                  <w14:uncheckedState w14:val="2610" w14:font="MS Gothic"/>
                </w14:checkbox>
              </w:sdtPr>
              <w:sdtEndPr/>
              <w:sdtContent>
                <w:r w:rsidR="00A442C1">
                  <w:rPr>
                    <w:rFonts w:ascii="MS Gothic" w:eastAsia="MS Gothic" w:hAnsi="MS Gothic" w:cs="Arial" w:hint="eastAsia"/>
                    <w:sz w:val="16"/>
                    <w:szCs w:val="20"/>
                  </w:rPr>
                  <w:t>☒</w:t>
                </w:r>
              </w:sdtContent>
            </w:sdt>
            <w:r w:rsidR="00E2028A">
              <w:rPr>
                <w:rFonts w:ascii="Arial" w:hAnsi="Arial" w:cs="Arial"/>
                <w:sz w:val="16"/>
                <w:szCs w:val="20"/>
              </w:rPr>
              <w:t xml:space="preserve"> Not present: 0%</w:t>
            </w:r>
          </w:p>
          <w:p w14:paraId="582AB11C" w14:textId="77777777" w:rsidR="00E2028A" w:rsidRDefault="00DF0C3E" w:rsidP="00E2028A">
            <w:pPr>
              <w:ind w:left="180"/>
              <w:rPr>
                <w:rFonts w:ascii="Arial" w:hAnsi="Arial" w:cs="Arial"/>
                <w:sz w:val="16"/>
                <w:szCs w:val="20"/>
              </w:rPr>
            </w:pPr>
            <w:sdt>
              <w:sdtPr>
                <w:rPr>
                  <w:rFonts w:ascii="Arial" w:hAnsi="Arial" w:cs="Arial"/>
                  <w:sz w:val="16"/>
                  <w:szCs w:val="20"/>
                </w:rPr>
                <w:id w:val="-1299609554"/>
                <w14:checkbox>
                  <w14:checked w14:val="0"/>
                  <w14:checkedState w14:val="2612" w14:font="MS Gothic"/>
                  <w14:uncheckedState w14:val="2610" w14:font="MS Gothic"/>
                </w14:checkbox>
              </w:sdtPr>
              <w:sdtEnd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Low: 0%&lt;</w:t>
            </w:r>
            <w:proofErr w:type="spellStart"/>
            <w:r w:rsidR="00E2028A">
              <w:rPr>
                <w:rFonts w:ascii="Arial" w:hAnsi="Arial" w:cs="Arial"/>
                <w:sz w:val="16"/>
                <w:szCs w:val="20"/>
              </w:rPr>
              <w:t>freq</w:t>
            </w:r>
            <w:proofErr w:type="spellEnd"/>
            <w:r w:rsidR="00E2028A">
              <w:rPr>
                <w:rFonts w:ascii="Arial" w:hAnsi="Arial" w:cs="Arial"/>
                <w:sz w:val="16"/>
                <w:szCs w:val="20"/>
              </w:rPr>
              <w:t>&lt;5%</w:t>
            </w:r>
          </w:p>
          <w:p w14:paraId="78D95749" w14:textId="77777777" w:rsidR="00E2028A" w:rsidRDefault="00DF0C3E" w:rsidP="00E2028A">
            <w:pPr>
              <w:ind w:left="180"/>
              <w:rPr>
                <w:rFonts w:ascii="Arial" w:hAnsi="Arial" w:cs="Arial"/>
                <w:sz w:val="16"/>
                <w:szCs w:val="20"/>
              </w:rPr>
            </w:pPr>
            <w:sdt>
              <w:sdtPr>
                <w:rPr>
                  <w:rFonts w:ascii="Arial" w:hAnsi="Arial" w:cs="Arial"/>
                  <w:sz w:val="16"/>
                  <w:szCs w:val="20"/>
                </w:rPr>
                <w:id w:val="-1158841367"/>
                <w14:checkbox>
                  <w14:checked w14:val="0"/>
                  <w14:checkedState w14:val="2612" w14:font="MS Gothic"/>
                  <w14:uncheckedState w14:val="2610" w14:font="MS Gothic"/>
                </w14:checkbox>
              </w:sdtPr>
              <w:sdtEnd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High: ≥5%</w:t>
            </w:r>
          </w:p>
          <w:p w14:paraId="44F67CBC" w14:textId="77777777" w:rsidR="00E2028A" w:rsidRPr="003C4057" w:rsidRDefault="00DF0C3E" w:rsidP="00E2028A">
            <w:pPr>
              <w:ind w:left="180"/>
              <w:rPr>
                <w:rFonts w:ascii="Arial" w:hAnsi="Arial" w:cs="Arial"/>
                <w:sz w:val="16"/>
                <w:szCs w:val="20"/>
              </w:rPr>
            </w:pPr>
            <w:sdt>
              <w:sdtPr>
                <w:rPr>
                  <w:rFonts w:ascii="Arial" w:hAnsi="Arial" w:cs="Arial"/>
                  <w:sz w:val="16"/>
                  <w:szCs w:val="20"/>
                </w:rPr>
                <w:id w:val="-387180861"/>
                <w14:checkbox>
                  <w14:checked w14:val="0"/>
                  <w14:checkedState w14:val="2612" w14:font="MS Gothic"/>
                  <w14:uncheckedState w14:val="2610" w14:font="MS Gothic"/>
                </w14:checkbox>
              </w:sdtPr>
              <w:sdtEnd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 data</w:t>
            </w:r>
          </w:p>
          <w:p w14:paraId="3F1C23D2" w14:textId="77777777" w:rsidR="00BC57B1" w:rsidRDefault="00941FC6" w:rsidP="0086562A">
            <w:pPr>
              <w:ind w:left="180"/>
              <w:rPr>
                <w:rFonts w:ascii="Arial" w:hAnsi="Arial" w:cs="Arial"/>
                <w:b/>
                <w:sz w:val="18"/>
                <w:szCs w:val="18"/>
              </w:rPr>
            </w:pPr>
            <w:r>
              <w:rPr>
                <w:rFonts w:ascii="Arial" w:hAnsi="Arial" w:cs="Arial"/>
                <w:b/>
                <w:sz w:val="18"/>
                <w:szCs w:val="18"/>
              </w:rPr>
              <w:t xml:space="preserve">4h. </w:t>
            </w:r>
            <w:r w:rsidR="00345435">
              <w:rPr>
                <w:rFonts w:ascii="Arial" w:hAnsi="Arial" w:cs="Arial"/>
                <w:b/>
                <w:sz w:val="18"/>
                <w:szCs w:val="18"/>
              </w:rPr>
              <w:t>NSGW</w:t>
            </w:r>
            <w:r w:rsidR="00BC57B1">
              <w:rPr>
                <w:rFonts w:ascii="Arial" w:hAnsi="Arial" w:cs="Arial"/>
                <w:b/>
                <w:sz w:val="18"/>
                <w:szCs w:val="18"/>
              </w:rPr>
              <w:t xml:space="preserve"> detection frequency</w:t>
            </w:r>
            <w:r w:rsidR="00345435" w:rsidRPr="000D7C67">
              <w:rPr>
                <w:rFonts w:ascii="Arial" w:hAnsi="Arial" w:cs="Arial"/>
                <w:b/>
                <w:sz w:val="18"/>
                <w:szCs w:val="18"/>
              </w:rPr>
              <w:t xml:space="preserve"> </w:t>
            </w:r>
          </w:p>
          <w:p w14:paraId="3596FBDE" w14:textId="77777777" w:rsidR="00345435" w:rsidRPr="000D7C67" w:rsidRDefault="00345435" w:rsidP="0086562A">
            <w:pPr>
              <w:ind w:left="180"/>
              <w:rPr>
                <w:rFonts w:ascii="Arial" w:hAnsi="Arial" w:cs="Arial"/>
                <w:b/>
                <w:sz w:val="18"/>
                <w:szCs w:val="20"/>
              </w:rPr>
            </w:pPr>
            <w:r w:rsidRPr="000D7C67">
              <w:rPr>
                <w:rFonts w:ascii="Arial" w:hAnsi="Arial" w:cs="Arial"/>
                <w:b/>
                <w:sz w:val="18"/>
                <w:szCs w:val="18"/>
              </w:rPr>
              <w:t>(</w:t>
            </w:r>
            <w:proofErr w:type="spellStart"/>
            <w:r w:rsidRPr="000D7C67">
              <w:rPr>
                <w:rFonts w:ascii="Arial" w:hAnsi="Arial" w:cs="Arial"/>
                <w:b/>
                <w:sz w:val="18"/>
                <w:szCs w:val="18"/>
              </w:rPr>
              <w:t>non MN</w:t>
            </w:r>
            <w:proofErr w:type="spellEnd"/>
            <w:r w:rsidRPr="000D7C67">
              <w:rPr>
                <w:rFonts w:ascii="Arial" w:hAnsi="Arial" w:cs="Arial"/>
                <w:b/>
                <w:sz w:val="20"/>
                <w:szCs w:val="20"/>
              </w:rPr>
              <w:t>)</w:t>
            </w:r>
          </w:p>
          <w:p w14:paraId="7C493F8C" w14:textId="6BEDAF43" w:rsidR="00E2028A" w:rsidRDefault="00DF0C3E" w:rsidP="00E2028A">
            <w:pPr>
              <w:ind w:left="180"/>
              <w:rPr>
                <w:rFonts w:ascii="Arial" w:hAnsi="Arial" w:cs="Arial"/>
                <w:sz w:val="16"/>
                <w:szCs w:val="20"/>
              </w:rPr>
            </w:pPr>
            <w:sdt>
              <w:sdtPr>
                <w:rPr>
                  <w:rFonts w:ascii="Arial" w:hAnsi="Arial" w:cs="Arial"/>
                  <w:sz w:val="16"/>
                  <w:szCs w:val="20"/>
                </w:rPr>
                <w:id w:val="-880248664"/>
                <w14:checkbox>
                  <w14:checked w14:val="1"/>
                  <w14:checkedState w14:val="2612" w14:font="MS Gothic"/>
                  <w14:uncheckedState w14:val="2610" w14:font="MS Gothic"/>
                </w14:checkbox>
              </w:sdtPr>
              <w:sdtEndPr/>
              <w:sdtContent>
                <w:r w:rsidR="00F74219">
                  <w:rPr>
                    <w:rFonts w:ascii="MS Gothic" w:eastAsia="MS Gothic" w:hAnsi="MS Gothic" w:cs="Arial" w:hint="eastAsia"/>
                    <w:sz w:val="16"/>
                    <w:szCs w:val="20"/>
                  </w:rPr>
                  <w:t>☒</w:t>
                </w:r>
              </w:sdtContent>
            </w:sdt>
            <w:r w:rsidR="00E2028A">
              <w:rPr>
                <w:rFonts w:ascii="Arial" w:hAnsi="Arial" w:cs="Arial"/>
                <w:sz w:val="16"/>
                <w:szCs w:val="20"/>
              </w:rPr>
              <w:t xml:space="preserve"> Not present: 0%</w:t>
            </w:r>
          </w:p>
          <w:p w14:paraId="2117DE24" w14:textId="5BC2F9F3" w:rsidR="00E2028A" w:rsidRDefault="00DF0C3E" w:rsidP="00E2028A">
            <w:pPr>
              <w:ind w:left="180"/>
              <w:rPr>
                <w:rFonts w:ascii="Arial" w:hAnsi="Arial" w:cs="Arial"/>
                <w:sz w:val="16"/>
                <w:szCs w:val="20"/>
              </w:rPr>
            </w:pPr>
            <w:sdt>
              <w:sdtPr>
                <w:rPr>
                  <w:rFonts w:ascii="Arial" w:hAnsi="Arial" w:cs="Arial"/>
                  <w:sz w:val="16"/>
                  <w:szCs w:val="20"/>
                </w:rPr>
                <w:id w:val="435868334"/>
                <w14:checkbox>
                  <w14:checked w14:val="1"/>
                  <w14:checkedState w14:val="2612" w14:font="MS Gothic"/>
                  <w14:uncheckedState w14:val="2610" w14:font="MS Gothic"/>
                </w14:checkbox>
              </w:sdtPr>
              <w:sdtEndPr/>
              <w:sdtContent>
                <w:r w:rsidR="00F74219">
                  <w:rPr>
                    <w:rFonts w:ascii="MS Gothic" w:eastAsia="MS Gothic" w:hAnsi="MS Gothic" w:cs="Arial" w:hint="eastAsia"/>
                    <w:sz w:val="16"/>
                    <w:szCs w:val="20"/>
                  </w:rPr>
                  <w:t>☒</w:t>
                </w:r>
              </w:sdtContent>
            </w:sdt>
            <w:r w:rsidR="00E2028A">
              <w:rPr>
                <w:rFonts w:ascii="Arial" w:hAnsi="Arial" w:cs="Arial"/>
                <w:sz w:val="16"/>
                <w:szCs w:val="20"/>
              </w:rPr>
              <w:t xml:space="preserve"> Low: 0%&lt;</w:t>
            </w:r>
            <w:proofErr w:type="spellStart"/>
            <w:r w:rsidR="00E2028A">
              <w:rPr>
                <w:rFonts w:ascii="Arial" w:hAnsi="Arial" w:cs="Arial"/>
                <w:sz w:val="16"/>
                <w:szCs w:val="20"/>
              </w:rPr>
              <w:t>freq</w:t>
            </w:r>
            <w:proofErr w:type="spellEnd"/>
            <w:r w:rsidR="00E2028A">
              <w:rPr>
                <w:rFonts w:ascii="Arial" w:hAnsi="Arial" w:cs="Arial"/>
                <w:sz w:val="16"/>
                <w:szCs w:val="20"/>
              </w:rPr>
              <w:t>&lt;5%</w:t>
            </w:r>
          </w:p>
          <w:p w14:paraId="2BB1BD5B" w14:textId="77777777" w:rsidR="00E2028A" w:rsidRDefault="00DF0C3E" w:rsidP="00E2028A">
            <w:pPr>
              <w:ind w:left="180"/>
              <w:rPr>
                <w:rFonts w:ascii="Arial" w:hAnsi="Arial" w:cs="Arial"/>
                <w:sz w:val="16"/>
                <w:szCs w:val="20"/>
              </w:rPr>
            </w:pPr>
            <w:sdt>
              <w:sdtPr>
                <w:rPr>
                  <w:rFonts w:ascii="Arial" w:hAnsi="Arial" w:cs="Arial"/>
                  <w:sz w:val="16"/>
                  <w:szCs w:val="20"/>
                </w:rPr>
                <w:id w:val="-849956156"/>
                <w14:checkbox>
                  <w14:checked w14:val="0"/>
                  <w14:checkedState w14:val="2612" w14:font="MS Gothic"/>
                  <w14:uncheckedState w14:val="2610" w14:font="MS Gothic"/>
                </w14:checkbox>
              </w:sdtPr>
              <w:sdtEnd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High: ≥5%</w:t>
            </w:r>
          </w:p>
          <w:p w14:paraId="5CBA2153" w14:textId="77777777" w:rsidR="00E2028A" w:rsidRPr="003C4057" w:rsidRDefault="00DF0C3E" w:rsidP="00E2028A">
            <w:pPr>
              <w:ind w:left="180"/>
              <w:rPr>
                <w:rFonts w:ascii="Arial" w:hAnsi="Arial" w:cs="Arial"/>
                <w:sz w:val="16"/>
                <w:szCs w:val="20"/>
              </w:rPr>
            </w:pPr>
            <w:sdt>
              <w:sdtPr>
                <w:rPr>
                  <w:rFonts w:ascii="Arial" w:hAnsi="Arial" w:cs="Arial"/>
                  <w:sz w:val="16"/>
                  <w:szCs w:val="20"/>
                </w:rPr>
                <w:id w:val="1597836871"/>
                <w14:checkbox>
                  <w14:checked w14:val="0"/>
                  <w14:checkedState w14:val="2612" w14:font="MS Gothic"/>
                  <w14:uncheckedState w14:val="2610" w14:font="MS Gothic"/>
                </w14:checkbox>
              </w:sdtPr>
              <w:sdtEnd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 data</w:t>
            </w:r>
          </w:p>
          <w:p w14:paraId="6B9D621D" w14:textId="77777777" w:rsidR="00345435" w:rsidRPr="006C11EA" w:rsidRDefault="00345435" w:rsidP="002F62A6">
            <w:pPr>
              <w:ind w:left="180"/>
              <w:rPr>
                <w:rFonts w:ascii="Arial" w:hAnsi="Arial" w:cs="Arial"/>
                <w:sz w:val="20"/>
                <w:szCs w:val="20"/>
              </w:rPr>
            </w:pPr>
          </w:p>
        </w:tc>
        <w:tc>
          <w:tcPr>
            <w:tcW w:w="3969" w:type="pct"/>
            <w:gridSpan w:val="2"/>
            <w:shd w:val="clear" w:color="auto" w:fill="auto"/>
          </w:tcPr>
          <w:p w14:paraId="4395AC4B" w14:textId="469AB498" w:rsidR="00A442C1" w:rsidRDefault="00A442C1" w:rsidP="000C07D6">
            <w:pPr>
              <w:rPr>
                <w:rFonts w:ascii="Arial" w:hAnsi="Arial" w:cs="Arial"/>
                <w:b/>
                <w:sz w:val="20"/>
                <w:szCs w:val="20"/>
              </w:rPr>
            </w:pPr>
            <w:r w:rsidRPr="00A442C1">
              <w:rPr>
                <w:rFonts w:ascii="Arial" w:hAnsi="Arial" w:cs="Arial"/>
                <w:b/>
                <w:noProof/>
                <w:sz w:val="20"/>
                <w:szCs w:val="20"/>
              </w:rPr>
              <w:drawing>
                <wp:inline distT="0" distB="0" distL="0" distR="0" wp14:anchorId="380EF459" wp14:editId="5DF489EB">
                  <wp:extent cx="4615492" cy="104103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645919" cy="1047897"/>
                          </a:xfrm>
                          <a:prstGeom prst="rect">
                            <a:avLst/>
                          </a:prstGeom>
                        </pic:spPr>
                      </pic:pic>
                    </a:graphicData>
                  </a:graphic>
                </wp:inline>
              </w:drawing>
            </w:r>
          </w:p>
          <w:p w14:paraId="6BEE16D3" w14:textId="77777777" w:rsidR="00A442C1" w:rsidRDefault="00A442C1" w:rsidP="000C07D6">
            <w:pPr>
              <w:rPr>
                <w:rFonts w:ascii="Arial" w:hAnsi="Arial" w:cs="Arial"/>
                <w:b/>
                <w:sz w:val="20"/>
                <w:szCs w:val="20"/>
              </w:rPr>
            </w:pPr>
          </w:p>
          <w:p w14:paraId="051BD0BB" w14:textId="77777777" w:rsidR="00A442C1" w:rsidRDefault="00A442C1" w:rsidP="000C07D6">
            <w:pPr>
              <w:rPr>
                <w:rFonts w:ascii="Arial" w:hAnsi="Arial" w:cs="Arial"/>
                <w:b/>
                <w:sz w:val="20"/>
                <w:szCs w:val="20"/>
              </w:rPr>
            </w:pPr>
          </w:p>
          <w:p w14:paraId="0FC9E122" w14:textId="27EE8973" w:rsidR="003B3653" w:rsidRDefault="00345435" w:rsidP="000C07D6">
            <w:pPr>
              <w:rPr>
                <w:rFonts w:ascii="Arial" w:hAnsi="Arial" w:cs="Arial"/>
                <w:b/>
                <w:color w:val="0070C0"/>
                <w:sz w:val="20"/>
                <w:szCs w:val="20"/>
              </w:rPr>
            </w:pPr>
            <w:r w:rsidRPr="00DD2DDD">
              <w:rPr>
                <w:rFonts w:ascii="Arial" w:hAnsi="Arial" w:cs="Arial"/>
                <w:b/>
                <w:sz w:val="20"/>
                <w:szCs w:val="20"/>
              </w:rPr>
              <w:t>Minnesota</w:t>
            </w:r>
            <w:r w:rsidR="00A5509C">
              <w:rPr>
                <w:rFonts w:ascii="Arial" w:hAnsi="Arial" w:cs="Arial"/>
                <w:b/>
                <w:sz w:val="20"/>
                <w:szCs w:val="20"/>
              </w:rPr>
              <w:t xml:space="preserve"> </w:t>
            </w:r>
            <w:r w:rsidR="00A5509C" w:rsidRPr="00A5509C">
              <w:rPr>
                <w:rFonts w:ascii="Arial" w:hAnsi="Arial" w:cs="Arial"/>
                <w:b/>
                <w:color w:val="0070C0"/>
                <w:sz w:val="20"/>
                <w:szCs w:val="20"/>
              </w:rPr>
              <w:t xml:space="preserve">USGS </w:t>
            </w:r>
            <w:proofErr w:type="spellStart"/>
            <w:r w:rsidR="00A5509C" w:rsidRPr="00A5509C">
              <w:rPr>
                <w:rFonts w:ascii="Arial" w:hAnsi="Arial" w:cs="Arial"/>
                <w:b/>
                <w:color w:val="0070C0"/>
                <w:sz w:val="20"/>
                <w:szCs w:val="20"/>
              </w:rPr>
              <w:t>db</w:t>
            </w:r>
            <w:proofErr w:type="spellEnd"/>
            <w:r w:rsidR="00A5509C" w:rsidRPr="00A5509C">
              <w:rPr>
                <w:rFonts w:ascii="Arial" w:hAnsi="Arial" w:cs="Arial"/>
                <w:b/>
                <w:color w:val="0070C0"/>
                <w:sz w:val="20"/>
                <w:szCs w:val="20"/>
              </w:rPr>
              <w:t xml:space="preserve"> codes</w:t>
            </w:r>
            <w:r w:rsidR="003B3653">
              <w:rPr>
                <w:rFonts w:ascii="Arial" w:hAnsi="Arial" w:cs="Arial"/>
                <w:b/>
                <w:color w:val="0070C0"/>
                <w:sz w:val="20"/>
                <w:szCs w:val="20"/>
              </w:rPr>
              <w:t xml:space="preserve">: </w:t>
            </w:r>
          </w:p>
          <w:p w14:paraId="4ECE8CB9" w14:textId="77777777" w:rsidR="00345435" w:rsidRDefault="00345435" w:rsidP="000C07D6">
            <w:pPr>
              <w:rPr>
                <w:rFonts w:ascii="Arial" w:hAnsi="Arial" w:cs="Arial"/>
                <w:b/>
                <w:sz w:val="20"/>
                <w:szCs w:val="20"/>
              </w:rPr>
            </w:pPr>
          </w:p>
          <w:tbl>
            <w:tblPr>
              <w:tblW w:w="9000" w:type="dxa"/>
              <w:tblLayout w:type="fixed"/>
              <w:tblLook w:val="04A0" w:firstRow="1" w:lastRow="0" w:firstColumn="1" w:lastColumn="0" w:noHBand="0" w:noVBand="1"/>
            </w:tblPr>
            <w:tblGrid>
              <w:gridCol w:w="3100"/>
              <w:gridCol w:w="5900"/>
            </w:tblGrid>
            <w:tr w:rsidR="003B3653" w14:paraId="1D57D249" w14:textId="77777777" w:rsidTr="003B3653">
              <w:trPr>
                <w:trHeight w:val="204"/>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977F6"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517C01A4"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w:t>
                  </w:r>
                </w:p>
              </w:tc>
            </w:tr>
            <w:tr w:rsidR="003B3653" w14:paraId="3385ACFB" w14:textId="77777777" w:rsidTr="003B3653">
              <w:trPr>
                <w:trHeight w:val="40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D2B0EF7"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GWCS</w:t>
                  </w:r>
                </w:p>
              </w:tc>
              <w:tc>
                <w:tcPr>
                  <w:tcW w:w="5900" w:type="dxa"/>
                  <w:tcBorders>
                    <w:top w:val="nil"/>
                    <w:left w:val="nil"/>
                    <w:bottom w:val="single" w:sz="4" w:space="0" w:color="auto"/>
                    <w:right w:val="single" w:sz="4" w:space="0" w:color="auto"/>
                  </w:tcBorders>
                  <w:shd w:val="clear" w:color="auto" w:fill="auto"/>
                  <w:vAlign w:val="bottom"/>
                  <w:hideMark/>
                </w:tcPr>
                <w:p w14:paraId="07E9E869"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underlying an urban residential area served by a central sewer system</w:t>
                  </w:r>
                </w:p>
              </w:tc>
            </w:tr>
            <w:tr w:rsidR="003B3653" w14:paraId="46F68CEA" w14:textId="77777777" w:rsidTr="003B3653">
              <w:trPr>
                <w:trHeight w:val="20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A49F2CD"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GWFL</w:t>
                  </w:r>
                </w:p>
              </w:tc>
              <w:tc>
                <w:tcPr>
                  <w:tcW w:w="5900" w:type="dxa"/>
                  <w:tcBorders>
                    <w:top w:val="nil"/>
                    <w:left w:val="nil"/>
                    <w:bottom w:val="single" w:sz="4" w:space="0" w:color="auto"/>
                    <w:right w:val="single" w:sz="4" w:space="0" w:color="auto"/>
                  </w:tcBorders>
                  <w:shd w:val="clear" w:color="auto" w:fill="auto"/>
                  <w:vAlign w:val="bottom"/>
                  <w:hideMark/>
                </w:tcPr>
                <w:p w14:paraId="71F45F3D"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underlying feedlot</w:t>
                  </w:r>
                </w:p>
              </w:tc>
            </w:tr>
            <w:tr w:rsidR="003B3653" w14:paraId="09B864C6" w14:textId="77777777" w:rsidTr="003B3653">
              <w:trPr>
                <w:trHeight w:val="20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7B88BA41"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GWIC</w:t>
                  </w:r>
                </w:p>
              </w:tc>
              <w:tc>
                <w:tcPr>
                  <w:tcW w:w="5900" w:type="dxa"/>
                  <w:tcBorders>
                    <w:top w:val="nil"/>
                    <w:left w:val="nil"/>
                    <w:bottom w:val="single" w:sz="4" w:space="0" w:color="auto"/>
                    <w:right w:val="single" w:sz="4" w:space="0" w:color="auto"/>
                  </w:tcBorders>
                  <w:shd w:val="clear" w:color="auto" w:fill="auto"/>
                  <w:vAlign w:val="bottom"/>
                  <w:hideMark/>
                </w:tcPr>
                <w:p w14:paraId="475E5A3B"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underlying urban/industrial/commercial land use</w:t>
                  </w:r>
                </w:p>
              </w:tc>
            </w:tr>
            <w:tr w:rsidR="003B3653" w14:paraId="70FE2006" w14:textId="77777777" w:rsidTr="003B3653">
              <w:trPr>
                <w:trHeight w:val="20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01FEC385"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GWISTS</w:t>
                  </w:r>
                </w:p>
              </w:tc>
              <w:tc>
                <w:tcPr>
                  <w:tcW w:w="5900" w:type="dxa"/>
                  <w:tcBorders>
                    <w:top w:val="nil"/>
                    <w:left w:val="nil"/>
                    <w:bottom w:val="single" w:sz="4" w:space="0" w:color="auto"/>
                    <w:right w:val="single" w:sz="4" w:space="0" w:color="auto"/>
                  </w:tcBorders>
                  <w:shd w:val="clear" w:color="auto" w:fill="auto"/>
                  <w:vAlign w:val="bottom"/>
                  <w:hideMark/>
                </w:tcPr>
                <w:p w14:paraId="259F72A6"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in individual septic system drain field</w:t>
                  </w:r>
                </w:p>
              </w:tc>
            </w:tr>
            <w:tr w:rsidR="003B3653" w14:paraId="26F15959" w14:textId="77777777" w:rsidTr="003B3653">
              <w:trPr>
                <w:trHeight w:val="20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01F6F3A"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GWLF</w:t>
                  </w:r>
                </w:p>
              </w:tc>
              <w:tc>
                <w:tcPr>
                  <w:tcW w:w="5900" w:type="dxa"/>
                  <w:tcBorders>
                    <w:top w:val="nil"/>
                    <w:left w:val="nil"/>
                    <w:bottom w:val="single" w:sz="4" w:space="0" w:color="auto"/>
                    <w:right w:val="single" w:sz="4" w:space="0" w:color="auto"/>
                  </w:tcBorders>
                  <w:shd w:val="clear" w:color="auto" w:fill="auto"/>
                  <w:vAlign w:val="bottom"/>
                  <w:hideMark/>
                </w:tcPr>
                <w:p w14:paraId="30FAF763"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underlying landfill or dump</w:t>
                  </w:r>
                </w:p>
              </w:tc>
            </w:tr>
            <w:tr w:rsidR="003B3653" w14:paraId="63AA4261" w14:textId="77777777" w:rsidTr="003B3653">
              <w:trPr>
                <w:trHeight w:val="40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3FD70A5"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GWSR</w:t>
                  </w:r>
                </w:p>
              </w:tc>
              <w:tc>
                <w:tcPr>
                  <w:tcW w:w="5900" w:type="dxa"/>
                  <w:tcBorders>
                    <w:top w:val="nil"/>
                    <w:left w:val="nil"/>
                    <w:bottom w:val="single" w:sz="4" w:space="0" w:color="auto"/>
                    <w:right w:val="single" w:sz="4" w:space="0" w:color="auto"/>
                  </w:tcBorders>
                  <w:shd w:val="clear" w:color="auto" w:fill="auto"/>
                  <w:vAlign w:val="bottom"/>
                  <w:hideMark/>
                </w:tcPr>
                <w:p w14:paraId="7CD71E17"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underlying an urban residential area served by individual septic systems</w:t>
                  </w:r>
                </w:p>
              </w:tc>
            </w:tr>
            <w:tr w:rsidR="003B3653" w14:paraId="2D975C44" w14:textId="77777777" w:rsidTr="003B3653">
              <w:trPr>
                <w:trHeight w:val="40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5C15DFB"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GWUN</w:t>
                  </w:r>
                </w:p>
              </w:tc>
              <w:tc>
                <w:tcPr>
                  <w:tcW w:w="5900" w:type="dxa"/>
                  <w:tcBorders>
                    <w:top w:val="nil"/>
                    <w:left w:val="nil"/>
                    <w:bottom w:val="single" w:sz="4" w:space="0" w:color="auto"/>
                    <w:right w:val="single" w:sz="4" w:space="0" w:color="auto"/>
                  </w:tcBorders>
                  <w:shd w:val="clear" w:color="auto" w:fill="auto"/>
                  <w:vAlign w:val="bottom"/>
                  <w:hideMark/>
                </w:tcPr>
                <w:p w14:paraId="363F1863" w14:textId="77777777"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underlying an undeveloped area such as a forest or park within an urban area</w:t>
                  </w:r>
                </w:p>
              </w:tc>
            </w:tr>
          </w:tbl>
          <w:p w14:paraId="22BB6F6D" w14:textId="77777777" w:rsidR="00A5509C" w:rsidRDefault="00A5509C" w:rsidP="000C07D6">
            <w:pPr>
              <w:rPr>
                <w:rFonts w:ascii="Arial" w:hAnsi="Arial" w:cs="Arial"/>
                <w:b/>
                <w:sz w:val="20"/>
                <w:szCs w:val="20"/>
              </w:rPr>
            </w:pPr>
          </w:p>
          <w:p w14:paraId="0BAE7075" w14:textId="77777777" w:rsidR="00A5509C" w:rsidRPr="003B3653" w:rsidRDefault="00A5509C" w:rsidP="000C07D6">
            <w:pPr>
              <w:rPr>
                <w:rFonts w:ascii="Arial" w:hAnsi="Arial" w:cs="Arial"/>
                <w:sz w:val="20"/>
                <w:szCs w:val="20"/>
              </w:rPr>
            </w:pPr>
          </w:p>
          <w:p w14:paraId="3E1CF366" w14:textId="77777777" w:rsidR="00345435" w:rsidRPr="00DD2DDD" w:rsidRDefault="00345435" w:rsidP="00BD0131">
            <w:pPr>
              <w:autoSpaceDE w:val="0"/>
              <w:autoSpaceDN w:val="0"/>
              <w:adjustRightInd w:val="0"/>
              <w:rPr>
                <w:rFonts w:ascii="Arial" w:hAnsi="Arial" w:cs="Arial"/>
                <w:sz w:val="20"/>
                <w:szCs w:val="20"/>
              </w:rPr>
            </w:pPr>
          </w:p>
        </w:tc>
      </w:tr>
      <w:tr w:rsidR="00345435" w:rsidRPr="006C11EA" w14:paraId="4086D357" w14:textId="77777777" w:rsidTr="00742003">
        <w:trPr>
          <w:trHeight w:val="390"/>
        </w:trPr>
        <w:tc>
          <w:tcPr>
            <w:tcW w:w="1031" w:type="pct"/>
            <w:vMerge/>
            <w:shd w:val="clear" w:color="auto" w:fill="D6E3BC" w:themeFill="accent3" w:themeFillTint="66"/>
          </w:tcPr>
          <w:p w14:paraId="11421720" w14:textId="77777777" w:rsidR="00345435" w:rsidRPr="002F62A6" w:rsidRDefault="00345435" w:rsidP="00DA4BE3">
            <w:pPr>
              <w:rPr>
                <w:rFonts w:ascii="Arial" w:hAnsi="Arial" w:cs="Arial"/>
                <w:b/>
                <w:sz w:val="20"/>
                <w:szCs w:val="20"/>
              </w:rPr>
            </w:pPr>
          </w:p>
        </w:tc>
        <w:tc>
          <w:tcPr>
            <w:tcW w:w="3969" w:type="pct"/>
            <w:gridSpan w:val="2"/>
            <w:shd w:val="clear" w:color="auto" w:fill="auto"/>
          </w:tcPr>
          <w:p w14:paraId="2F7DF394" w14:textId="77777777" w:rsidR="00345435" w:rsidRDefault="00345435" w:rsidP="000C07D6">
            <w:pPr>
              <w:rPr>
                <w:rFonts w:ascii="Arial" w:hAnsi="Arial" w:cs="Arial"/>
                <w:b/>
                <w:sz w:val="20"/>
                <w:szCs w:val="20"/>
              </w:rPr>
            </w:pPr>
            <w:r w:rsidRPr="00DD2DDD">
              <w:rPr>
                <w:rFonts w:ascii="Arial" w:hAnsi="Arial" w:cs="Arial"/>
                <w:b/>
                <w:sz w:val="20"/>
                <w:szCs w:val="20"/>
              </w:rPr>
              <w:t>Outside Minnesota</w:t>
            </w:r>
          </w:p>
          <w:p w14:paraId="0DF63D26" w14:textId="77777777" w:rsidR="00E56056" w:rsidRPr="00027EE8" w:rsidRDefault="00E56056" w:rsidP="00E56056">
            <w:pPr>
              <w:rPr>
                <w:rFonts w:ascii="Arial" w:hAnsi="Arial" w:cs="Arial"/>
                <w:b/>
                <w:sz w:val="18"/>
                <w:szCs w:val="20"/>
              </w:rPr>
            </w:pPr>
            <w:r w:rsidRPr="00027EE8">
              <w:rPr>
                <w:rFonts w:ascii="Arial" w:hAnsi="Arial" w:cs="Arial"/>
                <w:b/>
                <w:sz w:val="18"/>
                <w:szCs w:val="20"/>
              </w:rPr>
              <w:t>(In general, non-MN data are only needed if there is little or no Minnesota data.)</w:t>
            </w:r>
          </w:p>
          <w:p w14:paraId="3A94A01D" w14:textId="09124D3E" w:rsidR="00345435" w:rsidRDefault="00345435" w:rsidP="000C07D6">
            <w:pPr>
              <w:rPr>
                <w:rFonts w:ascii="Arial" w:hAnsi="Arial" w:cs="Arial"/>
                <w:sz w:val="20"/>
                <w:szCs w:val="20"/>
              </w:rPr>
            </w:pPr>
          </w:p>
          <w:p w14:paraId="1E29E757" w14:textId="3868AF4C" w:rsidR="00F74219" w:rsidRDefault="00F74219" w:rsidP="000C07D6">
            <w:pPr>
              <w:rPr>
                <w:rFonts w:ascii="Arial" w:hAnsi="Arial" w:cs="Arial"/>
                <w:sz w:val="20"/>
                <w:szCs w:val="20"/>
              </w:rPr>
            </w:pPr>
            <w:r w:rsidRPr="00F74219">
              <w:rPr>
                <w:rFonts w:ascii="Arial" w:hAnsi="Arial" w:cs="Arial"/>
                <w:noProof/>
                <w:sz w:val="20"/>
                <w:szCs w:val="20"/>
              </w:rPr>
              <w:drawing>
                <wp:inline distT="0" distB="0" distL="0" distR="0" wp14:anchorId="2319B6D3" wp14:editId="1446B05A">
                  <wp:extent cx="4771665" cy="11196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788774" cy="1123666"/>
                          </a:xfrm>
                          <a:prstGeom prst="rect">
                            <a:avLst/>
                          </a:prstGeom>
                        </pic:spPr>
                      </pic:pic>
                    </a:graphicData>
                  </a:graphic>
                </wp:inline>
              </w:drawing>
            </w:r>
          </w:p>
          <w:p w14:paraId="72CF530C" w14:textId="77777777" w:rsidR="00E56056" w:rsidRDefault="00E56056" w:rsidP="000C07D6">
            <w:pPr>
              <w:rPr>
                <w:rFonts w:ascii="Arial" w:hAnsi="Arial" w:cs="Arial"/>
                <w:sz w:val="20"/>
                <w:szCs w:val="20"/>
              </w:rPr>
            </w:pPr>
          </w:p>
          <w:p w14:paraId="16B1DD63" w14:textId="77777777" w:rsidR="00E56056" w:rsidRPr="00DD2DDD" w:rsidRDefault="00E56056" w:rsidP="000C07D6">
            <w:pPr>
              <w:rPr>
                <w:rFonts w:ascii="Arial" w:hAnsi="Arial" w:cs="Arial"/>
                <w:sz w:val="20"/>
                <w:szCs w:val="20"/>
              </w:rPr>
            </w:pPr>
          </w:p>
        </w:tc>
      </w:tr>
      <w:tr w:rsidR="00742003" w:rsidRPr="006C11EA" w14:paraId="67A5E5B0" w14:textId="77777777" w:rsidTr="00742003">
        <w:trPr>
          <w:trHeight w:val="233"/>
        </w:trPr>
        <w:tc>
          <w:tcPr>
            <w:tcW w:w="1031" w:type="pct"/>
            <w:shd w:val="clear" w:color="auto" w:fill="D6E3BC" w:themeFill="accent3" w:themeFillTint="66"/>
          </w:tcPr>
          <w:p w14:paraId="0F66892D" w14:textId="77777777" w:rsidR="00742003" w:rsidRPr="00742003" w:rsidRDefault="00941FC6" w:rsidP="00503CEF">
            <w:pPr>
              <w:rPr>
                <w:rFonts w:ascii="Arial" w:hAnsi="Arial" w:cs="Arial"/>
                <w:b/>
                <w:sz w:val="20"/>
                <w:szCs w:val="20"/>
              </w:rPr>
            </w:pPr>
            <w:r>
              <w:rPr>
                <w:rFonts w:ascii="Arial" w:hAnsi="Arial" w:cs="Arial"/>
                <w:b/>
                <w:sz w:val="20"/>
                <w:szCs w:val="20"/>
              </w:rPr>
              <w:lastRenderedPageBreak/>
              <w:t xml:space="preserve">4i. </w:t>
            </w:r>
            <w:r w:rsidR="00742003" w:rsidRPr="00742003">
              <w:rPr>
                <w:rFonts w:ascii="Arial" w:hAnsi="Arial" w:cs="Arial"/>
                <w:b/>
                <w:sz w:val="20"/>
                <w:szCs w:val="20"/>
              </w:rPr>
              <w:t xml:space="preserve">USGS Tier </w:t>
            </w:r>
            <w:r w:rsidR="00742003">
              <w:rPr>
                <w:rFonts w:ascii="Arial" w:hAnsi="Arial" w:cs="Arial"/>
                <w:b/>
                <w:sz w:val="20"/>
                <w:szCs w:val="20"/>
              </w:rPr>
              <w:t>(WATER)</w:t>
            </w:r>
          </w:p>
          <w:p w14:paraId="6BA92B48" w14:textId="3940F807" w:rsidR="00742003" w:rsidRPr="003C4057" w:rsidRDefault="00DF0C3E" w:rsidP="00742003">
            <w:pPr>
              <w:ind w:left="180"/>
              <w:rPr>
                <w:rFonts w:ascii="Arial" w:hAnsi="Arial" w:cs="Arial"/>
                <w:sz w:val="16"/>
                <w:szCs w:val="20"/>
              </w:rPr>
            </w:pPr>
            <w:sdt>
              <w:sdtPr>
                <w:rPr>
                  <w:rFonts w:ascii="Arial" w:hAnsi="Arial" w:cs="Arial"/>
                  <w:sz w:val="16"/>
                  <w:szCs w:val="20"/>
                </w:rPr>
                <w:id w:val="-1205858474"/>
                <w14:checkbox>
                  <w14:checked w14:val="1"/>
                  <w14:checkedState w14:val="2612" w14:font="MS Gothic"/>
                  <w14:uncheckedState w14:val="2610" w14:font="MS Gothic"/>
                </w14:checkbox>
              </w:sdtPr>
              <w:sdtEndPr/>
              <w:sdtContent>
                <w:r w:rsidR="007936EE">
                  <w:rPr>
                    <w:rFonts w:ascii="MS Gothic" w:eastAsia="MS Gothic" w:hAnsi="MS Gothic" w:cs="Arial" w:hint="eastAsia"/>
                    <w:sz w:val="16"/>
                    <w:szCs w:val="20"/>
                  </w:rPr>
                  <w:t>☒</w:t>
                </w:r>
              </w:sdtContent>
            </w:sdt>
            <w:r w:rsidR="00742003">
              <w:rPr>
                <w:rFonts w:ascii="Arial" w:hAnsi="Arial" w:cs="Arial"/>
                <w:sz w:val="16"/>
                <w:szCs w:val="20"/>
              </w:rPr>
              <w:t xml:space="preserve"> Tier 1</w:t>
            </w:r>
          </w:p>
          <w:p w14:paraId="53EE623D" w14:textId="77777777" w:rsidR="00742003" w:rsidRPr="003C4057" w:rsidRDefault="00DF0C3E" w:rsidP="00742003">
            <w:pPr>
              <w:ind w:left="180"/>
              <w:rPr>
                <w:rFonts w:ascii="Arial" w:hAnsi="Arial" w:cs="Arial"/>
                <w:sz w:val="16"/>
                <w:szCs w:val="20"/>
              </w:rPr>
            </w:pPr>
            <w:sdt>
              <w:sdtPr>
                <w:rPr>
                  <w:rFonts w:ascii="Arial" w:hAnsi="Arial" w:cs="Arial"/>
                  <w:sz w:val="16"/>
                  <w:szCs w:val="20"/>
                </w:rPr>
                <w:id w:val="-1817563811"/>
                <w14:checkbox>
                  <w14:checked w14:val="0"/>
                  <w14:checkedState w14:val="2612" w14:font="MS Gothic"/>
                  <w14:uncheckedState w14:val="2610" w14:font="MS Gothic"/>
                </w14:checkbox>
              </w:sdtPr>
              <w:sdtEnd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Tier 2</w:t>
            </w:r>
          </w:p>
          <w:p w14:paraId="7B3BAC60" w14:textId="77777777" w:rsidR="00742003" w:rsidRDefault="00DF0C3E" w:rsidP="00742003">
            <w:pPr>
              <w:ind w:left="180"/>
              <w:rPr>
                <w:rFonts w:ascii="Arial" w:hAnsi="Arial" w:cs="Arial"/>
                <w:sz w:val="16"/>
                <w:szCs w:val="20"/>
              </w:rPr>
            </w:pPr>
            <w:sdt>
              <w:sdtPr>
                <w:rPr>
                  <w:rFonts w:ascii="Arial" w:hAnsi="Arial" w:cs="Arial"/>
                  <w:sz w:val="16"/>
                  <w:szCs w:val="20"/>
                </w:rPr>
                <w:id w:val="-2038726693"/>
                <w14:checkbox>
                  <w14:checked w14:val="0"/>
                  <w14:checkedState w14:val="2612" w14:font="MS Gothic"/>
                  <w14:uncheckedState w14:val="2610" w14:font="MS Gothic"/>
                </w14:checkbox>
              </w:sdtPr>
              <w:sdtEnd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Tier 3</w:t>
            </w:r>
          </w:p>
          <w:p w14:paraId="3B50E67F" w14:textId="77777777" w:rsidR="00742003" w:rsidRDefault="00DF0C3E" w:rsidP="00742003">
            <w:pPr>
              <w:ind w:left="180"/>
              <w:rPr>
                <w:rFonts w:ascii="Arial" w:hAnsi="Arial" w:cs="Arial"/>
                <w:sz w:val="16"/>
                <w:szCs w:val="20"/>
              </w:rPr>
            </w:pPr>
            <w:sdt>
              <w:sdtPr>
                <w:rPr>
                  <w:rFonts w:ascii="Arial" w:hAnsi="Arial" w:cs="Arial"/>
                  <w:sz w:val="16"/>
                  <w:szCs w:val="20"/>
                </w:rPr>
                <w:id w:val="1100834934"/>
                <w14:checkbox>
                  <w14:checked w14:val="0"/>
                  <w14:checkedState w14:val="2612" w14:font="MS Gothic"/>
                  <w14:uncheckedState w14:val="2610" w14:font="MS Gothic"/>
                </w14:checkbox>
              </w:sdtPr>
              <w:sdtEnd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Not Rated</w:t>
            </w:r>
          </w:p>
          <w:p w14:paraId="29A76749" w14:textId="77777777" w:rsidR="00742003" w:rsidRDefault="00DF0C3E" w:rsidP="00742003">
            <w:pPr>
              <w:ind w:left="180"/>
              <w:rPr>
                <w:rFonts w:ascii="Arial" w:hAnsi="Arial" w:cs="Arial"/>
                <w:sz w:val="16"/>
                <w:szCs w:val="20"/>
              </w:rPr>
            </w:pPr>
            <w:sdt>
              <w:sdtPr>
                <w:rPr>
                  <w:rFonts w:ascii="Arial" w:hAnsi="Arial" w:cs="Arial"/>
                  <w:sz w:val="16"/>
                  <w:szCs w:val="20"/>
                </w:rPr>
                <w:id w:val="-1034423104"/>
                <w14:checkbox>
                  <w14:checked w14:val="0"/>
                  <w14:checkedState w14:val="2612" w14:font="MS Gothic"/>
                  <w14:uncheckedState w14:val="2610" w14:font="MS Gothic"/>
                </w14:checkbox>
              </w:sdtPr>
              <w:sdtEndPr/>
              <w:sdtContent>
                <w:r w:rsidR="00BD0131">
                  <w:rPr>
                    <w:rFonts w:ascii="MS Gothic" w:eastAsia="MS Gothic" w:hAnsi="MS Gothic" w:cs="Arial" w:hint="eastAsia"/>
                    <w:sz w:val="16"/>
                    <w:szCs w:val="20"/>
                  </w:rPr>
                  <w:t>☐</w:t>
                </w:r>
              </w:sdtContent>
            </w:sdt>
            <w:r w:rsidR="00742003">
              <w:rPr>
                <w:rFonts w:ascii="Arial" w:hAnsi="Arial" w:cs="Arial"/>
                <w:sz w:val="16"/>
                <w:szCs w:val="20"/>
              </w:rPr>
              <w:t xml:space="preserve"> Not on List</w:t>
            </w:r>
          </w:p>
          <w:p w14:paraId="16322A7F" w14:textId="77777777" w:rsidR="00742003" w:rsidRPr="006C11EA" w:rsidRDefault="00742003" w:rsidP="00503CEF">
            <w:pPr>
              <w:rPr>
                <w:rFonts w:ascii="Arial" w:hAnsi="Arial" w:cs="Arial"/>
                <w:sz w:val="20"/>
                <w:szCs w:val="20"/>
              </w:rPr>
            </w:pPr>
          </w:p>
        </w:tc>
        <w:tc>
          <w:tcPr>
            <w:tcW w:w="3969" w:type="pct"/>
            <w:gridSpan w:val="2"/>
            <w:shd w:val="clear" w:color="auto" w:fill="auto"/>
          </w:tcPr>
          <w:p w14:paraId="71B76F29" w14:textId="02160188" w:rsidR="007936EE" w:rsidRDefault="007936EE" w:rsidP="00742003">
            <w:pPr>
              <w:rPr>
                <w:rFonts w:ascii="Arial" w:hAnsi="Arial" w:cs="Arial"/>
                <w:sz w:val="20"/>
              </w:rPr>
            </w:pPr>
            <w:r>
              <w:rPr>
                <w:rFonts w:ascii="Arial" w:hAnsi="Arial" w:cs="Arial"/>
                <w:sz w:val="20"/>
              </w:rPr>
              <w:t>Tier 1</w:t>
            </w:r>
          </w:p>
          <w:p w14:paraId="4CD8A725" w14:textId="77777777" w:rsidR="007936EE" w:rsidRDefault="007936EE" w:rsidP="00742003">
            <w:pPr>
              <w:rPr>
                <w:rFonts w:ascii="Arial" w:hAnsi="Arial" w:cs="Arial"/>
                <w:sz w:val="20"/>
              </w:rPr>
            </w:pPr>
          </w:p>
          <w:p w14:paraId="1D950ED9" w14:textId="2530667E" w:rsidR="00742003" w:rsidRPr="00742003" w:rsidRDefault="00742003" w:rsidP="00742003">
            <w:pPr>
              <w:rPr>
                <w:rFonts w:ascii="Arial" w:hAnsi="Arial" w:cs="Arial"/>
                <w:sz w:val="20"/>
              </w:rPr>
            </w:pPr>
            <w:r w:rsidRPr="00742003">
              <w:rPr>
                <w:rFonts w:ascii="Arial" w:hAnsi="Arial" w:cs="Arial"/>
                <w:sz w:val="20"/>
              </w:rPr>
              <w:t>Is the chemical a USGS Tier 1, 2, or 3 chemical</w:t>
            </w:r>
            <w:r>
              <w:rPr>
                <w:rFonts w:ascii="Arial" w:hAnsi="Arial" w:cs="Arial"/>
                <w:sz w:val="20"/>
              </w:rPr>
              <w:t xml:space="preserve"> for water</w:t>
            </w:r>
            <w:r w:rsidRPr="00742003">
              <w:rPr>
                <w:rFonts w:ascii="Arial" w:hAnsi="Arial" w:cs="Arial"/>
                <w:sz w:val="20"/>
              </w:rPr>
              <w:t>? (</w:t>
            </w:r>
            <w:hyperlink r:id="rId79" w:history="1">
              <w:r w:rsidRPr="00742003">
                <w:rPr>
                  <w:rStyle w:val="Hyperlink"/>
                  <w:rFonts w:ascii="Arial" w:hAnsi="Arial" w:cs="Arial"/>
                  <w:sz w:val="20"/>
                </w:rPr>
                <w:t>link to database</w:t>
              </w:r>
            </w:hyperlink>
            <w:r w:rsidRPr="00742003">
              <w:rPr>
                <w:rFonts w:ascii="Arial" w:hAnsi="Arial" w:cs="Arial"/>
                <w:sz w:val="20"/>
              </w:rPr>
              <w:t>)</w:t>
            </w:r>
          </w:p>
          <w:p w14:paraId="7A6763F5" w14:textId="77777777" w:rsidR="00742003" w:rsidRDefault="00742003" w:rsidP="00DE1918">
            <w:pPr>
              <w:rPr>
                <w:rFonts w:ascii="Arial" w:hAnsi="Arial" w:cs="Arial"/>
                <w:sz w:val="20"/>
                <w:szCs w:val="20"/>
              </w:rPr>
            </w:pPr>
            <w:r w:rsidRPr="00742003">
              <w:rPr>
                <w:rFonts w:ascii="Arial" w:hAnsi="Arial" w:cs="Arial"/>
                <w:sz w:val="20"/>
                <w:szCs w:val="20"/>
              </w:rPr>
              <w:t>(This is used for screening/ranking.)</w:t>
            </w:r>
          </w:p>
          <w:p w14:paraId="6B72B8FE" w14:textId="77777777" w:rsidR="000846B6" w:rsidRDefault="000846B6" w:rsidP="00DE1918">
            <w:pPr>
              <w:rPr>
                <w:rFonts w:ascii="Arial" w:hAnsi="Arial" w:cs="Arial"/>
                <w:sz w:val="20"/>
                <w:szCs w:val="20"/>
              </w:rPr>
            </w:pPr>
          </w:p>
          <w:p w14:paraId="2B2FE661" w14:textId="77777777" w:rsidR="000846B6" w:rsidRPr="00742003" w:rsidRDefault="000846B6" w:rsidP="00DE1918">
            <w:pPr>
              <w:rPr>
                <w:rFonts w:ascii="Arial" w:hAnsi="Arial" w:cs="Arial"/>
                <w:color w:val="FF0000"/>
                <w:sz w:val="20"/>
                <w:szCs w:val="20"/>
              </w:rPr>
            </w:pPr>
          </w:p>
        </w:tc>
      </w:tr>
      <w:tr w:rsidR="00742003" w:rsidRPr="006C11EA" w14:paraId="5F944B20" w14:textId="77777777" w:rsidTr="00742003">
        <w:trPr>
          <w:trHeight w:val="233"/>
        </w:trPr>
        <w:tc>
          <w:tcPr>
            <w:tcW w:w="1031" w:type="pct"/>
            <w:shd w:val="clear" w:color="auto" w:fill="D6E3BC" w:themeFill="accent3" w:themeFillTint="66"/>
          </w:tcPr>
          <w:p w14:paraId="62697198" w14:textId="77777777" w:rsidR="00742003" w:rsidRPr="00742003" w:rsidRDefault="00941FC6" w:rsidP="00503CEF">
            <w:pPr>
              <w:rPr>
                <w:rFonts w:ascii="Arial" w:hAnsi="Arial" w:cs="Arial"/>
                <w:b/>
                <w:sz w:val="20"/>
                <w:szCs w:val="20"/>
              </w:rPr>
            </w:pPr>
            <w:r>
              <w:rPr>
                <w:rFonts w:ascii="Arial" w:hAnsi="Arial" w:cs="Arial"/>
                <w:b/>
                <w:sz w:val="20"/>
                <w:szCs w:val="20"/>
              </w:rPr>
              <w:t xml:space="preserve">4j. </w:t>
            </w:r>
            <w:r w:rsidR="00742003" w:rsidRPr="00742003">
              <w:rPr>
                <w:rFonts w:ascii="Arial" w:hAnsi="Arial" w:cs="Arial"/>
                <w:b/>
                <w:sz w:val="20"/>
                <w:szCs w:val="20"/>
              </w:rPr>
              <w:t xml:space="preserve">USGS Tier </w:t>
            </w:r>
            <w:r w:rsidR="00742003">
              <w:rPr>
                <w:rFonts w:ascii="Arial" w:hAnsi="Arial" w:cs="Arial"/>
                <w:b/>
                <w:sz w:val="20"/>
                <w:szCs w:val="20"/>
              </w:rPr>
              <w:t>(SEDIMENT)</w:t>
            </w:r>
          </w:p>
          <w:p w14:paraId="0237BA33" w14:textId="00261D2B" w:rsidR="00742003" w:rsidRPr="003C4057" w:rsidRDefault="00DF0C3E" w:rsidP="00503CEF">
            <w:pPr>
              <w:ind w:left="180"/>
              <w:rPr>
                <w:rFonts w:ascii="Arial" w:hAnsi="Arial" w:cs="Arial"/>
                <w:sz w:val="16"/>
                <w:szCs w:val="20"/>
              </w:rPr>
            </w:pPr>
            <w:sdt>
              <w:sdtPr>
                <w:rPr>
                  <w:rFonts w:ascii="Arial" w:hAnsi="Arial" w:cs="Arial"/>
                  <w:sz w:val="16"/>
                  <w:szCs w:val="20"/>
                </w:rPr>
                <w:id w:val="-1284655545"/>
                <w14:checkbox>
                  <w14:checked w14:val="1"/>
                  <w14:checkedState w14:val="2612" w14:font="MS Gothic"/>
                  <w14:uncheckedState w14:val="2610" w14:font="MS Gothic"/>
                </w14:checkbox>
              </w:sdtPr>
              <w:sdtEndPr/>
              <w:sdtContent>
                <w:r w:rsidR="007936EE">
                  <w:rPr>
                    <w:rFonts w:ascii="MS Gothic" w:eastAsia="MS Gothic" w:hAnsi="MS Gothic" w:cs="Arial" w:hint="eastAsia"/>
                    <w:sz w:val="16"/>
                    <w:szCs w:val="20"/>
                  </w:rPr>
                  <w:t>☒</w:t>
                </w:r>
              </w:sdtContent>
            </w:sdt>
            <w:r w:rsidR="00742003">
              <w:rPr>
                <w:rFonts w:ascii="Arial" w:hAnsi="Arial" w:cs="Arial"/>
                <w:sz w:val="16"/>
                <w:szCs w:val="20"/>
              </w:rPr>
              <w:t xml:space="preserve"> Tier 1</w:t>
            </w:r>
          </w:p>
          <w:p w14:paraId="2EEEF22C" w14:textId="77777777" w:rsidR="00742003" w:rsidRPr="003C4057" w:rsidRDefault="00DF0C3E" w:rsidP="00503CEF">
            <w:pPr>
              <w:ind w:left="180"/>
              <w:rPr>
                <w:rFonts w:ascii="Arial" w:hAnsi="Arial" w:cs="Arial"/>
                <w:sz w:val="16"/>
                <w:szCs w:val="20"/>
              </w:rPr>
            </w:pPr>
            <w:sdt>
              <w:sdtPr>
                <w:rPr>
                  <w:rFonts w:ascii="Arial" w:hAnsi="Arial" w:cs="Arial"/>
                  <w:sz w:val="16"/>
                  <w:szCs w:val="20"/>
                </w:rPr>
                <w:id w:val="402715767"/>
                <w14:checkbox>
                  <w14:checked w14:val="0"/>
                  <w14:checkedState w14:val="2612" w14:font="MS Gothic"/>
                  <w14:uncheckedState w14:val="2610" w14:font="MS Gothic"/>
                </w14:checkbox>
              </w:sdtPr>
              <w:sdtEnd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Tier 2</w:t>
            </w:r>
          </w:p>
          <w:p w14:paraId="1FCD4BF1" w14:textId="77777777" w:rsidR="00742003" w:rsidRDefault="00DF0C3E" w:rsidP="00503CEF">
            <w:pPr>
              <w:ind w:left="180"/>
              <w:rPr>
                <w:rFonts w:ascii="Arial" w:hAnsi="Arial" w:cs="Arial"/>
                <w:sz w:val="16"/>
                <w:szCs w:val="20"/>
              </w:rPr>
            </w:pPr>
            <w:sdt>
              <w:sdtPr>
                <w:rPr>
                  <w:rFonts w:ascii="Arial" w:hAnsi="Arial" w:cs="Arial"/>
                  <w:sz w:val="16"/>
                  <w:szCs w:val="20"/>
                </w:rPr>
                <w:id w:val="-720210678"/>
                <w14:checkbox>
                  <w14:checked w14:val="0"/>
                  <w14:checkedState w14:val="2612" w14:font="MS Gothic"/>
                  <w14:uncheckedState w14:val="2610" w14:font="MS Gothic"/>
                </w14:checkbox>
              </w:sdtPr>
              <w:sdtEnd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Tier 3</w:t>
            </w:r>
          </w:p>
          <w:p w14:paraId="21E731BF" w14:textId="77777777" w:rsidR="00742003" w:rsidRDefault="00DF0C3E" w:rsidP="00503CEF">
            <w:pPr>
              <w:ind w:left="180"/>
              <w:rPr>
                <w:rFonts w:ascii="Arial" w:hAnsi="Arial" w:cs="Arial"/>
                <w:sz w:val="16"/>
                <w:szCs w:val="20"/>
              </w:rPr>
            </w:pPr>
            <w:sdt>
              <w:sdtPr>
                <w:rPr>
                  <w:rFonts w:ascii="Arial" w:hAnsi="Arial" w:cs="Arial"/>
                  <w:sz w:val="16"/>
                  <w:szCs w:val="20"/>
                </w:rPr>
                <w:id w:val="1518667924"/>
                <w14:checkbox>
                  <w14:checked w14:val="0"/>
                  <w14:checkedState w14:val="2612" w14:font="MS Gothic"/>
                  <w14:uncheckedState w14:val="2610" w14:font="MS Gothic"/>
                </w14:checkbox>
              </w:sdtPr>
              <w:sdtEnd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Not Rated</w:t>
            </w:r>
          </w:p>
          <w:p w14:paraId="3D6C3405" w14:textId="77777777" w:rsidR="00742003" w:rsidRDefault="00DF0C3E" w:rsidP="00503CEF">
            <w:pPr>
              <w:ind w:left="180"/>
              <w:rPr>
                <w:rFonts w:ascii="Arial" w:hAnsi="Arial" w:cs="Arial"/>
                <w:sz w:val="16"/>
                <w:szCs w:val="20"/>
              </w:rPr>
            </w:pPr>
            <w:sdt>
              <w:sdtPr>
                <w:rPr>
                  <w:rFonts w:ascii="Arial" w:hAnsi="Arial" w:cs="Arial"/>
                  <w:sz w:val="16"/>
                  <w:szCs w:val="20"/>
                </w:rPr>
                <w:id w:val="1836493906"/>
                <w14:checkbox>
                  <w14:checked w14:val="0"/>
                  <w14:checkedState w14:val="2612" w14:font="MS Gothic"/>
                  <w14:uncheckedState w14:val="2610" w14:font="MS Gothic"/>
                </w14:checkbox>
              </w:sdtPr>
              <w:sdtEndPr/>
              <w:sdtContent>
                <w:r w:rsidR="007B633B">
                  <w:rPr>
                    <w:rFonts w:ascii="MS Gothic" w:eastAsia="MS Gothic" w:hAnsi="MS Gothic" w:cs="Arial" w:hint="eastAsia"/>
                    <w:sz w:val="16"/>
                    <w:szCs w:val="20"/>
                  </w:rPr>
                  <w:t>☐</w:t>
                </w:r>
              </w:sdtContent>
            </w:sdt>
            <w:r w:rsidR="00742003">
              <w:rPr>
                <w:rFonts w:ascii="Arial" w:hAnsi="Arial" w:cs="Arial"/>
                <w:sz w:val="16"/>
                <w:szCs w:val="20"/>
              </w:rPr>
              <w:t xml:space="preserve"> Not on List</w:t>
            </w:r>
          </w:p>
          <w:p w14:paraId="7B14702A" w14:textId="77777777" w:rsidR="00742003" w:rsidRPr="006C11EA" w:rsidRDefault="00742003" w:rsidP="00503CEF">
            <w:pPr>
              <w:rPr>
                <w:rFonts w:ascii="Arial" w:hAnsi="Arial" w:cs="Arial"/>
                <w:sz w:val="20"/>
                <w:szCs w:val="20"/>
              </w:rPr>
            </w:pPr>
          </w:p>
        </w:tc>
        <w:tc>
          <w:tcPr>
            <w:tcW w:w="3969" w:type="pct"/>
            <w:gridSpan w:val="2"/>
            <w:shd w:val="clear" w:color="auto" w:fill="auto"/>
          </w:tcPr>
          <w:p w14:paraId="2C548CB5" w14:textId="0FBD2241" w:rsidR="007936EE" w:rsidRDefault="007936EE" w:rsidP="00503CEF">
            <w:pPr>
              <w:rPr>
                <w:rFonts w:ascii="Arial" w:hAnsi="Arial" w:cs="Arial"/>
                <w:sz w:val="20"/>
              </w:rPr>
            </w:pPr>
            <w:r>
              <w:rPr>
                <w:rFonts w:ascii="Arial" w:hAnsi="Arial" w:cs="Arial"/>
                <w:sz w:val="20"/>
              </w:rPr>
              <w:t>Tier 1</w:t>
            </w:r>
          </w:p>
          <w:p w14:paraId="115DA7EF" w14:textId="77777777" w:rsidR="007936EE" w:rsidRDefault="007936EE" w:rsidP="00503CEF">
            <w:pPr>
              <w:rPr>
                <w:rFonts w:ascii="Arial" w:hAnsi="Arial" w:cs="Arial"/>
                <w:sz w:val="20"/>
              </w:rPr>
            </w:pPr>
          </w:p>
          <w:p w14:paraId="5A1FFEFB" w14:textId="42A6BAEB" w:rsidR="00742003" w:rsidRPr="00742003" w:rsidRDefault="00742003" w:rsidP="00503CEF">
            <w:pPr>
              <w:rPr>
                <w:rFonts w:ascii="Arial" w:hAnsi="Arial" w:cs="Arial"/>
                <w:sz w:val="20"/>
              </w:rPr>
            </w:pPr>
            <w:r w:rsidRPr="00742003">
              <w:rPr>
                <w:rFonts w:ascii="Arial" w:hAnsi="Arial" w:cs="Arial"/>
                <w:sz w:val="20"/>
              </w:rPr>
              <w:t>Is the chemical a USGS Tier 1, 2, or 3 chemical</w:t>
            </w:r>
            <w:r>
              <w:rPr>
                <w:rFonts w:ascii="Arial" w:hAnsi="Arial" w:cs="Arial"/>
                <w:sz w:val="20"/>
              </w:rPr>
              <w:t xml:space="preserve"> for sediment</w:t>
            </w:r>
            <w:r w:rsidRPr="00742003">
              <w:rPr>
                <w:rFonts w:ascii="Arial" w:hAnsi="Arial" w:cs="Arial"/>
                <w:sz w:val="20"/>
              </w:rPr>
              <w:t>? (</w:t>
            </w:r>
            <w:hyperlink r:id="rId80" w:history="1">
              <w:r w:rsidRPr="00742003">
                <w:rPr>
                  <w:rStyle w:val="Hyperlink"/>
                  <w:rFonts w:ascii="Arial" w:hAnsi="Arial" w:cs="Arial"/>
                  <w:sz w:val="20"/>
                </w:rPr>
                <w:t>link to database</w:t>
              </w:r>
            </w:hyperlink>
            <w:r w:rsidRPr="00742003">
              <w:rPr>
                <w:rFonts w:ascii="Arial" w:hAnsi="Arial" w:cs="Arial"/>
                <w:sz w:val="20"/>
              </w:rPr>
              <w:t>)</w:t>
            </w:r>
          </w:p>
          <w:p w14:paraId="1885C99D" w14:textId="77777777" w:rsidR="000846B6" w:rsidRPr="00BD0131" w:rsidRDefault="00742003" w:rsidP="00503CEF">
            <w:pPr>
              <w:rPr>
                <w:rFonts w:ascii="Arial" w:hAnsi="Arial" w:cs="Arial"/>
                <w:sz w:val="20"/>
                <w:szCs w:val="20"/>
              </w:rPr>
            </w:pPr>
            <w:r w:rsidRPr="00742003">
              <w:rPr>
                <w:rFonts w:ascii="Arial" w:hAnsi="Arial" w:cs="Arial"/>
                <w:sz w:val="20"/>
                <w:szCs w:val="20"/>
              </w:rPr>
              <w:t>(This is used for screening/ranking.)</w:t>
            </w:r>
          </w:p>
        </w:tc>
      </w:tr>
      <w:tr w:rsidR="00742003" w:rsidRPr="006C11EA" w14:paraId="2322FB9B" w14:textId="77777777" w:rsidTr="00DE1918">
        <w:trPr>
          <w:trHeight w:val="233"/>
        </w:trPr>
        <w:tc>
          <w:tcPr>
            <w:tcW w:w="1031" w:type="pct"/>
            <w:vMerge w:val="restart"/>
            <w:shd w:val="clear" w:color="auto" w:fill="FF0000"/>
          </w:tcPr>
          <w:p w14:paraId="5712E237" w14:textId="77777777" w:rsidR="00742003" w:rsidRPr="000C07D6" w:rsidRDefault="00742003" w:rsidP="00DE1918">
            <w:pPr>
              <w:rPr>
                <w:rFonts w:ascii="Arial" w:hAnsi="Arial" w:cs="Arial"/>
                <w:b/>
                <w:color w:val="FFFFFF"/>
                <w:sz w:val="20"/>
                <w:szCs w:val="20"/>
              </w:rPr>
            </w:pPr>
            <w:r w:rsidRPr="000C07D6">
              <w:rPr>
                <w:rFonts w:ascii="Arial" w:hAnsi="Arial" w:cs="Arial"/>
                <w:b/>
                <w:color w:val="FFFFFF"/>
                <w:sz w:val="20"/>
                <w:szCs w:val="20"/>
              </w:rPr>
              <w:t>Minnesota Groundwater</w:t>
            </w:r>
          </w:p>
        </w:tc>
        <w:tc>
          <w:tcPr>
            <w:tcW w:w="822" w:type="pct"/>
            <w:shd w:val="clear" w:color="auto" w:fill="auto"/>
          </w:tcPr>
          <w:p w14:paraId="0A7D3EC9" w14:textId="52569E68" w:rsidR="00742003" w:rsidRPr="00DE1918" w:rsidRDefault="00742003" w:rsidP="0012253C">
            <w:pPr>
              <w:rPr>
                <w:rFonts w:ascii="Arial" w:hAnsi="Arial" w:cs="Arial"/>
                <w:b/>
                <w:color w:val="FF0000"/>
                <w:sz w:val="20"/>
                <w:szCs w:val="20"/>
              </w:rPr>
            </w:pPr>
            <w:r w:rsidRPr="00DE1918">
              <w:rPr>
                <w:rFonts w:ascii="Arial" w:hAnsi="Arial" w:cs="Arial"/>
                <w:b/>
                <w:color w:val="FF0000"/>
                <w:sz w:val="20"/>
                <w:szCs w:val="20"/>
              </w:rPr>
              <w:t>Looked for?</w:t>
            </w:r>
            <w:r>
              <w:rPr>
                <w:rFonts w:ascii="Arial" w:hAnsi="Arial" w:cs="Arial"/>
                <w:b/>
                <w:color w:val="FF0000"/>
                <w:sz w:val="20"/>
                <w:szCs w:val="20"/>
              </w:rPr>
              <w:t xml:space="preserve"> </w:t>
            </w:r>
            <w:sdt>
              <w:sdtPr>
                <w:rPr>
                  <w:rFonts w:ascii="Arial" w:hAnsi="Arial" w:cs="Arial"/>
                  <w:b/>
                  <w:color w:val="000000" w:themeColor="text1"/>
                  <w:sz w:val="20"/>
                  <w:szCs w:val="20"/>
                </w:rPr>
                <w:id w:val="-306864878"/>
                <w:dropDownList>
                  <w:listItem w:displayText="Select" w:value="Select"/>
                  <w:listItem w:displayText="Yes" w:value="Yes"/>
                  <w:listItem w:displayText="No" w:value="No"/>
                </w:dropDownList>
              </w:sdtPr>
              <w:sdtEndPr/>
              <w:sdtContent>
                <w:r w:rsidR="00351480">
                  <w:rPr>
                    <w:rFonts w:ascii="Arial" w:hAnsi="Arial" w:cs="Arial"/>
                    <w:b/>
                    <w:color w:val="000000" w:themeColor="text1"/>
                    <w:sz w:val="20"/>
                    <w:szCs w:val="20"/>
                  </w:rPr>
                  <w:t>Yes</w:t>
                </w:r>
              </w:sdtContent>
            </w:sdt>
          </w:p>
          <w:p w14:paraId="01DE6097" w14:textId="77777777" w:rsidR="00742003" w:rsidRPr="00DE1918" w:rsidRDefault="00742003" w:rsidP="0012253C">
            <w:pPr>
              <w:rPr>
                <w:rFonts w:ascii="Arial" w:hAnsi="Arial" w:cs="Arial"/>
                <w:b/>
                <w:color w:val="FF0000"/>
                <w:sz w:val="20"/>
                <w:szCs w:val="20"/>
              </w:rPr>
            </w:pPr>
          </w:p>
        </w:tc>
        <w:tc>
          <w:tcPr>
            <w:tcW w:w="3147" w:type="pct"/>
            <w:vMerge w:val="restart"/>
            <w:shd w:val="clear" w:color="auto" w:fill="auto"/>
          </w:tcPr>
          <w:p w14:paraId="4B2C43D7" w14:textId="77777777" w:rsidR="00742003" w:rsidRDefault="00742003" w:rsidP="00DE1918">
            <w:pPr>
              <w:rPr>
                <w:rFonts w:ascii="Arial" w:hAnsi="Arial" w:cs="Arial"/>
                <w:b/>
                <w:color w:val="FF0000"/>
                <w:sz w:val="20"/>
                <w:szCs w:val="20"/>
              </w:rPr>
            </w:pPr>
            <w:r w:rsidRPr="00DE1918">
              <w:rPr>
                <w:rFonts w:ascii="Arial" w:hAnsi="Arial" w:cs="Arial"/>
                <w:b/>
                <w:color w:val="FF0000"/>
                <w:sz w:val="20"/>
                <w:szCs w:val="20"/>
              </w:rPr>
              <w:t>This is included for HRL Rule requirements. Groundwater studies are described above, under source water or non-source groundwater.</w:t>
            </w:r>
          </w:p>
          <w:p w14:paraId="7C3377C7" w14:textId="77777777" w:rsidR="004657DE" w:rsidRDefault="004657DE" w:rsidP="00DE1918">
            <w:pPr>
              <w:rPr>
                <w:rFonts w:ascii="Arial" w:hAnsi="Arial" w:cs="Arial"/>
                <w:b/>
                <w:color w:val="FF0000"/>
                <w:sz w:val="20"/>
                <w:szCs w:val="20"/>
              </w:rPr>
            </w:pPr>
            <w:r>
              <w:rPr>
                <w:rFonts w:ascii="Arial" w:hAnsi="Arial" w:cs="Arial"/>
                <w:b/>
                <w:color w:val="FF0000"/>
                <w:sz w:val="20"/>
                <w:szCs w:val="20"/>
              </w:rPr>
              <w:t>(Add comments here if necessary, i.e., refer back to GW detections reported above)</w:t>
            </w:r>
          </w:p>
          <w:p w14:paraId="5D871AFB" w14:textId="77777777" w:rsidR="000846B6" w:rsidRPr="00DE1918" w:rsidRDefault="000846B6" w:rsidP="00DE1918">
            <w:pPr>
              <w:rPr>
                <w:rFonts w:ascii="Arial" w:hAnsi="Arial" w:cs="Arial"/>
                <w:b/>
                <w:color w:val="FF0000"/>
                <w:sz w:val="20"/>
                <w:szCs w:val="20"/>
              </w:rPr>
            </w:pPr>
            <w:r>
              <w:rPr>
                <w:rFonts w:ascii="Arial" w:hAnsi="Arial" w:cs="Arial"/>
                <w:color w:val="FF0000"/>
                <w:sz w:val="20"/>
                <w:szCs w:val="20"/>
              </w:rPr>
              <w:t xml:space="preserve"> </w:t>
            </w:r>
          </w:p>
        </w:tc>
      </w:tr>
      <w:tr w:rsidR="00742003" w:rsidRPr="006C11EA" w14:paraId="7B269A1B" w14:textId="77777777" w:rsidTr="00DE1918">
        <w:trPr>
          <w:trHeight w:val="232"/>
        </w:trPr>
        <w:tc>
          <w:tcPr>
            <w:tcW w:w="1031" w:type="pct"/>
            <w:vMerge/>
            <w:shd w:val="clear" w:color="auto" w:fill="FF0000"/>
          </w:tcPr>
          <w:p w14:paraId="101B3CC8" w14:textId="77777777" w:rsidR="00742003" w:rsidRDefault="00742003" w:rsidP="00DE1918">
            <w:pPr>
              <w:rPr>
                <w:rFonts w:ascii="Arial" w:hAnsi="Arial" w:cs="Arial"/>
                <w:color w:val="FF0000"/>
                <w:sz w:val="20"/>
                <w:szCs w:val="20"/>
              </w:rPr>
            </w:pPr>
          </w:p>
        </w:tc>
        <w:tc>
          <w:tcPr>
            <w:tcW w:w="822" w:type="pct"/>
            <w:shd w:val="clear" w:color="auto" w:fill="auto"/>
          </w:tcPr>
          <w:p w14:paraId="7FF78577" w14:textId="2B441C46" w:rsidR="00742003" w:rsidRPr="00DE1918" w:rsidRDefault="00742003" w:rsidP="00883747">
            <w:pPr>
              <w:rPr>
                <w:rFonts w:ascii="Arial" w:hAnsi="Arial" w:cs="Arial"/>
                <w:b/>
                <w:color w:val="FF0000"/>
                <w:sz w:val="20"/>
                <w:szCs w:val="20"/>
              </w:rPr>
            </w:pPr>
            <w:r w:rsidRPr="00DE1918">
              <w:rPr>
                <w:rFonts w:ascii="Arial" w:hAnsi="Arial" w:cs="Arial"/>
                <w:b/>
                <w:color w:val="FF0000"/>
                <w:sz w:val="20"/>
                <w:szCs w:val="20"/>
              </w:rPr>
              <w:t>Detected?</w:t>
            </w:r>
            <w:r>
              <w:rPr>
                <w:rFonts w:ascii="Arial" w:hAnsi="Arial" w:cs="Arial"/>
                <w:b/>
                <w:color w:val="FF0000"/>
                <w:sz w:val="20"/>
                <w:szCs w:val="20"/>
              </w:rPr>
              <w:t xml:space="preserve"> </w:t>
            </w:r>
            <w:sdt>
              <w:sdtPr>
                <w:rPr>
                  <w:rFonts w:ascii="Arial" w:hAnsi="Arial" w:cs="Arial"/>
                  <w:b/>
                  <w:sz w:val="20"/>
                  <w:szCs w:val="20"/>
                </w:rPr>
                <w:id w:val="387233420"/>
                <w:dropDownList>
                  <w:listItem w:displayText="Select" w:value="Select"/>
                  <w:listItem w:displayText="Yes" w:value="Yes"/>
                  <w:listItem w:displayText="No" w:value="No"/>
                </w:dropDownList>
              </w:sdtPr>
              <w:sdtEndPr/>
              <w:sdtContent>
                <w:r w:rsidR="00351480">
                  <w:rPr>
                    <w:rFonts w:ascii="Arial" w:hAnsi="Arial" w:cs="Arial"/>
                    <w:b/>
                    <w:sz w:val="20"/>
                    <w:szCs w:val="20"/>
                  </w:rPr>
                  <w:t>No</w:t>
                </w:r>
              </w:sdtContent>
            </w:sdt>
          </w:p>
        </w:tc>
        <w:tc>
          <w:tcPr>
            <w:tcW w:w="3147" w:type="pct"/>
            <w:vMerge/>
            <w:shd w:val="clear" w:color="auto" w:fill="auto"/>
          </w:tcPr>
          <w:p w14:paraId="55C82B01" w14:textId="77777777" w:rsidR="00742003" w:rsidRDefault="00742003" w:rsidP="00DE1918">
            <w:pPr>
              <w:rPr>
                <w:rFonts w:ascii="Arial" w:hAnsi="Arial" w:cs="Arial"/>
                <w:color w:val="FF0000"/>
                <w:sz w:val="20"/>
                <w:szCs w:val="20"/>
              </w:rPr>
            </w:pPr>
          </w:p>
        </w:tc>
      </w:tr>
      <w:tr w:rsidR="00742003" w:rsidRPr="006C11EA" w14:paraId="31EB6992" w14:textId="77777777" w:rsidTr="00E77BD3">
        <w:tc>
          <w:tcPr>
            <w:tcW w:w="1031" w:type="pct"/>
            <w:shd w:val="clear" w:color="auto" w:fill="auto"/>
          </w:tcPr>
          <w:p w14:paraId="12F2E85C" w14:textId="77777777" w:rsidR="00742003" w:rsidRPr="00166AC0" w:rsidRDefault="00166AC0" w:rsidP="00944D89">
            <w:pPr>
              <w:rPr>
                <w:rFonts w:ascii="Arial" w:hAnsi="Arial" w:cs="Arial"/>
                <w:b/>
                <w:sz w:val="20"/>
                <w:szCs w:val="20"/>
              </w:rPr>
            </w:pPr>
            <w:r w:rsidRPr="00166AC0">
              <w:rPr>
                <w:rFonts w:ascii="Arial" w:hAnsi="Arial" w:cs="Arial"/>
                <w:b/>
                <w:sz w:val="20"/>
                <w:szCs w:val="20"/>
              </w:rPr>
              <w:t>Air and Dust</w:t>
            </w:r>
          </w:p>
        </w:tc>
        <w:tc>
          <w:tcPr>
            <w:tcW w:w="3969" w:type="pct"/>
            <w:gridSpan w:val="2"/>
            <w:shd w:val="clear" w:color="auto" w:fill="auto"/>
          </w:tcPr>
          <w:p w14:paraId="0BC8D04A" w14:textId="77777777" w:rsidR="00742003" w:rsidRPr="006C11EA" w:rsidRDefault="00742003" w:rsidP="0012253C">
            <w:pPr>
              <w:rPr>
                <w:rFonts w:ascii="Arial" w:hAnsi="Arial" w:cs="Arial"/>
                <w:sz w:val="20"/>
                <w:szCs w:val="20"/>
              </w:rPr>
            </w:pPr>
          </w:p>
        </w:tc>
      </w:tr>
      <w:tr w:rsidR="00742003" w:rsidRPr="006C11EA" w14:paraId="15B57890" w14:textId="77777777" w:rsidTr="00E77BD3">
        <w:tc>
          <w:tcPr>
            <w:tcW w:w="1031" w:type="pct"/>
            <w:shd w:val="clear" w:color="auto" w:fill="auto"/>
          </w:tcPr>
          <w:p w14:paraId="2F3DD2D8" w14:textId="77777777" w:rsidR="00742003" w:rsidRPr="00DE1918" w:rsidRDefault="00742003" w:rsidP="005B49DF">
            <w:pPr>
              <w:rPr>
                <w:rFonts w:ascii="Arial" w:hAnsi="Arial" w:cs="Arial"/>
                <w:b/>
                <w:sz w:val="20"/>
                <w:szCs w:val="20"/>
              </w:rPr>
            </w:pPr>
            <w:r w:rsidRPr="00DE1918">
              <w:rPr>
                <w:rFonts w:ascii="Arial" w:hAnsi="Arial" w:cs="Arial"/>
                <w:b/>
                <w:sz w:val="20"/>
                <w:szCs w:val="20"/>
              </w:rPr>
              <w:t>Food</w:t>
            </w:r>
          </w:p>
        </w:tc>
        <w:tc>
          <w:tcPr>
            <w:tcW w:w="3969" w:type="pct"/>
            <w:gridSpan w:val="2"/>
            <w:shd w:val="clear" w:color="auto" w:fill="auto"/>
          </w:tcPr>
          <w:p w14:paraId="71CE62E9" w14:textId="2D42B6C0" w:rsidR="00742003" w:rsidRPr="006C11EA" w:rsidRDefault="00351480" w:rsidP="00DA4BE3">
            <w:pPr>
              <w:rPr>
                <w:rFonts w:ascii="Arial" w:hAnsi="Arial" w:cs="Arial"/>
                <w:sz w:val="20"/>
                <w:szCs w:val="20"/>
              </w:rPr>
            </w:pPr>
            <w:r>
              <w:rPr>
                <w:rFonts w:ascii="Arial" w:hAnsi="Arial" w:cs="Arial"/>
                <w:sz w:val="20"/>
                <w:szCs w:val="20"/>
              </w:rPr>
              <w:t>Could be found as residue on food products (fruits, nuts, vines).</w:t>
            </w:r>
          </w:p>
        </w:tc>
      </w:tr>
      <w:tr w:rsidR="00742003" w:rsidRPr="006C11EA" w14:paraId="0EC064A1" w14:textId="77777777" w:rsidTr="00E77BD3">
        <w:tc>
          <w:tcPr>
            <w:tcW w:w="1031" w:type="pct"/>
            <w:shd w:val="clear" w:color="auto" w:fill="auto"/>
          </w:tcPr>
          <w:p w14:paraId="6DDEDFC9" w14:textId="77777777" w:rsidR="00742003" w:rsidRPr="00DE1918" w:rsidRDefault="00742003" w:rsidP="005B49DF">
            <w:pPr>
              <w:rPr>
                <w:rFonts w:ascii="Arial" w:hAnsi="Arial" w:cs="Arial"/>
                <w:b/>
                <w:sz w:val="20"/>
                <w:szCs w:val="20"/>
              </w:rPr>
            </w:pPr>
            <w:r w:rsidRPr="00DE1918">
              <w:rPr>
                <w:rFonts w:ascii="Arial" w:hAnsi="Arial" w:cs="Arial"/>
                <w:b/>
                <w:sz w:val="20"/>
                <w:szCs w:val="20"/>
              </w:rPr>
              <w:t>Soil/Sediment</w:t>
            </w:r>
          </w:p>
        </w:tc>
        <w:tc>
          <w:tcPr>
            <w:tcW w:w="3969" w:type="pct"/>
            <w:gridSpan w:val="2"/>
            <w:shd w:val="clear" w:color="auto" w:fill="auto"/>
          </w:tcPr>
          <w:p w14:paraId="1A3C1A0F" w14:textId="77777777" w:rsidR="00742003" w:rsidRPr="006C11EA" w:rsidRDefault="00742003" w:rsidP="00814E9A">
            <w:pPr>
              <w:rPr>
                <w:rFonts w:ascii="Arial" w:hAnsi="Arial" w:cs="Arial"/>
                <w:sz w:val="20"/>
                <w:szCs w:val="20"/>
              </w:rPr>
            </w:pPr>
          </w:p>
        </w:tc>
      </w:tr>
      <w:tr w:rsidR="00742003" w:rsidRPr="006C11EA" w14:paraId="2CEE1B6B" w14:textId="77777777" w:rsidTr="00E77BD3">
        <w:tc>
          <w:tcPr>
            <w:tcW w:w="1031" w:type="pct"/>
            <w:shd w:val="clear" w:color="auto" w:fill="auto"/>
          </w:tcPr>
          <w:p w14:paraId="05E12A4A" w14:textId="77777777" w:rsidR="00742003" w:rsidRPr="00DE1918" w:rsidRDefault="00742003" w:rsidP="005B49DF">
            <w:pPr>
              <w:rPr>
                <w:rFonts w:ascii="Arial" w:hAnsi="Arial" w:cs="Arial"/>
                <w:b/>
                <w:sz w:val="20"/>
                <w:szCs w:val="20"/>
              </w:rPr>
            </w:pPr>
            <w:r w:rsidRPr="00DE1918">
              <w:rPr>
                <w:rFonts w:ascii="Arial" w:hAnsi="Arial" w:cs="Arial"/>
                <w:b/>
                <w:sz w:val="20"/>
                <w:szCs w:val="20"/>
              </w:rPr>
              <w:t>Sludge/</w:t>
            </w:r>
            <w:proofErr w:type="spellStart"/>
            <w:r w:rsidRPr="00DE1918">
              <w:rPr>
                <w:rFonts w:ascii="Arial" w:hAnsi="Arial" w:cs="Arial"/>
                <w:b/>
                <w:sz w:val="20"/>
                <w:szCs w:val="20"/>
              </w:rPr>
              <w:t>Biosolids</w:t>
            </w:r>
            <w:proofErr w:type="spellEnd"/>
          </w:p>
        </w:tc>
        <w:tc>
          <w:tcPr>
            <w:tcW w:w="3969" w:type="pct"/>
            <w:gridSpan w:val="2"/>
            <w:shd w:val="clear" w:color="auto" w:fill="auto"/>
          </w:tcPr>
          <w:p w14:paraId="2A201C65" w14:textId="77777777" w:rsidR="00742003" w:rsidRPr="006C11EA" w:rsidRDefault="00742003" w:rsidP="005D1C29">
            <w:pPr>
              <w:rPr>
                <w:rFonts w:ascii="Arial" w:hAnsi="Arial" w:cs="Arial"/>
                <w:sz w:val="20"/>
                <w:szCs w:val="20"/>
              </w:rPr>
            </w:pPr>
          </w:p>
        </w:tc>
      </w:tr>
      <w:tr w:rsidR="00742003" w:rsidRPr="006C11EA" w14:paraId="55D23AE6" w14:textId="77777777" w:rsidTr="00BC57B1">
        <w:tc>
          <w:tcPr>
            <w:tcW w:w="1031" w:type="pct"/>
            <w:shd w:val="clear" w:color="auto" w:fill="B8CCE4" w:themeFill="accent1" w:themeFillTint="66"/>
          </w:tcPr>
          <w:p w14:paraId="459EB1B6" w14:textId="77777777" w:rsidR="00742003" w:rsidRPr="004E4676" w:rsidRDefault="00742003" w:rsidP="000C07D6">
            <w:pPr>
              <w:rPr>
                <w:rFonts w:ascii="Arial" w:hAnsi="Arial" w:cs="Arial"/>
                <w:b/>
                <w:sz w:val="20"/>
                <w:szCs w:val="20"/>
              </w:rPr>
            </w:pPr>
            <w:r w:rsidRPr="004E4676">
              <w:rPr>
                <w:rFonts w:ascii="Arial" w:hAnsi="Arial" w:cs="Arial"/>
                <w:b/>
                <w:sz w:val="20"/>
                <w:szCs w:val="20"/>
              </w:rPr>
              <w:t>Key messages for Information Sheet</w:t>
            </w:r>
          </w:p>
        </w:tc>
        <w:tc>
          <w:tcPr>
            <w:tcW w:w="3969" w:type="pct"/>
            <w:gridSpan w:val="2"/>
            <w:shd w:val="clear" w:color="auto" w:fill="auto"/>
          </w:tcPr>
          <w:p w14:paraId="741464C9" w14:textId="77777777" w:rsidR="006B3BEB" w:rsidRDefault="006B3BEB" w:rsidP="00C72BC3">
            <w:pPr>
              <w:rPr>
                <w:rFonts w:ascii="Arial" w:hAnsi="Arial" w:cs="Arial"/>
                <w:b/>
                <w:color w:val="00B050"/>
                <w:sz w:val="20"/>
                <w:szCs w:val="20"/>
              </w:rPr>
            </w:pPr>
            <w:r>
              <w:rPr>
                <w:rFonts w:ascii="Arial" w:hAnsi="Arial" w:cs="Arial"/>
                <w:b/>
                <w:color w:val="00B050"/>
                <w:sz w:val="20"/>
                <w:szCs w:val="20"/>
              </w:rPr>
              <w:t>Environmental Detections</w:t>
            </w:r>
            <w:r w:rsidR="00742003" w:rsidRPr="003156B4">
              <w:rPr>
                <w:rFonts w:ascii="Arial" w:hAnsi="Arial" w:cs="Arial"/>
                <w:b/>
                <w:color w:val="00B050"/>
                <w:sz w:val="20"/>
                <w:szCs w:val="20"/>
              </w:rPr>
              <w:t xml:space="preserve"> in Minnesota</w:t>
            </w:r>
          </w:p>
          <w:p w14:paraId="4D6B72C6" w14:textId="77777777" w:rsidR="006B3BEB" w:rsidRDefault="007B633B" w:rsidP="00C72BC3">
            <w:pPr>
              <w:rPr>
                <w:rFonts w:ascii="Arial" w:hAnsi="Arial" w:cs="Arial"/>
                <w:b/>
                <w:color w:val="00B050"/>
                <w:sz w:val="20"/>
                <w:szCs w:val="20"/>
              </w:rPr>
            </w:pPr>
            <w:r w:rsidRPr="007B633B">
              <w:rPr>
                <w:rFonts w:ascii="Arial" w:hAnsi="Arial" w:cs="Arial"/>
                <w:noProof/>
                <w:color w:val="FF0000"/>
                <w:sz w:val="20"/>
                <w:szCs w:val="20"/>
              </w:rPr>
              <mc:AlternateContent>
                <mc:Choice Requires="wps">
                  <w:drawing>
                    <wp:anchor distT="45720" distB="45720" distL="114300" distR="114300" simplePos="0" relativeHeight="251661312" behindDoc="0" locked="0" layoutInCell="1" allowOverlap="1" wp14:anchorId="219F645C" wp14:editId="7AD9EBA5">
                      <wp:simplePos x="0" y="0"/>
                      <wp:positionH relativeFrom="column">
                        <wp:posOffset>-6350</wp:posOffset>
                      </wp:positionH>
                      <wp:positionV relativeFrom="paragraph">
                        <wp:posOffset>191770</wp:posOffset>
                      </wp:positionV>
                      <wp:extent cx="7037705" cy="1404620"/>
                      <wp:effectExtent l="0" t="0" r="1079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14:paraId="731B1459" w14:textId="677CCDDB" w:rsidR="00864CB2" w:rsidRPr="007B633B" w:rsidRDefault="00864CB2" w:rsidP="007B633B">
                                  <w:pPr>
                                    <w:rPr>
                                      <w:rFonts w:ascii="Arial" w:hAnsi="Arial" w:cs="Arial"/>
                                      <w:color w:val="FF0000"/>
                                      <w:sz w:val="20"/>
                                      <w:szCs w:val="20"/>
                                    </w:rPr>
                                  </w:pPr>
                                  <w:r>
                                    <w:rPr>
                                      <w:rFonts w:ascii="Arial" w:hAnsi="Arial" w:cs="Arial"/>
                                      <w:color w:val="FF0000"/>
                                      <w:sz w:val="20"/>
                                      <w:szCs w:val="20"/>
                                    </w:rPr>
                                    <w:t>Rarely found in water in Minnesota. Little agricultural use in Minnesota.  Seems very unimportant for Minnesota.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F645C" id="_x0000_s1028" type="#_x0000_t202" style="position:absolute;margin-left:-.5pt;margin-top:15.1pt;width:554.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">
                      <v:textbox style="mso-fit-shape-to-text:t">
                        <w:txbxContent>
                          <w:p w14:paraId="731B1459" w14:textId="677CCDDB" w:rsidR="00864CB2" w:rsidRPr="007B633B" w:rsidRDefault="00864CB2" w:rsidP="007B633B">
                            <w:pPr>
                              <w:rPr>
                                <w:rFonts w:ascii="Arial" w:hAnsi="Arial" w:cs="Arial"/>
                                <w:color w:val="FF0000"/>
                                <w:sz w:val="20"/>
                                <w:szCs w:val="20"/>
                              </w:rPr>
                            </w:pPr>
                            <w:r>
                              <w:rPr>
                                <w:rFonts w:ascii="Arial" w:hAnsi="Arial" w:cs="Arial"/>
                                <w:color w:val="FF0000"/>
                                <w:sz w:val="20"/>
                                <w:szCs w:val="20"/>
                              </w:rPr>
                              <w:t>Rarely found in water in Minnesota. Little agricultural use in Minnesota.  Seems very unimportant for Minnesota.</w:t>
                            </w:r>
                          </w:p>
                        </w:txbxContent>
                      </v:textbox>
                      <w10:wrap type="square"/>
                    </v:shape>
                  </w:pict>
                </mc:Fallback>
              </mc:AlternateContent>
            </w:r>
          </w:p>
          <w:p w14:paraId="2E1EE43B" w14:textId="77777777" w:rsidR="00742003" w:rsidRDefault="00742003" w:rsidP="00C72BC3">
            <w:pPr>
              <w:rPr>
                <w:rFonts w:ascii="Arial" w:hAnsi="Arial" w:cs="Arial"/>
                <w:color w:val="FF0000"/>
                <w:sz w:val="20"/>
                <w:szCs w:val="20"/>
              </w:rPr>
            </w:pPr>
            <w:r w:rsidRPr="006C11EA">
              <w:rPr>
                <w:rFonts w:ascii="Arial" w:hAnsi="Arial" w:cs="Arial"/>
                <w:color w:val="FF0000"/>
                <w:sz w:val="20"/>
                <w:szCs w:val="20"/>
              </w:rPr>
              <w:t xml:space="preserve"> </w:t>
            </w:r>
          </w:p>
          <w:p w14:paraId="72267E27" w14:textId="77777777" w:rsidR="006B3BEB" w:rsidRDefault="006B3BEB" w:rsidP="00C72BC3">
            <w:pPr>
              <w:rPr>
                <w:rFonts w:ascii="Arial" w:hAnsi="Arial" w:cs="Arial"/>
                <w:b/>
                <w:color w:val="00B050"/>
                <w:sz w:val="20"/>
                <w:szCs w:val="20"/>
              </w:rPr>
            </w:pPr>
            <w:r>
              <w:rPr>
                <w:rFonts w:ascii="Arial" w:hAnsi="Arial" w:cs="Arial"/>
                <w:b/>
                <w:color w:val="00B050"/>
                <w:sz w:val="20"/>
                <w:szCs w:val="20"/>
              </w:rPr>
              <w:t>Environmental Releases</w:t>
            </w:r>
          </w:p>
          <w:p w14:paraId="49C28C63" w14:textId="77777777" w:rsidR="006B3BEB" w:rsidRDefault="007B633B" w:rsidP="00C72BC3">
            <w:pPr>
              <w:rPr>
                <w:rFonts w:ascii="Arial" w:hAnsi="Arial" w:cs="Arial"/>
                <w:b/>
                <w:color w:val="00B050"/>
                <w:sz w:val="20"/>
                <w:szCs w:val="20"/>
              </w:rPr>
            </w:pPr>
            <w:r w:rsidRPr="007B633B">
              <w:rPr>
                <w:rFonts w:ascii="Arial" w:hAnsi="Arial" w:cs="Arial"/>
                <w:noProof/>
                <w:color w:val="FF0000"/>
                <w:sz w:val="20"/>
                <w:szCs w:val="20"/>
              </w:rPr>
              <mc:AlternateContent>
                <mc:Choice Requires="wps">
                  <w:drawing>
                    <wp:anchor distT="45720" distB="45720" distL="114300" distR="114300" simplePos="0" relativeHeight="251663360" behindDoc="0" locked="0" layoutInCell="1" allowOverlap="1" wp14:anchorId="15320B0F" wp14:editId="3BDF0A81">
                      <wp:simplePos x="0" y="0"/>
                      <wp:positionH relativeFrom="column">
                        <wp:posOffset>-6350</wp:posOffset>
                      </wp:positionH>
                      <wp:positionV relativeFrom="paragraph">
                        <wp:posOffset>191770</wp:posOffset>
                      </wp:positionV>
                      <wp:extent cx="7037705" cy="1404620"/>
                      <wp:effectExtent l="0" t="0" r="10795"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14:paraId="25131BD0" w14:textId="77777777" w:rsidR="00864CB2" w:rsidRPr="007B633B" w:rsidRDefault="00864CB2" w:rsidP="007B633B">
                                  <w:pPr>
                                    <w:rPr>
                                      <w:rFonts w:ascii="Arial" w:hAnsi="Arial" w:cs="Arial"/>
                                      <w:color w:val="FF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20B0F" id="_x0000_s1029" type="#_x0000_t202" style="position:absolute;margin-left:-.5pt;margin-top:15.1pt;width:554.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">
                      <v:textbox style="mso-fit-shape-to-text:t">
                        <w:txbxContent>
                          <w:p w14:paraId="25131BD0" w14:textId="77777777" w:rsidR="00864CB2" w:rsidRPr="007B633B" w:rsidRDefault="00864CB2" w:rsidP="007B633B">
                            <w:pPr>
                              <w:rPr>
                                <w:rFonts w:ascii="Arial" w:hAnsi="Arial" w:cs="Arial"/>
                                <w:color w:val="FF0000"/>
                                <w:sz w:val="20"/>
                                <w:szCs w:val="20"/>
                              </w:rPr>
                            </w:pPr>
                          </w:p>
                        </w:txbxContent>
                      </v:textbox>
                      <w10:wrap type="square"/>
                    </v:shape>
                  </w:pict>
                </mc:Fallback>
              </mc:AlternateContent>
            </w:r>
          </w:p>
          <w:p w14:paraId="4790934C" w14:textId="77777777" w:rsidR="00742003" w:rsidRDefault="00742003" w:rsidP="00C72BC3">
            <w:pPr>
              <w:rPr>
                <w:rFonts w:ascii="Arial" w:hAnsi="Arial" w:cs="Arial"/>
                <w:b/>
                <w:color w:val="00B050"/>
                <w:sz w:val="20"/>
                <w:szCs w:val="20"/>
              </w:rPr>
            </w:pPr>
            <w:r w:rsidRPr="003156B4">
              <w:rPr>
                <w:rFonts w:ascii="Arial" w:hAnsi="Arial" w:cs="Arial"/>
                <w:b/>
                <w:color w:val="00B050"/>
                <w:sz w:val="20"/>
                <w:szCs w:val="20"/>
              </w:rPr>
              <w:t xml:space="preserve"> </w:t>
            </w:r>
          </w:p>
          <w:p w14:paraId="106FA294" w14:textId="77777777" w:rsidR="00742003" w:rsidRDefault="006B3BEB" w:rsidP="00C72BC3">
            <w:pPr>
              <w:rPr>
                <w:rFonts w:ascii="Arial" w:hAnsi="Arial" w:cs="Arial"/>
                <w:b/>
                <w:color w:val="00B050"/>
                <w:sz w:val="20"/>
                <w:szCs w:val="20"/>
              </w:rPr>
            </w:pPr>
            <w:r>
              <w:rPr>
                <w:rFonts w:ascii="Arial" w:hAnsi="Arial" w:cs="Arial"/>
                <w:b/>
                <w:color w:val="00B050"/>
                <w:sz w:val="20"/>
                <w:szCs w:val="20"/>
              </w:rPr>
              <w:t>Exposure Routes</w:t>
            </w:r>
          </w:p>
          <w:p w14:paraId="25BCC4AF" w14:textId="77777777" w:rsidR="007B633B" w:rsidRPr="006C11EA" w:rsidRDefault="007B633B" w:rsidP="00C72BC3">
            <w:pPr>
              <w:rPr>
                <w:rFonts w:ascii="Arial" w:hAnsi="Arial" w:cs="Arial"/>
                <w:color w:val="FF0000"/>
                <w:sz w:val="20"/>
                <w:szCs w:val="20"/>
              </w:rPr>
            </w:pPr>
            <w:r w:rsidRPr="007B633B">
              <w:rPr>
                <w:rFonts w:ascii="Arial" w:hAnsi="Arial" w:cs="Arial"/>
                <w:noProof/>
                <w:color w:val="FF0000"/>
                <w:sz w:val="20"/>
                <w:szCs w:val="20"/>
              </w:rPr>
              <mc:AlternateContent>
                <mc:Choice Requires="wps">
                  <w:drawing>
                    <wp:anchor distT="45720" distB="45720" distL="114300" distR="114300" simplePos="0" relativeHeight="251665408" behindDoc="0" locked="0" layoutInCell="1" allowOverlap="1" wp14:anchorId="76A2B859" wp14:editId="5B872518">
                      <wp:simplePos x="0" y="0"/>
                      <wp:positionH relativeFrom="column">
                        <wp:posOffset>-6350</wp:posOffset>
                      </wp:positionH>
                      <wp:positionV relativeFrom="paragraph">
                        <wp:posOffset>191770</wp:posOffset>
                      </wp:positionV>
                      <wp:extent cx="7037705" cy="1404620"/>
                      <wp:effectExtent l="0" t="0" r="10795"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14:paraId="5D18187D" w14:textId="71F70A7C" w:rsidR="00864CB2" w:rsidRPr="007B633B" w:rsidRDefault="00E15B11" w:rsidP="007B633B">
                                  <w:pPr>
                                    <w:rPr>
                                      <w:rFonts w:ascii="Arial" w:hAnsi="Arial" w:cs="Arial"/>
                                      <w:color w:val="FF0000"/>
                                      <w:sz w:val="20"/>
                                      <w:szCs w:val="20"/>
                                    </w:rPr>
                                  </w:pPr>
                                  <w:r>
                                    <w:rPr>
                                      <w:rFonts w:ascii="Arial" w:hAnsi="Arial" w:cs="Arial"/>
                                      <w:color w:val="FF0000"/>
                                      <w:sz w:val="20"/>
                                      <w:szCs w:val="20"/>
                                    </w:rPr>
                                    <w:t>No evidence that drinking water is an exposure route in Minnesota.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A2B859" id="_x0000_t202" coordsize="21600,21600" o:spt="202" path="m,l,21600r21600,l21600,xe">
                      <v:stroke joinstyle="miter"/>
                      <v:path gradientshapeok="t" o:connecttype="rect"/>
                    </v:shapetype>
                    <v:shape id="_x0000_s1030" type="#_x0000_t202" style="position:absolute;margin-left:-.5pt;margin-top:15.1pt;width:554.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">
                      <v:textbox style="mso-fit-shape-to-text:t">
                        <w:txbxContent>
                          <w:p w14:paraId="5D18187D" w14:textId="71F70A7C" w:rsidR="00864CB2" w:rsidRPr="007B633B" w:rsidRDefault="00E15B11" w:rsidP="007B633B">
                            <w:pPr>
                              <w:rPr>
                                <w:rFonts w:ascii="Arial" w:hAnsi="Arial" w:cs="Arial"/>
                                <w:color w:val="FF0000"/>
                                <w:sz w:val="20"/>
                                <w:szCs w:val="20"/>
                              </w:rPr>
                            </w:pPr>
                            <w:r>
                              <w:rPr>
                                <w:rFonts w:ascii="Arial" w:hAnsi="Arial" w:cs="Arial"/>
                                <w:color w:val="FF0000"/>
                                <w:sz w:val="20"/>
                                <w:szCs w:val="20"/>
                              </w:rPr>
                              <w:t>No evidence that drinking water is an exposure route in Minnesota.</w:t>
                            </w:r>
                          </w:p>
                        </w:txbxContent>
                      </v:textbox>
                      <w10:wrap type="square"/>
                    </v:shape>
                  </w:pict>
                </mc:Fallback>
              </mc:AlternateContent>
            </w:r>
          </w:p>
        </w:tc>
      </w:tr>
      <w:tr w:rsidR="00742003" w:rsidRPr="006C11EA" w14:paraId="78A91EF5" w14:textId="77777777" w:rsidTr="00E77BD3">
        <w:tc>
          <w:tcPr>
            <w:tcW w:w="1031" w:type="pct"/>
            <w:shd w:val="clear" w:color="auto" w:fill="auto"/>
          </w:tcPr>
          <w:p w14:paraId="7D2A74C6" w14:textId="77777777" w:rsidR="00742003" w:rsidRPr="004E4676" w:rsidRDefault="00742003" w:rsidP="000512F9">
            <w:pPr>
              <w:rPr>
                <w:rFonts w:ascii="Arial" w:hAnsi="Arial" w:cs="Arial"/>
                <w:b/>
                <w:sz w:val="20"/>
                <w:szCs w:val="20"/>
              </w:rPr>
            </w:pPr>
            <w:r w:rsidRPr="004E4676">
              <w:rPr>
                <w:rFonts w:ascii="Arial" w:hAnsi="Arial" w:cs="Arial"/>
                <w:b/>
                <w:sz w:val="20"/>
                <w:szCs w:val="20"/>
              </w:rPr>
              <w:t>Potential Issues/Concerns or Unresolved Questions</w:t>
            </w:r>
          </w:p>
        </w:tc>
        <w:tc>
          <w:tcPr>
            <w:tcW w:w="3969" w:type="pct"/>
            <w:gridSpan w:val="2"/>
            <w:shd w:val="clear" w:color="auto" w:fill="auto"/>
          </w:tcPr>
          <w:p w14:paraId="60CECD5C" w14:textId="77777777" w:rsidR="00742003" w:rsidRPr="006C11EA" w:rsidRDefault="00742003" w:rsidP="000512F9">
            <w:pPr>
              <w:rPr>
                <w:rFonts w:ascii="Arial" w:hAnsi="Arial" w:cs="Arial"/>
                <w:color w:val="FF0000"/>
                <w:sz w:val="20"/>
                <w:szCs w:val="20"/>
              </w:rPr>
            </w:pPr>
          </w:p>
        </w:tc>
      </w:tr>
      <w:tr w:rsidR="00742003" w:rsidRPr="006C11EA" w14:paraId="358927F3" w14:textId="77777777" w:rsidTr="00E77BD3">
        <w:tc>
          <w:tcPr>
            <w:tcW w:w="1031" w:type="pct"/>
            <w:shd w:val="clear" w:color="auto" w:fill="auto"/>
          </w:tcPr>
          <w:p w14:paraId="0B15835C" w14:textId="77777777" w:rsidR="00742003" w:rsidRPr="004E4676" w:rsidRDefault="00742003" w:rsidP="00AA37EC">
            <w:pPr>
              <w:rPr>
                <w:rFonts w:ascii="Arial" w:hAnsi="Arial" w:cs="Arial"/>
                <w:b/>
                <w:sz w:val="20"/>
                <w:szCs w:val="20"/>
              </w:rPr>
            </w:pPr>
            <w:r w:rsidRPr="004E4676">
              <w:rPr>
                <w:rFonts w:ascii="Arial" w:hAnsi="Arial" w:cs="Arial"/>
                <w:b/>
                <w:sz w:val="20"/>
                <w:szCs w:val="20"/>
              </w:rPr>
              <w:t>Secondary Reviewer questions/observations</w:t>
            </w:r>
          </w:p>
        </w:tc>
        <w:tc>
          <w:tcPr>
            <w:tcW w:w="3969" w:type="pct"/>
            <w:gridSpan w:val="2"/>
            <w:shd w:val="clear" w:color="auto" w:fill="auto"/>
          </w:tcPr>
          <w:p w14:paraId="535D18B1" w14:textId="77777777" w:rsidR="00742003" w:rsidRPr="006C11EA" w:rsidRDefault="00742003" w:rsidP="00AA37EC">
            <w:pPr>
              <w:rPr>
                <w:rFonts w:ascii="Arial" w:hAnsi="Arial" w:cs="Arial"/>
                <w:color w:val="FF0000"/>
                <w:sz w:val="20"/>
                <w:szCs w:val="20"/>
              </w:rPr>
            </w:pPr>
          </w:p>
        </w:tc>
      </w:tr>
    </w:tbl>
    <w:p w14:paraId="69CE7376" w14:textId="77777777" w:rsidR="00D103C0" w:rsidRPr="005B49DF" w:rsidRDefault="00D103C0">
      <w:pPr>
        <w:rPr>
          <w:rFonts w:ascii="Arial" w:hAnsi="Arial" w:cs="Arial"/>
          <w:sz w:val="20"/>
          <w:szCs w:val="20"/>
        </w:rPr>
      </w:pPr>
    </w:p>
    <w:p w14:paraId="30305C12" w14:textId="77777777" w:rsidR="00944D89" w:rsidRDefault="00F664E0">
      <w:pPr>
        <w:rPr>
          <w:rFonts w:ascii="Arial" w:hAnsi="Arial" w:cs="Arial"/>
          <w:sz w:val="20"/>
          <w:szCs w:val="20"/>
        </w:rPr>
      </w:pPr>
      <w:r>
        <w:rPr>
          <w:rFonts w:ascii="Arial" w:hAnsi="Arial" w:cs="Arial"/>
          <w:b/>
          <w:sz w:val="20"/>
          <w:szCs w:val="20"/>
        </w:rPr>
        <w:lastRenderedPageBreak/>
        <w:t>5</w:t>
      </w:r>
      <w:r w:rsidR="00944D89" w:rsidRPr="005B49DF">
        <w:rPr>
          <w:rFonts w:ascii="Arial" w:hAnsi="Arial" w:cs="Arial"/>
          <w:b/>
          <w:sz w:val="20"/>
          <w:szCs w:val="20"/>
        </w:rPr>
        <w:t>. Human Exposure</w:t>
      </w:r>
      <w:r w:rsidR="00EF1BAC" w:rsidRPr="005B49DF">
        <w:rPr>
          <w:rFonts w:ascii="Arial" w:hAnsi="Arial" w:cs="Arial"/>
          <w:b/>
          <w:sz w:val="20"/>
          <w:szCs w:val="20"/>
        </w:rPr>
        <w:t>.</w:t>
      </w:r>
      <w:r w:rsidR="00EF1BAC" w:rsidRPr="005B49DF">
        <w:rPr>
          <w:rFonts w:ascii="Arial" w:hAnsi="Arial" w:cs="Arial"/>
          <w:sz w:val="20"/>
          <w:szCs w:val="20"/>
        </w:rPr>
        <w:t xml:space="preserve"> For each item, </w:t>
      </w:r>
      <w:r w:rsidR="00507770">
        <w:rPr>
          <w:rFonts w:ascii="Arial" w:hAnsi="Arial" w:cs="Arial"/>
          <w:sz w:val="20"/>
          <w:szCs w:val="20"/>
        </w:rPr>
        <w:t>briefly summarize available data</w:t>
      </w:r>
      <w:r w:rsidR="005B49DF">
        <w:rPr>
          <w:rFonts w:ascii="Arial" w:hAnsi="Arial" w:cs="Arial"/>
          <w:sz w:val="20"/>
          <w:szCs w:val="20"/>
        </w:rPr>
        <w:t>.</w:t>
      </w:r>
      <w:r w:rsidR="00AA37EC">
        <w:rPr>
          <w:rFonts w:ascii="Arial" w:hAnsi="Arial" w:cs="Arial"/>
          <w:sz w:val="20"/>
          <w:szCs w:val="20"/>
        </w:rPr>
        <w:t xml:space="preserve"> For spaces in the table left blank, explain where you looked and indicate that no data were found.</w:t>
      </w:r>
    </w:p>
    <w:p w14:paraId="4A48EF16" w14:textId="77777777" w:rsidR="002B5E17" w:rsidRPr="005B49DF" w:rsidRDefault="002B5E17">
      <w:pPr>
        <w:rPr>
          <w:rFonts w:ascii="Arial" w:hAnsi="Arial" w:cs="Arial"/>
          <w:sz w:val="20"/>
          <w:szCs w:val="20"/>
        </w:rPr>
      </w:pPr>
    </w:p>
    <w:p w14:paraId="6B0902F2" w14:textId="77777777" w:rsidR="00AC5CC3" w:rsidRPr="005B49DF" w:rsidRDefault="00AC5CC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4"/>
        <w:gridCol w:w="11316"/>
      </w:tblGrid>
      <w:tr w:rsidR="00EC3599" w:rsidRPr="006C11EA" w14:paraId="61598039" w14:textId="77777777" w:rsidTr="001B631B">
        <w:tc>
          <w:tcPr>
            <w:tcW w:w="1236" w:type="pct"/>
            <w:shd w:val="clear" w:color="auto" w:fill="F2DBDB" w:themeFill="accent2" w:themeFillTint="33"/>
          </w:tcPr>
          <w:p w14:paraId="53C2E397" w14:textId="77777777" w:rsidR="003C240D" w:rsidRPr="00A476BB" w:rsidRDefault="003C240D" w:rsidP="001A6186">
            <w:pPr>
              <w:rPr>
                <w:rFonts w:ascii="Arial" w:hAnsi="Arial" w:cs="Arial"/>
                <w:b/>
                <w:sz w:val="20"/>
                <w:szCs w:val="20"/>
              </w:rPr>
            </w:pPr>
            <w:r>
              <w:rPr>
                <w:rFonts w:ascii="Arial" w:hAnsi="Arial" w:cs="Arial"/>
                <w:b/>
                <w:sz w:val="20"/>
                <w:szCs w:val="20"/>
              </w:rPr>
              <w:t xml:space="preserve">Exposure </w:t>
            </w:r>
            <w:r w:rsidR="001A6186">
              <w:rPr>
                <w:rFonts w:ascii="Arial" w:hAnsi="Arial" w:cs="Arial"/>
                <w:b/>
                <w:sz w:val="20"/>
                <w:szCs w:val="20"/>
              </w:rPr>
              <w:t>Screening</w:t>
            </w:r>
          </w:p>
        </w:tc>
        <w:tc>
          <w:tcPr>
            <w:tcW w:w="3764" w:type="pct"/>
            <w:shd w:val="clear" w:color="auto" w:fill="FFFFFF" w:themeFill="background1"/>
          </w:tcPr>
          <w:p w14:paraId="76A2046C" w14:textId="77777777" w:rsidR="001A6186" w:rsidRPr="001A6186" w:rsidRDefault="001A6186" w:rsidP="00DA4BE3">
            <w:pPr>
              <w:rPr>
                <w:rFonts w:ascii="Arial" w:hAnsi="Arial" w:cs="Arial"/>
                <w:b/>
                <w:sz w:val="20"/>
                <w:szCs w:val="20"/>
                <w:u w:val="single"/>
              </w:rPr>
            </w:pPr>
            <w:r w:rsidRPr="001A6186">
              <w:rPr>
                <w:rFonts w:ascii="Arial" w:hAnsi="Arial" w:cs="Arial"/>
                <w:b/>
                <w:sz w:val="20"/>
                <w:szCs w:val="20"/>
                <w:u w:val="single"/>
              </w:rPr>
              <w:t xml:space="preserve">Screening Assessment of </w:t>
            </w:r>
            <w:r w:rsidRPr="00E95308">
              <w:rPr>
                <w:rFonts w:ascii="Arial" w:hAnsi="Arial" w:cs="Arial"/>
                <w:b/>
                <w:i/>
                <w:sz w:val="20"/>
                <w:szCs w:val="20"/>
                <w:u w:val="single"/>
              </w:rPr>
              <w:t>Exposure Potential</w:t>
            </w:r>
          </w:p>
          <w:p w14:paraId="4090AB01" w14:textId="77777777" w:rsidR="001A6186" w:rsidRDefault="001A6186" w:rsidP="00DA4BE3">
            <w:pPr>
              <w:rPr>
                <w:rFonts w:ascii="Arial" w:hAnsi="Arial" w:cs="Arial"/>
                <w:sz w:val="20"/>
                <w:szCs w:val="20"/>
              </w:rPr>
            </w:pPr>
          </w:p>
          <w:p w14:paraId="08FD244D" w14:textId="77777777" w:rsidR="00517357" w:rsidRDefault="00941FC6" w:rsidP="00DA4BE3">
            <w:pPr>
              <w:rPr>
                <w:rFonts w:ascii="Arial" w:hAnsi="Arial" w:cs="Arial"/>
                <w:b/>
                <w:sz w:val="20"/>
                <w:szCs w:val="20"/>
              </w:rPr>
            </w:pPr>
            <w:r>
              <w:rPr>
                <w:rFonts w:ascii="Arial" w:hAnsi="Arial" w:cs="Arial"/>
                <w:b/>
                <w:sz w:val="20"/>
                <w:szCs w:val="20"/>
              </w:rPr>
              <w:t>5</w:t>
            </w:r>
            <w:r w:rsidR="00517357" w:rsidRPr="001A6186">
              <w:rPr>
                <w:rFonts w:ascii="Arial" w:hAnsi="Arial" w:cs="Arial"/>
                <w:b/>
                <w:sz w:val="20"/>
                <w:szCs w:val="20"/>
              </w:rPr>
              <w:t>a</w:t>
            </w:r>
            <w:r w:rsidR="001A6186" w:rsidRPr="001A6186">
              <w:rPr>
                <w:rFonts w:ascii="Arial" w:hAnsi="Arial" w:cs="Arial"/>
                <w:b/>
                <w:sz w:val="20"/>
                <w:szCs w:val="20"/>
              </w:rPr>
              <w:t>:</w:t>
            </w:r>
            <w:r w:rsidR="001A6186">
              <w:rPr>
                <w:rFonts w:ascii="Arial" w:hAnsi="Arial" w:cs="Arial"/>
                <w:sz w:val="20"/>
                <w:szCs w:val="20"/>
              </w:rPr>
              <w:t xml:space="preserve"> </w:t>
            </w:r>
            <w:r w:rsidR="001A6186" w:rsidRPr="001A6186">
              <w:rPr>
                <w:rFonts w:ascii="Arial" w:hAnsi="Arial" w:cs="Arial"/>
                <w:b/>
                <w:sz w:val="20"/>
                <w:szCs w:val="20"/>
              </w:rPr>
              <w:t>Presence</w:t>
            </w:r>
            <w:r w:rsidR="00C4387F" w:rsidRPr="001A6186">
              <w:rPr>
                <w:rFonts w:ascii="Arial" w:hAnsi="Arial" w:cs="Arial"/>
                <w:b/>
                <w:sz w:val="20"/>
                <w:szCs w:val="20"/>
              </w:rPr>
              <w:t xml:space="preserve"> in consumer products</w:t>
            </w:r>
          </w:p>
          <w:p w14:paraId="726656C4" w14:textId="77777777" w:rsidR="001A6186" w:rsidRDefault="001A6186" w:rsidP="00DA4BE3">
            <w:pPr>
              <w:rPr>
                <w:rFonts w:ascii="Arial" w:hAnsi="Arial" w:cs="Arial"/>
                <w:sz w:val="20"/>
                <w:szCs w:val="20"/>
              </w:rPr>
            </w:pPr>
          </w:p>
          <w:p w14:paraId="5B1B9144" w14:textId="77777777" w:rsidR="00130494" w:rsidRDefault="00DF0C3E" w:rsidP="00C4387F">
            <w:pPr>
              <w:rPr>
                <w:rFonts w:ascii="Arial" w:hAnsi="Arial" w:cs="Arial"/>
                <w:sz w:val="20"/>
                <w:szCs w:val="20"/>
              </w:rPr>
            </w:pPr>
            <w:sdt>
              <w:sdtPr>
                <w:rPr>
                  <w:rFonts w:ascii="Arial" w:hAnsi="Arial" w:cs="Arial"/>
                  <w:sz w:val="16"/>
                  <w:szCs w:val="20"/>
                </w:rPr>
                <w:id w:val="656041394"/>
                <w14:checkbox>
                  <w14:checked w14:val="0"/>
                  <w14:checkedState w14:val="2612" w14:font="MS Gothic"/>
                  <w14:uncheckedState w14:val="2610" w14:font="MS Gothic"/>
                </w14:checkbox>
              </w:sdtPr>
              <w:sdtEndPr/>
              <w:sdtContent>
                <w:r w:rsidR="00BD0131">
                  <w:rPr>
                    <w:rFonts w:ascii="MS Gothic" w:eastAsia="MS Gothic" w:hAnsi="MS Gothic" w:cs="Arial" w:hint="eastAsia"/>
                    <w:sz w:val="16"/>
                    <w:szCs w:val="20"/>
                  </w:rPr>
                  <w:t>☐</w:t>
                </w:r>
              </w:sdtContent>
            </w:sdt>
            <w:r w:rsidR="00517357">
              <w:rPr>
                <w:rFonts w:ascii="Arial" w:hAnsi="Arial" w:cs="Arial"/>
                <w:sz w:val="20"/>
                <w:szCs w:val="20"/>
              </w:rPr>
              <w:t xml:space="preserve"> </w:t>
            </w:r>
            <w:r w:rsidR="00C4387F">
              <w:rPr>
                <w:rFonts w:ascii="Arial" w:hAnsi="Arial" w:cs="Arial"/>
                <w:sz w:val="20"/>
                <w:szCs w:val="20"/>
              </w:rPr>
              <w:t>Known</w:t>
            </w:r>
            <w:r w:rsidR="00D01772">
              <w:rPr>
                <w:rFonts w:ascii="Arial" w:hAnsi="Arial" w:cs="Arial"/>
                <w:sz w:val="20"/>
                <w:szCs w:val="20"/>
              </w:rPr>
              <w:t xml:space="preserve">: Reliable data </w:t>
            </w:r>
            <w:r w:rsidR="00C4387F">
              <w:rPr>
                <w:rFonts w:ascii="Arial" w:hAnsi="Arial" w:cs="Arial"/>
                <w:sz w:val="20"/>
                <w:szCs w:val="20"/>
              </w:rPr>
              <w:t xml:space="preserve">indicating </w:t>
            </w:r>
            <w:r w:rsidR="0011549D">
              <w:rPr>
                <w:rFonts w:ascii="Arial" w:hAnsi="Arial" w:cs="Arial"/>
                <w:sz w:val="20"/>
                <w:szCs w:val="20"/>
              </w:rPr>
              <w:t>intentional use</w:t>
            </w:r>
            <w:r w:rsidR="00C4387F">
              <w:rPr>
                <w:rFonts w:ascii="Arial" w:hAnsi="Arial" w:cs="Arial"/>
                <w:sz w:val="20"/>
                <w:szCs w:val="20"/>
              </w:rPr>
              <w:t xml:space="preserve"> in consumer products</w:t>
            </w:r>
            <w:r w:rsidR="0011549D">
              <w:rPr>
                <w:rFonts w:ascii="Arial" w:hAnsi="Arial" w:cs="Arial"/>
                <w:sz w:val="20"/>
                <w:szCs w:val="20"/>
              </w:rPr>
              <w:t xml:space="preserve"> (</w:t>
            </w:r>
            <w:r w:rsidR="00CD70D6">
              <w:rPr>
                <w:rFonts w:ascii="Arial" w:hAnsi="Arial" w:cs="Arial"/>
                <w:sz w:val="20"/>
                <w:szCs w:val="20"/>
              </w:rPr>
              <w:t xml:space="preserve">taken internally, </w:t>
            </w:r>
            <w:r w:rsidR="0011549D">
              <w:rPr>
                <w:rFonts w:ascii="Arial" w:hAnsi="Arial" w:cs="Arial"/>
                <w:sz w:val="20"/>
                <w:szCs w:val="20"/>
              </w:rPr>
              <w:t>applied to body</w:t>
            </w:r>
            <w:r w:rsidR="00CD70D6">
              <w:rPr>
                <w:rFonts w:ascii="Arial" w:hAnsi="Arial" w:cs="Arial"/>
                <w:sz w:val="20"/>
                <w:szCs w:val="20"/>
              </w:rPr>
              <w:t>,</w:t>
            </w:r>
            <w:r w:rsidR="0011549D">
              <w:rPr>
                <w:rFonts w:ascii="Arial" w:hAnsi="Arial" w:cs="Arial"/>
                <w:sz w:val="20"/>
                <w:szCs w:val="20"/>
              </w:rPr>
              <w:t xml:space="preserve"> or present in the home environment). Some possible sources: </w:t>
            </w:r>
            <w:hyperlink r:id="rId81" w:history="1">
              <w:r w:rsidR="0011549D" w:rsidRPr="0086420E">
                <w:rPr>
                  <w:rStyle w:val="Hyperlink"/>
                  <w:rFonts w:ascii="Arial" w:hAnsi="Arial" w:cs="Arial"/>
                  <w:sz w:val="20"/>
                  <w:szCs w:val="20"/>
                </w:rPr>
                <w:t>HSDB</w:t>
              </w:r>
            </w:hyperlink>
            <w:r w:rsidR="0011549D">
              <w:rPr>
                <w:rFonts w:ascii="Arial" w:hAnsi="Arial" w:cs="Arial"/>
                <w:sz w:val="20"/>
                <w:szCs w:val="20"/>
              </w:rPr>
              <w:t xml:space="preserve">, IUR, </w:t>
            </w:r>
            <w:hyperlink r:id="rId82" w:history="1">
              <w:r w:rsidR="0011549D" w:rsidRPr="0086420E">
                <w:rPr>
                  <w:rStyle w:val="Hyperlink"/>
                  <w:rFonts w:ascii="Arial" w:hAnsi="Arial" w:cs="Arial"/>
                  <w:sz w:val="20"/>
                  <w:szCs w:val="20"/>
                </w:rPr>
                <w:t>NLM household products database</w:t>
              </w:r>
            </w:hyperlink>
            <w:r w:rsidR="0011549D">
              <w:rPr>
                <w:rFonts w:ascii="Arial" w:hAnsi="Arial" w:cs="Arial"/>
                <w:sz w:val="20"/>
                <w:szCs w:val="20"/>
              </w:rPr>
              <w:t xml:space="preserve">, or </w:t>
            </w:r>
            <w:r w:rsidR="00130494">
              <w:rPr>
                <w:rFonts w:ascii="Arial" w:hAnsi="Arial" w:cs="Arial"/>
                <w:sz w:val="20"/>
                <w:szCs w:val="20"/>
              </w:rPr>
              <w:t>other (by design or as a contaminant)</w:t>
            </w:r>
          </w:p>
          <w:p w14:paraId="4BA0C57A" w14:textId="77777777" w:rsidR="0011549D" w:rsidRDefault="00DF0C3E" w:rsidP="00C4387F">
            <w:pPr>
              <w:rPr>
                <w:rFonts w:ascii="Arial" w:hAnsi="Arial" w:cs="Arial"/>
                <w:sz w:val="20"/>
                <w:szCs w:val="20"/>
              </w:rPr>
            </w:pPr>
            <w:sdt>
              <w:sdtPr>
                <w:rPr>
                  <w:rFonts w:ascii="Arial" w:hAnsi="Arial" w:cs="Arial"/>
                  <w:sz w:val="16"/>
                  <w:szCs w:val="20"/>
                </w:rPr>
                <w:id w:val="-947781972"/>
                <w14:checkbox>
                  <w14:checked w14:val="0"/>
                  <w14:checkedState w14:val="2612" w14:font="MS Gothic"/>
                  <w14:uncheckedState w14:val="2610" w14:font="MS Gothic"/>
                </w14:checkbox>
              </w:sdtPr>
              <w:sdtEndPr/>
              <w:sdtContent>
                <w:r w:rsidR="00517357">
                  <w:rPr>
                    <w:rFonts w:ascii="MS Gothic" w:eastAsia="MS Gothic" w:hAnsi="MS Gothic" w:cs="Arial" w:hint="eastAsia"/>
                    <w:sz w:val="16"/>
                    <w:szCs w:val="20"/>
                  </w:rPr>
                  <w:t>☐</w:t>
                </w:r>
              </w:sdtContent>
            </w:sdt>
            <w:r w:rsidR="00517357">
              <w:rPr>
                <w:rFonts w:ascii="Arial" w:hAnsi="Arial" w:cs="Arial"/>
                <w:sz w:val="20"/>
                <w:szCs w:val="20"/>
              </w:rPr>
              <w:t xml:space="preserve"> </w:t>
            </w:r>
            <w:r w:rsidR="00C4387F">
              <w:rPr>
                <w:rFonts w:ascii="Arial" w:hAnsi="Arial" w:cs="Arial"/>
                <w:sz w:val="20"/>
                <w:szCs w:val="20"/>
              </w:rPr>
              <w:t xml:space="preserve">Possible: </w:t>
            </w:r>
            <w:r w:rsidR="0011549D">
              <w:rPr>
                <w:rFonts w:ascii="Arial" w:hAnsi="Arial" w:cs="Arial"/>
                <w:sz w:val="20"/>
                <w:szCs w:val="20"/>
              </w:rPr>
              <w:t>Less conclusive information on presence in consumer products at home.</w:t>
            </w:r>
          </w:p>
          <w:p w14:paraId="71C4C91C" w14:textId="5A24729B" w:rsidR="00C4387F" w:rsidRDefault="00DF0C3E" w:rsidP="00C4387F">
            <w:pPr>
              <w:rPr>
                <w:rFonts w:ascii="Arial" w:hAnsi="Arial" w:cs="Arial"/>
                <w:sz w:val="20"/>
                <w:szCs w:val="20"/>
              </w:rPr>
            </w:pPr>
            <w:sdt>
              <w:sdtPr>
                <w:rPr>
                  <w:rFonts w:ascii="Arial" w:hAnsi="Arial" w:cs="Arial"/>
                  <w:sz w:val="16"/>
                  <w:szCs w:val="20"/>
                </w:rPr>
                <w:id w:val="1816216330"/>
                <w14:checkbox>
                  <w14:checked w14:val="1"/>
                  <w14:checkedState w14:val="2612" w14:font="MS Gothic"/>
                  <w14:uncheckedState w14:val="2610" w14:font="MS Gothic"/>
                </w14:checkbox>
              </w:sdtPr>
              <w:sdtEndPr/>
              <w:sdtContent>
                <w:r w:rsidR="00DD215B">
                  <w:rPr>
                    <w:rFonts w:ascii="MS Gothic" w:eastAsia="MS Gothic" w:hAnsi="MS Gothic" w:cs="Arial" w:hint="eastAsia"/>
                    <w:sz w:val="16"/>
                    <w:szCs w:val="20"/>
                  </w:rPr>
                  <w:t>☒</w:t>
                </w:r>
              </w:sdtContent>
            </w:sdt>
            <w:r w:rsidR="00517357">
              <w:rPr>
                <w:rFonts w:ascii="Arial" w:hAnsi="Arial" w:cs="Arial"/>
                <w:sz w:val="20"/>
                <w:szCs w:val="20"/>
              </w:rPr>
              <w:t xml:space="preserve"> </w:t>
            </w:r>
            <w:r w:rsidR="00C4387F">
              <w:rPr>
                <w:rFonts w:ascii="Arial" w:hAnsi="Arial" w:cs="Arial"/>
                <w:sz w:val="20"/>
                <w:szCs w:val="20"/>
              </w:rPr>
              <w:t>Unlikely: Looked for in consumer products, but not found.</w:t>
            </w:r>
            <w:r w:rsidR="00517357">
              <w:rPr>
                <w:rFonts w:ascii="Arial" w:hAnsi="Arial" w:cs="Arial"/>
                <w:sz w:val="20"/>
                <w:szCs w:val="20"/>
              </w:rPr>
              <w:t xml:space="preserve"> </w:t>
            </w:r>
            <w:r w:rsidR="00D74978" w:rsidRPr="00D74978">
              <w:rPr>
                <w:rFonts w:ascii="Arial" w:hAnsi="Arial" w:cs="Arial"/>
                <w:b/>
                <w:i/>
                <w:sz w:val="20"/>
                <w:szCs w:val="20"/>
              </w:rPr>
              <w:t xml:space="preserve">Skip to step </w:t>
            </w:r>
            <w:r w:rsidR="00157F61">
              <w:rPr>
                <w:rFonts w:ascii="Arial" w:hAnsi="Arial" w:cs="Arial"/>
                <w:b/>
                <w:i/>
                <w:sz w:val="20"/>
                <w:szCs w:val="20"/>
              </w:rPr>
              <w:t>5c</w:t>
            </w:r>
            <w:r w:rsidR="00D74978" w:rsidRPr="00D74978">
              <w:rPr>
                <w:rFonts w:ascii="Arial" w:hAnsi="Arial" w:cs="Arial"/>
                <w:b/>
                <w:i/>
                <w:sz w:val="20"/>
                <w:szCs w:val="20"/>
              </w:rPr>
              <w:t>.</w:t>
            </w:r>
          </w:p>
          <w:p w14:paraId="256437AD" w14:textId="77777777" w:rsidR="00C4387F" w:rsidRDefault="00DF0C3E" w:rsidP="00C4387F">
            <w:pPr>
              <w:rPr>
                <w:rFonts w:ascii="Arial" w:hAnsi="Arial" w:cs="Arial"/>
                <w:sz w:val="20"/>
                <w:szCs w:val="20"/>
              </w:rPr>
            </w:pPr>
            <w:sdt>
              <w:sdtPr>
                <w:rPr>
                  <w:rFonts w:ascii="Arial" w:hAnsi="Arial" w:cs="Arial"/>
                  <w:sz w:val="16"/>
                  <w:szCs w:val="20"/>
                </w:rPr>
                <w:id w:val="963307801"/>
                <w14:checkbox>
                  <w14:checked w14:val="0"/>
                  <w14:checkedState w14:val="2612" w14:font="MS Gothic"/>
                  <w14:uncheckedState w14:val="2610" w14:font="MS Gothic"/>
                </w14:checkbox>
              </w:sdtPr>
              <w:sdtEndPr/>
              <w:sdtContent>
                <w:r w:rsidR="00517357">
                  <w:rPr>
                    <w:rFonts w:ascii="MS Gothic" w:eastAsia="MS Gothic" w:hAnsi="MS Gothic" w:cs="Arial" w:hint="eastAsia"/>
                    <w:sz w:val="16"/>
                    <w:szCs w:val="20"/>
                  </w:rPr>
                  <w:t>☐</w:t>
                </w:r>
              </w:sdtContent>
            </w:sdt>
            <w:r w:rsidR="00517357">
              <w:rPr>
                <w:rFonts w:ascii="Arial" w:hAnsi="Arial" w:cs="Arial"/>
                <w:sz w:val="20"/>
                <w:szCs w:val="20"/>
              </w:rPr>
              <w:t xml:space="preserve"> </w:t>
            </w:r>
            <w:r w:rsidR="00C4387F">
              <w:rPr>
                <w:rFonts w:ascii="Arial" w:hAnsi="Arial" w:cs="Arial"/>
                <w:sz w:val="20"/>
                <w:szCs w:val="20"/>
              </w:rPr>
              <w:t>No information found</w:t>
            </w:r>
            <w:r w:rsidR="00517357">
              <w:rPr>
                <w:rFonts w:ascii="Arial" w:hAnsi="Arial" w:cs="Arial"/>
                <w:sz w:val="20"/>
                <w:szCs w:val="20"/>
              </w:rPr>
              <w:t xml:space="preserve">. </w:t>
            </w:r>
            <w:r w:rsidR="00D74978" w:rsidRPr="00D74978">
              <w:rPr>
                <w:rFonts w:ascii="Arial" w:hAnsi="Arial" w:cs="Arial"/>
                <w:b/>
                <w:i/>
                <w:sz w:val="20"/>
                <w:szCs w:val="20"/>
              </w:rPr>
              <w:t xml:space="preserve">Skip to step </w:t>
            </w:r>
            <w:r w:rsidR="00157F61">
              <w:rPr>
                <w:rFonts w:ascii="Arial" w:hAnsi="Arial" w:cs="Arial"/>
                <w:b/>
                <w:i/>
                <w:sz w:val="20"/>
                <w:szCs w:val="20"/>
              </w:rPr>
              <w:t>5c</w:t>
            </w:r>
            <w:r w:rsidR="00D74978" w:rsidRPr="00D74978">
              <w:rPr>
                <w:rFonts w:ascii="Arial" w:hAnsi="Arial" w:cs="Arial"/>
                <w:b/>
                <w:i/>
                <w:sz w:val="20"/>
                <w:szCs w:val="20"/>
              </w:rPr>
              <w:t>.</w:t>
            </w:r>
          </w:p>
          <w:p w14:paraId="10B8AF1C" w14:textId="77777777" w:rsidR="00D74978" w:rsidRDefault="00D74978" w:rsidP="00C4387F">
            <w:pPr>
              <w:rPr>
                <w:rFonts w:ascii="Arial" w:hAnsi="Arial" w:cs="Arial"/>
                <w:sz w:val="20"/>
                <w:szCs w:val="20"/>
              </w:rPr>
            </w:pPr>
          </w:p>
          <w:p w14:paraId="18226EAF" w14:textId="77777777" w:rsidR="00D74978" w:rsidRDefault="00941FC6" w:rsidP="00D74978">
            <w:pPr>
              <w:rPr>
                <w:rFonts w:ascii="Arial" w:hAnsi="Arial" w:cs="Arial"/>
                <w:b/>
                <w:sz w:val="20"/>
                <w:szCs w:val="20"/>
              </w:rPr>
            </w:pPr>
            <w:r>
              <w:rPr>
                <w:rFonts w:ascii="Arial" w:hAnsi="Arial" w:cs="Arial"/>
                <w:b/>
                <w:sz w:val="20"/>
                <w:szCs w:val="20"/>
              </w:rPr>
              <w:t>5</w:t>
            </w:r>
            <w:r w:rsidR="00D74978" w:rsidRPr="001A6186">
              <w:rPr>
                <w:rFonts w:ascii="Arial" w:hAnsi="Arial" w:cs="Arial"/>
                <w:b/>
                <w:sz w:val="20"/>
                <w:szCs w:val="20"/>
              </w:rPr>
              <w:t xml:space="preserve">b: Individual </w:t>
            </w:r>
            <w:r w:rsidR="001A6186">
              <w:rPr>
                <w:rFonts w:ascii="Arial" w:hAnsi="Arial" w:cs="Arial"/>
                <w:b/>
                <w:sz w:val="20"/>
                <w:szCs w:val="20"/>
              </w:rPr>
              <w:t xml:space="preserve">direct </w:t>
            </w:r>
            <w:r w:rsidR="00D74978" w:rsidRPr="001A6186">
              <w:rPr>
                <w:rFonts w:ascii="Arial" w:hAnsi="Arial" w:cs="Arial"/>
                <w:b/>
                <w:sz w:val="20"/>
                <w:szCs w:val="20"/>
              </w:rPr>
              <w:t>exposure potential – Consumer products</w:t>
            </w:r>
          </w:p>
          <w:p w14:paraId="7BFCFB2C" w14:textId="77777777" w:rsidR="001A6186" w:rsidRPr="001A6186" w:rsidRDefault="001A6186" w:rsidP="00D74978">
            <w:pPr>
              <w:rPr>
                <w:rFonts w:ascii="Arial" w:hAnsi="Arial" w:cs="Arial"/>
                <w:b/>
                <w:sz w:val="20"/>
                <w:szCs w:val="20"/>
              </w:rPr>
            </w:pPr>
          </w:p>
          <w:p w14:paraId="333CD1C1" w14:textId="77777777" w:rsidR="00D74978" w:rsidRDefault="00DF0C3E" w:rsidP="00D74978">
            <w:pPr>
              <w:rPr>
                <w:rFonts w:ascii="Arial" w:hAnsi="Arial" w:cs="Arial"/>
                <w:sz w:val="20"/>
                <w:szCs w:val="20"/>
              </w:rPr>
            </w:pPr>
            <w:sdt>
              <w:sdtPr>
                <w:rPr>
                  <w:rFonts w:ascii="Arial" w:hAnsi="Arial" w:cs="Arial"/>
                  <w:sz w:val="16"/>
                  <w:szCs w:val="20"/>
                </w:rPr>
                <w:id w:val="-1936351356"/>
                <w14:checkbox>
                  <w14:checked w14:val="0"/>
                  <w14:checkedState w14:val="2612" w14:font="MS Gothic"/>
                  <w14:uncheckedState w14:val="2610" w14:font="MS Gothic"/>
                </w14:checkbox>
              </w:sdtPr>
              <w:sdtEndPr/>
              <w:sdtContent>
                <w:r w:rsidR="00705FE6">
                  <w:rPr>
                    <w:rFonts w:ascii="MS Gothic" w:eastAsia="MS Gothic" w:hAnsi="MS Gothic" w:cs="Arial" w:hint="eastAsia"/>
                    <w:sz w:val="16"/>
                    <w:szCs w:val="20"/>
                  </w:rPr>
                  <w:t>☐</w:t>
                </w:r>
              </w:sdtContent>
            </w:sdt>
            <w:r w:rsidR="00D74978">
              <w:rPr>
                <w:rFonts w:ascii="Arial" w:hAnsi="Arial" w:cs="Arial"/>
                <w:sz w:val="20"/>
                <w:szCs w:val="20"/>
              </w:rPr>
              <w:t xml:space="preserve"> Known: Reliable data indicating </w:t>
            </w:r>
            <w:r w:rsidR="0011549D">
              <w:rPr>
                <w:rFonts w:ascii="Arial" w:hAnsi="Arial" w:cs="Arial"/>
                <w:sz w:val="20"/>
                <w:szCs w:val="20"/>
              </w:rPr>
              <w:t xml:space="preserve">that </w:t>
            </w:r>
            <w:r w:rsidR="00D74978">
              <w:rPr>
                <w:rFonts w:ascii="Arial" w:hAnsi="Arial" w:cs="Arial"/>
                <w:sz w:val="20"/>
                <w:szCs w:val="20"/>
              </w:rPr>
              <w:t xml:space="preserve">exposure </w:t>
            </w:r>
            <w:r w:rsidR="0011549D">
              <w:rPr>
                <w:rFonts w:ascii="Arial" w:hAnsi="Arial" w:cs="Arial"/>
                <w:sz w:val="20"/>
                <w:szCs w:val="20"/>
              </w:rPr>
              <w:t>occurs</w:t>
            </w:r>
            <w:r w:rsidR="00D74978">
              <w:rPr>
                <w:rFonts w:ascii="Arial" w:hAnsi="Arial" w:cs="Arial"/>
                <w:sz w:val="20"/>
                <w:szCs w:val="20"/>
              </w:rPr>
              <w:t>; deliberate intake via ingestion, inhalation or dermal contact &gt; 1 hr.</w:t>
            </w:r>
          </w:p>
          <w:p w14:paraId="3F479BE0" w14:textId="77777777" w:rsidR="00D74978" w:rsidRDefault="00DF0C3E" w:rsidP="00D74978">
            <w:pPr>
              <w:rPr>
                <w:rFonts w:ascii="Arial" w:hAnsi="Arial" w:cs="Arial"/>
                <w:sz w:val="20"/>
                <w:szCs w:val="20"/>
              </w:rPr>
            </w:pPr>
            <w:sdt>
              <w:sdtPr>
                <w:rPr>
                  <w:rFonts w:ascii="Arial" w:hAnsi="Arial" w:cs="Arial"/>
                  <w:sz w:val="16"/>
                  <w:szCs w:val="20"/>
                </w:rPr>
                <w:id w:val="-274481274"/>
                <w14:checkbox>
                  <w14:checked w14:val="0"/>
                  <w14:checkedState w14:val="2612" w14:font="MS Gothic"/>
                  <w14:uncheckedState w14:val="2610" w14:font="MS Gothic"/>
                </w14:checkbox>
              </w:sdtPr>
              <w:sdtEndPr/>
              <w:sdtContent>
                <w:r w:rsidR="00BD0131">
                  <w:rPr>
                    <w:rFonts w:ascii="MS Gothic" w:eastAsia="MS Gothic" w:hAnsi="MS Gothic" w:cs="Arial" w:hint="eastAsia"/>
                    <w:sz w:val="16"/>
                    <w:szCs w:val="20"/>
                  </w:rPr>
                  <w:t>☐</w:t>
                </w:r>
              </w:sdtContent>
            </w:sdt>
            <w:r w:rsidR="00D74978">
              <w:rPr>
                <w:rFonts w:ascii="Arial" w:hAnsi="Arial" w:cs="Arial"/>
                <w:sz w:val="20"/>
                <w:szCs w:val="20"/>
              </w:rPr>
              <w:t xml:space="preserve"> Possible: VP&gt;1 mm Hg; Solubility &gt; 1000 mg/L; dermal contact 3 min to 1 hour</w:t>
            </w:r>
          </w:p>
          <w:p w14:paraId="3933B425" w14:textId="3B5F6B75" w:rsidR="00D74978" w:rsidRDefault="00DF0C3E" w:rsidP="00D74978">
            <w:pPr>
              <w:rPr>
                <w:rFonts w:ascii="Arial" w:hAnsi="Arial" w:cs="Arial"/>
                <w:sz w:val="20"/>
                <w:szCs w:val="20"/>
              </w:rPr>
            </w:pPr>
            <w:sdt>
              <w:sdtPr>
                <w:rPr>
                  <w:rFonts w:ascii="Arial" w:hAnsi="Arial" w:cs="Arial"/>
                  <w:sz w:val="16"/>
                  <w:szCs w:val="20"/>
                </w:rPr>
                <w:id w:val="-614979875"/>
                <w14:checkbox>
                  <w14:checked w14:val="1"/>
                  <w14:checkedState w14:val="2612" w14:font="MS Gothic"/>
                  <w14:uncheckedState w14:val="2610" w14:font="MS Gothic"/>
                </w14:checkbox>
              </w:sdtPr>
              <w:sdtEndPr/>
              <w:sdtContent>
                <w:r w:rsidR="00864CB2">
                  <w:rPr>
                    <w:rFonts w:ascii="MS Gothic" w:eastAsia="MS Gothic" w:hAnsi="MS Gothic" w:cs="Arial" w:hint="eastAsia"/>
                    <w:sz w:val="16"/>
                    <w:szCs w:val="20"/>
                  </w:rPr>
                  <w:t>☒</w:t>
                </w:r>
              </w:sdtContent>
            </w:sdt>
            <w:r w:rsidR="00D74978">
              <w:rPr>
                <w:rFonts w:ascii="Arial" w:hAnsi="Arial" w:cs="Arial"/>
                <w:sz w:val="20"/>
                <w:szCs w:val="20"/>
              </w:rPr>
              <w:t xml:space="preserve"> Unlikely: VP&lt;1 mm Hg; water solubility&lt;1000 mg/L; skin contact &lt;3 min</w:t>
            </w:r>
          </w:p>
          <w:p w14:paraId="0F92CC22" w14:textId="77777777" w:rsidR="00517357" w:rsidRDefault="00517357" w:rsidP="00C4387F">
            <w:pPr>
              <w:rPr>
                <w:rFonts w:ascii="Arial" w:hAnsi="Arial" w:cs="Arial"/>
                <w:sz w:val="20"/>
                <w:szCs w:val="20"/>
              </w:rPr>
            </w:pPr>
          </w:p>
          <w:p w14:paraId="0DADDBEB" w14:textId="77777777" w:rsidR="00517357" w:rsidRDefault="00941FC6" w:rsidP="00C4387F">
            <w:pPr>
              <w:rPr>
                <w:rFonts w:ascii="Arial" w:hAnsi="Arial" w:cs="Arial"/>
                <w:b/>
                <w:sz w:val="20"/>
                <w:szCs w:val="20"/>
              </w:rPr>
            </w:pPr>
            <w:r>
              <w:rPr>
                <w:rFonts w:ascii="Arial" w:hAnsi="Arial" w:cs="Arial"/>
                <w:b/>
                <w:sz w:val="20"/>
                <w:szCs w:val="20"/>
              </w:rPr>
              <w:t>5c</w:t>
            </w:r>
            <w:r w:rsidR="00517357" w:rsidRPr="001A6186">
              <w:rPr>
                <w:rFonts w:ascii="Arial" w:hAnsi="Arial" w:cs="Arial"/>
                <w:b/>
                <w:sz w:val="20"/>
                <w:szCs w:val="20"/>
              </w:rPr>
              <w:t>: Present in food or drinking water</w:t>
            </w:r>
          </w:p>
          <w:p w14:paraId="61DA7640" w14:textId="77777777" w:rsidR="001A6186" w:rsidRPr="001A6186" w:rsidRDefault="001A6186" w:rsidP="00C4387F">
            <w:pPr>
              <w:rPr>
                <w:rFonts w:ascii="Arial" w:hAnsi="Arial" w:cs="Arial"/>
                <w:b/>
                <w:sz w:val="20"/>
                <w:szCs w:val="20"/>
              </w:rPr>
            </w:pPr>
          </w:p>
          <w:p w14:paraId="14F751B7" w14:textId="77777777" w:rsidR="00517357" w:rsidRDefault="00DF0C3E" w:rsidP="00517357">
            <w:pPr>
              <w:rPr>
                <w:rFonts w:ascii="Arial" w:hAnsi="Arial" w:cs="Arial"/>
                <w:sz w:val="20"/>
                <w:szCs w:val="20"/>
              </w:rPr>
            </w:pPr>
            <w:sdt>
              <w:sdtPr>
                <w:rPr>
                  <w:rFonts w:ascii="Arial" w:hAnsi="Arial" w:cs="Arial"/>
                  <w:sz w:val="16"/>
                  <w:szCs w:val="20"/>
                </w:rPr>
                <w:id w:val="-868682353"/>
                <w14:checkbox>
                  <w14:checked w14:val="0"/>
                  <w14:checkedState w14:val="2612" w14:font="MS Gothic"/>
                  <w14:uncheckedState w14:val="2610" w14:font="MS Gothic"/>
                </w14:checkbox>
              </w:sdtPr>
              <w:sdtEndPr/>
              <w:sdtContent>
                <w:r w:rsidR="000846B6">
                  <w:rPr>
                    <w:rFonts w:ascii="MS Gothic" w:eastAsia="MS Gothic" w:hAnsi="MS Gothic" w:cs="Arial" w:hint="eastAsia"/>
                    <w:sz w:val="16"/>
                    <w:szCs w:val="20"/>
                  </w:rPr>
                  <w:t>☐</w:t>
                </w:r>
              </w:sdtContent>
            </w:sdt>
            <w:r w:rsidR="00517357">
              <w:rPr>
                <w:rFonts w:ascii="Arial" w:hAnsi="Arial" w:cs="Arial"/>
                <w:sz w:val="20"/>
                <w:szCs w:val="20"/>
              </w:rPr>
              <w:t xml:space="preserve"> Known: Reliable data indicating </w:t>
            </w:r>
            <w:r w:rsidR="0011549D">
              <w:rPr>
                <w:rFonts w:ascii="Arial" w:hAnsi="Arial" w:cs="Arial"/>
                <w:sz w:val="20"/>
                <w:szCs w:val="20"/>
              </w:rPr>
              <w:t>deliberate use</w:t>
            </w:r>
            <w:r w:rsidR="00517357">
              <w:rPr>
                <w:rFonts w:ascii="Arial" w:hAnsi="Arial" w:cs="Arial"/>
                <w:sz w:val="20"/>
                <w:szCs w:val="20"/>
              </w:rPr>
              <w:t xml:space="preserve"> in food</w:t>
            </w:r>
            <w:r w:rsidR="0011549D">
              <w:rPr>
                <w:rFonts w:ascii="Arial" w:hAnsi="Arial" w:cs="Arial"/>
                <w:sz w:val="20"/>
                <w:szCs w:val="20"/>
              </w:rPr>
              <w:t>, food contact applications,</w:t>
            </w:r>
            <w:r w:rsidR="00517357">
              <w:rPr>
                <w:rFonts w:ascii="Arial" w:hAnsi="Arial" w:cs="Arial"/>
                <w:sz w:val="20"/>
                <w:szCs w:val="20"/>
              </w:rPr>
              <w:t xml:space="preserve"> or drinking water</w:t>
            </w:r>
            <w:r w:rsidR="006572A6">
              <w:rPr>
                <w:rFonts w:ascii="Arial" w:hAnsi="Arial" w:cs="Arial"/>
                <w:sz w:val="20"/>
                <w:szCs w:val="20"/>
              </w:rPr>
              <w:t xml:space="preserve">. Sources: FDA </w:t>
            </w:r>
            <w:hyperlink r:id="rId83" w:history="1">
              <w:r w:rsidR="00F91B37">
                <w:rPr>
                  <w:rStyle w:val="Hyperlink"/>
                  <w:rFonts w:ascii="Arial" w:hAnsi="Arial" w:cs="Arial"/>
                  <w:sz w:val="20"/>
                  <w:szCs w:val="20"/>
                </w:rPr>
                <w:t>Substances Added to Food (formerly EAFUS)</w:t>
              </w:r>
            </w:hyperlink>
            <w:r w:rsidR="006572A6">
              <w:rPr>
                <w:rFonts w:ascii="Arial" w:hAnsi="Arial" w:cs="Arial"/>
                <w:sz w:val="20"/>
                <w:szCs w:val="20"/>
              </w:rPr>
              <w:t xml:space="preserve">; </w:t>
            </w:r>
            <w:r w:rsidR="00364429">
              <w:rPr>
                <w:rFonts w:ascii="Arial" w:hAnsi="Arial" w:cs="Arial"/>
                <w:sz w:val="20"/>
                <w:szCs w:val="20"/>
              </w:rPr>
              <w:t xml:space="preserve">also see </w:t>
            </w:r>
            <w:hyperlink r:id="rId84" w:history="1">
              <w:r w:rsidR="00364429" w:rsidRPr="00AF68F7">
                <w:rPr>
                  <w:rStyle w:val="Hyperlink"/>
                  <w:rFonts w:ascii="Arial" w:hAnsi="Arial" w:cs="Arial"/>
                  <w:sz w:val="20"/>
                  <w:szCs w:val="20"/>
                </w:rPr>
                <w:t>FDA Food Additive Status List</w:t>
              </w:r>
            </w:hyperlink>
          </w:p>
          <w:p w14:paraId="6F069280" w14:textId="33BC24D6" w:rsidR="00517357" w:rsidRDefault="00DF0C3E" w:rsidP="00517357">
            <w:pPr>
              <w:rPr>
                <w:rFonts w:ascii="Arial" w:hAnsi="Arial" w:cs="Arial"/>
                <w:sz w:val="20"/>
                <w:szCs w:val="20"/>
              </w:rPr>
            </w:pPr>
            <w:sdt>
              <w:sdtPr>
                <w:rPr>
                  <w:rFonts w:ascii="Arial" w:hAnsi="Arial" w:cs="Arial"/>
                  <w:sz w:val="16"/>
                  <w:szCs w:val="20"/>
                </w:rPr>
                <w:id w:val="-327523113"/>
                <w14:checkbox>
                  <w14:checked w14:val="1"/>
                  <w14:checkedState w14:val="2612" w14:font="MS Gothic"/>
                  <w14:uncheckedState w14:val="2610" w14:font="MS Gothic"/>
                </w14:checkbox>
              </w:sdtPr>
              <w:sdtEndPr/>
              <w:sdtContent>
                <w:r w:rsidR="00DD215B">
                  <w:rPr>
                    <w:rFonts w:ascii="MS Gothic" w:eastAsia="MS Gothic" w:hAnsi="MS Gothic" w:cs="Arial" w:hint="eastAsia"/>
                    <w:sz w:val="16"/>
                    <w:szCs w:val="20"/>
                  </w:rPr>
                  <w:t>☒</w:t>
                </w:r>
              </w:sdtContent>
            </w:sdt>
            <w:r w:rsidR="00517357">
              <w:rPr>
                <w:rFonts w:ascii="Arial" w:hAnsi="Arial" w:cs="Arial"/>
                <w:sz w:val="20"/>
                <w:szCs w:val="20"/>
              </w:rPr>
              <w:t xml:space="preserve"> Possible: data from HSDB, IUR, NLM household products database, or </w:t>
            </w:r>
            <w:r w:rsidR="00D26A3F">
              <w:rPr>
                <w:rFonts w:ascii="Arial" w:hAnsi="Arial" w:cs="Arial"/>
                <w:sz w:val="20"/>
                <w:szCs w:val="20"/>
              </w:rPr>
              <w:t xml:space="preserve">other sources </w:t>
            </w:r>
            <w:r w:rsidR="0011549D">
              <w:rPr>
                <w:rFonts w:ascii="Arial" w:hAnsi="Arial" w:cs="Arial"/>
                <w:sz w:val="20"/>
                <w:szCs w:val="20"/>
              </w:rPr>
              <w:t>indicating presence in food or drinking water (by design or as a contaminant)</w:t>
            </w:r>
          </w:p>
          <w:p w14:paraId="6A2F1B1A" w14:textId="77777777" w:rsidR="00517357" w:rsidRDefault="00DF0C3E" w:rsidP="00517357">
            <w:pPr>
              <w:rPr>
                <w:rFonts w:ascii="Arial" w:hAnsi="Arial" w:cs="Arial"/>
                <w:sz w:val="20"/>
                <w:szCs w:val="20"/>
              </w:rPr>
            </w:pPr>
            <w:sdt>
              <w:sdtPr>
                <w:rPr>
                  <w:rFonts w:ascii="Arial" w:hAnsi="Arial" w:cs="Arial"/>
                  <w:sz w:val="16"/>
                  <w:szCs w:val="20"/>
                </w:rPr>
                <w:id w:val="-558631291"/>
                <w14:checkbox>
                  <w14:checked w14:val="0"/>
                  <w14:checkedState w14:val="2612" w14:font="MS Gothic"/>
                  <w14:uncheckedState w14:val="2610" w14:font="MS Gothic"/>
                </w14:checkbox>
              </w:sdtPr>
              <w:sdtEndPr/>
              <w:sdtContent>
                <w:r w:rsidR="00517357">
                  <w:rPr>
                    <w:rFonts w:ascii="MS Gothic" w:eastAsia="MS Gothic" w:hAnsi="MS Gothic" w:cs="Arial" w:hint="eastAsia"/>
                    <w:sz w:val="16"/>
                    <w:szCs w:val="20"/>
                  </w:rPr>
                  <w:t>☐</w:t>
                </w:r>
              </w:sdtContent>
            </w:sdt>
            <w:r w:rsidR="00517357">
              <w:rPr>
                <w:rFonts w:ascii="Arial" w:hAnsi="Arial" w:cs="Arial"/>
                <w:sz w:val="20"/>
                <w:szCs w:val="20"/>
              </w:rPr>
              <w:t xml:space="preserve"> Unlikely: Looked for in food/drinking water, but not found</w:t>
            </w:r>
            <w:r w:rsidR="00517357" w:rsidRPr="00517357">
              <w:rPr>
                <w:rFonts w:ascii="Arial" w:hAnsi="Arial" w:cs="Arial"/>
                <w:sz w:val="20"/>
                <w:szCs w:val="20"/>
              </w:rPr>
              <w:t>.</w:t>
            </w:r>
          </w:p>
          <w:p w14:paraId="2C2FB626" w14:textId="77777777" w:rsidR="00517357" w:rsidRDefault="00DF0C3E" w:rsidP="00517357">
            <w:pPr>
              <w:rPr>
                <w:rFonts w:ascii="Arial" w:hAnsi="Arial" w:cs="Arial"/>
                <w:sz w:val="20"/>
                <w:szCs w:val="20"/>
              </w:rPr>
            </w:pPr>
            <w:sdt>
              <w:sdtPr>
                <w:rPr>
                  <w:rFonts w:ascii="Arial" w:hAnsi="Arial" w:cs="Arial"/>
                  <w:sz w:val="16"/>
                  <w:szCs w:val="20"/>
                </w:rPr>
                <w:id w:val="-1396504353"/>
                <w14:checkbox>
                  <w14:checked w14:val="0"/>
                  <w14:checkedState w14:val="2612" w14:font="MS Gothic"/>
                  <w14:uncheckedState w14:val="2610" w14:font="MS Gothic"/>
                </w14:checkbox>
              </w:sdtPr>
              <w:sdtEndPr/>
              <w:sdtContent>
                <w:r w:rsidR="00517357">
                  <w:rPr>
                    <w:rFonts w:ascii="MS Gothic" w:eastAsia="MS Gothic" w:hAnsi="MS Gothic" w:cs="Arial" w:hint="eastAsia"/>
                    <w:sz w:val="16"/>
                    <w:szCs w:val="20"/>
                  </w:rPr>
                  <w:t>☐</w:t>
                </w:r>
              </w:sdtContent>
            </w:sdt>
            <w:r w:rsidR="00517357">
              <w:rPr>
                <w:rFonts w:ascii="Arial" w:hAnsi="Arial" w:cs="Arial"/>
                <w:sz w:val="20"/>
                <w:szCs w:val="20"/>
              </w:rPr>
              <w:t xml:space="preserve"> No information found. </w:t>
            </w:r>
          </w:p>
          <w:p w14:paraId="3D6B9364" w14:textId="77777777" w:rsidR="00517357" w:rsidRDefault="00517357" w:rsidP="00517357">
            <w:pPr>
              <w:rPr>
                <w:rFonts w:ascii="Arial" w:hAnsi="Arial" w:cs="Arial"/>
                <w:sz w:val="20"/>
                <w:szCs w:val="20"/>
              </w:rPr>
            </w:pPr>
          </w:p>
          <w:p w14:paraId="63023705" w14:textId="77777777" w:rsidR="00517357" w:rsidRDefault="00941FC6" w:rsidP="00D01772">
            <w:pPr>
              <w:rPr>
                <w:rFonts w:ascii="Arial" w:hAnsi="Arial" w:cs="Arial"/>
                <w:b/>
                <w:sz w:val="20"/>
                <w:szCs w:val="20"/>
              </w:rPr>
            </w:pPr>
            <w:r>
              <w:rPr>
                <w:rFonts w:ascii="Arial" w:hAnsi="Arial" w:cs="Arial"/>
                <w:b/>
                <w:sz w:val="20"/>
                <w:szCs w:val="20"/>
              </w:rPr>
              <w:t>5d</w:t>
            </w:r>
            <w:r w:rsidR="00517357" w:rsidRPr="001A6186">
              <w:rPr>
                <w:rFonts w:ascii="Arial" w:hAnsi="Arial" w:cs="Arial"/>
                <w:b/>
                <w:sz w:val="20"/>
                <w:szCs w:val="20"/>
              </w:rPr>
              <w:t>: Individual exposure potential – Food</w:t>
            </w:r>
            <w:r w:rsidR="00A13958" w:rsidRPr="001A6186">
              <w:rPr>
                <w:rFonts w:ascii="Arial" w:hAnsi="Arial" w:cs="Arial"/>
                <w:b/>
                <w:sz w:val="20"/>
                <w:szCs w:val="20"/>
              </w:rPr>
              <w:t>/D</w:t>
            </w:r>
            <w:r w:rsidR="001A6186">
              <w:rPr>
                <w:rFonts w:ascii="Arial" w:hAnsi="Arial" w:cs="Arial"/>
                <w:b/>
                <w:sz w:val="20"/>
                <w:szCs w:val="20"/>
              </w:rPr>
              <w:t xml:space="preserve">rinking </w:t>
            </w:r>
            <w:r w:rsidR="00A13958" w:rsidRPr="001A6186">
              <w:rPr>
                <w:rFonts w:ascii="Arial" w:hAnsi="Arial" w:cs="Arial"/>
                <w:b/>
                <w:sz w:val="20"/>
                <w:szCs w:val="20"/>
              </w:rPr>
              <w:t>W</w:t>
            </w:r>
            <w:r w:rsidR="001A6186">
              <w:rPr>
                <w:rFonts w:ascii="Arial" w:hAnsi="Arial" w:cs="Arial"/>
                <w:b/>
                <w:sz w:val="20"/>
                <w:szCs w:val="20"/>
              </w:rPr>
              <w:t>ater</w:t>
            </w:r>
          </w:p>
          <w:p w14:paraId="6705B6E5" w14:textId="77777777" w:rsidR="001A6186" w:rsidRPr="001A6186" w:rsidRDefault="001A6186" w:rsidP="00D01772">
            <w:pPr>
              <w:rPr>
                <w:rFonts w:ascii="Arial" w:hAnsi="Arial" w:cs="Arial"/>
                <w:b/>
                <w:sz w:val="20"/>
                <w:szCs w:val="20"/>
              </w:rPr>
            </w:pPr>
          </w:p>
          <w:p w14:paraId="61466799" w14:textId="04558351" w:rsidR="00517357" w:rsidRDefault="00DF0C3E" w:rsidP="00D01772">
            <w:pPr>
              <w:rPr>
                <w:rFonts w:ascii="Arial" w:hAnsi="Arial" w:cs="Arial"/>
                <w:sz w:val="20"/>
                <w:szCs w:val="20"/>
              </w:rPr>
            </w:pPr>
            <w:sdt>
              <w:sdtPr>
                <w:rPr>
                  <w:rFonts w:ascii="Arial" w:hAnsi="Arial" w:cs="Arial"/>
                  <w:sz w:val="16"/>
                  <w:szCs w:val="20"/>
                </w:rPr>
                <w:id w:val="1091437075"/>
                <w14:checkbox>
                  <w14:checked w14:val="1"/>
                  <w14:checkedState w14:val="2612" w14:font="MS Gothic"/>
                  <w14:uncheckedState w14:val="2610" w14:font="MS Gothic"/>
                </w14:checkbox>
              </w:sdtPr>
              <w:sdtEndPr/>
              <w:sdtContent>
                <w:r w:rsidR="00DD215B">
                  <w:rPr>
                    <w:rFonts w:ascii="MS Gothic" w:eastAsia="MS Gothic" w:hAnsi="MS Gothic" w:cs="Arial" w:hint="eastAsia"/>
                    <w:sz w:val="16"/>
                    <w:szCs w:val="20"/>
                  </w:rPr>
                  <w:t>☒</w:t>
                </w:r>
              </w:sdtContent>
            </w:sdt>
            <w:r w:rsidR="001A6186">
              <w:rPr>
                <w:rFonts w:ascii="Arial" w:hAnsi="Arial" w:cs="Arial"/>
                <w:sz w:val="16"/>
                <w:szCs w:val="20"/>
              </w:rPr>
              <w:t xml:space="preserve"> </w:t>
            </w:r>
            <w:r w:rsidR="00517357">
              <w:rPr>
                <w:rFonts w:ascii="Arial" w:hAnsi="Arial" w:cs="Arial"/>
                <w:sz w:val="20"/>
                <w:szCs w:val="20"/>
              </w:rPr>
              <w:t>If presence</w:t>
            </w:r>
            <w:r w:rsidR="00A13958">
              <w:rPr>
                <w:rFonts w:ascii="Arial" w:hAnsi="Arial" w:cs="Arial"/>
                <w:sz w:val="20"/>
                <w:szCs w:val="20"/>
              </w:rPr>
              <w:t xml:space="preserve"> in food/DW</w:t>
            </w:r>
            <w:r w:rsidR="00824665">
              <w:rPr>
                <w:rFonts w:ascii="Arial" w:hAnsi="Arial" w:cs="Arial"/>
                <w:sz w:val="20"/>
                <w:szCs w:val="20"/>
              </w:rPr>
              <w:t xml:space="preserve"> (</w:t>
            </w:r>
            <w:r w:rsidR="00941FC6">
              <w:rPr>
                <w:rFonts w:ascii="Arial" w:hAnsi="Arial" w:cs="Arial"/>
                <w:sz w:val="20"/>
                <w:szCs w:val="20"/>
              </w:rPr>
              <w:t>5c</w:t>
            </w:r>
            <w:r w:rsidR="00517357">
              <w:rPr>
                <w:rFonts w:ascii="Arial" w:hAnsi="Arial" w:cs="Arial"/>
                <w:sz w:val="20"/>
                <w:szCs w:val="20"/>
              </w:rPr>
              <w:t>) is known or possible, consumption is assumed.</w:t>
            </w:r>
          </w:p>
          <w:p w14:paraId="650154D0" w14:textId="77777777" w:rsidR="00A13958" w:rsidRDefault="00DF0C3E" w:rsidP="00D01772">
            <w:pPr>
              <w:rPr>
                <w:rFonts w:ascii="Arial" w:hAnsi="Arial" w:cs="Arial"/>
                <w:sz w:val="20"/>
                <w:szCs w:val="20"/>
              </w:rPr>
            </w:pPr>
            <w:sdt>
              <w:sdtPr>
                <w:rPr>
                  <w:rFonts w:ascii="Arial" w:hAnsi="Arial" w:cs="Arial"/>
                  <w:sz w:val="16"/>
                  <w:szCs w:val="20"/>
                </w:rPr>
                <w:id w:val="-1051543063"/>
                <w14:checkbox>
                  <w14:checked w14:val="0"/>
                  <w14:checkedState w14:val="2612" w14:font="MS Gothic"/>
                  <w14:uncheckedState w14:val="2610" w14:font="MS Gothic"/>
                </w14:checkbox>
              </w:sdtPr>
              <w:sdtEndPr/>
              <w:sdtContent>
                <w:r w:rsidR="00A13958">
                  <w:rPr>
                    <w:rFonts w:ascii="MS Gothic" w:eastAsia="MS Gothic" w:hAnsi="MS Gothic" w:cs="Arial" w:hint="eastAsia"/>
                    <w:sz w:val="16"/>
                    <w:szCs w:val="20"/>
                  </w:rPr>
                  <w:t>☐</w:t>
                </w:r>
              </w:sdtContent>
            </w:sdt>
            <w:r w:rsidR="001A6186">
              <w:rPr>
                <w:rFonts w:ascii="Arial" w:hAnsi="Arial" w:cs="Arial"/>
                <w:sz w:val="16"/>
                <w:szCs w:val="20"/>
              </w:rPr>
              <w:t xml:space="preserve"> </w:t>
            </w:r>
            <w:r w:rsidR="00A13958" w:rsidRPr="00A13958">
              <w:rPr>
                <w:rFonts w:ascii="Arial" w:hAnsi="Arial" w:cs="Arial"/>
                <w:sz w:val="20"/>
                <w:szCs w:val="20"/>
              </w:rPr>
              <w:t>If presence</w:t>
            </w:r>
            <w:r w:rsidR="00A13958">
              <w:rPr>
                <w:rFonts w:ascii="Arial" w:hAnsi="Arial" w:cs="Arial"/>
                <w:sz w:val="20"/>
                <w:szCs w:val="20"/>
              </w:rPr>
              <w:t xml:space="preserve"> in food/DW</w:t>
            </w:r>
            <w:r w:rsidR="00824665">
              <w:rPr>
                <w:rFonts w:ascii="Arial" w:hAnsi="Arial" w:cs="Arial"/>
                <w:sz w:val="20"/>
                <w:szCs w:val="20"/>
              </w:rPr>
              <w:t xml:space="preserve"> (</w:t>
            </w:r>
            <w:r w:rsidR="00941FC6">
              <w:rPr>
                <w:rFonts w:ascii="Arial" w:hAnsi="Arial" w:cs="Arial"/>
                <w:sz w:val="20"/>
                <w:szCs w:val="20"/>
              </w:rPr>
              <w:t>5c</w:t>
            </w:r>
            <w:r w:rsidR="00A13958" w:rsidRPr="00A13958">
              <w:rPr>
                <w:rFonts w:ascii="Arial" w:hAnsi="Arial" w:cs="Arial"/>
                <w:sz w:val="20"/>
                <w:szCs w:val="20"/>
              </w:rPr>
              <w:t>) is unlikely or “no information,” consumption is not assumed.</w:t>
            </w:r>
          </w:p>
          <w:p w14:paraId="7F1F8F8B" w14:textId="77777777" w:rsidR="00D74978" w:rsidRPr="00A13958" w:rsidRDefault="00D74978" w:rsidP="00D01772">
            <w:pPr>
              <w:rPr>
                <w:rFonts w:ascii="Arial" w:hAnsi="Arial" w:cs="Arial"/>
                <w:szCs w:val="20"/>
              </w:rPr>
            </w:pPr>
          </w:p>
          <w:p w14:paraId="78D2BB7B" w14:textId="77777777" w:rsidR="001A6186" w:rsidRPr="001A6186" w:rsidRDefault="001A6186" w:rsidP="00D01772">
            <w:pPr>
              <w:rPr>
                <w:rFonts w:ascii="Arial" w:hAnsi="Arial" w:cs="Arial"/>
                <w:b/>
                <w:sz w:val="20"/>
                <w:szCs w:val="20"/>
                <w:u w:val="single"/>
              </w:rPr>
            </w:pPr>
            <w:r w:rsidRPr="001A6186">
              <w:rPr>
                <w:rFonts w:ascii="Arial" w:hAnsi="Arial" w:cs="Arial"/>
                <w:b/>
                <w:sz w:val="20"/>
                <w:szCs w:val="20"/>
                <w:u w:val="single"/>
              </w:rPr>
              <w:t xml:space="preserve">Screening Assessment of </w:t>
            </w:r>
            <w:r w:rsidRPr="00E95308">
              <w:rPr>
                <w:rFonts w:ascii="Arial" w:hAnsi="Arial" w:cs="Arial"/>
                <w:b/>
                <w:i/>
                <w:sz w:val="20"/>
                <w:szCs w:val="20"/>
                <w:u w:val="single"/>
              </w:rPr>
              <w:t>Measured Human Exposures</w:t>
            </w:r>
          </w:p>
          <w:p w14:paraId="476F64C7" w14:textId="77777777" w:rsidR="001A6186" w:rsidRDefault="001A6186" w:rsidP="00D01772">
            <w:pPr>
              <w:rPr>
                <w:rFonts w:ascii="Arial" w:hAnsi="Arial" w:cs="Arial"/>
                <w:sz w:val="20"/>
                <w:szCs w:val="20"/>
              </w:rPr>
            </w:pPr>
          </w:p>
          <w:p w14:paraId="177A1351" w14:textId="77777777" w:rsidR="00D01772" w:rsidRPr="00D50F21" w:rsidRDefault="00941FC6" w:rsidP="00D01772">
            <w:pPr>
              <w:rPr>
                <w:rFonts w:ascii="Arial" w:hAnsi="Arial" w:cs="Arial"/>
                <w:b/>
                <w:sz w:val="20"/>
                <w:szCs w:val="20"/>
              </w:rPr>
            </w:pPr>
            <w:r>
              <w:rPr>
                <w:rFonts w:ascii="Arial" w:hAnsi="Arial" w:cs="Arial"/>
                <w:b/>
                <w:sz w:val="20"/>
                <w:szCs w:val="20"/>
              </w:rPr>
              <w:t>5e</w:t>
            </w:r>
            <w:r w:rsidR="00D01772" w:rsidRPr="00D50F21">
              <w:rPr>
                <w:rFonts w:ascii="Arial" w:hAnsi="Arial" w:cs="Arial"/>
                <w:b/>
                <w:sz w:val="20"/>
                <w:szCs w:val="20"/>
              </w:rPr>
              <w:t xml:space="preserve">: General population </w:t>
            </w:r>
            <w:r w:rsidR="009D7E26" w:rsidRPr="00D50F21">
              <w:rPr>
                <w:rFonts w:ascii="Arial" w:hAnsi="Arial" w:cs="Arial"/>
                <w:b/>
                <w:sz w:val="20"/>
                <w:szCs w:val="20"/>
              </w:rPr>
              <w:t xml:space="preserve">(non-occupational) </w:t>
            </w:r>
            <w:r w:rsidR="00D01772" w:rsidRPr="00D50F21">
              <w:rPr>
                <w:rFonts w:ascii="Arial" w:hAnsi="Arial" w:cs="Arial"/>
                <w:b/>
                <w:sz w:val="20"/>
                <w:szCs w:val="20"/>
              </w:rPr>
              <w:t xml:space="preserve">exposure </w:t>
            </w:r>
            <w:r w:rsidR="00D50F21" w:rsidRPr="00D50F21">
              <w:rPr>
                <w:rFonts w:ascii="Arial" w:hAnsi="Arial" w:cs="Arial"/>
                <w:b/>
                <w:sz w:val="20"/>
                <w:szCs w:val="20"/>
              </w:rPr>
              <w:t>measurements</w:t>
            </w:r>
          </w:p>
          <w:p w14:paraId="4143C8EB" w14:textId="77777777" w:rsidR="00D50F21" w:rsidRDefault="00D50F21" w:rsidP="00D01772">
            <w:pPr>
              <w:rPr>
                <w:rFonts w:ascii="Arial" w:hAnsi="Arial" w:cs="Arial"/>
                <w:sz w:val="20"/>
                <w:szCs w:val="20"/>
              </w:rPr>
            </w:pPr>
          </w:p>
          <w:p w14:paraId="607FA594" w14:textId="77777777" w:rsidR="00D01772" w:rsidRDefault="00DF0C3E" w:rsidP="00D01772">
            <w:pPr>
              <w:rPr>
                <w:rFonts w:ascii="Arial" w:hAnsi="Arial" w:cs="Arial"/>
                <w:sz w:val="20"/>
                <w:szCs w:val="20"/>
              </w:rPr>
            </w:pPr>
            <w:sdt>
              <w:sdtPr>
                <w:rPr>
                  <w:rFonts w:ascii="Arial" w:hAnsi="Arial" w:cs="Arial"/>
                  <w:sz w:val="16"/>
                  <w:szCs w:val="20"/>
                </w:rPr>
                <w:id w:val="1205131879"/>
                <w14:checkbox>
                  <w14:checked w14:val="0"/>
                  <w14:checkedState w14:val="2612" w14:font="MS Gothic"/>
                  <w14:uncheckedState w14:val="2610" w14:font="MS Gothic"/>
                </w14:checkbox>
              </w:sdtPr>
              <w:sdtEndPr/>
              <w:sdtContent>
                <w:r w:rsidR="00517357">
                  <w:rPr>
                    <w:rFonts w:ascii="MS Gothic" w:eastAsia="MS Gothic" w:hAnsi="MS Gothic" w:cs="Arial" w:hint="eastAsia"/>
                    <w:sz w:val="16"/>
                    <w:szCs w:val="20"/>
                  </w:rPr>
                  <w:t>☐</w:t>
                </w:r>
              </w:sdtContent>
            </w:sdt>
            <w:r w:rsidR="00517357">
              <w:rPr>
                <w:rFonts w:ascii="Arial" w:hAnsi="Arial" w:cs="Arial"/>
                <w:sz w:val="20"/>
                <w:szCs w:val="20"/>
              </w:rPr>
              <w:t xml:space="preserve"> </w:t>
            </w:r>
            <w:r w:rsidR="00157F61">
              <w:rPr>
                <w:rFonts w:ascii="Arial" w:hAnsi="Arial" w:cs="Arial"/>
                <w:sz w:val="20"/>
                <w:szCs w:val="20"/>
              </w:rPr>
              <w:t xml:space="preserve">1. </w:t>
            </w:r>
            <w:r w:rsidR="00D01772">
              <w:rPr>
                <w:rFonts w:ascii="Arial" w:hAnsi="Arial" w:cs="Arial"/>
                <w:sz w:val="20"/>
                <w:szCs w:val="20"/>
              </w:rPr>
              <w:t xml:space="preserve">Detected in </w:t>
            </w:r>
            <w:hyperlink r:id="rId85" w:history="1">
              <w:r w:rsidR="00D01772" w:rsidRPr="00296A08">
                <w:rPr>
                  <w:rStyle w:val="Hyperlink"/>
                  <w:rFonts w:ascii="Arial" w:hAnsi="Arial" w:cs="Arial"/>
                  <w:sz w:val="20"/>
                  <w:szCs w:val="20"/>
                </w:rPr>
                <w:t>NHANES</w:t>
              </w:r>
            </w:hyperlink>
            <w:r w:rsidR="00503CEF">
              <w:rPr>
                <w:rFonts w:ascii="Arial" w:hAnsi="Arial" w:cs="Arial"/>
                <w:sz w:val="20"/>
                <w:szCs w:val="20"/>
              </w:rPr>
              <w:t xml:space="preserve"> or other biomonitoring</w:t>
            </w:r>
            <w:r w:rsidR="00D01772">
              <w:rPr>
                <w:rFonts w:ascii="Arial" w:hAnsi="Arial" w:cs="Arial"/>
                <w:sz w:val="20"/>
                <w:szCs w:val="20"/>
              </w:rPr>
              <w:t xml:space="preserve"> </w:t>
            </w:r>
            <w:r w:rsidR="00503CEF">
              <w:rPr>
                <w:rFonts w:ascii="Arial" w:hAnsi="Arial" w:cs="Arial"/>
                <w:sz w:val="20"/>
                <w:szCs w:val="20"/>
              </w:rPr>
              <w:t>studies</w:t>
            </w:r>
            <w:r w:rsidR="00BB7989">
              <w:rPr>
                <w:rFonts w:ascii="Arial" w:hAnsi="Arial" w:cs="Arial"/>
                <w:sz w:val="20"/>
                <w:szCs w:val="20"/>
              </w:rPr>
              <w:t>?</w:t>
            </w:r>
            <w:r w:rsidR="00D4381A">
              <w:rPr>
                <w:rFonts w:ascii="Arial" w:hAnsi="Arial" w:cs="Arial"/>
                <w:sz w:val="20"/>
                <w:szCs w:val="20"/>
              </w:rPr>
              <w:t xml:space="preserve">  </w:t>
            </w:r>
            <w:hyperlink r:id="rId86" w:history="1">
              <w:r w:rsidR="00D4381A" w:rsidRPr="002B5E17">
                <w:rPr>
                  <w:rStyle w:val="Hyperlink"/>
                  <w:rFonts w:ascii="Arial" w:hAnsi="Arial" w:cs="Arial"/>
                  <w:sz w:val="20"/>
                  <w:szCs w:val="20"/>
                </w:rPr>
                <w:t>PubMed (NIH/NLM)</w:t>
              </w:r>
            </w:hyperlink>
          </w:p>
          <w:p w14:paraId="1C00002D" w14:textId="77777777" w:rsidR="00BB7989" w:rsidRPr="00F91B37" w:rsidRDefault="00DF0C3E" w:rsidP="00D01772">
            <w:pPr>
              <w:rPr>
                <w:rFonts w:ascii="Arial" w:hAnsi="Arial" w:cs="Arial"/>
                <w:sz w:val="20"/>
                <w:szCs w:val="20"/>
              </w:rPr>
            </w:pPr>
            <w:sdt>
              <w:sdtPr>
                <w:rPr>
                  <w:rFonts w:ascii="Arial" w:hAnsi="Arial" w:cs="Arial"/>
                  <w:sz w:val="16"/>
                  <w:szCs w:val="20"/>
                </w:rPr>
                <w:id w:val="787854036"/>
                <w14:checkbox>
                  <w14:checked w14:val="0"/>
                  <w14:checkedState w14:val="2612" w14:font="MS Gothic"/>
                  <w14:uncheckedState w14:val="2610" w14:font="MS Gothic"/>
                </w14:checkbox>
              </w:sdtPr>
              <w:sdtEndPr/>
              <w:sdtContent>
                <w:r w:rsidR="00BB7989">
                  <w:rPr>
                    <w:rFonts w:ascii="MS Gothic" w:eastAsia="MS Gothic" w:hAnsi="MS Gothic" w:cs="Arial" w:hint="eastAsia"/>
                    <w:sz w:val="16"/>
                    <w:szCs w:val="20"/>
                  </w:rPr>
                  <w:t>☐</w:t>
                </w:r>
              </w:sdtContent>
            </w:sdt>
            <w:r w:rsidR="00BB7989">
              <w:rPr>
                <w:rFonts w:ascii="Arial" w:hAnsi="Arial" w:cs="Arial"/>
                <w:sz w:val="20"/>
                <w:szCs w:val="20"/>
              </w:rPr>
              <w:t xml:space="preserve"> </w:t>
            </w:r>
            <w:r w:rsidR="00157F61">
              <w:rPr>
                <w:rFonts w:ascii="Arial" w:hAnsi="Arial" w:cs="Arial"/>
                <w:sz w:val="20"/>
                <w:szCs w:val="20"/>
              </w:rPr>
              <w:t xml:space="preserve">2. </w:t>
            </w:r>
            <w:hyperlink r:id="rId87" w:history="1">
              <w:r w:rsidR="00BB7989" w:rsidRPr="00D67CB5">
                <w:rPr>
                  <w:rStyle w:val="Hyperlink"/>
                  <w:rFonts w:ascii="Arial" w:hAnsi="Arial" w:cs="Arial"/>
                  <w:sz w:val="22"/>
                  <w:szCs w:val="22"/>
                </w:rPr>
                <w:t>Biomonitoring California</w:t>
              </w:r>
            </w:hyperlink>
            <w:r w:rsidR="00BB7989" w:rsidRPr="00D67CB5">
              <w:rPr>
                <w:rFonts w:ascii="Arial" w:hAnsi="Arial" w:cs="Arial"/>
                <w:sz w:val="22"/>
                <w:szCs w:val="22"/>
              </w:rPr>
              <w:t>:</w:t>
            </w:r>
            <w:r w:rsidR="00BB7989" w:rsidRPr="00F91B37">
              <w:rPr>
                <w:rFonts w:ascii="Arial" w:hAnsi="Arial" w:cs="Arial"/>
                <w:sz w:val="20"/>
                <w:szCs w:val="20"/>
              </w:rPr>
              <w:t xml:space="preserve"> </w:t>
            </w:r>
            <w:r w:rsidR="00F91B37" w:rsidRPr="00027EE8">
              <w:rPr>
                <w:rStyle w:val="Hyperlink"/>
                <w:rFonts w:ascii="Arial" w:hAnsi="Arial" w:cs="Arial"/>
                <w:i/>
                <w:color w:val="auto"/>
                <w:sz w:val="20"/>
                <w:szCs w:val="20"/>
                <w:u w:val="none"/>
              </w:rPr>
              <w:t>Designated Chemical</w:t>
            </w:r>
            <w:r w:rsidR="00F91B37" w:rsidRPr="00027EE8">
              <w:rPr>
                <w:rStyle w:val="Hyperlink"/>
                <w:rFonts w:ascii="Arial" w:hAnsi="Arial" w:cs="Arial"/>
                <w:color w:val="auto"/>
                <w:sz w:val="20"/>
                <w:szCs w:val="20"/>
                <w:u w:val="none"/>
              </w:rPr>
              <w:t xml:space="preserve"> (link goes to index for all 3 CA lists)</w:t>
            </w:r>
          </w:p>
          <w:p w14:paraId="471376EB" w14:textId="77777777" w:rsidR="00BB7989" w:rsidRPr="00F91B37" w:rsidRDefault="00DF0C3E" w:rsidP="00D01772">
            <w:pPr>
              <w:rPr>
                <w:rFonts w:ascii="Arial" w:hAnsi="Arial" w:cs="Arial"/>
                <w:sz w:val="20"/>
                <w:szCs w:val="20"/>
              </w:rPr>
            </w:pPr>
            <w:sdt>
              <w:sdtPr>
                <w:rPr>
                  <w:rFonts w:ascii="Arial" w:hAnsi="Arial" w:cs="Arial"/>
                  <w:sz w:val="16"/>
                  <w:szCs w:val="20"/>
                </w:rPr>
                <w:id w:val="-753748215"/>
                <w14:checkbox>
                  <w14:checked w14:val="0"/>
                  <w14:checkedState w14:val="2612" w14:font="MS Gothic"/>
                  <w14:uncheckedState w14:val="2610" w14:font="MS Gothic"/>
                </w14:checkbox>
              </w:sdtPr>
              <w:sdtEndPr/>
              <w:sdtContent>
                <w:r w:rsidR="00BB7989" w:rsidRPr="00F91B37">
                  <w:rPr>
                    <w:rFonts w:ascii="MS Gothic" w:eastAsia="MS Gothic" w:hAnsi="MS Gothic" w:cs="Arial"/>
                    <w:sz w:val="16"/>
                    <w:szCs w:val="20"/>
                  </w:rPr>
                  <w:t>☐</w:t>
                </w:r>
              </w:sdtContent>
            </w:sdt>
            <w:r w:rsidR="00BB7989" w:rsidRPr="00F91B37">
              <w:rPr>
                <w:rFonts w:ascii="Arial" w:hAnsi="Arial" w:cs="Arial"/>
                <w:sz w:val="20"/>
                <w:szCs w:val="20"/>
              </w:rPr>
              <w:t xml:space="preserve"> </w:t>
            </w:r>
            <w:r w:rsidR="00157F61" w:rsidRPr="00F91B37">
              <w:rPr>
                <w:rFonts w:ascii="Arial" w:hAnsi="Arial" w:cs="Arial"/>
                <w:sz w:val="20"/>
                <w:szCs w:val="20"/>
              </w:rPr>
              <w:t xml:space="preserve">3. </w:t>
            </w:r>
            <w:r w:rsidR="00BB7989" w:rsidRPr="00F91B37">
              <w:rPr>
                <w:rFonts w:ascii="Arial" w:hAnsi="Arial" w:cs="Arial"/>
                <w:sz w:val="20"/>
                <w:szCs w:val="20"/>
              </w:rPr>
              <w:t xml:space="preserve">Biomonitoring California: </w:t>
            </w:r>
            <w:r w:rsidR="00F91B37" w:rsidRPr="00027EE8">
              <w:rPr>
                <w:rStyle w:val="Hyperlink"/>
                <w:rFonts w:ascii="Arial" w:hAnsi="Arial" w:cs="Arial"/>
                <w:i/>
                <w:color w:val="auto"/>
                <w:sz w:val="20"/>
                <w:szCs w:val="20"/>
                <w:u w:val="none"/>
              </w:rPr>
              <w:t>Priority Chemical</w:t>
            </w:r>
          </w:p>
          <w:p w14:paraId="50C5F488" w14:textId="77777777" w:rsidR="00BB7989" w:rsidRPr="00F91B37" w:rsidRDefault="00DF0C3E" w:rsidP="00D01772">
            <w:pPr>
              <w:rPr>
                <w:rFonts w:ascii="Arial" w:hAnsi="Arial" w:cs="Arial"/>
                <w:sz w:val="20"/>
                <w:szCs w:val="20"/>
              </w:rPr>
            </w:pPr>
            <w:sdt>
              <w:sdtPr>
                <w:rPr>
                  <w:rFonts w:ascii="Arial" w:hAnsi="Arial" w:cs="Arial"/>
                  <w:sz w:val="16"/>
                  <w:szCs w:val="20"/>
                </w:rPr>
                <w:id w:val="878288250"/>
                <w14:checkbox>
                  <w14:checked w14:val="0"/>
                  <w14:checkedState w14:val="2612" w14:font="MS Gothic"/>
                  <w14:uncheckedState w14:val="2610" w14:font="MS Gothic"/>
                </w14:checkbox>
              </w:sdtPr>
              <w:sdtEndPr/>
              <w:sdtContent>
                <w:r w:rsidR="00BB7989" w:rsidRPr="00F91B37">
                  <w:rPr>
                    <w:rFonts w:ascii="MS Gothic" w:eastAsia="MS Gothic" w:hAnsi="MS Gothic" w:cs="Arial"/>
                    <w:sz w:val="16"/>
                    <w:szCs w:val="20"/>
                  </w:rPr>
                  <w:t>☐</w:t>
                </w:r>
              </w:sdtContent>
            </w:sdt>
            <w:r w:rsidR="00BB7989" w:rsidRPr="00F91B37">
              <w:rPr>
                <w:rFonts w:ascii="Arial" w:hAnsi="Arial" w:cs="Arial"/>
                <w:sz w:val="20"/>
                <w:szCs w:val="20"/>
              </w:rPr>
              <w:t xml:space="preserve"> </w:t>
            </w:r>
            <w:r w:rsidR="00157F61" w:rsidRPr="00F91B37">
              <w:rPr>
                <w:rFonts w:ascii="Arial" w:hAnsi="Arial" w:cs="Arial"/>
                <w:sz w:val="20"/>
                <w:szCs w:val="20"/>
              </w:rPr>
              <w:t xml:space="preserve">4. </w:t>
            </w:r>
            <w:r w:rsidR="00BB7989" w:rsidRPr="00F91B37">
              <w:rPr>
                <w:rFonts w:ascii="Arial" w:hAnsi="Arial" w:cs="Arial"/>
                <w:sz w:val="20"/>
                <w:szCs w:val="20"/>
              </w:rPr>
              <w:t xml:space="preserve">Biomonitoring California: </w:t>
            </w:r>
            <w:r w:rsidR="00F91B37" w:rsidRPr="00027EE8">
              <w:rPr>
                <w:rStyle w:val="Hyperlink"/>
                <w:rFonts w:ascii="Arial" w:hAnsi="Arial" w:cs="Arial"/>
                <w:i/>
                <w:color w:val="auto"/>
                <w:sz w:val="20"/>
                <w:szCs w:val="20"/>
                <w:u w:val="none"/>
              </w:rPr>
              <w:t>“Chemicals Monitored” list</w:t>
            </w:r>
          </w:p>
          <w:p w14:paraId="5542D31B" w14:textId="77777777" w:rsidR="00FC235F" w:rsidRDefault="00DF0C3E" w:rsidP="00D01772">
            <w:pPr>
              <w:rPr>
                <w:rFonts w:ascii="Arial" w:hAnsi="Arial" w:cs="Arial"/>
                <w:sz w:val="20"/>
                <w:szCs w:val="20"/>
              </w:rPr>
            </w:pPr>
            <w:sdt>
              <w:sdtPr>
                <w:rPr>
                  <w:rFonts w:ascii="Arial" w:hAnsi="Arial" w:cs="Arial"/>
                  <w:sz w:val="16"/>
                  <w:szCs w:val="20"/>
                </w:rPr>
                <w:id w:val="394403346"/>
                <w14:checkbox>
                  <w14:checked w14:val="0"/>
                  <w14:checkedState w14:val="2612" w14:font="MS Gothic"/>
                  <w14:uncheckedState w14:val="2610" w14:font="MS Gothic"/>
                </w14:checkbox>
              </w:sdtPr>
              <w:sdtEndPr/>
              <w:sdtContent>
                <w:r w:rsidR="00FC235F">
                  <w:rPr>
                    <w:rFonts w:ascii="MS Gothic" w:eastAsia="MS Gothic" w:hAnsi="MS Gothic" w:cs="Arial" w:hint="eastAsia"/>
                    <w:sz w:val="16"/>
                    <w:szCs w:val="20"/>
                  </w:rPr>
                  <w:t>☐</w:t>
                </w:r>
              </w:sdtContent>
            </w:sdt>
            <w:r w:rsidR="00FC235F">
              <w:rPr>
                <w:rFonts w:ascii="Arial" w:hAnsi="Arial" w:cs="Arial"/>
                <w:sz w:val="20"/>
                <w:szCs w:val="20"/>
              </w:rPr>
              <w:t xml:space="preserve"> </w:t>
            </w:r>
            <w:r w:rsidR="00157F61">
              <w:rPr>
                <w:rFonts w:ascii="Arial" w:hAnsi="Arial" w:cs="Arial"/>
                <w:sz w:val="20"/>
                <w:szCs w:val="20"/>
              </w:rPr>
              <w:t xml:space="preserve">5. </w:t>
            </w:r>
            <w:r w:rsidR="00BB7989">
              <w:rPr>
                <w:rFonts w:ascii="Arial" w:hAnsi="Arial" w:cs="Arial"/>
                <w:sz w:val="20"/>
                <w:szCs w:val="20"/>
              </w:rPr>
              <w:t xml:space="preserve">CDC: </w:t>
            </w:r>
            <w:hyperlink r:id="rId88" w:history="1">
              <w:r w:rsidR="00BB7989" w:rsidRPr="00BB7989">
                <w:rPr>
                  <w:rStyle w:val="Hyperlink"/>
                  <w:rFonts w:ascii="Arial" w:hAnsi="Arial" w:cs="Arial"/>
                  <w:sz w:val="20"/>
                  <w:szCs w:val="20"/>
                </w:rPr>
                <w:t>National Biomonitoring Study</w:t>
              </w:r>
            </w:hyperlink>
          </w:p>
          <w:p w14:paraId="7FA99A81" w14:textId="77777777" w:rsidR="00E95308" w:rsidRDefault="00DF0C3E">
            <w:pPr>
              <w:rPr>
                <w:rFonts w:ascii="Arial" w:hAnsi="Arial" w:cs="Arial"/>
                <w:sz w:val="20"/>
                <w:szCs w:val="20"/>
              </w:rPr>
            </w:pPr>
            <w:sdt>
              <w:sdtPr>
                <w:rPr>
                  <w:rFonts w:ascii="Arial" w:hAnsi="Arial" w:cs="Arial"/>
                  <w:sz w:val="16"/>
                  <w:szCs w:val="20"/>
                </w:rPr>
                <w:id w:val="-2103326666"/>
                <w14:checkbox>
                  <w14:checked w14:val="0"/>
                  <w14:checkedState w14:val="2612" w14:font="MS Gothic"/>
                  <w14:uncheckedState w14:val="2610" w14:font="MS Gothic"/>
                </w14:checkbox>
              </w:sdtPr>
              <w:sdtEndPr/>
              <w:sdtContent>
                <w:r w:rsidR="00D4381A">
                  <w:rPr>
                    <w:rFonts w:ascii="MS Gothic" w:eastAsia="MS Gothic" w:hAnsi="MS Gothic" w:cs="Arial" w:hint="eastAsia"/>
                    <w:sz w:val="16"/>
                    <w:szCs w:val="20"/>
                  </w:rPr>
                  <w:t>☐</w:t>
                </w:r>
              </w:sdtContent>
            </w:sdt>
            <w:r w:rsidR="00D4381A">
              <w:rPr>
                <w:rFonts w:ascii="Arial" w:hAnsi="Arial" w:cs="Arial"/>
                <w:sz w:val="16"/>
                <w:szCs w:val="20"/>
              </w:rPr>
              <w:t xml:space="preserve"> </w:t>
            </w:r>
            <w:r w:rsidR="00157F61" w:rsidRPr="00157F61">
              <w:rPr>
                <w:rFonts w:ascii="Arial" w:hAnsi="Arial" w:cs="Arial"/>
                <w:sz w:val="20"/>
                <w:szCs w:val="20"/>
              </w:rPr>
              <w:t xml:space="preserve">6. </w:t>
            </w:r>
            <w:r w:rsidR="008765F3">
              <w:rPr>
                <w:rFonts w:ascii="Arial" w:hAnsi="Arial" w:cs="Arial"/>
                <w:sz w:val="20"/>
                <w:szCs w:val="20"/>
              </w:rPr>
              <w:t>[temporarily removed outdated data element (VCCEP)]</w:t>
            </w:r>
          </w:p>
          <w:p w14:paraId="2899560E" w14:textId="77777777" w:rsidR="00C35ED4" w:rsidRPr="00FC235F" w:rsidRDefault="00DF0C3E" w:rsidP="00D01772">
            <w:pPr>
              <w:rPr>
                <w:rFonts w:ascii="Arial" w:hAnsi="Arial" w:cs="Arial"/>
                <w:sz w:val="20"/>
                <w:szCs w:val="20"/>
              </w:rPr>
            </w:pPr>
            <w:sdt>
              <w:sdtPr>
                <w:rPr>
                  <w:rFonts w:ascii="Arial" w:hAnsi="Arial" w:cs="Arial"/>
                  <w:sz w:val="16"/>
                  <w:szCs w:val="20"/>
                </w:rPr>
                <w:id w:val="1858076588"/>
                <w14:checkbox>
                  <w14:checked w14:val="0"/>
                  <w14:checkedState w14:val="2612" w14:font="MS Gothic"/>
                  <w14:uncheckedState w14:val="2610" w14:font="MS Gothic"/>
                </w14:checkbox>
              </w:sdtPr>
              <w:sdtEndPr/>
              <w:sdtContent>
                <w:r w:rsidR="00C35ED4">
                  <w:rPr>
                    <w:rFonts w:ascii="MS Gothic" w:eastAsia="MS Gothic" w:hAnsi="MS Gothic" w:cs="Arial" w:hint="eastAsia"/>
                    <w:sz w:val="16"/>
                    <w:szCs w:val="20"/>
                  </w:rPr>
                  <w:t>☐</w:t>
                </w:r>
              </w:sdtContent>
            </w:sdt>
            <w:r w:rsidR="00C35ED4">
              <w:rPr>
                <w:rFonts w:ascii="Arial" w:hAnsi="Arial" w:cs="Arial"/>
                <w:sz w:val="16"/>
                <w:szCs w:val="20"/>
              </w:rPr>
              <w:t xml:space="preserve"> </w:t>
            </w:r>
            <w:r w:rsidR="00157F61" w:rsidRPr="00157F61">
              <w:rPr>
                <w:rFonts w:ascii="Arial" w:hAnsi="Arial" w:cs="Arial"/>
                <w:sz w:val="20"/>
                <w:szCs w:val="20"/>
              </w:rPr>
              <w:t xml:space="preserve">7. </w:t>
            </w:r>
            <w:r w:rsidR="00C35ED4">
              <w:rPr>
                <w:rFonts w:ascii="Arial" w:hAnsi="Arial" w:cs="Arial"/>
                <w:sz w:val="20"/>
                <w:szCs w:val="20"/>
              </w:rPr>
              <w:t xml:space="preserve">EPA </w:t>
            </w:r>
            <w:hyperlink r:id="rId89" w:history="1">
              <w:r w:rsidR="00C35ED4" w:rsidRPr="00C35ED4">
                <w:rPr>
                  <w:rStyle w:val="Hyperlink"/>
                  <w:rFonts w:ascii="Arial" w:hAnsi="Arial" w:cs="Arial"/>
                  <w:sz w:val="20"/>
                  <w:szCs w:val="20"/>
                </w:rPr>
                <w:t>“Safer Ingredients”</w:t>
              </w:r>
            </w:hyperlink>
            <w:r w:rsidR="00C35ED4">
              <w:rPr>
                <w:rFonts w:ascii="Arial" w:hAnsi="Arial" w:cs="Arial"/>
                <w:sz w:val="20"/>
                <w:szCs w:val="20"/>
              </w:rPr>
              <w:t xml:space="preserve"> list</w:t>
            </w:r>
            <w:r w:rsidR="00F91B37">
              <w:rPr>
                <w:rFonts w:ascii="Arial" w:hAnsi="Arial" w:cs="Arial"/>
                <w:sz w:val="20"/>
                <w:szCs w:val="20"/>
              </w:rPr>
              <w:t xml:space="preserve"> (go to link and select “safer chemical ingredients list” under Chemical Group to see list)</w:t>
            </w:r>
          </w:p>
          <w:p w14:paraId="1D870F0F" w14:textId="77777777" w:rsidR="00D01772" w:rsidRPr="006C11EA" w:rsidRDefault="00D01772" w:rsidP="00A13958">
            <w:pPr>
              <w:rPr>
                <w:rFonts w:ascii="Arial" w:hAnsi="Arial" w:cs="Arial"/>
                <w:sz w:val="20"/>
                <w:szCs w:val="20"/>
              </w:rPr>
            </w:pPr>
          </w:p>
        </w:tc>
      </w:tr>
      <w:tr w:rsidR="00EC3599" w:rsidRPr="006C11EA" w14:paraId="38865867" w14:textId="77777777" w:rsidTr="001B631B">
        <w:tc>
          <w:tcPr>
            <w:tcW w:w="1236" w:type="pct"/>
            <w:shd w:val="clear" w:color="auto" w:fill="F2DBDB" w:themeFill="accent2" w:themeFillTint="33"/>
          </w:tcPr>
          <w:p w14:paraId="4198F960" w14:textId="77777777" w:rsidR="00EC3599" w:rsidRPr="00A476BB" w:rsidRDefault="00EC3599" w:rsidP="00DA4BE3">
            <w:pPr>
              <w:rPr>
                <w:rFonts w:ascii="Arial" w:hAnsi="Arial" w:cs="Arial"/>
                <w:b/>
                <w:sz w:val="20"/>
                <w:szCs w:val="20"/>
              </w:rPr>
            </w:pPr>
          </w:p>
        </w:tc>
        <w:tc>
          <w:tcPr>
            <w:tcW w:w="3764" w:type="pct"/>
            <w:shd w:val="clear" w:color="auto" w:fill="FFFFFF" w:themeFill="background1"/>
          </w:tcPr>
          <w:p w14:paraId="24A3BC95" w14:textId="77777777" w:rsidR="00EC3599" w:rsidRPr="006C11EA" w:rsidRDefault="00EC3599" w:rsidP="00DA4BE3">
            <w:pPr>
              <w:rPr>
                <w:rFonts w:ascii="Arial" w:hAnsi="Arial" w:cs="Arial"/>
                <w:sz w:val="20"/>
                <w:szCs w:val="20"/>
              </w:rPr>
            </w:pPr>
          </w:p>
        </w:tc>
      </w:tr>
      <w:tr w:rsidR="00EC3599" w:rsidRPr="006C11EA" w14:paraId="61F3029A" w14:textId="77777777" w:rsidTr="001B631B">
        <w:tc>
          <w:tcPr>
            <w:tcW w:w="1236" w:type="pct"/>
            <w:shd w:val="clear" w:color="auto" w:fill="F2DBDB" w:themeFill="accent2" w:themeFillTint="33"/>
          </w:tcPr>
          <w:p w14:paraId="14FA2AB5" w14:textId="77777777" w:rsidR="00EC3599" w:rsidRPr="00A476BB" w:rsidRDefault="00EC3599" w:rsidP="00DA4BE3">
            <w:pPr>
              <w:rPr>
                <w:rFonts w:ascii="Arial" w:hAnsi="Arial" w:cs="Arial"/>
                <w:b/>
                <w:sz w:val="20"/>
                <w:szCs w:val="20"/>
              </w:rPr>
            </w:pPr>
          </w:p>
        </w:tc>
        <w:tc>
          <w:tcPr>
            <w:tcW w:w="3764" w:type="pct"/>
            <w:shd w:val="clear" w:color="auto" w:fill="FFFFFF" w:themeFill="background1"/>
          </w:tcPr>
          <w:p w14:paraId="5C451993" w14:textId="77777777" w:rsidR="00EC3599" w:rsidRPr="006C11EA" w:rsidRDefault="00EC3599" w:rsidP="00DA4BE3">
            <w:pPr>
              <w:rPr>
                <w:rFonts w:ascii="Arial" w:hAnsi="Arial" w:cs="Arial"/>
                <w:sz w:val="20"/>
                <w:szCs w:val="20"/>
              </w:rPr>
            </w:pPr>
          </w:p>
        </w:tc>
      </w:tr>
      <w:tr w:rsidR="00EF1BAC" w:rsidRPr="006C11EA" w14:paraId="0D962C45" w14:textId="77777777" w:rsidTr="002B109B">
        <w:tc>
          <w:tcPr>
            <w:tcW w:w="1236" w:type="pct"/>
            <w:shd w:val="clear" w:color="auto" w:fill="auto"/>
          </w:tcPr>
          <w:p w14:paraId="42B7C4DB" w14:textId="77777777" w:rsidR="00EF1BAC" w:rsidRPr="00A476BB" w:rsidRDefault="00EF1BAC" w:rsidP="00DA4BE3">
            <w:pPr>
              <w:rPr>
                <w:rFonts w:ascii="Arial" w:hAnsi="Arial" w:cs="Arial"/>
                <w:b/>
                <w:sz w:val="20"/>
                <w:szCs w:val="20"/>
              </w:rPr>
            </w:pPr>
            <w:r w:rsidRPr="00A476BB">
              <w:rPr>
                <w:rFonts w:ascii="Arial" w:hAnsi="Arial" w:cs="Arial"/>
                <w:b/>
                <w:sz w:val="20"/>
                <w:szCs w:val="20"/>
              </w:rPr>
              <w:t>Exposure Assessment</w:t>
            </w:r>
          </w:p>
        </w:tc>
        <w:tc>
          <w:tcPr>
            <w:tcW w:w="3764" w:type="pct"/>
            <w:shd w:val="clear" w:color="auto" w:fill="auto"/>
          </w:tcPr>
          <w:p w14:paraId="1F07E984" w14:textId="77777777" w:rsidR="00EF1BAC" w:rsidRPr="006C11EA" w:rsidRDefault="001E42C6" w:rsidP="00DA4BE3">
            <w:pPr>
              <w:rPr>
                <w:rFonts w:ascii="Arial" w:hAnsi="Arial" w:cs="Arial"/>
                <w:sz w:val="20"/>
                <w:szCs w:val="20"/>
              </w:rPr>
            </w:pPr>
            <w:r>
              <w:rPr>
                <w:rFonts w:ascii="Arial" w:hAnsi="Arial" w:cs="Arial"/>
                <w:sz w:val="20"/>
                <w:szCs w:val="20"/>
              </w:rPr>
              <w:t>(</w:t>
            </w:r>
            <w:proofErr w:type="gramStart"/>
            <w:r>
              <w:rPr>
                <w:rFonts w:ascii="Arial" w:hAnsi="Arial" w:cs="Arial"/>
                <w:sz w:val="20"/>
                <w:szCs w:val="20"/>
              </w:rPr>
              <w:t>not</w:t>
            </w:r>
            <w:proofErr w:type="gramEnd"/>
            <w:r>
              <w:rPr>
                <w:rFonts w:ascii="Arial" w:hAnsi="Arial" w:cs="Arial"/>
                <w:sz w:val="20"/>
                <w:szCs w:val="20"/>
              </w:rPr>
              <w:t xml:space="preserve"> a priority during screening, but add any info if found during screening.)</w:t>
            </w:r>
          </w:p>
        </w:tc>
      </w:tr>
      <w:tr w:rsidR="00EF1BAC" w:rsidRPr="006C11EA" w14:paraId="4F354DC9" w14:textId="77777777" w:rsidTr="002B109B">
        <w:tc>
          <w:tcPr>
            <w:tcW w:w="1236" w:type="pct"/>
            <w:shd w:val="clear" w:color="auto" w:fill="auto"/>
          </w:tcPr>
          <w:p w14:paraId="552D1933" w14:textId="77777777" w:rsidR="00EF1BAC" w:rsidRPr="00A476BB" w:rsidRDefault="00EF1BAC" w:rsidP="006C11EA">
            <w:pPr>
              <w:ind w:left="180"/>
              <w:rPr>
                <w:rFonts w:ascii="Arial" w:hAnsi="Arial" w:cs="Arial"/>
                <w:b/>
                <w:sz w:val="20"/>
                <w:szCs w:val="20"/>
              </w:rPr>
            </w:pPr>
            <w:r w:rsidRPr="00A476BB">
              <w:rPr>
                <w:rFonts w:ascii="Arial" w:hAnsi="Arial" w:cs="Arial"/>
                <w:b/>
                <w:sz w:val="20"/>
                <w:szCs w:val="20"/>
              </w:rPr>
              <w:t>Tested in the human body? (</w:t>
            </w:r>
            <w:proofErr w:type="gramStart"/>
            <w:r w:rsidRPr="00A476BB">
              <w:rPr>
                <w:rFonts w:ascii="Arial" w:hAnsi="Arial" w:cs="Arial"/>
                <w:b/>
                <w:sz w:val="20"/>
                <w:szCs w:val="20"/>
              </w:rPr>
              <w:t>blood</w:t>
            </w:r>
            <w:proofErr w:type="gramEnd"/>
            <w:r w:rsidRPr="00A476BB">
              <w:rPr>
                <w:rFonts w:ascii="Arial" w:hAnsi="Arial" w:cs="Arial"/>
                <w:b/>
                <w:sz w:val="20"/>
                <w:szCs w:val="20"/>
              </w:rPr>
              <w:t>, urine, etc.)</w:t>
            </w:r>
          </w:p>
        </w:tc>
        <w:tc>
          <w:tcPr>
            <w:tcW w:w="3764" w:type="pct"/>
            <w:shd w:val="clear" w:color="auto" w:fill="auto"/>
          </w:tcPr>
          <w:p w14:paraId="3E2C93F7" w14:textId="77777777" w:rsidR="00D8618F" w:rsidRPr="006C11EA" w:rsidRDefault="00D8618F" w:rsidP="00D8618F">
            <w:pPr>
              <w:rPr>
                <w:rFonts w:ascii="Arial" w:hAnsi="Arial" w:cs="Arial"/>
                <w:sz w:val="20"/>
                <w:szCs w:val="20"/>
              </w:rPr>
            </w:pPr>
          </w:p>
        </w:tc>
      </w:tr>
      <w:tr w:rsidR="007C1275" w:rsidRPr="006C11EA" w14:paraId="5EA987AC" w14:textId="77777777" w:rsidTr="002B109B">
        <w:tc>
          <w:tcPr>
            <w:tcW w:w="1236" w:type="pct"/>
            <w:shd w:val="clear" w:color="auto" w:fill="auto"/>
          </w:tcPr>
          <w:p w14:paraId="4AF5F6CE" w14:textId="77777777" w:rsidR="007C1275" w:rsidRPr="00A476BB" w:rsidRDefault="007C1275" w:rsidP="006C11EA">
            <w:pPr>
              <w:ind w:left="180"/>
              <w:rPr>
                <w:rFonts w:ascii="Arial" w:hAnsi="Arial" w:cs="Arial"/>
                <w:b/>
                <w:sz w:val="20"/>
                <w:szCs w:val="20"/>
              </w:rPr>
            </w:pPr>
            <w:r w:rsidRPr="00A476BB">
              <w:rPr>
                <w:rFonts w:ascii="Arial" w:hAnsi="Arial" w:cs="Arial"/>
                <w:b/>
                <w:sz w:val="20"/>
                <w:szCs w:val="20"/>
              </w:rPr>
              <w:t>Has exposure been measured or estimated?</w:t>
            </w:r>
          </w:p>
          <w:p w14:paraId="590A0E0F" w14:textId="77777777" w:rsidR="007C1275" w:rsidRPr="00A476BB" w:rsidRDefault="007C1275" w:rsidP="007C1275">
            <w:pPr>
              <w:ind w:left="432"/>
              <w:rPr>
                <w:rFonts w:ascii="Arial" w:hAnsi="Arial" w:cs="Arial"/>
                <w:b/>
                <w:sz w:val="20"/>
                <w:szCs w:val="20"/>
              </w:rPr>
            </w:pPr>
            <w:r w:rsidRPr="00A476BB">
              <w:rPr>
                <w:rFonts w:ascii="Arial" w:hAnsi="Arial" w:cs="Arial"/>
                <w:b/>
                <w:sz w:val="20"/>
                <w:szCs w:val="20"/>
              </w:rPr>
              <w:t>Dermal</w:t>
            </w:r>
          </w:p>
          <w:p w14:paraId="71CA2B64" w14:textId="77777777" w:rsidR="007C1275" w:rsidRPr="00A476BB" w:rsidRDefault="007C1275" w:rsidP="007C1275">
            <w:pPr>
              <w:ind w:left="432"/>
              <w:rPr>
                <w:rFonts w:ascii="Arial" w:hAnsi="Arial" w:cs="Arial"/>
                <w:b/>
                <w:sz w:val="20"/>
                <w:szCs w:val="20"/>
              </w:rPr>
            </w:pPr>
            <w:r w:rsidRPr="00A476BB">
              <w:rPr>
                <w:rFonts w:ascii="Arial" w:hAnsi="Arial" w:cs="Arial"/>
                <w:b/>
                <w:sz w:val="20"/>
                <w:szCs w:val="20"/>
              </w:rPr>
              <w:t>Inhalation</w:t>
            </w:r>
          </w:p>
          <w:p w14:paraId="73EF8247" w14:textId="77777777" w:rsidR="007C1275" w:rsidRPr="00A476BB" w:rsidRDefault="007C1275" w:rsidP="007C1275">
            <w:pPr>
              <w:ind w:left="432"/>
              <w:rPr>
                <w:rFonts w:ascii="Arial" w:hAnsi="Arial" w:cs="Arial"/>
                <w:b/>
                <w:sz w:val="20"/>
                <w:szCs w:val="20"/>
              </w:rPr>
            </w:pPr>
            <w:r w:rsidRPr="00A476BB">
              <w:rPr>
                <w:rFonts w:ascii="Arial" w:hAnsi="Arial" w:cs="Arial"/>
                <w:b/>
                <w:sz w:val="20"/>
                <w:szCs w:val="20"/>
              </w:rPr>
              <w:t>Drinking Water</w:t>
            </w:r>
          </w:p>
          <w:p w14:paraId="4665CDD0" w14:textId="77777777" w:rsidR="007C1275" w:rsidRPr="00A476BB" w:rsidRDefault="007C1275" w:rsidP="007C1275">
            <w:pPr>
              <w:ind w:left="432"/>
              <w:rPr>
                <w:rFonts w:ascii="Arial" w:hAnsi="Arial" w:cs="Arial"/>
                <w:b/>
                <w:sz w:val="20"/>
                <w:szCs w:val="20"/>
              </w:rPr>
            </w:pPr>
            <w:r w:rsidRPr="00A476BB">
              <w:rPr>
                <w:rFonts w:ascii="Arial" w:hAnsi="Arial" w:cs="Arial"/>
                <w:b/>
                <w:sz w:val="20"/>
                <w:szCs w:val="20"/>
              </w:rPr>
              <w:t>Food</w:t>
            </w:r>
          </w:p>
          <w:p w14:paraId="4A956D51" w14:textId="77777777" w:rsidR="007C1275" w:rsidRPr="00A476BB" w:rsidRDefault="007C1275" w:rsidP="007C1275">
            <w:pPr>
              <w:ind w:left="432"/>
              <w:rPr>
                <w:rFonts w:ascii="Arial" w:hAnsi="Arial" w:cs="Arial"/>
                <w:b/>
                <w:sz w:val="20"/>
                <w:szCs w:val="20"/>
              </w:rPr>
            </w:pPr>
            <w:r w:rsidRPr="00A476BB">
              <w:rPr>
                <w:rFonts w:ascii="Arial" w:hAnsi="Arial" w:cs="Arial"/>
                <w:b/>
                <w:sz w:val="20"/>
                <w:szCs w:val="20"/>
              </w:rPr>
              <w:t>Incidental Ingestion</w:t>
            </w:r>
          </w:p>
        </w:tc>
        <w:tc>
          <w:tcPr>
            <w:tcW w:w="3764" w:type="pct"/>
            <w:shd w:val="clear" w:color="auto" w:fill="auto"/>
          </w:tcPr>
          <w:p w14:paraId="618FA493" w14:textId="3B467112" w:rsidR="00AD3472" w:rsidRPr="006C11EA" w:rsidRDefault="00AD3472" w:rsidP="00AD3472">
            <w:pPr>
              <w:rPr>
                <w:rFonts w:ascii="Arial" w:hAnsi="Arial" w:cs="Arial"/>
                <w:sz w:val="20"/>
                <w:szCs w:val="20"/>
              </w:rPr>
            </w:pPr>
          </w:p>
        </w:tc>
      </w:tr>
      <w:tr w:rsidR="00EF1BAC" w:rsidRPr="006C11EA" w14:paraId="488407B1" w14:textId="77777777" w:rsidTr="002B109B">
        <w:tc>
          <w:tcPr>
            <w:tcW w:w="1236" w:type="pct"/>
            <w:shd w:val="clear" w:color="auto" w:fill="auto"/>
          </w:tcPr>
          <w:p w14:paraId="28C6BD62" w14:textId="77777777" w:rsidR="00EF1BAC" w:rsidRPr="00A476BB" w:rsidRDefault="00EF1BAC" w:rsidP="006C11EA">
            <w:pPr>
              <w:ind w:left="180"/>
              <w:rPr>
                <w:rFonts w:ascii="Arial" w:hAnsi="Arial" w:cs="Arial"/>
                <w:b/>
                <w:sz w:val="20"/>
                <w:szCs w:val="20"/>
              </w:rPr>
            </w:pPr>
            <w:r w:rsidRPr="00A476BB">
              <w:rPr>
                <w:rFonts w:ascii="Arial" w:hAnsi="Arial" w:cs="Arial"/>
                <w:b/>
                <w:sz w:val="20"/>
                <w:szCs w:val="20"/>
              </w:rPr>
              <w:t>Have average daily doses been estimated?</w:t>
            </w:r>
          </w:p>
        </w:tc>
        <w:tc>
          <w:tcPr>
            <w:tcW w:w="3764" w:type="pct"/>
            <w:shd w:val="clear" w:color="auto" w:fill="auto"/>
          </w:tcPr>
          <w:p w14:paraId="6B5C21A8" w14:textId="186C8021" w:rsidR="00350EDD" w:rsidRPr="006C11EA" w:rsidRDefault="00DD215B" w:rsidP="00350EDD">
            <w:pPr>
              <w:rPr>
                <w:rFonts w:ascii="Arial" w:hAnsi="Arial" w:cs="Arial"/>
                <w:sz w:val="20"/>
                <w:szCs w:val="20"/>
              </w:rPr>
            </w:pPr>
            <w:r>
              <w:rPr>
                <w:rFonts w:ascii="Arial" w:hAnsi="Arial" w:cs="Arial"/>
                <w:sz w:val="20"/>
                <w:szCs w:val="20"/>
              </w:rPr>
              <w:t>Chemistry Dashboard has exposure estimates listed.</w:t>
            </w:r>
          </w:p>
        </w:tc>
      </w:tr>
      <w:tr w:rsidR="002B109B" w:rsidRPr="006C11EA" w14:paraId="2CA1314B" w14:textId="77777777" w:rsidTr="002B109B">
        <w:tc>
          <w:tcPr>
            <w:tcW w:w="1236" w:type="pct"/>
            <w:shd w:val="clear" w:color="auto" w:fill="auto"/>
          </w:tcPr>
          <w:p w14:paraId="0C27ED3E" w14:textId="77777777" w:rsidR="002B109B" w:rsidRPr="00A476BB" w:rsidRDefault="002B109B" w:rsidP="006C11EA">
            <w:pPr>
              <w:ind w:left="180"/>
              <w:rPr>
                <w:rFonts w:ascii="Arial" w:hAnsi="Arial" w:cs="Arial"/>
                <w:b/>
                <w:sz w:val="20"/>
                <w:szCs w:val="20"/>
              </w:rPr>
            </w:pPr>
            <w:r w:rsidRPr="00A476BB">
              <w:rPr>
                <w:rFonts w:ascii="Arial" w:hAnsi="Arial" w:cs="Arial"/>
                <w:b/>
                <w:sz w:val="20"/>
                <w:szCs w:val="20"/>
              </w:rPr>
              <w:t>Relative Source Contribution</w:t>
            </w:r>
          </w:p>
          <w:p w14:paraId="72C51220" w14:textId="77777777" w:rsidR="002B109B" w:rsidRPr="00A476BB" w:rsidRDefault="002B109B" w:rsidP="002B109B">
            <w:pPr>
              <w:ind w:left="432"/>
              <w:rPr>
                <w:rFonts w:ascii="Arial" w:hAnsi="Arial" w:cs="Arial"/>
                <w:b/>
                <w:sz w:val="20"/>
                <w:szCs w:val="20"/>
              </w:rPr>
            </w:pPr>
          </w:p>
        </w:tc>
        <w:tc>
          <w:tcPr>
            <w:tcW w:w="3764" w:type="pct"/>
            <w:shd w:val="clear" w:color="auto" w:fill="auto"/>
          </w:tcPr>
          <w:p w14:paraId="0D555515" w14:textId="77777777" w:rsidR="002B109B" w:rsidRDefault="002B109B" w:rsidP="002B109B">
            <w:pPr>
              <w:rPr>
                <w:rFonts w:ascii="Arial" w:hAnsi="Arial" w:cs="Arial"/>
                <w:sz w:val="20"/>
                <w:szCs w:val="20"/>
              </w:rPr>
            </w:pPr>
            <w:r>
              <w:rPr>
                <w:rFonts w:ascii="Arial" w:hAnsi="Arial" w:cs="Arial"/>
                <w:sz w:val="20"/>
                <w:szCs w:val="20"/>
              </w:rPr>
              <w:t>(</w:t>
            </w:r>
            <w:proofErr w:type="gramStart"/>
            <w:r>
              <w:rPr>
                <w:rFonts w:ascii="Arial" w:hAnsi="Arial" w:cs="Arial"/>
                <w:sz w:val="20"/>
                <w:szCs w:val="20"/>
              </w:rPr>
              <w:t>based</w:t>
            </w:r>
            <w:proofErr w:type="gramEnd"/>
            <w:r>
              <w:rPr>
                <w:rFonts w:ascii="Arial" w:hAnsi="Arial" w:cs="Arial"/>
                <w:sz w:val="20"/>
                <w:szCs w:val="20"/>
              </w:rPr>
              <w:t xml:space="preserve"> on available estimates of exposure, is the “standard” RSC of 0.2</w:t>
            </w:r>
            <w:r w:rsidR="00E77BD3">
              <w:rPr>
                <w:rFonts w:ascii="Arial" w:hAnsi="Arial" w:cs="Arial"/>
                <w:sz w:val="20"/>
                <w:szCs w:val="20"/>
              </w:rPr>
              <w:t xml:space="preserve"> &amp; 0.5</w:t>
            </w:r>
            <w:r>
              <w:rPr>
                <w:rFonts w:ascii="Arial" w:hAnsi="Arial" w:cs="Arial"/>
                <w:sz w:val="20"/>
                <w:szCs w:val="20"/>
              </w:rPr>
              <w:t xml:space="preserve"> a </w:t>
            </w:r>
            <w:r w:rsidR="00E77BD3">
              <w:rPr>
                <w:rFonts w:ascii="Arial" w:hAnsi="Arial" w:cs="Arial"/>
                <w:sz w:val="20"/>
                <w:szCs w:val="20"/>
              </w:rPr>
              <w:t>reasonable</w:t>
            </w:r>
            <w:r>
              <w:rPr>
                <w:rFonts w:ascii="Arial" w:hAnsi="Arial" w:cs="Arial"/>
                <w:sz w:val="20"/>
                <w:szCs w:val="20"/>
              </w:rPr>
              <w:t xml:space="preserve"> assumption?)</w:t>
            </w:r>
          </w:p>
          <w:p w14:paraId="1DADB90F" w14:textId="77777777" w:rsidR="00F850D3" w:rsidRPr="00E77BD3" w:rsidRDefault="00BD3926" w:rsidP="00BD0131">
            <w:pPr>
              <w:rPr>
                <w:rFonts w:ascii="Arial" w:hAnsi="Arial" w:cs="Arial"/>
                <w:color w:val="FF0000"/>
                <w:sz w:val="20"/>
                <w:szCs w:val="20"/>
              </w:rPr>
            </w:pPr>
            <w:r>
              <w:rPr>
                <w:rFonts w:ascii="Arial" w:hAnsi="Arial" w:cs="Arial"/>
                <w:color w:val="FF0000"/>
                <w:sz w:val="20"/>
                <w:szCs w:val="20"/>
              </w:rPr>
              <w:t>(This section is completed during full review, not during screening.)</w:t>
            </w:r>
          </w:p>
        </w:tc>
      </w:tr>
      <w:tr w:rsidR="005D1C29" w:rsidRPr="006C11EA" w14:paraId="3D1E5493" w14:textId="77777777" w:rsidTr="002B109B">
        <w:tc>
          <w:tcPr>
            <w:tcW w:w="1236" w:type="pct"/>
            <w:shd w:val="clear" w:color="auto" w:fill="auto"/>
          </w:tcPr>
          <w:p w14:paraId="3EECD09B" w14:textId="77777777" w:rsidR="005D1C29" w:rsidRPr="00A476BB" w:rsidRDefault="005D1C29" w:rsidP="003156B4">
            <w:pPr>
              <w:ind w:left="450"/>
              <w:rPr>
                <w:rFonts w:ascii="Arial" w:hAnsi="Arial" w:cs="Arial"/>
                <w:b/>
                <w:sz w:val="20"/>
                <w:szCs w:val="20"/>
              </w:rPr>
            </w:pPr>
            <w:r w:rsidRPr="00A476BB">
              <w:rPr>
                <w:rFonts w:ascii="Arial" w:hAnsi="Arial" w:cs="Arial"/>
                <w:b/>
                <w:sz w:val="20"/>
                <w:szCs w:val="20"/>
              </w:rPr>
              <w:t>Are there any populations (children, elderly, etc.) who are a special concern for this chemical?</w:t>
            </w:r>
          </w:p>
        </w:tc>
        <w:tc>
          <w:tcPr>
            <w:tcW w:w="3764" w:type="pct"/>
            <w:shd w:val="clear" w:color="auto" w:fill="auto"/>
          </w:tcPr>
          <w:p w14:paraId="1E0B934B" w14:textId="77777777" w:rsidR="005D1C29" w:rsidRPr="005D0DF2" w:rsidRDefault="005D1C29" w:rsidP="00BD0131">
            <w:pPr>
              <w:rPr>
                <w:sz w:val="22"/>
                <w:szCs w:val="22"/>
              </w:rPr>
            </w:pPr>
          </w:p>
        </w:tc>
      </w:tr>
      <w:tr w:rsidR="005D1C29" w:rsidRPr="006C11EA" w14:paraId="2B4351B3" w14:textId="77777777" w:rsidTr="002B109B">
        <w:tc>
          <w:tcPr>
            <w:tcW w:w="1236" w:type="pct"/>
            <w:shd w:val="clear" w:color="auto" w:fill="auto"/>
          </w:tcPr>
          <w:p w14:paraId="4F9F6B4F" w14:textId="77777777" w:rsidR="005D1C29" w:rsidRPr="006C11EA" w:rsidRDefault="005D1C29" w:rsidP="00933C8D">
            <w:pPr>
              <w:rPr>
                <w:rFonts w:ascii="Arial" w:hAnsi="Arial" w:cs="Arial"/>
                <w:color w:val="FF0000"/>
                <w:sz w:val="20"/>
                <w:szCs w:val="20"/>
              </w:rPr>
            </w:pPr>
          </w:p>
        </w:tc>
        <w:tc>
          <w:tcPr>
            <w:tcW w:w="3764" w:type="pct"/>
            <w:shd w:val="clear" w:color="auto" w:fill="auto"/>
          </w:tcPr>
          <w:p w14:paraId="31E4A2B9" w14:textId="77777777" w:rsidR="005D1C29" w:rsidRPr="006C11EA" w:rsidRDefault="005D1C29" w:rsidP="00C72BC3">
            <w:pPr>
              <w:rPr>
                <w:rFonts w:ascii="Arial" w:hAnsi="Arial" w:cs="Arial"/>
                <w:color w:val="FF0000"/>
                <w:sz w:val="20"/>
                <w:szCs w:val="20"/>
              </w:rPr>
            </w:pPr>
          </w:p>
        </w:tc>
      </w:tr>
      <w:tr w:rsidR="005D1C29" w:rsidRPr="006C11EA" w14:paraId="05CC41AD" w14:textId="77777777" w:rsidTr="00BC57B1">
        <w:tc>
          <w:tcPr>
            <w:tcW w:w="1236" w:type="pct"/>
            <w:shd w:val="clear" w:color="auto" w:fill="B8CCE4" w:themeFill="accent1" w:themeFillTint="66"/>
          </w:tcPr>
          <w:p w14:paraId="50A2063C" w14:textId="77777777" w:rsidR="005D1C29" w:rsidRPr="00871A86" w:rsidRDefault="005D1C29" w:rsidP="00933C8D">
            <w:pPr>
              <w:rPr>
                <w:rFonts w:ascii="Arial" w:hAnsi="Arial" w:cs="Arial"/>
                <w:sz w:val="20"/>
                <w:szCs w:val="20"/>
              </w:rPr>
            </w:pPr>
            <w:r w:rsidRPr="00871A86">
              <w:rPr>
                <w:rFonts w:ascii="Arial" w:hAnsi="Arial" w:cs="Arial"/>
                <w:b/>
                <w:sz w:val="20"/>
                <w:szCs w:val="20"/>
              </w:rPr>
              <w:t>Key messages for Information Sheet</w:t>
            </w:r>
          </w:p>
        </w:tc>
        <w:tc>
          <w:tcPr>
            <w:tcW w:w="3764" w:type="pct"/>
            <w:shd w:val="clear" w:color="auto" w:fill="auto"/>
          </w:tcPr>
          <w:p w14:paraId="72D60D33" w14:textId="77777777" w:rsidR="005D1C29" w:rsidRDefault="006B3BEB" w:rsidP="00C72BC3">
            <w:pPr>
              <w:rPr>
                <w:rFonts w:ascii="Arial" w:hAnsi="Arial" w:cs="Arial"/>
                <w:b/>
                <w:color w:val="00B050"/>
                <w:sz w:val="20"/>
                <w:szCs w:val="20"/>
              </w:rPr>
            </w:pPr>
            <w:r>
              <w:rPr>
                <w:rFonts w:ascii="Arial" w:hAnsi="Arial" w:cs="Arial"/>
                <w:b/>
                <w:color w:val="00B050"/>
                <w:sz w:val="20"/>
                <w:szCs w:val="20"/>
              </w:rPr>
              <w:t>Drinking Water Concerns</w:t>
            </w:r>
          </w:p>
          <w:p w14:paraId="18C562D4" w14:textId="77777777" w:rsidR="007B633B" w:rsidRDefault="007B633B" w:rsidP="00C72BC3">
            <w:pPr>
              <w:rPr>
                <w:rFonts w:ascii="Arial" w:hAnsi="Arial" w:cs="Arial"/>
                <w:b/>
                <w:color w:val="00B050"/>
                <w:sz w:val="20"/>
                <w:szCs w:val="20"/>
              </w:rPr>
            </w:pPr>
            <w:r w:rsidRPr="007B633B">
              <w:rPr>
                <w:rFonts w:ascii="Arial" w:hAnsi="Arial" w:cs="Arial"/>
                <w:noProof/>
                <w:color w:val="FF0000"/>
                <w:sz w:val="20"/>
                <w:szCs w:val="20"/>
              </w:rPr>
              <mc:AlternateContent>
                <mc:Choice Requires="wps">
                  <w:drawing>
                    <wp:anchor distT="45720" distB="45720" distL="114300" distR="114300" simplePos="0" relativeHeight="251667456" behindDoc="0" locked="0" layoutInCell="1" allowOverlap="1" wp14:anchorId="6AA6DFCF" wp14:editId="1EE4FD17">
                      <wp:simplePos x="0" y="0"/>
                      <wp:positionH relativeFrom="column">
                        <wp:posOffset>0</wp:posOffset>
                      </wp:positionH>
                      <wp:positionV relativeFrom="paragraph">
                        <wp:posOffset>193675</wp:posOffset>
                      </wp:positionV>
                      <wp:extent cx="7037705" cy="1404620"/>
                      <wp:effectExtent l="0" t="0" r="1079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14:paraId="6FE5DB32" w14:textId="751E1100" w:rsidR="00864CB2" w:rsidRPr="007B633B" w:rsidRDefault="00864CB2" w:rsidP="007B633B">
                                  <w:pPr>
                                    <w:rPr>
                                      <w:rFonts w:ascii="Arial" w:hAnsi="Arial" w:cs="Arial"/>
                                      <w:color w:val="FF0000"/>
                                      <w:sz w:val="20"/>
                                      <w:szCs w:val="20"/>
                                    </w:rPr>
                                  </w:pPr>
                                  <w:r>
                                    <w:rPr>
                                      <w:rFonts w:ascii="Arial" w:hAnsi="Arial" w:cs="Arial"/>
                                      <w:color w:val="FF0000"/>
                                      <w:sz w:val="20"/>
                                      <w:szCs w:val="20"/>
                                    </w:rPr>
                                    <w:t>No</w:t>
                                  </w:r>
                                  <w:r w:rsidR="00E15B11">
                                    <w:rPr>
                                      <w:rFonts w:ascii="Arial" w:hAnsi="Arial" w:cs="Arial"/>
                                      <w:color w:val="FF0000"/>
                                      <w:sz w:val="20"/>
                                      <w:szCs w:val="20"/>
                                    </w:rPr>
                                    <w:t>ne</w:t>
                                  </w:r>
                                  <w:r>
                                    <w:rPr>
                                      <w:rFonts w:ascii="Arial" w:hAnsi="Arial" w:cs="Arial"/>
                                      <w:color w:val="FF0000"/>
                                      <w:sz w:val="20"/>
                                      <w:szCs w:val="20"/>
                                    </w:rPr>
                                    <w:t>. But UCMR4 may find detections that change this current estimation.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A6DFCF" id="_x0000_s1031" type="#_x0000_t202" style="position:absolute;margin-left:0;margin-top:15.25pt;width:554.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">
                      <v:textbox style="mso-fit-shape-to-text:t">
                        <w:txbxContent>
                          <w:p w14:paraId="6FE5DB32" w14:textId="751E1100" w:rsidR="00864CB2" w:rsidRPr="007B633B" w:rsidRDefault="00864CB2" w:rsidP="007B633B">
                            <w:pPr>
                              <w:rPr>
                                <w:rFonts w:ascii="Arial" w:hAnsi="Arial" w:cs="Arial"/>
                                <w:color w:val="FF0000"/>
                                <w:sz w:val="20"/>
                                <w:szCs w:val="20"/>
                              </w:rPr>
                            </w:pPr>
                            <w:r>
                              <w:rPr>
                                <w:rFonts w:ascii="Arial" w:hAnsi="Arial" w:cs="Arial"/>
                                <w:color w:val="FF0000"/>
                                <w:sz w:val="20"/>
                                <w:szCs w:val="20"/>
                              </w:rPr>
                              <w:t>No</w:t>
                            </w:r>
                            <w:r w:rsidR="00E15B11">
                              <w:rPr>
                                <w:rFonts w:ascii="Arial" w:hAnsi="Arial" w:cs="Arial"/>
                                <w:color w:val="FF0000"/>
                                <w:sz w:val="20"/>
                                <w:szCs w:val="20"/>
                              </w:rPr>
                              <w:t>ne</w:t>
                            </w:r>
                            <w:r>
                              <w:rPr>
                                <w:rFonts w:ascii="Arial" w:hAnsi="Arial" w:cs="Arial"/>
                                <w:color w:val="FF0000"/>
                                <w:sz w:val="20"/>
                                <w:szCs w:val="20"/>
                              </w:rPr>
                              <w:t>. But UCMR4 may find detections that change this current estimation.</w:t>
                            </w:r>
                          </w:p>
                        </w:txbxContent>
                      </v:textbox>
                      <w10:wrap type="square"/>
                    </v:shape>
                  </w:pict>
                </mc:Fallback>
              </mc:AlternateContent>
            </w:r>
          </w:p>
          <w:p w14:paraId="676D17E2" w14:textId="77777777" w:rsidR="006B3BEB" w:rsidRDefault="006B3BEB" w:rsidP="00C72BC3">
            <w:pPr>
              <w:rPr>
                <w:rFonts w:ascii="Arial" w:hAnsi="Arial" w:cs="Arial"/>
                <w:b/>
                <w:color w:val="00B050"/>
                <w:sz w:val="20"/>
                <w:szCs w:val="20"/>
              </w:rPr>
            </w:pPr>
          </w:p>
          <w:p w14:paraId="5F3A3422" w14:textId="77777777" w:rsidR="005D1C29" w:rsidRDefault="006B3BEB" w:rsidP="00BD0131">
            <w:pPr>
              <w:pStyle w:val="Default"/>
              <w:rPr>
                <w:rFonts w:ascii="Times New Roman" w:hAnsi="Times New Roman" w:cs="Times New Roman"/>
                <w:sz w:val="22"/>
                <w:szCs w:val="22"/>
              </w:rPr>
            </w:pPr>
            <w:r>
              <w:rPr>
                <w:rFonts w:ascii="Arial" w:hAnsi="Arial" w:cs="Arial"/>
                <w:b/>
                <w:color w:val="00B050"/>
                <w:sz w:val="20"/>
                <w:szCs w:val="20"/>
              </w:rPr>
              <w:t>Risk Potential from Known Exposures</w:t>
            </w:r>
            <w:r w:rsidR="005D1C29" w:rsidRPr="005D0DF2">
              <w:rPr>
                <w:rFonts w:ascii="Times New Roman" w:hAnsi="Times New Roman" w:cs="Times New Roman"/>
                <w:bCs/>
                <w:color w:val="221E1F"/>
                <w:sz w:val="22"/>
                <w:szCs w:val="22"/>
              </w:rPr>
              <w:t xml:space="preserve"> </w:t>
            </w:r>
            <w:r w:rsidR="005D1C29" w:rsidRPr="005D0DF2">
              <w:rPr>
                <w:rFonts w:ascii="Times New Roman" w:hAnsi="Times New Roman" w:cs="Times New Roman"/>
                <w:sz w:val="22"/>
                <w:szCs w:val="22"/>
              </w:rPr>
              <w:t xml:space="preserve"> </w:t>
            </w:r>
          </w:p>
          <w:p w14:paraId="56EEDFEE" w14:textId="77777777" w:rsidR="007B633B" w:rsidRDefault="007B633B" w:rsidP="00BD0131">
            <w:pPr>
              <w:pStyle w:val="Default"/>
              <w:rPr>
                <w:rFonts w:ascii="Times New Roman" w:hAnsi="Times New Roman" w:cs="Times New Roman"/>
                <w:sz w:val="22"/>
                <w:szCs w:val="22"/>
              </w:rPr>
            </w:pPr>
            <w:r w:rsidRPr="007B633B">
              <w:rPr>
                <w:rFonts w:ascii="Arial" w:hAnsi="Arial" w:cs="Arial"/>
                <w:noProof/>
                <w:color w:val="FF0000"/>
                <w:sz w:val="20"/>
                <w:szCs w:val="20"/>
              </w:rPr>
              <mc:AlternateContent>
                <mc:Choice Requires="wps">
                  <w:drawing>
                    <wp:anchor distT="45720" distB="45720" distL="114300" distR="114300" simplePos="0" relativeHeight="251669504" behindDoc="0" locked="0" layoutInCell="1" allowOverlap="1" wp14:anchorId="51CE1C9E" wp14:editId="6B2CBB41">
                      <wp:simplePos x="0" y="0"/>
                      <wp:positionH relativeFrom="column">
                        <wp:posOffset>-5080</wp:posOffset>
                      </wp:positionH>
                      <wp:positionV relativeFrom="paragraph">
                        <wp:posOffset>209550</wp:posOffset>
                      </wp:positionV>
                      <wp:extent cx="7037705" cy="1404620"/>
                      <wp:effectExtent l="0" t="0" r="10795"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14:paraId="6BF91401" w14:textId="77777777" w:rsidR="00864CB2" w:rsidRPr="007B633B" w:rsidRDefault="00864CB2" w:rsidP="007B633B">
                                  <w:pPr>
                                    <w:rPr>
                                      <w:rFonts w:ascii="Arial" w:hAnsi="Arial" w:cs="Arial"/>
                                      <w:color w:val="FF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CE1C9E" id="_x0000_s1032" type="#_x0000_t202" style="position:absolute;margin-left:-.4pt;margin-top:16.5pt;width:554.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">
                      <v:textbox style="mso-fit-shape-to-text:t">
                        <w:txbxContent>
                          <w:p w14:paraId="6BF91401" w14:textId="77777777" w:rsidR="00864CB2" w:rsidRPr="007B633B" w:rsidRDefault="00864CB2" w:rsidP="007B633B">
                            <w:pPr>
                              <w:rPr>
                                <w:rFonts w:ascii="Arial" w:hAnsi="Arial" w:cs="Arial"/>
                                <w:color w:val="FF0000"/>
                                <w:sz w:val="20"/>
                                <w:szCs w:val="20"/>
                              </w:rPr>
                            </w:pPr>
                          </w:p>
                        </w:txbxContent>
                      </v:textbox>
                      <w10:wrap type="square"/>
                    </v:shape>
                  </w:pict>
                </mc:Fallback>
              </mc:AlternateContent>
            </w:r>
          </w:p>
          <w:p w14:paraId="251196AA" w14:textId="77777777" w:rsidR="006B3BEB" w:rsidRPr="00BD0131" w:rsidRDefault="006B3BEB" w:rsidP="00BD0131">
            <w:pPr>
              <w:pStyle w:val="Default"/>
              <w:rPr>
                <w:rFonts w:ascii="Times New Roman" w:hAnsi="Times New Roman" w:cs="Times New Roman"/>
                <w:sz w:val="22"/>
                <w:szCs w:val="22"/>
              </w:rPr>
            </w:pPr>
          </w:p>
          <w:p w14:paraId="2ECDAC22" w14:textId="77777777" w:rsidR="005D1C29" w:rsidRDefault="006B3BEB" w:rsidP="00C72BC3">
            <w:pPr>
              <w:rPr>
                <w:rFonts w:ascii="Arial" w:hAnsi="Arial" w:cs="Arial"/>
                <w:b/>
                <w:color w:val="00B050"/>
                <w:sz w:val="20"/>
                <w:szCs w:val="20"/>
              </w:rPr>
            </w:pPr>
            <w:r>
              <w:rPr>
                <w:rFonts w:ascii="Arial" w:hAnsi="Arial" w:cs="Arial"/>
                <w:b/>
                <w:color w:val="00B050"/>
                <w:sz w:val="20"/>
                <w:szCs w:val="20"/>
              </w:rPr>
              <w:t>How to Reduce Exposure</w:t>
            </w:r>
          </w:p>
          <w:p w14:paraId="23516CEB" w14:textId="77777777" w:rsidR="007B633B" w:rsidRPr="006C11EA" w:rsidRDefault="007B633B" w:rsidP="00C72BC3">
            <w:pPr>
              <w:rPr>
                <w:rFonts w:ascii="Arial" w:hAnsi="Arial" w:cs="Arial"/>
                <w:color w:val="FF0000"/>
                <w:sz w:val="20"/>
                <w:szCs w:val="20"/>
              </w:rPr>
            </w:pPr>
            <w:r w:rsidRPr="007B633B">
              <w:rPr>
                <w:rFonts w:ascii="Arial" w:hAnsi="Arial" w:cs="Arial"/>
                <w:noProof/>
                <w:color w:val="FF0000"/>
                <w:sz w:val="20"/>
                <w:szCs w:val="20"/>
              </w:rPr>
              <w:lastRenderedPageBreak/>
              <mc:AlternateContent>
                <mc:Choice Requires="wps">
                  <w:drawing>
                    <wp:anchor distT="45720" distB="45720" distL="114300" distR="114300" simplePos="0" relativeHeight="251671552" behindDoc="0" locked="0" layoutInCell="1" allowOverlap="1" wp14:anchorId="2E188EFF" wp14:editId="6227C76E">
                      <wp:simplePos x="0" y="0"/>
                      <wp:positionH relativeFrom="column">
                        <wp:posOffset>-5715</wp:posOffset>
                      </wp:positionH>
                      <wp:positionV relativeFrom="paragraph">
                        <wp:posOffset>197485</wp:posOffset>
                      </wp:positionV>
                      <wp:extent cx="7037705" cy="258445"/>
                      <wp:effectExtent l="0" t="0" r="10795"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258445"/>
                              </a:xfrm>
                              <a:prstGeom prst="rect">
                                <a:avLst/>
                              </a:prstGeom>
                              <a:solidFill>
                                <a:srgbClr val="FFFFFF"/>
                              </a:solidFill>
                              <a:ln w="9525">
                                <a:solidFill>
                                  <a:srgbClr val="000000"/>
                                </a:solidFill>
                                <a:miter lim="800000"/>
                                <a:headEnd/>
                                <a:tailEnd/>
                              </a:ln>
                            </wps:spPr>
                            <wps:txbx>
                              <w:txbxContent>
                                <w:p w14:paraId="78F62D97" w14:textId="77777777" w:rsidR="00864CB2" w:rsidRPr="007B633B" w:rsidRDefault="00864CB2" w:rsidP="007B633B">
                                  <w:pPr>
                                    <w:rPr>
                                      <w:rFonts w:ascii="Arial" w:hAnsi="Arial" w:cs="Arial"/>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88EFF" id="_x0000_s1033" type="#_x0000_t202" style="position:absolute;margin-left:-.45pt;margin-top:15.55pt;width:554.15pt;height:20.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OPJgIAAEs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">
                      <v:textbox>
                        <w:txbxContent>
                          <w:p w14:paraId="78F62D97" w14:textId="77777777" w:rsidR="00864CB2" w:rsidRPr="007B633B" w:rsidRDefault="00864CB2" w:rsidP="007B633B">
                            <w:pPr>
                              <w:rPr>
                                <w:rFonts w:ascii="Arial" w:hAnsi="Arial" w:cs="Arial"/>
                                <w:color w:val="FF0000"/>
                                <w:sz w:val="20"/>
                                <w:szCs w:val="20"/>
                              </w:rPr>
                            </w:pPr>
                          </w:p>
                        </w:txbxContent>
                      </v:textbox>
                      <w10:wrap type="square"/>
                    </v:shape>
                  </w:pict>
                </mc:Fallback>
              </mc:AlternateContent>
            </w:r>
          </w:p>
        </w:tc>
      </w:tr>
      <w:tr w:rsidR="005D1C29" w:rsidRPr="006C11EA" w14:paraId="3F16AE6E" w14:textId="77777777" w:rsidTr="002B109B">
        <w:tc>
          <w:tcPr>
            <w:tcW w:w="1236" w:type="pct"/>
            <w:shd w:val="clear" w:color="auto" w:fill="auto"/>
          </w:tcPr>
          <w:p w14:paraId="08003635" w14:textId="77777777" w:rsidR="005D1C29" w:rsidRPr="00A476BB" w:rsidRDefault="005D1C29" w:rsidP="00AA37EC">
            <w:pPr>
              <w:rPr>
                <w:rFonts w:ascii="Arial" w:hAnsi="Arial" w:cs="Arial"/>
                <w:b/>
                <w:sz w:val="20"/>
                <w:szCs w:val="20"/>
              </w:rPr>
            </w:pPr>
            <w:r w:rsidRPr="00A476BB">
              <w:rPr>
                <w:rFonts w:ascii="Arial" w:hAnsi="Arial" w:cs="Arial"/>
                <w:b/>
                <w:sz w:val="20"/>
                <w:szCs w:val="20"/>
              </w:rPr>
              <w:lastRenderedPageBreak/>
              <w:t>Secondary Reviewer questions/observations</w:t>
            </w:r>
          </w:p>
        </w:tc>
        <w:tc>
          <w:tcPr>
            <w:tcW w:w="3764" w:type="pct"/>
            <w:shd w:val="clear" w:color="auto" w:fill="auto"/>
          </w:tcPr>
          <w:p w14:paraId="0B2C571D" w14:textId="77777777" w:rsidR="005D1C29" w:rsidRPr="006C11EA" w:rsidRDefault="005D1C29" w:rsidP="00AA37EC">
            <w:pPr>
              <w:rPr>
                <w:rFonts w:ascii="Arial" w:hAnsi="Arial" w:cs="Arial"/>
                <w:color w:val="FF0000"/>
                <w:sz w:val="20"/>
                <w:szCs w:val="20"/>
              </w:rPr>
            </w:pPr>
            <w:r>
              <w:rPr>
                <w:rFonts w:ascii="Arial" w:hAnsi="Arial" w:cs="Arial"/>
                <w:color w:val="FF0000"/>
                <w:sz w:val="20"/>
                <w:szCs w:val="20"/>
              </w:rPr>
              <w:t>(note any disagreements/additions/corrections)</w:t>
            </w:r>
          </w:p>
        </w:tc>
      </w:tr>
    </w:tbl>
    <w:p w14:paraId="642E82F5" w14:textId="77777777" w:rsidR="00944D89" w:rsidRPr="005B49DF" w:rsidRDefault="00944D89">
      <w:pPr>
        <w:rPr>
          <w:rFonts w:ascii="Arial" w:hAnsi="Arial" w:cs="Arial"/>
          <w:sz w:val="20"/>
          <w:szCs w:val="20"/>
        </w:rPr>
      </w:pPr>
    </w:p>
    <w:p w14:paraId="6762D867" w14:textId="77777777" w:rsidR="00F533CA" w:rsidRDefault="00F533CA" w:rsidP="00EF1BAC">
      <w:pPr>
        <w:autoSpaceDE w:val="0"/>
        <w:autoSpaceDN w:val="0"/>
        <w:adjustRightInd w:val="0"/>
        <w:rPr>
          <w:rFonts w:ascii="Arial" w:hAnsi="Arial" w:cs="Arial"/>
          <w:b/>
          <w:sz w:val="20"/>
          <w:szCs w:val="20"/>
        </w:rPr>
      </w:pPr>
    </w:p>
    <w:p w14:paraId="5614DABB" w14:textId="77777777" w:rsidR="00F533CA" w:rsidRDefault="00F664E0" w:rsidP="00EF1BAC">
      <w:pPr>
        <w:autoSpaceDE w:val="0"/>
        <w:autoSpaceDN w:val="0"/>
        <w:adjustRightInd w:val="0"/>
        <w:rPr>
          <w:rFonts w:ascii="Arial" w:hAnsi="Arial" w:cs="Arial"/>
          <w:b/>
          <w:sz w:val="20"/>
          <w:szCs w:val="20"/>
        </w:rPr>
      </w:pPr>
      <w:r>
        <w:rPr>
          <w:rFonts w:ascii="Arial" w:hAnsi="Arial" w:cs="Arial"/>
          <w:b/>
          <w:sz w:val="20"/>
          <w:szCs w:val="20"/>
        </w:rPr>
        <w:t>6</w:t>
      </w:r>
      <w:r w:rsidR="00F533CA">
        <w:rPr>
          <w:rFonts w:ascii="Arial" w:hAnsi="Arial" w:cs="Arial"/>
          <w:b/>
          <w:sz w:val="20"/>
          <w:szCs w:val="20"/>
        </w:rPr>
        <w:t>. Review History and Contacts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4"/>
        <w:gridCol w:w="11426"/>
      </w:tblGrid>
      <w:tr w:rsidR="00871A86" w:rsidRPr="006C11EA" w14:paraId="7E5116E7" w14:textId="77777777" w:rsidTr="00DD215B">
        <w:tc>
          <w:tcPr>
            <w:tcW w:w="1030" w:type="pct"/>
            <w:shd w:val="clear" w:color="auto" w:fill="auto"/>
          </w:tcPr>
          <w:p w14:paraId="791826AD" w14:textId="77777777" w:rsidR="00871A86" w:rsidRPr="00A476BB" w:rsidRDefault="00871A86" w:rsidP="007C1275">
            <w:pPr>
              <w:rPr>
                <w:rFonts w:ascii="Arial" w:hAnsi="Arial" w:cs="Arial"/>
                <w:b/>
                <w:sz w:val="20"/>
                <w:szCs w:val="20"/>
              </w:rPr>
            </w:pPr>
            <w:r w:rsidRPr="00A476BB">
              <w:rPr>
                <w:rFonts w:ascii="Arial" w:hAnsi="Arial" w:cs="Arial"/>
                <w:b/>
                <w:sz w:val="20"/>
                <w:szCs w:val="20"/>
              </w:rPr>
              <w:t>Screening Reviewer, Date</w:t>
            </w:r>
          </w:p>
        </w:tc>
        <w:tc>
          <w:tcPr>
            <w:tcW w:w="3970" w:type="pct"/>
            <w:shd w:val="clear" w:color="auto" w:fill="auto"/>
          </w:tcPr>
          <w:p w14:paraId="2E90A685" w14:textId="2C2156AD" w:rsidR="00871A86" w:rsidRPr="006C11EA" w:rsidRDefault="00DD215B" w:rsidP="007C1275">
            <w:pPr>
              <w:rPr>
                <w:rFonts w:ascii="Arial" w:hAnsi="Arial" w:cs="Arial"/>
                <w:sz w:val="20"/>
                <w:szCs w:val="20"/>
              </w:rPr>
            </w:pPr>
            <w:r>
              <w:rPr>
                <w:rFonts w:ascii="Arial" w:hAnsi="Arial" w:cs="Arial"/>
                <w:sz w:val="20"/>
                <w:szCs w:val="20"/>
              </w:rPr>
              <w:t>James Jacobus, April 9, 2019</w:t>
            </w:r>
          </w:p>
        </w:tc>
      </w:tr>
      <w:tr w:rsidR="00F533CA" w:rsidRPr="006C11EA" w14:paraId="6B050C68" w14:textId="77777777" w:rsidTr="00DD215B">
        <w:tc>
          <w:tcPr>
            <w:tcW w:w="1030" w:type="pct"/>
            <w:shd w:val="clear" w:color="auto" w:fill="auto"/>
          </w:tcPr>
          <w:p w14:paraId="07E88CEA" w14:textId="77777777" w:rsidR="00F533CA" w:rsidRPr="00A476BB" w:rsidRDefault="00F533CA" w:rsidP="007C1275">
            <w:pPr>
              <w:rPr>
                <w:rFonts w:ascii="Arial" w:hAnsi="Arial" w:cs="Arial"/>
                <w:b/>
                <w:sz w:val="20"/>
                <w:szCs w:val="20"/>
              </w:rPr>
            </w:pPr>
            <w:r w:rsidRPr="00A476BB">
              <w:rPr>
                <w:rFonts w:ascii="Arial" w:hAnsi="Arial" w:cs="Arial"/>
                <w:b/>
                <w:sz w:val="20"/>
                <w:szCs w:val="20"/>
              </w:rPr>
              <w:t>Primary Reviewer, Date</w:t>
            </w:r>
          </w:p>
        </w:tc>
        <w:tc>
          <w:tcPr>
            <w:tcW w:w="3970" w:type="pct"/>
            <w:shd w:val="clear" w:color="auto" w:fill="auto"/>
          </w:tcPr>
          <w:p w14:paraId="7F729D2F" w14:textId="77777777" w:rsidR="00F533CA" w:rsidRPr="006C11EA" w:rsidRDefault="00F533CA" w:rsidP="007C1275">
            <w:pPr>
              <w:rPr>
                <w:rFonts w:ascii="Arial" w:hAnsi="Arial" w:cs="Arial"/>
                <w:sz w:val="20"/>
                <w:szCs w:val="20"/>
              </w:rPr>
            </w:pPr>
          </w:p>
        </w:tc>
      </w:tr>
      <w:tr w:rsidR="00F533CA" w:rsidRPr="006C11EA" w14:paraId="71E5E758" w14:textId="77777777" w:rsidTr="00DD215B">
        <w:tc>
          <w:tcPr>
            <w:tcW w:w="1030" w:type="pct"/>
            <w:shd w:val="clear" w:color="auto" w:fill="auto"/>
          </w:tcPr>
          <w:p w14:paraId="3BB9E732" w14:textId="77777777" w:rsidR="00F533CA" w:rsidRPr="00A476BB" w:rsidRDefault="00F533CA" w:rsidP="00F533CA">
            <w:pPr>
              <w:rPr>
                <w:rFonts w:ascii="Arial" w:hAnsi="Arial" w:cs="Arial"/>
                <w:b/>
                <w:sz w:val="20"/>
                <w:szCs w:val="20"/>
              </w:rPr>
            </w:pPr>
            <w:r w:rsidRPr="00A476BB">
              <w:rPr>
                <w:rFonts w:ascii="Arial" w:hAnsi="Arial" w:cs="Arial"/>
                <w:b/>
                <w:sz w:val="20"/>
                <w:szCs w:val="20"/>
              </w:rPr>
              <w:t>Secondary Reviewer, Date</w:t>
            </w:r>
          </w:p>
        </w:tc>
        <w:tc>
          <w:tcPr>
            <w:tcW w:w="3970" w:type="pct"/>
            <w:shd w:val="clear" w:color="auto" w:fill="auto"/>
          </w:tcPr>
          <w:p w14:paraId="65E734EA" w14:textId="77777777" w:rsidR="00F533CA" w:rsidRPr="006C11EA" w:rsidRDefault="00F533CA" w:rsidP="007C1275">
            <w:pPr>
              <w:rPr>
                <w:rFonts w:ascii="Arial" w:hAnsi="Arial" w:cs="Arial"/>
                <w:sz w:val="20"/>
                <w:szCs w:val="20"/>
              </w:rPr>
            </w:pPr>
          </w:p>
        </w:tc>
      </w:tr>
      <w:tr w:rsidR="00AA37EC" w:rsidRPr="006C11EA" w14:paraId="789C2003" w14:textId="77777777" w:rsidTr="00DD215B">
        <w:tc>
          <w:tcPr>
            <w:tcW w:w="1030" w:type="pct"/>
            <w:shd w:val="clear" w:color="auto" w:fill="auto"/>
          </w:tcPr>
          <w:p w14:paraId="1BE92238" w14:textId="77777777" w:rsidR="00AA37EC" w:rsidRPr="00A476BB" w:rsidRDefault="00AA37EC" w:rsidP="00AA37EC">
            <w:pPr>
              <w:rPr>
                <w:rFonts w:ascii="Arial" w:hAnsi="Arial" w:cs="Arial"/>
                <w:b/>
                <w:sz w:val="20"/>
                <w:szCs w:val="20"/>
              </w:rPr>
            </w:pPr>
            <w:r w:rsidRPr="00A476BB">
              <w:rPr>
                <w:rFonts w:ascii="Arial" w:hAnsi="Arial" w:cs="Arial"/>
                <w:b/>
                <w:sz w:val="20"/>
                <w:szCs w:val="20"/>
              </w:rPr>
              <w:t>MDH staff with an interest in this chemical</w:t>
            </w:r>
          </w:p>
        </w:tc>
        <w:tc>
          <w:tcPr>
            <w:tcW w:w="3970" w:type="pct"/>
            <w:shd w:val="clear" w:color="auto" w:fill="auto"/>
          </w:tcPr>
          <w:p w14:paraId="59D26C93" w14:textId="7DD0ABDD" w:rsidR="00AA37EC" w:rsidRPr="006C11EA" w:rsidRDefault="00DD215B" w:rsidP="00AA37EC">
            <w:pPr>
              <w:rPr>
                <w:rFonts w:ascii="Arial" w:hAnsi="Arial" w:cs="Arial"/>
                <w:color w:val="FF0000"/>
                <w:sz w:val="20"/>
                <w:szCs w:val="20"/>
              </w:rPr>
            </w:pPr>
            <w:r>
              <w:rPr>
                <w:rFonts w:ascii="Arial" w:hAnsi="Arial" w:cs="Arial"/>
                <w:color w:val="FF0000"/>
                <w:sz w:val="20"/>
                <w:szCs w:val="20"/>
              </w:rPr>
              <w:t>Unknown.</w:t>
            </w:r>
          </w:p>
        </w:tc>
      </w:tr>
      <w:tr w:rsidR="00AA37EC" w:rsidRPr="006C11EA" w14:paraId="2436B530" w14:textId="77777777" w:rsidTr="00DD215B">
        <w:tc>
          <w:tcPr>
            <w:tcW w:w="1030" w:type="pct"/>
            <w:shd w:val="clear" w:color="auto" w:fill="auto"/>
          </w:tcPr>
          <w:p w14:paraId="1885006A" w14:textId="77777777" w:rsidR="00AA37EC" w:rsidRPr="00A476BB" w:rsidRDefault="00AA37EC" w:rsidP="00AA37EC">
            <w:pPr>
              <w:rPr>
                <w:rFonts w:ascii="Arial" w:hAnsi="Arial" w:cs="Arial"/>
                <w:b/>
                <w:sz w:val="20"/>
                <w:szCs w:val="20"/>
              </w:rPr>
            </w:pPr>
            <w:r w:rsidRPr="00A476BB">
              <w:rPr>
                <w:rFonts w:ascii="Arial" w:hAnsi="Arial" w:cs="Arial"/>
                <w:b/>
                <w:sz w:val="20"/>
                <w:szCs w:val="20"/>
              </w:rPr>
              <w:t>MDH and other state agency staff with information on this chemical</w:t>
            </w:r>
          </w:p>
        </w:tc>
        <w:tc>
          <w:tcPr>
            <w:tcW w:w="3970" w:type="pct"/>
            <w:shd w:val="clear" w:color="auto" w:fill="auto"/>
          </w:tcPr>
          <w:p w14:paraId="416D9695" w14:textId="06833EAE" w:rsidR="00AA37EC" w:rsidRPr="006C11EA" w:rsidRDefault="00DD215B" w:rsidP="00AA37EC">
            <w:pPr>
              <w:rPr>
                <w:rFonts w:ascii="Arial" w:hAnsi="Arial" w:cs="Arial"/>
                <w:color w:val="FF0000"/>
                <w:sz w:val="20"/>
                <w:szCs w:val="20"/>
              </w:rPr>
            </w:pPr>
            <w:r>
              <w:rPr>
                <w:rFonts w:ascii="Arial" w:hAnsi="Arial" w:cs="Arial"/>
                <w:color w:val="FF0000"/>
                <w:sz w:val="20"/>
                <w:szCs w:val="20"/>
              </w:rPr>
              <w:t>MDA/Raj?</w:t>
            </w:r>
          </w:p>
        </w:tc>
      </w:tr>
      <w:tr w:rsidR="00AA37EC" w:rsidRPr="006C11EA" w14:paraId="34AAE063" w14:textId="77777777" w:rsidTr="00DD215B">
        <w:tc>
          <w:tcPr>
            <w:tcW w:w="1030" w:type="pct"/>
            <w:shd w:val="clear" w:color="auto" w:fill="auto"/>
          </w:tcPr>
          <w:p w14:paraId="61D1AADB" w14:textId="77777777" w:rsidR="00AA37EC" w:rsidRPr="00A476BB" w:rsidRDefault="00AA37EC" w:rsidP="00AA37EC">
            <w:pPr>
              <w:rPr>
                <w:rFonts w:ascii="Arial" w:hAnsi="Arial" w:cs="Arial"/>
                <w:b/>
                <w:sz w:val="20"/>
                <w:szCs w:val="20"/>
              </w:rPr>
            </w:pPr>
            <w:r w:rsidRPr="00A476BB">
              <w:rPr>
                <w:rFonts w:ascii="Arial" w:hAnsi="Arial" w:cs="Arial"/>
                <w:b/>
                <w:sz w:val="20"/>
                <w:szCs w:val="20"/>
              </w:rPr>
              <w:t>Other state agencies to be contacted</w:t>
            </w:r>
          </w:p>
        </w:tc>
        <w:tc>
          <w:tcPr>
            <w:tcW w:w="3970" w:type="pct"/>
            <w:shd w:val="clear" w:color="auto" w:fill="auto"/>
          </w:tcPr>
          <w:p w14:paraId="43948B25" w14:textId="7C5B6A22" w:rsidR="00AA37EC" w:rsidRPr="006C11EA" w:rsidRDefault="00DD215B" w:rsidP="00AA37EC">
            <w:pPr>
              <w:rPr>
                <w:rFonts w:ascii="Arial" w:hAnsi="Arial" w:cs="Arial"/>
                <w:color w:val="FF0000"/>
                <w:sz w:val="20"/>
                <w:szCs w:val="20"/>
              </w:rPr>
            </w:pPr>
            <w:r>
              <w:rPr>
                <w:rFonts w:ascii="Arial" w:hAnsi="Arial" w:cs="Arial"/>
                <w:color w:val="FF0000"/>
                <w:sz w:val="20"/>
                <w:szCs w:val="20"/>
              </w:rPr>
              <w:t>MDA would be an interested party.</w:t>
            </w:r>
          </w:p>
        </w:tc>
      </w:tr>
      <w:tr w:rsidR="00AA37EC" w:rsidRPr="006C11EA" w14:paraId="3BB3A677" w14:textId="77777777" w:rsidTr="00DD215B">
        <w:tc>
          <w:tcPr>
            <w:tcW w:w="1030" w:type="pct"/>
            <w:shd w:val="clear" w:color="auto" w:fill="auto"/>
          </w:tcPr>
          <w:p w14:paraId="1A6EF68E" w14:textId="77777777" w:rsidR="00AA37EC" w:rsidRPr="00A476BB" w:rsidRDefault="00BC132D" w:rsidP="00F533CA">
            <w:pPr>
              <w:rPr>
                <w:rFonts w:ascii="Arial" w:hAnsi="Arial" w:cs="Arial"/>
                <w:b/>
                <w:sz w:val="20"/>
                <w:szCs w:val="20"/>
              </w:rPr>
            </w:pPr>
            <w:r w:rsidRPr="00A476BB">
              <w:rPr>
                <w:rFonts w:ascii="Arial" w:hAnsi="Arial" w:cs="Arial"/>
                <w:b/>
                <w:sz w:val="20"/>
                <w:szCs w:val="20"/>
              </w:rPr>
              <w:t>Potential MDH actions for this chemical</w:t>
            </w:r>
          </w:p>
        </w:tc>
        <w:tc>
          <w:tcPr>
            <w:tcW w:w="3970" w:type="pct"/>
            <w:shd w:val="clear" w:color="auto" w:fill="auto"/>
          </w:tcPr>
          <w:p w14:paraId="2DF56F18" w14:textId="34405071" w:rsidR="00AA37EC" w:rsidRPr="00BC132D" w:rsidRDefault="00DD215B" w:rsidP="007C1275">
            <w:pPr>
              <w:rPr>
                <w:rFonts w:ascii="Arial" w:hAnsi="Arial" w:cs="Arial"/>
                <w:color w:val="FF0000"/>
                <w:sz w:val="20"/>
                <w:szCs w:val="20"/>
              </w:rPr>
            </w:pPr>
            <w:r>
              <w:rPr>
                <w:rFonts w:ascii="Arial" w:hAnsi="Arial" w:cs="Arial"/>
                <w:color w:val="FF0000"/>
                <w:sz w:val="20"/>
                <w:szCs w:val="20"/>
              </w:rPr>
              <w:t xml:space="preserve">Possible full review by CEC Initiative. </w:t>
            </w:r>
          </w:p>
        </w:tc>
      </w:tr>
      <w:tr w:rsidR="00AA37EC" w:rsidRPr="006C11EA" w14:paraId="232ECB66" w14:textId="77777777" w:rsidTr="00DD215B">
        <w:tc>
          <w:tcPr>
            <w:tcW w:w="1030" w:type="pct"/>
            <w:shd w:val="clear" w:color="auto" w:fill="auto"/>
          </w:tcPr>
          <w:p w14:paraId="7605E64A" w14:textId="77777777" w:rsidR="00AA37EC" w:rsidRPr="00A476BB" w:rsidRDefault="00AA37EC" w:rsidP="00F533CA">
            <w:pPr>
              <w:rPr>
                <w:rFonts w:ascii="Arial" w:hAnsi="Arial" w:cs="Arial"/>
                <w:b/>
                <w:sz w:val="20"/>
                <w:szCs w:val="20"/>
              </w:rPr>
            </w:pPr>
            <w:r w:rsidRPr="00A476BB">
              <w:rPr>
                <w:rFonts w:ascii="Arial" w:hAnsi="Arial" w:cs="Arial"/>
                <w:b/>
                <w:sz w:val="20"/>
                <w:szCs w:val="20"/>
              </w:rPr>
              <w:t>Record of contacts</w:t>
            </w:r>
          </w:p>
        </w:tc>
        <w:tc>
          <w:tcPr>
            <w:tcW w:w="3970" w:type="pct"/>
            <w:shd w:val="clear" w:color="auto" w:fill="auto"/>
          </w:tcPr>
          <w:p w14:paraId="5B609486" w14:textId="77777777" w:rsidR="00AA37EC" w:rsidRPr="006C11EA" w:rsidRDefault="00AA37EC" w:rsidP="007C1275">
            <w:pPr>
              <w:rPr>
                <w:rFonts w:ascii="Arial" w:hAnsi="Arial" w:cs="Arial"/>
                <w:sz w:val="20"/>
                <w:szCs w:val="20"/>
              </w:rPr>
            </w:pPr>
            <w:r>
              <w:rPr>
                <w:rFonts w:ascii="Arial" w:hAnsi="Arial" w:cs="Arial"/>
                <w:sz w:val="20"/>
                <w:szCs w:val="20"/>
              </w:rPr>
              <w:t>(</w:t>
            </w:r>
            <w:proofErr w:type="gramStart"/>
            <w:r>
              <w:rPr>
                <w:rFonts w:ascii="Arial" w:hAnsi="Arial" w:cs="Arial"/>
                <w:sz w:val="20"/>
                <w:szCs w:val="20"/>
              </w:rPr>
              <w:t>keep</w:t>
            </w:r>
            <w:proofErr w:type="gramEnd"/>
            <w:r>
              <w:rPr>
                <w:rFonts w:ascii="Arial" w:hAnsi="Arial" w:cs="Arial"/>
                <w:sz w:val="20"/>
                <w:szCs w:val="20"/>
              </w:rPr>
              <w:t xml:space="preserve"> a list of correspondence, items that need follow-up, questions asked, etc.)</w:t>
            </w:r>
          </w:p>
        </w:tc>
      </w:tr>
    </w:tbl>
    <w:p w14:paraId="553DBF0D" w14:textId="77777777" w:rsidR="00F533CA" w:rsidRDefault="00F533CA" w:rsidP="00EF1BAC">
      <w:pPr>
        <w:autoSpaceDE w:val="0"/>
        <w:autoSpaceDN w:val="0"/>
        <w:adjustRightInd w:val="0"/>
        <w:rPr>
          <w:rFonts w:ascii="Arial" w:hAnsi="Arial" w:cs="Arial"/>
          <w:b/>
          <w:sz w:val="20"/>
          <w:szCs w:val="20"/>
        </w:rPr>
      </w:pPr>
    </w:p>
    <w:p w14:paraId="3CD73C00" w14:textId="77777777" w:rsidR="00F533CA" w:rsidRDefault="00F533CA" w:rsidP="00EF1BAC">
      <w:pPr>
        <w:autoSpaceDE w:val="0"/>
        <w:autoSpaceDN w:val="0"/>
        <w:adjustRightInd w:val="0"/>
        <w:rPr>
          <w:rFonts w:ascii="Arial" w:hAnsi="Arial" w:cs="Arial"/>
          <w:b/>
          <w:sz w:val="20"/>
          <w:szCs w:val="20"/>
        </w:rPr>
      </w:pPr>
    </w:p>
    <w:p w14:paraId="2825A385" w14:textId="77777777" w:rsidR="002B5E17" w:rsidRDefault="00DF0C3E" w:rsidP="00EF1BAC">
      <w:pPr>
        <w:autoSpaceDE w:val="0"/>
        <w:autoSpaceDN w:val="0"/>
        <w:adjustRightInd w:val="0"/>
        <w:rPr>
          <w:rStyle w:val="Hyperlink"/>
          <w:rFonts w:ascii="Arial" w:hAnsi="Arial" w:cs="Arial"/>
          <w:sz w:val="20"/>
          <w:szCs w:val="20"/>
        </w:rPr>
      </w:pPr>
      <w:hyperlink r:id="rId90" w:history="1">
        <w:r w:rsidR="002B5E17" w:rsidRPr="002B5E17">
          <w:rPr>
            <w:rStyle w:val="Hyperlink"/>
            <w:rFonts w:ascii="Arial" w:hAnsi="Arial" w:cs="Arial"/>
            <w:sz w:val="20"/>
            <w:szCs w:val="20"/>
          </w:rPr>
          <w:t>PubMed (NIH/NLM)</w:t>
        </w:r>
      </w:hyperlink>
    </w:p>
    <w:p w14:paraId="46FEDEC9" w14:textId="77777777" w:rsidR="000D7ADA" w:rsidRDefault="000D7ADA" w:rsidP="00EF1BAC">
      <w:pPr>
        <w:autoSpaceDE w:val="0"/>
        <w:autoSpaceDN w:val="0"/>
        <w:adjustRightInd w:val="0"/>
        <w:rPr>
          <w:rStyle w:val="Hyperlink"/>
          <w:rFonts w:ascii="Arial" w:hAnsi="Arial" w:cs="Arial"/>
          <w:sz w:val="20"/>
          <w:szCs w:val="20"/>
        </w:rPr>
      </w:pPr>
    </w:p>
    <w:p w14:paraId="3AB5AB13" w14:textId="77777777" w:rsidR="000D7ADA" w:rsidRPr="004027D0" w:rsidRDefault="000D7ADA" w:rsidP="000D7ADA">
      <w:pPr>
        <w:autoSpaceDE w:val="0"/>
        <w:autoSpaceDN w:val="0"/>
        <w:adjustRightInd w:val="0"/>
        <w:rPr>
          <w:sz w:val="22"/>
          <w:szCs w:val="22"/>
        </w:rPr>
      </w:pPr>
    </w:p>
    <w:p w14:paraId="6670BA83" w14:textId="77777777" w:rsidR="000D7ADA" w:rsidRPr="00C602CC" w:rsidRDefault="00C602CC" w:rsidP="00EF1BAC">
      <w:pPr>
        <w:autoSpaceDE w:val="0"/>
        <w:autoSpaceDN w:val="0"/>
        <w:adjustRightInd w:val="0"/>
        <w:rPr>
          <w:rFonts w:ascii="Arial" w:hAnsi="Arial" w:cs="Arial"/>
          <w:b/>
          <w:sz w:val="20"/>
          <w:szCs w:val="20"/>
        </w:rPr>
      </w:pPr>
      <w:r w:rsidRPr="00C602CC">
        <w:rPr>
          <w:rFonts w:ascii="Arial" w:hAnsi="Arial" w:cs="Arial"/>
          <w:b/>
          <w:sz w:val="20"/>
          <w:szCs w:val="20"/>
        </w:rPr>
        <w:t>References</w:t>
      </w:r>
    </w:p>
    <w:p w14:paraId="0DB01FCA" w14:textId="77777777" w:rsidR="005D2901" w:rsidRDefault="005D2901" w:rsidP="00EF1BAC">
      <w:pPr>
        <w:autoSpaceDE w:val="0"/>
        <w:autoSpaceDN w:val="0"/>
        <w:adjustRightInd w:val="0"/>
        <w:rPr>
          <w:rFonts w:ascii="Arial" w:hAnsi="Arial" w:cs="Arial"/>
          <w:sz w:val="20"/>
          <w:szCs w:val="20"/>
        </w:rPr>
      </w:pPr>
    </w:p>
    <w:p w14:paraId="38C046F3" w14:textId="77777777" w:rsidR="00E259DE" w:rsidRDefault="00E259DE" w:rsidP="00EF1BAC">
      <w:pPr>
        <w:autoSpaceDE w:val="0"/>
        <w:autoSpaceDN w:val="0"/>
        <w:adjustRightInd w:val="0"/>
        <w:rPr>
          <w:rFonts w:ascii="Arial" w:hAnsi="Arial" w:cs="Arial"/>
          <w:sz w:val="20"/>
          <w:szCs w:val="20"/>
        </w:rPr>
      </w:pPr>
      <w:r>
        <w:rPr>
          <w:rFonts w:ascii="Arial" w:hAnsi="Arial" w:cs="Arial"/>
          <w:sz w:val="20"/>
          <w:szCs w:val="20"/>
        </w:rPr>
        <w:t>(Common references listed; add others as needed)</w:t>
      </w:r>
    </w:p>
    <w:p w14:paraId="436EA574" w14:textId="77777777" w:rsidR="00E259DE" w:rsidRDefault="00E259DE" w:rsidP="00E259DE">
      <w:pPr>
        <w:autoSpaceDE w:val="0"/>
        <w:autoSpaceDN w:val="0"/>
        <w:adjustRightInd w:val="0"/>
        <w:rPr>
          <w:rFonts w:ascii="Arial" w:hAnsi="Arial" w:cs="Arial"/>
          <w:sz w:val="20"/>
          <w:szCs w:val="20"/>
        </w:rPr>
      </w:pPr>
    </w:p>
    <w:p w14:paraId="06CE306E" w14:textId="41A1E951" w:rsidR="00E259DE" w:rsidRPr="00E259DE" w:rsidRDefault="00E259DE" w:rsidP="00E259DE">
      <w:pPr>
        <w:autoSpaceDE w:val="0"/>
        <w:autoSpaceDN w:val="0"/>
        <w:adjustRightInd w:val="0"/>
        <w:rPr>
          <w:rFonts w:ascii="Arial" w:hAnsi="Arial" w:cs="Arial"/>
          <w:sz w:val="20"/>
          <w:szCs w:val="20"/>
        </w:rPr>
      </w:pPr>
      <w:r w:rsidRPr="00E259DE">
        <w:rPr>
          <w:rFonts w:ascii="Arial" w:hAnsi="Arial" w:cs="Arial"/>
          <w:sz w:val="20"/>
          <w:szCs w:val="20"/>
        </w:rPr>
        <w:t xml:space="preserve">Hazardous Substances Data Bank. </w:t>
      </w:r>
      <w:r w:rsidR="00DD215B">
        <w:rPr>
          <w:rFonts w:ascii="Arial" w:hAnsi="Arial" w:cs="Arial"/>
          <w:sz w:val="20"/>
          <w:szCs w:val="20"/>
        </w:rPr>
        <w:t>2019</w:t>
      </w:r>
      <w:r w:rsidRPr="00E259DE">
        <w:rPr>
          <w:rFonts w:ascii="Arial" w:hAnsi="Arial" w:cs="Arial"/>
          <w:sz w:val="20"/>
          <w:szCs w:val="20"/>
        </w:rPr>
        <w:t>. Results for “</w:t>
      </w:r>
      <w:proofErr w:type="spellStart"/>
      <w:r w:rsidR="00DD215B">
        <w:rPr>
          <w:rFonts w:ascii="Arial" w:hAnsi="Arial" w:cs="Arial"/>
          <w:sz w:val="20"/>
          <w:szCs w:val="20"/>
        </w:rPr>
        <w:t>Oxyfluorfen</w:t>
      </w:r>
      <w:proofErr w:type="spellEnd"/>
      <w:r w:rsidRPr="00E259DE">
        <w:rPr>
          <w:rFonts w:ascii="Arial" w:hAnsi="Arial" w:cs="Arial"/>
          <w:sz w:val="20"/>
          <w:szCs w:val="20"/>
        </w:rPr>
        <w:t xml:space="preserve">.” From </w:t>
      </w:r>
      <w:r w:rsidR="00DD215B" w:rsidRPr="00DD215B">
        <w:rPr>
          <w:rFonts w:ascii="Arial" w:hAnsi="Arial" w:cs="Arial"/>
          <w:sz w:val="20"/>
          <w:szCs w:val="20"/>
        </w:rPr>
        <w:t>https://toxnet.nlm.nih.gov/cgi-bin/sis/search2/f</w:t>
      </w:r>
      <w:proofErr w:type="gramStart"/>
      <w:r w:rsidR="00DD215B" w:rsidRPr="00DD215B">
        <w:rPr>
          <w:rFonts w:ascii="Arial" w:hAnsi="Arial" w:cs="Arial"/>
          <w:sz w:val="20"/>
          <w:szCs w:val="20"/>
        </w:rPr>
        <w:t>?.</w:t>
      </w:r>
      <w:proofErr w:type="gramEnd"/>
      <w:r w:rsidR="00DD215B" w:rsidRPr="00DD215B">
        <w:rPr>
          <w:rFonts w:ascii="Arial" w:hAnsi="Arial" w:cs="Arial"/>
          <w:sz w:val="20"/>
          <w:szCs w:val="20"/>
        </w:rPr>
        <w:t>/temp/~yso6Da:1</w:t>
      </w:r>
      <w:r w:rsidRPr="00E259DE">
        <w:rPr>
          <w:rFonts w:ascii="Arial" w:hAnsi="Arial" w:cs="Arial"/>
          <w:sz w:val="20"/>
          <w:szCs w:val="20"/>
        </w:rPr>
        <w:t xml:space="preserve"> Accessed </w:t>
      </w:r>
      <w:r w:rsidR="00DD215B">
        <w:rPr>
          <w:rFonts w:ascii="Arial" w:hAnsi="Arial" w:cs="Arial"/>
          <w:sz w:val="20"/>
          <w:szCs w:val="20"/>
        </w:rPr>
        <w:t>4/9/2019</w:t>
      </w:r>
      <w:r w:rsidRPr="00E259DE">
        <w:rPr>
          <w:rFonts w:ascii="Arial" w:hAnsi="Arial" w:cs="Arial"/>
          <w:sz w:val="20"/>
          <w:szCs w:val="20"/>
        </w:rPr>
        <w:t>.</w:t>
      </w:r>
    </w:p>
    <w:p w14:paraId="2F24A4E8" w14:textId="77777777" w:rsidR="00E259DE" w:rsidRDefault="00E259DE" w:rsidP="00E259DE">
      <w:pPr>
        <w:autoSpaceDE w:val="0"/>
        <w:autoSpaceDN w:val="0"/>
        <w:adjustRightInd w:val="0"/>
        <w:rPr>
          <w:rFonts w:ascii="Arial" w:hAnsi="Arial" w:cs="Arial"/>
          <w:sz w:val="20"/>
          <w:szCs w:val="20"/>
        </w:rPr>
      </w:pPr>
    </w:p>
    <w:p w14:paraId="2BD733EC" w14:textId="1A06DE15" w:rsidR="00AF30A5" w:rsidRDefault="00AF30A5" w:rsidP="00E259DE">
      <w:pPr>
        <w:autoSpaceDE w:val="0"/>
        <w:autoSpaceDN w:val="0"/>
        <w:adjustRightInd w:val="0"/>
        <w:rPr>
          <w:rFonts w:ascii="Arial" w:hAnsi="Arial" w:cs="Arial"/>
          <w:sz w:val="20"/>
          <w:szCs w:val="20"/>
        </w:rPr>
      </w:pPr>
      <w:r w:rsidRPr="00AF30A5">
        <w:rPr>
          <w:rFonts w:ascii="Arial" w:hAnsi="Arial" w:cs="Arial"/>
          <w:sz w:val="20"/>
          <w:szCs w:val="20"/>
        </w:rPr>
        <w:t>Minnesota Drinking Water Information System (</w:t>
      </w:r>
      <w:r w:rsidRPr="00E15B11">
        <w:rPr>
          <w:rFonts w:ascii="Arial" w:hAnsi="Arial" w:cs="Arial"/>
          <w:sz w:val="20"/>
          <w:szCs w:val="20"/>
        </w:rPr>
        <w:t xml:space="preserve">MNDWIS). </w:t>
      </w:r>
      <w:r w:rsidR="00E15B11" w:rsidRPr="00E15B11">
        <w:rPr>
          <w:rFonts w:ascii="Arial" w:hAnsi="Arial" w:cs="Arial"/>
          <w:sz w:val="20"/>
          <w:szCs w:val="20"/>
        </w:rPr>
        <w:t>2019</w:t>
      </w:r>
      <w:r w:rsidRPr="00E15B11">
        <w:rPr>
          <w:rFonts w:ascii="Arial" w:hAnsi="Arial" w:cs="Arial"/>
          <w:sz w:val="20"/>
          <w:szCs w:val="20"/>
        </w:rPr>
        <w:t xml:space="preserve"> Accessed</w:t>
      </w:r>
      <w:r w:rsidRPr="00AF30A5">
        <w:rPr>
          <w:rFonts w:ascii="Arial" w:hAnsi="Arial" w:cs="Arial"/>
          <w:sz w:val="20"/>
          <w:szCs w:val="20"/>
        </w:rPr>
        <w:t xml:space="preserve"> by MDH staff </w:t>
      </w:r>
      <w:r w:rsidR="00E15B11">
        <w:rPr>
          <w:rFonts w:ascii="Arial" w:hAnsi="Arial" w:cs="Arial"/>
          <w:sz w:val="20"/>
          <w:szCs w:val="20"/>
        </w:rPr>
        <w:t>May, 2019.</w:t>
      </w:r>
    </w:p>
    <w:p w14:paraId="79EF9DD4" w14:textId="77777777" w:rsidR="00AF30A5" w:rsidRDefault="00AF30A5" w:rsidP="00E259DE">
      <w:pPr>
        <w:autoSpaceDE w:val="0"/>
        <w:autoSpaceDN w:val="0"/>
        <w:adjustRightInd w:val="0"/>
        <w:rPr>
          <w:rFonts w:ascii="Arial" w:hAnsi="Arial" w:cs="Arial"/>
          <w:sz w:val="20"/>
          <w:szCs w:val="20"/>
        </w:rPr>
      </w:pPr>
    </w:p>
    <w:p w14:paraId="7886B796" w14:textId="63F6EF11" w:rsidR="00AF30A5" w:rsidRDefault="00AF30A5" w:rsidP="00AF30A5">
      <w:pPr>
        <w:autoSpaceDE w:val="0"/>
        <w:autoSpaceDN w:val="0"/>
        <w:adjustRightInd w:val="0"/>
        <w:rPr>
          <w:rFonts w:ascii="Arial" w:hAnsi="Arial" w:cs="Arial"/>
          <w:sz w:val="20"/>
          <w:szCs w:val="20"/>
        </w:rPr>
      </w:pPr>
      <w:r w:rsidRPr="00AF30A5">
        <w:rPr>
          <w:rFonts w:ascii="Arial" w:hAnsi="Arial" w:cs="Arial"/>
          <w:sz w:val="20"/>
          <w:szCs w:val="20"/>
        </w:rPr>
        <w:t xml:space="preserve">National Water Quality Monitoring Council. 2016. Water Quality Portal (https://www.waterqualitydata.us). Accessed </w:t>
      </w:r>
      <w:r w:rsidR="00DD215B">
        <w:rPr>
          <w:rFonts w:ascii="Arial" w:hAnsi="Arial" w:cs="Arial"/>
          <w:sz w:val="20"/>
          <w:szCs w:val="20"/>
        </w:rPr>
        <w:t>April, 2019</w:t>
      </w:r>
      <w:r w:rsidRPr="00AF30A5">
        <w:rPr>
          <w:rFonts w:ascii="Arial" w:hAnsi="Arial" w:cs="Arial"/>
          <w:sz w:val="20"/>
          <w:szCs w:val="20"/>
        </w:rPr>
        <w:t>.</w:t>
      </w:r>
    </w:p>
    <w:p w14:paraId="133E3AD1" w14:textId="55631D05" w:rsidR="00F773F2" w:rsidRDefault="00F773F2" w:rsidP="00AF30A5">
      <w:pPr>
        <w:autoSpaceDE w:val="0"/>
        <w:autoSpaceDN w:val="0"/>
        <w:adjustRightInd w:val="0"/>
        <w:rPr>
          <w:rFonts w:ascii="Arial" w:hAnsi="Arial" w:cs="Arial"/>
          <w:sz w:val="20"/>
          <w:szCs w:val="20"/>
        </w:rPr>
      </w:pPr>
    </w:p>
    <w:p w14:paraId="633DF325" w14:textId="78405B03" w:rsidR="00AF30A5" w:rsidRDefault="00F773F2" w:rsidP="00AF30A5">
      <w:pPr>
        <w:autoSpaceDE w:val="0"/>
        <w:autoSpaceDN w:val="0"/>
        <w:adjustRightInd w:val="0"/>
        <w:rPr>
          <w:rFonts w:ascii="Arial" w:hAnsi="Arial" w:cs="Arial"/>
          <w:sz w:val="20"/>
          <w:szCs w:val="20"/>
        </w:rPr>
      </w:pPr>
      <w:r w:rsidRPr="00F773F2">
        <w:rPr>
          <w:rFonts w:ascii="Arial" w:hAnsi="Arial" w:cs="Arial"/>
          <w:sz w:val="20"/>
          <w:szCs w:val="20"/>
        </w:rPr>
        <w:t xml:space="preserve">U.S. Environmental Protection Agency. Chemistry Dashboard. https://comptox.epa.gov/dashboard/DTXSID7024241 (accessed Apr 9th, 2019), </w:t>
      </w:r>
      <w:proofErr w:type="spellStart"/>
      <w:r w:rsidRPr="00F773F2">
        <w:rPr>
          <w:rFonts w:ascii="Arial" w:hAnsi="Arial" w:cs="Arial"/>
          <w:sz w:val="20"/>
          <w:szCs w:val="20"/>
        </w:rPr>
        <w:t>Oxyfluorfen</w:t>
      </w:r>
      <w:proofErr w:type="spellEnd"/>
    </w:p>
    <w:p w14:paraId="5AA5C3CE" w14:textId="77777777" w:rsidR="00AF30A5" w:rsidRPr="00AF30A5" w:rsidRDefault="00AF30A5" w:rsidP="00AF30A5">
      <w:pPr>
        <w:autoSpaceDE w:val="0"/>
        <w:autoSpaceDN w:val="0"/>
        <w:adjustRightInd w:val="0"/>
        <w:rPr>
          <w:rFonts w:ascii="Arial" w:hAnsi="Arial" w:cs="Arial"/>
          <w:sz w:val="20"/>
          <w:szCs w:val="20"/>
        </w:rPr>
      </w:pPr>
    </w:p>
    <w:sectPr w:rsidR="00AF30A5" w:rsidRPr="00AF30A5" w:rsidSect="00065C78">
      <w:headerReference w:type="even" r:id="rId91"/>
      <w:headerReference w:type="default" r:id="rId92"/>
      <w:footerReference w:type="default" r:id="rId93"/>
      <w:headerReference w:type="first" r:id="rId94"/>
      <w:endnotePr>
        <w:numFmt w:val="decimal"/>
      </w:endnotePr>
      <w:pgSz w:w="15840" w:h="12240" w:orient="landscape"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Jacobus" w:date="2019-04-09T15:37:00Z" w:initials="JJ(">
    <w:p w14:paraId="547438C0" w14:textId="679440EB" w:rsidR="00864CB2" w:rsidRDefault="00864CB2">
      <w:pPr>
        <w:pStyle w:val="CommentText"/>
      </w:pPr>
      <w:r>
        <w:rPr>
          <w:rStyle w:val="CommentReference"/>
        </w:rPr>
        <w:annotationRef/>
      </w:r>
      <w:r>
        <w:t>~400 samples taken in this study, no detections.</w:t>
      </w:r>
    </w:p>
  </w:comment>
  <w:comment w:id="1" w:author="James Jacobus" w:date="2019-04-09T15:38:00Z" w:initials="JJ(">
    <w:p w14:paraId="182248C2" w14:textId="4160A021" w:rsidR="00864CB2" w:rsidRDefault="00864CB2">
      <w:pPr>
        <w:pStyle w:val="CommentText"/>
      </w:pPr>
      <w:r>
        <w:rPr>
          <w:rStyle w:val="CommentReference"/>
        </w:rPr>
        <w:annotationRef/>
      </w:r>
      <w:r>
        <w:t>89 samples, no detections noted.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7438C0" w15:done="0"/>
  <w15:commentEx w15:paraId="182248C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77768" w14:textId="77777777" w:rsidR="00864CB2" w:rsidRDefault="00864CB2">
      <w:r>
        <w:separator/>
      </w:r>
    </w:p>
  </w:endnote>
  <w:endnote w:type="continuationSeparator" w:id="0">
    <w:p w14:paraId="7B6C3396" w14:textId="77777777" w:rsidR="00864CB2" w:rsidRDefault="00864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GKWRH+Univers-CondensedBold">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A8433" w14:textId="77777777" w:rsidR="00864CB2" w:rsidRDefault="00864CB2" w:rsidP="002609C3">
    <w:pPr>
      <w:pStyle w:val="Footer"/>
      <w:rPr>
        <w:rFonts w:ascii="Arial" w:hAnsi="Arial" w:cs="Arial"/>
        <w:sz w:val="18"/>
        <w:szCs w:val="18"/>
      </w:rPr>
    </w:pPr>
    <w:r>
      <w:rPr>
        <w:rFonts w:ascii="Arial" w:hAnsi="Arial" w:cs="Arial"/>
        <w:sz w:val="18"/>
        <w:szCs w:val="18"/>
      </w:rPr>
      <w:t>Exposure Assessment Worksheet</w:t>
    </w:r>
  </w:p>
  <w:p w14:paraId="216E687A" w14:textId="77777777" w:rsidR="00864CB2" w:rsidRPr="00AF191C" w:rsidRDefault="00864CB2" w:rsidP="002609C3">
    <w:pPr>
      <w:pStyle w:val="Footer"/>
      <w:rPr>
        <w:rFonts w:ascii="Arial" w:hAnsi="Arial" w:cs="Arial"/>
        <w:sz w:val="18"/>
        <w:szCs w:val="18"/>
      </w:rPr>
    </w:pPr>
    <w:r>
      <w:rPr>
        <w:rFonts w:ascii="Arial" w:hAnsi="Arial" w:cs="Arial"/>
        <w:sz w:val="18"/>
        <w:szCs w:val="18"/>
      </w:rPr>
      <w:t>Template revision:</w:t>
    </w:r>
    <w:r w:rsidRPr="00AF191C">
      <w:rPr>
        <w:rFonts w:ascii="Arial" w:hAnsi="Arial" w:cs="Arial"/>
        <w:sz w:val="18"/>
        <w:szCs w:val="18"/>
      </w:rPr>
      <w:t xml:space="preserve"> </w:t>
    </w:r>
    <w:r>
      <w:rPr>
        <w:rFonts w:ascii="Arial" w:hAnsi="Arial" w:cs="Arial"/>
        <w:sz w:val="18"/>
        <w:szCs w:val="18"/>
      </w:rPr>
      <w:t>Feb. 2019</w:t>
    </w:r>
  </w:p>
  <w:p w14:paraId="23AAE2E5" w14:textId="77777777" w:rsidR="00864CB2" w:rsidRDefault="00864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92693" w14:textId="77777777" w:rsidR="00864CB2" w:rsidRDefault="00864CB2">
      <w:r>
        <w:separator/>
      </w:r>
    </w:p>
  </w:footnote>
  <w:footnote w:type="continuationSeparator" w:id="0">
    <w:p w14:paraId="209EEF75" w14:textId="77777777" w:rsidR="00864CB2" w:rsidRDefault="00864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055B9" w14:textId="77777777" w:rsidR="00864CB2" w:rsidRDefault="00DF0C3E">
    <w:pPr>
      <w:pStyle w:val="Header"/>
    </w:pPr>
    <w:r>
      <w:rPr>
        <w:noProof/>
      </w:rPr>
      <w:pict w14:anchorId="08AB7F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8752;mso-position-horizontal:center;mso-position-horizontal-relative:margin;mso-position-vertical:center;mso-position-vertical-relative:margin" o:allowincell="f" fillcolor="silver" stroked="f">
          <v:fill opacity=".5"/>
          <v:textpath style="font-family:&quot;Lucida Sans&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E9264" w14:textId="77777777" w:rsidR="00864CB2" w:rsidRDefault="00DF0C3E" w:rsidP="008D5E80">
    <w:pPr>
      <w:pStyle w:val="Header"/>
      <w:jc w:val="center"/>
    </w:pPr>
    <w:r>
      <w:rPr>
        <w:noProof/>
      </w:rPr>
      <w:pict w14:anchorId="363567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56.8pt;height:201.15pt;rotation:315;z-index:-251657728;mso-position-horizontal:center;mso-position-horizontal-relative:margin;mso-position-vertical:center;mso-position-vertical-relative:margin" o:allowincell="f" fillcolor="silver" stroked="f">
          <v:fill opacity=".5"/>
          <v:textpath style="font-family:&quot;Lucida Sans&quot;;font-size:1pt" string="DRAFT"/>
          <w10:wrap anchorx="margin" anchory="margin"/>
        </v:shape>
      </w:pict>
    </w:r>
    <w:proofErr w:type="spellStart"/>
    <w:proofErr w:type="gramStart"/>
    <w:r w:rsidR="00864CB2">
      <w:rPr>
        <w:rFonts w:ascii="Arial" w:hAnsi="Arial" w:cs="Arial"/>
      </w:rPr>
      <w:t>Oxyfluorfen</w:t>
    </w:r>
    <w:proofErr w:type="spellEnd"/>
    <w:r w:rsidR="00864CB2">
      <w:rPr>
        <w:rFonts w:ascii="Arial" w:hAnsi="Arial" w:cs="Arial"/>
      </w:rPr>
      <w:t xml:space="preserve">  42874</w:t>
    </w:r>
    <w:proofErr w:type="gramEnd"/>
    <w:r w:rsidR="00864CB2">
      <w:rPr>
        <w:rFonts w:ascii="Arial" w:hAnsi="Arial" w:cs="Arial"/>
      </w:rPr>
      <w:t>-03-3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F8CAC" w14:textId="77777777" w:rsidR="00864CB2" w:rsidRDefault="00DF0C3E">
    <w:pPr>
      <w:pStyle w:val="Header"/>
    </w:pPr>
    <w:r>
      <w:rPr>
        <w:noProof/>
      </w:rPr>
      <w:pict w14:anchorId="39C784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9776;mso-position-horizontal:center;mso-position-horizontal-relative:margin;mso-position-vertical:center;mso-position-vertical-relative:margin" o:allowincell="f" fillcolor="silver" stroked="f">
          <v:fill opacity=".5"/>
          <v:textpath style="font-family:&quot;Lucida Sans&quot;;font-size:1pt" string="DRAFT"/>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Jacobus">
    <w15:presenceInfo w15:providerId="AD" w15:userId="S-1-5-21-1314793539-288207475-437156019-22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D43"/>
    <w:rsid w:val="00002A3B"/>
    <w:rsid w:val="00006649"/>
    <w:rsid w:val="00014371"/>
    <w:rsid w:val="00021A48"/>
    <w:rsid w:val="000258A3"/>
    <w:rsid w:val="00027EE8"/>
    <w:rsid w:val="00030C5C"/>
    <w:rsid w:val="00032421"/>
    <w:rsid w:val="00032D71"/>
    <w:rsid w:val="00035EB8"/>
    <w:rsid w:val="00036036"/>
    <w:rsid w:val="000373C5"/>
    <w:rsid w:val="000374D6"/>
    <w:rsid w:val="00037761"/>
    <w:rsid w:val="00037EBE"/>
    <w:rsid w:val="000417D0"/>
    <w:rsid w:val="00042A80"/>
    <w:rsid w:val="00043CB6"/>
    <w:rsid w:val="000443DF"/>
    <w:rsid w:val="000477A0"/>
    <w:rsid w:val="000500A5"/>
    <w:rsid w:val="00050E3B"/>
    <w:rsid w:val="000512F9"/>
    <w:rsid w:val="00051E08"/>
    <w:rsid w:val="00053B6B"/>
    <w:rsid w:val="00055F82"/>
    <w:rsid w:val="00056C69"/>
    <w:rsid w:val="00060BF3"/>
    <w:rsid w:val="00065878"/>
    <w:rsid w:val="00065C78"/>
    <w:rsid w:val="0006619F"/>
    <w:rsid w:val="00070082"/>
    <w:rsid w:val="00072BE6"/>
    <w:rsid w:val="000765F7"/>
    <w:rsid w:val="000769A5"/>
    <w:rsid w:val="000803D5"/>
    <w:rsid w:val="000837B5"/>
    <w:rsid w:val="000846B6"/>
    <w:rsid w:val="00086456"/>
    <w:rsid w:val="00087097"/>
    <w:rsid w:val="000903DF"/>
    <w:rsid w:val="000907A8"/>
    <w:rsid w:val="00092798"/>
    <w:rsid w:val="00092CD5"/>
    <w:rsid w:val="000A0FBE"/>
    <w:rsid w:val="000A29E8"/>
    <w:rsid w:val="000A40F3"/>
    <w:rsid w:val="000A4B46"/>
    <w:rsid w:val="000A5FFF"/>
    <w:rsid w:val="000B1DF7"/>
    <w:rsid w:val="000B25C7"/>
    <w:rsid w:val="000B332D"/>
    <w:rsid w:val="000B512B"/>
    <w:rsid w:val="000B672A"/>
    <w:rsid w:val="000B7835"/>
    <w:rsid w:val="000B7E6C"/>
    <w:rsid w:val="000C07D6"/>
    <w:rsid w:val="000C0CDC"/>
    <w:rsid w:val="000C767C"/>
    <w:rsid w:val="000C7DC8"/>
    <w:rsid w:val="000D0446"/>
    <w:rsid w:val="000D3E95"/>
    <w:rsid w:val="000D4911"/>
    <w:rsid w:val="000D6F0E"/>
    <w:rsid w:val="000D7ADA"/>
    <w:rsid w:val="000D7C67"/>
    <w:rsid w:val="000E15E6"/>
    <w:rsid w:val="000E3427"/>
    <w:rsid w:val="000E38EB"/>
    <w:rsid w:val="000F02E7"/>
    <w:rsid w:val="000F1253"/>
    <w:rsid w:val="000F3010"/>
    <w:rsid w:val="000F672C"/>
    <w:rsid w:val="00100D90"/>
    <w:rsid w:val="00102181"/>
    <w:rsid w:val="00102266"/>
    <w:rsid w:val="00105079"/>
    <w:rsid w:val="00106162"/>
    <w:rsid w:val="00106C1E"/>
    <w:rsid w:val="001102E6"/>
    <w:rsid w:val="001107FC"/>
    <w:rsid w:val="0011164D"/>
    <w:rsid w:val="00112226"/>
    <w:rsid w:val="0011549D"/>
    <w:rsid w:val="00121E80"/>
    <w:rsid w:val="0012253C"/>
    <w:rsid w:val="00125920"/>
    <w:rsid w:val="0012604F"/>
    <w:rsid w:val="00130494"/>
    <w:rsid w:val="00130871"/>
    <w:rsid w:val="001312FB"/>
    <w:rsid w:val="001346A4"/>
    <w:rsid w:val="001375F1"/>
    <w:rsid w:val="00142BC9"/>
    <w:rsid w:val="00145346"/>
    <w:rsid w:val="00147DD1"/>
    <w:rsid w:val="0015027A"/>
    <w:rsid w:val="0015233C"/>
    <w:rsid w:val="0015243B"/>
    <w:rsid w:val="0015247D"/>
    <w:rsid w:val="0015318D"/>
    <w:rsid w:val="00153239"/>
    <w:rsid w:val="001538BD"/>
    <w:rsid w:val="001549B5"/>
    <w:rsid w:val="0015727A"/>
    <w:rsid w:val="00157F61"/>
    <w:rsid w:val="00161B11"/>
    <w:rsid w:val="00162B55"/>
    <w:rsid w:val="00162C46"/>
    <w:rsid w:val="00166AC0"/>
    <w:rsid w:val="0017057D"/>
    <w:rsid w:val="00170697"/>
    <w:rsid w:val="00171636"/>
    <w:rsid w:val="00172D82"/>
    <w:rsid w:val="00172F67"/>
    <w:rsid w:val="001734BF"/>
    <w:rsid w:val="001744EF"/>
    <w:rsid w:val="00175A30"/>
    <w:rsid w:val="00175D95"/>
    <w:rsid w:val="001772D7"/>
    <w:rsid w:val="00187396"/>
    <w:rsid w:val="001907BB"/>
    <w:rsid w:val="001909C7"/>
    <w:rsid w:val="00191D10"/>
    <w:rsid w:val="0019686E"/>
    <w:rsid w:val="001A0B34"/>
    <w:rsid w:val="001A1016"/>
    <w:rsid w:val="001A303D"/>
    <w:rsid w:val="001A4B09"/>
    <w:rsid w:val="001A6186"/>
    <w:rsid w:val="001B25A0"/>
    <w:rsid w:val="001B45D8"/>
    <w:rsid w:val="001B4B16"/>
    <w:rsid w:val="001B4DEB"/>
    <w:rsid w:val="001B631B"/>
    <w:rsid w:val="001C1258"/>
    <w:rsid w:val="001C2895"/>
    <w:rsid w:val="001C6011"/>
    <w:rsid w:val="001C6D1D"/>
    <w:rsid w:val="001D0AE4"/>
    <w:rsid w:val="001D14FA"/>
    <w:rsid w:val="001D4195"/>
    <w:rsid w:val="001D4B0F"/>
    <w:rsid w:val="001E108B"/>
    <w:rsid w:val="001E1E4C"/>
    <w:rsid w:val="001E42C6"/>
    <w:rsid w:val="001E4984"/>
    <w:rsid w:val="001E6A2C"/>
    <w:rsid w:val="001E78DF"/>
    <w:rsid w:val="001F01A6"/>
    <w:rsid w:val="001F4AF2"/>
    <w:rsid w:val="001F558A"/>
    <w:rsid w:val="001F69CB"/>
    <w:rsid w:val="00201AD0"/>
    <w:rsid w:val="00201CE8"/>
    <w:rsid w:val="002040F7"/>
    <w:rsid w:val="00205027"/>
    <w:rsid w:val="00207170"/>
    <w:rsid w:val="002125DB"/>
    <w:rsid w:val="002140C6"/>
    <w:rsid w:val="00216CC7"/>
    <w:rsid w:val="0022355B"/>
    <w:rsid w:val="0022371B"/>
    <w:rsid w:val="002261A2"/>
    <w:rsid w:val="0023043C"/>
    <w:rsid w:val="002367F3"/>
    <w:rsid w:val="002376E1"/>
    <w:rsid w:val="00240AA1"/>
    <w:rsid w:val="00242062"/>
    <w:rsid w:val="002454A8"/>
    <w:rsid w:val="00247175"/>
    <w:rsid w:val="002505DC"/>
    <w:rsid w:val="00250A39"/>
    <w:rsid w:val="002516FE"/>
    <w:rsid w:val="0025314A"/>
    <w:rsid w:val="0025348C"/>
    <w:rsid w:val="00254833"/>
    <w:rsid w:val="00256C2E"/>
    <w:rsid w:val="002572DD"/>
    <w:rsid w:val="002609C3"/>
    <w:rsid w:val="00262401"/>
    <w:rsid w:val="00267961"/>
    <w:rsid w:val="00274D87"/>
    <w:rsid w:val="00275659"/>
    <w:rsid w:val="00275803"/>
    <w:rsid w:val="00283A55"/>
    <w:rsid w:val="0028584E"/>
    <w:rsid w:val="0028634C"/>
    <w:rsid w:val="00291916"/>
    <w:rsid w:val="002929F7"/>
    <w:rsid w:val="00293121"/>
    <w:rsid w:val="00296A08"/>
    <w:rsid w:val="00296C73"/>
    <w:rsid w:val="002A0F0A"/>
    <w:rsid w:val="002A104D"/>
    <w:rsid w:val="002A3160"/>
    <w:rsid w:val="002A634A"/>
    <w:rsid w:val="002A6D8D"/>
    <w:rsid w:val="002A7C5E"/>
    <w:rsid w:val="002B109B"/>
    <w:rsid w:val="002B1805"/>
    <w:rsid w:val="002B1F74"/>
    <w:rsid w:val="002B2910"/>
    <w:rsid w:val="002B2E07"/>
    <w:rsid w:val="002B5CEE"/>
    <w:rsid w:val="002B5E17"/>
    <w:rsid w:val="002B627E"/>
    <w:rsid w:val="002C02FF"/>
    <w:rsid w:val="002C07FA"/>
    <w:rsid w:val="002C08B9"/>
    <w:rsid w:val="002C2DA7"/>
    <w:rsid w:val="002C2E79"/>
    <w:rsid w:val="002D239A"/>
    <w:rsid w:val="002D3B3F"/>
    <w:rsid w:val="002D413A"/>
    <w:rsid w:val="002D5D4E"/>
    <w:rsid w:val="002D5FF3"/>
    <w:rsid w:val="002E4236"/>
    <w:rsid w:val="002F0779"/>
    <w:rsid w:val="002F0BB2"/>
    <w:rsid w:val="002F4733"/>
    <w:rsid w:val="002F62A6"/>
    <w:rsid w:val="003026EC"/>
    <w:rsid w:val="00304144"/>
    <w:rsid w:val="003056D2"/>
    <w:rsid w:val="00306518"/>
    <w:rsid w:val="00307904"/>
    <w:rsid w:val="00307AFD"/>
    <w:rsid w:val="00312B45"/>
    <w:rsid w:val="00313F0C"/>
    <w:rsid w:val="00313F48"/>
    <w:rsid w:val="003156B4"/>
    <w:rsid w:val="00316527"/>
    <w:rsid w:val="00316B3E"/>
    <w:rsid w:val="00316D95"/>
    <w:rsid w:val="003170A8"/>
    <w:rsid w:val="00324E8A"/>
    <w:rsid w:val="00330008"/>
    <w:rsid w:val="00330383"/>
    <w:rsid w:val="00330B57"/>
    <w:rsid w:val="00335484"/>
    <w:rsid w:val="00340637"/>
    <w:rsid w:val="00343EBA"/>
    <w:rsid w:val="00344160"/>
    <w:rsid w:val="00345435"/>
    <w:rsid w:val="003474C9"/>
    <w:rsid w:val="00350D83"/>
    <w:rsid w:val="00350EDD"/>
    <w:rsid w:val="00351480"/>
    <w:rsid w:val="00353AB3"/>
    <w:rsid w:val="0035458A"/>
    <w:rsid w:val="00360C84"/>
    <w:rsid w:val="00360D75"/>
    <w:rsid w:val="00361282"/>
    <w:rsid w:val="003614CC"/>
    <w:rsid w:val="003618ED"/>
    <w:rsid w:val="00361A39"/>
    <w:rsid w:val="003635DA"/>
    <w:rsid w:val="00364429"/>
    <w:rsid w:val="00364DF6"/>
    <w:rsid w:val="003667A0"/>
    <w:rsid w:val="00370806"/>
    <w:rsid w:val="00371DF7"/>
    <w:rsid w:val="00372863"/>
    <w:rsid w:val="00374111"/>
    <w:rsid w:val="003775B1"/>
    <w:rsid w:val="00383918"/>
    <w:rsid w:val="00386DF2"/>
    <w:rsid w:val="00392098"/>
    <w:rsid w:val="00393922"/>
    <w:rsid w:val="00393961"/>
    <w:rsid w:val="00393A8F"/>
    <w:rsid w:val="003A02F7"/>
    <w:rsid w:val="003A068A"/>
    <w:rsid w:val="003A0D8D"/>
    <w:rsid w:val="003A2BB7"/>
    <w:rsid w:val="003A2BCC"/>
    <w:rsid w:val="003A7004"/>
    <w:rsid w:val="003B2DCF"/>
    <w:rsid w:val="003B3653"/>
    <w:rsid w:val="003B7C32"/>
    <w:rsid w:val="003C12BE"/>
    <w:rsid w:val="003C240D"/>
    <w:rsid w:val="003C4057"/>
    <w:rsid w:val="003C48C5"/>
    <w:rsid w:val="003D06F6"/>
    <w:rsid w:val="003D578E"/>
    <w:rsid w:val="003D76B1"/>
    <w:rsid w:val="003E0593"/>
    <w:rsid w:val="003E197E"/>
    <w:rsid w:val="003E5F58"/>
    <w:rsid w:val="003E5F59"/>
    <w:rsid w:val="003F1F7B"/>
    <w:rsid w:val="003F23E6"/>
    <w:rsid w:val="003F3B61"/>
    <w:rsid w:val="003F454A"/>
    <w:rsid w:val="003F6D34"/>
    <w:rsid w:val="003F7D01"/>
    <w:rsid w:val="00402ADD"/>
    <w:rsid w:val="0041441C"/>
    <w:rsid w:val="00417DCC"/>
    <w:rsid w:val="00420A31"/>
    <w:rsid w:val="0042162C"/>
    <w:rsid w:val="00422725"/>
    <w:rsid w:val="00424740"/>
    <w:rsid w:val="004271C3"/>
    <w:rsid w:val="00427F10"/>
    <w:rsid w:val="004322DC"/>
    <w:rsid w:val="00433F2F"/>
    <w:rsid w:val="00436EDE"/>
    <w:rsid w:val="00442793"/>
    <w:rsid w:val="004466E9"/>
    <w:rsid w:val="00451039"/>
    <w:rsid w:val="004525D9"/>
    <w:rsid w:val="0045768E"/>
    <w:rsid w:val="004605F0"/>
    <w:rsid w:val="004621C4"/>
    <w:rsid w:val="00462C45"/>
    <w:rsid w:val="00463067"/>
    <w:rsid w:val="00463250"/>
    <w:rsid w:val="004639FE"/>
    <w:rsid w:val="00463A36"/>
    <w:rsid w:val="00465371"/>
    <w:rsid w:val="004657DE"/>
    <w:rsid w:val="004658EA"/>
    <w:rsid w:val="00465ACE"/>
    <w:rsid w:val="00466F76"/>
    <w:rsid w:val="00470CE8"/>
    <w:rsid w:val="0047301F"/>
    <w:rsid w:val="004740B3"/>
    <w:rsid w:val="00474295"/>
    <w:rsid w:val="0047502B"/>
    <w:rsid w:val="004754B4"/>
    <w:rsid w:val="0047608F"/>
    <w:rsid w:val="004816B7"/>
    <w:rsid w:val="00481B6E"/>
    <w:rsid w:val="00482341"/>
    <w:rsid w:val="00491D35"/>
    <w:rsid w:val="0049284F"/>
    <w:rsid w:val="00492C99"/>
    <w:rsid w:val="00492E9A"/>
    <w:rsid w:val="00493799"/>
    <w:rsid w:val="004945F8"/>
    <w:rsid w:val="0049686F"/>
    <w:rsid w:val="004A17AB"/>
    <w:rsid w:val="004A2F13"/>
    <w:rsid w:val="004A425F"/>
    <w:rsid w:val="004A48CF"/>
    <w:rsid w:val="004A511D"/>
    <w:rsid w:val="004A5434"/>
    <w:rsid w:val="004B05D1"/>
    <w:rsid w:val="004B3C15"/>
    <w:rsid w:val="004B51E1"/>
    <w:rsid w:val="004B5B2A"/>
    <w:rsid w:val="004C3C5A"/>
    <w:rsid w:val="004C5ADF"/>
    <w:rsid w:val="004C5C12"/>
    <w:rsid w:val="004C64ED"/>
    <w:rsid w:val="004C7427"/>
    <w:rsid w:val="004D0267"/>
    <w:rsid w:val="004D0EC0"/>
    <w:rsid w:val="004D64FB"/>
    <w:rsid w:val="004E4676"/>
    <w:rsid w:val="004F4489"/>
    <w:rsid w:val="004F571D"/>
    <w:rsid w:val="004F687F"/>
    <w:rsid w:val="0050061A"/>
    <w:rsid w:val="00503CEF"/>
    <w:rsid w:val="00503EEC"/>
    <w:rsid w:val="00504D9C"/>
    <w:rsid w:val="005056CD"/>
    <w:rsid w:val="00505EB6"/>
    <w:rsid w:val="00507770"/>
    <w:rsid w:val="00507F20"/>
    <w:rsid w:val="0051222B"/>
    <w:rsid w:val="00514449"/>
    <w:rsid w:val="00515107"/>
    <w:rsid w:val="0051561A"/>
    <w:rsid w:val="005157AB"/>
    <w:rsid w:val="00516258"/>
    <w:rsid w:val="00516F28"/>
    <w:rsid w:val="00517357"/>
    <w:rsid w:val="00517A5F"/>
    <w:rsid w:val="005231BB"/>
    <w:rsid w:val="0052463B"/>
    <w:rsid w:val="00524847"/>
    <w:rsid w:val="00524BAA"/>
    <w:rsid w:val="0052538F"/>
    <w:rsid w:val="005256B4"/>
    <w:rsid w:val="00525FD2"/>
    <w:rsid w:val="005264FA"/>
    <w:rsid w:val="005270AB"/>
    <w:rsid w:val="00527357"/>
    <w:rsid w:val="005330CB"/>
    <w:rsid w:val="00533AC7"/>
    <w:rsid w:val="00533B1A"/>
    <w:rsid w:val="00534F61"/>
    <w:rsid w:val="00543252"/>
    <w:rsid w:val="00545D4D"/>
    <w:rsid w:val="00554A23"/>
    <w:rsid w:val="005568A7"/>
    <w:rsid w:val="00556CDA"/>
    <w:rsid w:val="005573FC"/>
    <w:rsid w:val="0055759E"/>
    <w:rsid w:val="005621AE"/>
    <w:rsid w:val="0056277A"/>
    <w:rsid w:val="00564DAF"/>
    <w:rsid w:val="0056637A"/>
    <w:rsid w:val="00566A64"/>
    <w:rsid w:val="005706E6"/>
    <w:rsid w:val="005708D4"/>
    <w:rsid w:val="00571918"/>
    <w:rsid w:val="005747DC"/>
    <w:rsid w:val="005748F2"/>
    <w:rsid w:val="0057676B"/>
    <w:rsid w:val="00577346"/>
    <w:rsid w:val="005809AF"/>
    <w:rsid w:val="00580DA7"/>
    <w:rsid w:val="0058187C"/>
    <w:rsid w:val="00585121"/>
    <w:rsid w:val="005852B9"/>
    <w:rsid w:val="00586789"/>
    <w:rsid w:val="00591053"/>
    <w:rsid w:val="00591B88"/>
    <w:rsid w:val="00596240"/>
    <w:rsid w:val="00597333"/>
    <w:rsid w:val="00597FE1"/>
    <w:rsid w:val="005A6083"/>
    <w:rsid w:val="005A6A9D"/>
    <w:rsid w:val="005B25BE"/>
    <w:rsid w:val="005B49DF"/>
    <w:rsid w:val="005B7189"/>
    <w:rsid w:val="005B7D4C"/>
    <w:rsid w:val="005C0478"/>
    <w:rsid w:val="005C2226"/>
    <w:rsid w:val="005C2CDC"/>
    <w:rsid w:val="005C51EE"/>
    <w:rsid w:val="005C59D3"/>
    <w:rsid w:val="005D1C29"/>
    <w:rsid w:val="005D2901"/>
    <w:rsid w:val="005D47CD"/>
    <w:rsid w:val="005D5476"/>
    <w:rsid w:val="005D6755"/>
    <w:rsid w:val="005E0E99"/>
    <w:rsid w:val="005E168B"/>
    <w:rsid w:val="005E1A99"/>
    <w:rsid w:val="005E6C3B"/>
    <w:rsid w:val="005E773E"/>
    <w:rsid w:val="005F1462"/>
    <w:rsid w:val="005F5F6F"/>
    <w:rsid w:val="005F6527"/>
    <w:rsid w:val="0060174D"/>
    <w:rsid w:val="0060180F"/>
    <w:rsid w:val="00602C60"/>
    <w:rsid w:val="006057A8"/>
    <w:rsid w:val="00605EC2"/>
    <w:rsid w:val="006076FC"/>
    <w:rsid w:val="006111A1"/>
    <w:rsid w:val="00611270"/>
    <w:rsid w:val="00613D78"/>
    <w:rsid w:val="00614293"/>
    <w:rsid w:val="0061455C"/>
    <w:rsid w:val="006201F7"/>
    <w:rsid w:val="00620B2D"/>
    <w:rsid w:val="00620BE6"/>
    <w:rsid w:val="00621174"/>
    <w:rsid w:val="00621605"/>
    <w:rsid w:val="00621B65"/>
    <w:rsid w:val="006256AE"/>
    <w:rsid w:val="00626321"/>
    <w:rsid w:val="0063237E"/>
    <w:rsid w:val="00640AA5"/>
    <w:rsid w:val="006417B6"/>
    <w:rsid w:val="00645CB0"/>
    <w:rsid w:val="00646696"/>
    <w:rsid w:val="00647A31"/>
    <w:rsid w:val="0065404E"/>
    <w:rsid w:val="00654CA1"/>
    <w:rsid w:val="00655AE2"/>
    <w:rsid w:val="006564CD"/>
    <w:rsid w:val="006572A6"/>
    <w:rsid w:val="00657A00"/>
    <w:rsid w:val="00657AB7"/>
    <w:rsid w:val="0066287D"/>
    <w:rsid w:val="00663173"/>
    <w:rsid w:val="0066319C"/>
    <w:rsid w:val="00664148"/>
    <w:rsid w:val="00665012"/>
    <w:rsid w:val="00666D2D"/>
    <w:rsid w:val="006721E7"/>
    <w:rsid w:val="00673D71"/>
    <w:rsid w:val="0067489B"/>
    <w:rsid w:val="0067650A"/>
    <w:rsid w:val="00676B16"/>
    <w:rsid w:val="006809F4"/>
    <w:rsid w:val="0068346F"/>
    <w:rsid w:val="00683AE8"/>
    <w:rsid w:val="006845F5"/>
    <w:rsid w:val="0068642F"/>
    <w:rsid w:val="00686856"/>
    <w:rsid w:val="006868E0"/>
    <w:rsid w:val="0068761F"/>
    <w:rsid w:val="00692393"/>
    <w:rsid w:val="006938A6"/>
    <w:rsid w:val="00693D2E"/>
    <w:rsid w:val="00693E97"/>
    <w:rsid w:val="00693F3A"/>
    <w:rsid w:val="006A3EDE"/>
    <w:rsid w:val="006B0083"/>
    <w:rsid w:val="006B0C1E"/>
    <w:rsid w:val="006B0CF2"/>
    <w:rsid w:val="006B1E7A"/>
    <w:rsid w:val="006B343F"/>
    <w:rsid w:val="006B3BEB"/>
    <w:rsid w:val="006B3C9B"/>
    <w:rsid w:val="006B57CA"/>
    <w:rsid w:val="006B5A9F"/>
    <w:rsid w:val="006B6326"/>
    <w:rsid w:val="006B707F"/>
    <w:rsid w:val="006C11EA"/>
    <w:rsid w:val="006C5389"/>
    <w:rsid w:val="006C549C"/>
    <w:rsid w:val="006C6BAF"/>
    <w:rsid w:val="006C7D07"/>
    <w:rsid w:val="006C7E27"/>
    <w:rsid w:val="006D0D3F"/>
    <w:rsid w:val="006D1F57"/>
    <w:rsid w:val="006D20DA"/>
    <w:rsid w:val="006E02CF"/>
    <w:rsid w:val="006E04D4"/>
    <w:rsid w:val="006E13E5"/>
    <w:rsid w:val="006E14BB"/>
    <w:rsid w:val="006E3141"/>
    <w:rsid w:val="006E3578"/>
    <w:rsid w:val="006E44F6"/>
    <w:rsid w:val="006E651E"/>
    <w:rsid w:val="006E6584"/>
    <w:rsid w:val="006E6A51"/>
    <w:rsid w:val="006E71C3"/>
    <w:rsid w:val="006E76B9"/>
    <w:rsid w:val="006F0C56"/>
    <w:rsid w:val="006F232C"/>
    <w:rsid w:val="006F261C"/>
    <w:rsid w:val="006F437E"/>
    <w:rsid w:val="006F4680"/>
    <w:rsid w:val="006F4CC7"/>
    <w:rsid w:val="00705FE6"/>
    <w:rsid w:val="00706414"/>
    <w:rsid w:val="0071088E"/>
    <w:rsid w:val="00710F18"/>
    <w:rsid w:val="00711E0A"/>
    <w:rsid w:val="0071278B"/>
    <w:rsid w:val="00712944"/>
    <w:rsid w:val="0071394E"/>
    <w:rsid w:val="00716225"/>
    <w:rsid w:val="00716A07"/>
    <w:rsid w:val="007200E9"/>
    <w:rsid w:val="0072122C"/>
    <w:rsid w:val="0072144D"/>
    <w:rsid w:val="0072158B"/>
    <w:rsid w:val="00722D7D"/>
    <w:rsid w:val="00730313"/>
    <w:rsid w:val="0073315E"/>
    <w:rsid w:val="007335C3"/>
    <w:rsid w:val="007336E4"/>
    <w:rsid w:val="00734469"/>
    <w:rsid w:val="0073532D"/>
    <w:rsid w:val="00736F04"/>
    <w:rsid w:val="00740020"/>
    <w:rsid w:val="00742003"/>
    <w:rsid w:val="00742C6E"/>
    <w:rsid w:val="00755297"/>
    <w:rsid w:val="00757D25"/>
    <w:rsid w:val="0076174A"/>
    <w:rsid w:val="00761A88"/>
    <w:rsid w:val="00762736"/>
    <w:rsid w:val="0076398B"/>
    <w:rsid w:val="00764C3F"/>
    <w:rsid w:val="00764CD6"/>
    <w:rsid w:val="00766DD8"/>
    <w:rsid w:val="0077265A"/>
    <w:rsid w:val="00774650"/>
    <w:rsid w:val="00775BAD"/>
    <w:rsid w:val="00775BFB"/>
    <w:rsid w:val="00777043"/>
    <w:rsid w:val="007775A7"/>
    <w:rsid w:val="00777828"/>
    <w:rsid w:val="00782692"/>
    <w:rsid w:val="00782D56"/>
    <w:rsid w:val="00782EE8"/>
    <w:rsid w:val="00783570"/>
    <w:rsid w:val="007857C6"/>
    <w:rsid w:val="007879E0"/>
    <w:rsid w:val="00787B80"/>
    <w:rsid w:val="007910AF"/>
    <w:rsid w:val="00791679"/>
    <w:rsid w:val="007936EE"/>
    <w:rsid w:val="00796A55"/>
    <w:rsid w:val="007A0A72"/>
    <w:rsid w:val="007B0F3C"/>
    <w:rsid w:val="007B2919"/>
    <w:rsid w:val="007B2B81"/>
    <w:rsid w:val="007B633B"/>
    <w:rsid w:val="007C012F"/>
    <w:rsid w:val="007C03FA"/>
    <w:rsid w:val="007C1275"/>
    <w:rsid w:val="007C28E1"/>
    <w:rsid w:val="007C38CC"/>
    <w:rsid w:val="007C3FB6"/>
    <w:rsid w:val="007C57F3"/>
    <w:rsid w:val="007C6B9B"/>
    <w:rsid w:val="007D4AE0"/>
    <w:rsid w:val="007D5E6D"/>
    <w:rsid w:val="007E01DD"/>
    <w:rsid w:val="007E0B57"/>
    <w:rsid w:val="007E192F"/>
    <w:rsid w:val="007E1FF4"/>
    <w:rsid w:val="007E266A"/>
    <w:rsid w:val="007E543E"/>
    <w:rsid w:val="007E5B53"/>
    <w:rsid w:val="007E718B"/>
    <w:rsid w:val="007E7305"/>
    <w:rsid w:val="007F24BC"/>
    <w:rsid w:val="007F4571"/>
    <w:rsid w:val="00800F59"/>
    <w:rsid w:val="00801250"/>
    <w:rsid w:val="0080145F"/>
    <w:rsid w:val="008024E8"/>
    <w:rsid w:val="00807903"/>
    <w:rsid w:val="0081098F"/>
    <w:rsid w:val="008141DB"/>
    <w:rsid w:val="00814E9A"/>
    <w:rsid w:val="0081698B"/>
    <w:rsid w:val="00822170"/>
    <w:rsid w:val="00824665"/>
    <w:rsid w:val="00824A1A"/>
    <w:rsid w:val="0082506D"/>
    <w:rsid w:val="00827822"/>
    <w:rsid w:val="008278CD"/>
    <w:rsid w:val="008336B8"/>
    <w:rsid w:val="00841C96"/>
    <w:rsid w:val="00841DBC"/>
    <w:rsid w:val="00846D0B"/>
    <w:rsid w:val="0085225C"/>
    <w:rsid w:val="00852729"/>
    <w:rsid w:val="00852C5E"/>
    <w:rsid w:val="00853579"/>
    <w:rsid w:val="00855BEB"/>
    <w:rsid w:val="008566D6"/>
    <w:rsid w:val="008567DF"/>
    <w:rsid w:val="008610CA"/>
    <w:rsid w:val="0086259C"/>
    <w:rsid w:val="00863EC6"/>
    <w:rsid w:val="0086420E"/>
    <w:rsid w:val="00864A54"/>
    <w:rsid w:val="00864CB2"/>
    <w:rsid w:val="0086562A"/>
    <w:rsid w:val="00867485"/>
    <w:rsid w:val="00867CC1"/>
    <w:rsid w:val="0087135D"/>
    <w:rsid w:val="00871A5E"/>
    <w:rsid w:val="00871A86"/>
    <w:rsid w:val="008741B6"/>
    <w:rsid w:val="0087527B"/>
    <w:rsid w:val="008758CE"/>
    <w:rsid w:val="008765F3"/>
    <w:rsid w:val="00877381"/>
    <w:rsid w:val="008778E6"/>
    <w:rsid w:val="008802D7"/>
    <w:rsid w:val="00881231"/>
    <w:rsid w:val="00881C7C"/>
    <w:rsid w:val="00883747"/>
    <w:rsid w:val="00887FEF"/>
    <w:rsid w:val="00892089"/>
    <w:rsid w:val="008935AA"/>
    <w:rsid w:val="008965D0"/>
    <w:rsid w:val="0089681D"/>
    <w:rsid w:val="008A0021"/>
    <w:rsid w:val="008A0F83"/>
    <w:rsid w:val="008A1C95"/>
    <w:rsid w:val="008A47F0"/>
    <w:rsid w:val="008A5C5F"/>
    <w:rsid w:val="008A6EAE"/>
    <w:rsid w:val="008B32FB"/>
    <w:rsid w:val="008B33D0"/>
    <w:rsid w:val="008B3A21"/>
    <w:rsid w:val="008B4048"/>
    <w:rsid w:val="008B40D3"/>
    <w:rsid w:val="008B506F"/>
    <w:rsid w:val="008B60CA"/>
    <w:rsid w:val="008B6DD5"/>
    <w:rsid w:val="008C1B31"/>
    <w:rsid w:val="008C3026"/>
    <w:rsid w:val="008C6222"/>
    <w:rsid w:val="008D014E"/>
    <w:rsid w:val="008D22FB"/>
    <w:rsid w:val="008D569D"/>
    <w:rsid w:val="008D5E80"/>
    <w:rsid w:val="008F4E80"/>
    <w:rsid w:val="008F66D8"/>
    <w:rsid w:val="0090061D"/>
    <w:rsid w:val="00900F88"/>
    <w:rsid w:val="009039D5"/>
    <w:rsid w:val="00903F63"/>
    <w:rsid w:val="00904917"/>
    <w:rsid w:val="0090618F"/>
    <w:rsid w:val="00910324"/>
    <w:rsid w:val="00911E20"/>
    <w:rsid w:val="00912662"/>
    <w:rsid w:val="009143CB"/>
    <w:rsid w:val="00915C99"/>
    <w:rsid w:val="00916283"/>
    <w:rsid w:val="0091704A"/>
    <w:rsid w:val="00917FAE"/>
    <w:rsid w:val="00920B6C"/>
    <w:rsid w:val="00922E51"/>
    <w:rsid w:val="009267A9"/>
    <w:rsid w:val="00930161"/>
    <w:rsid w:val="0093101D"/>
    <w:rsid w:val="00933C8D"/>
    <w:rsid w:val="00933FF3"/>
    <w:rsid w:val="0093720C"/>
    <w:rsid w:val="00941D08"/>
    <w:rsid w:val="00941FC6"/>
    <w:rsid w:val="009430F3"/>
    <w:rsid w:val="0094316C"/>
    <w:rsid w:val="00943568"/>
    <w:rsid w:val="0094397F"/>
    <w:rsid w:val="009441B9"/>
    <w:rsid w:val="00944D89"/>
    <w:rsid w:val="00945796"/>
    <w:rsid w:val="00945D45"/>
    <w:rsid w:val="0095127E"/>
    <w:rsid w:val="00951DD2"/>
    <w:rsid w:val="009531CA"/>
    <w:rsid w:val="00953AF4"/>
    <w:rsid w:val="0095675F"/>
    <w:rsid w:val="009607A2"/>
    <w:rsid w:val="009621F2"/>
    <w:rsid w:val="0096680C"/>
    <w:rsid w:val="00974A35"/>
    <w:rsid w:val="00975C47"/>
    <w:rsid w:val="009767E3"/>
    <w:rsid w:val="00977D3F"/>
    <w:rsid w:val="00984954"/>
    <w:rsid w:val="00987988"/>
    <w:rsid w:val="00990536"/>
    <w:rsid w:val="009908B4"/>
    <w:rsid w:val="00990CB7"/>
    <w:rsid w:val="0099477B"/>
    <w:rsid w:val="009A0B51"/>
    <w:rsid w:val="009A265E"/>
    <w:rsid w:val="009A2DB2"/>
    <w:rsid w:val="009A3F5D"/>
    <w:rsid w:val="009A536F"/>
    <w:rsid w:val="009A53F4"/>
    <w:rsid w:val="009B2435"/>
    <w:rsid w:val="009B3841"/>
    <w:rsid w:val="009B5221"/>
    <w:rsid w:val="009B70D4"/>
    <w:rsid w:val="009D20DC"/>
    <w:rsid w:val="009D2871"/>
    <w:rsid w:val="009D3680"/>
    <w:rsid w:val="009D3A34"/>
    <w:rsid w:val="009D4377"/>
    <w:rsid w:val="009D45C9"/>
    <w:rsid w:val="009D6379"/>
    <w:rsid w:val="009D7E26"/>
    <w:rsid w:val="009E2AF0"/>
    <w:rsid w:val="009E31DE"/>
    <w:rsid w:val="009E5FC9"/>
    <w:rsid w:val="009E68B0"/>
    <w:rsid w:val="009F11C1"/>
    <w:rsid w:val="009F5B4F"/>
    <w:rsid w:val="009F7240"/>
    <w:rsid w:val="00A01AC1"/>
    <w:rsid w:val="00A01D38"/>
    <w:rsid w:val="00A05E2C"/>
    <w:rsid w:val="00A05E93"/>
    <w:rsid w:val="00A1010F"/>
    <w:rsid w:val="00A1133A"/>
    <w:rsid w:val="00A11E97"/>
    <w:rsid w:val="00A13951"/>
    <w:rsid w:val="00A13958"/>
    <w:rsid w:val="00A15747"/>
    <w:rsid w:val="00A15B50"/>
    <w:rsid w:val="00A22B8F"/>
    <w:rsid w:val="00A22C12"/>
    <w:rsid w:val="00A23A65"/>
    <w:rsid w:val="00A24966"/>
    <w:rsid w:val="00A24FC0"/>
    <w:rsid w:val="00A30007"/>
    <w:rsid w:val="00A31011"/>
    <w:rsid w:val="00A3555C"/>
    <w:rsid w:val="00A3589A"/>
    <w:rsid w:val="00A367B2"/>
    <w:rsid w:val="00A40227"/>
    <w:rsid w:val="00A418CF"/>
    <w:rsid w:val="00A420CE"/>
    <w:rsid w:val="00A442C1"/>
    <w:rsid w:val="00A44983"/>
    <w:rsid w:val="00A45944"/>
    <w:rsid w:val="00A476BB"/>
    <w:rsid w:val="00A50D3A"/>
    <w:rsid w:val="00A517BD"/>
    <w:rsid w:val="00A51867"/>
    <w:rsid w:val="00A52104"/>
    <w:rsid w:val="00A5261D"/>
    <w:rsid w:val="00A52A2C"/>
    <w:rsid w:val="00A54141"/>
    <w:rsid w:val="00A5504A"/>
    <w:rsid w:val="00A5509C"/>
    <w:rsid w:val="00A56B1C"/>
    <w:rsid w:val="00A60D03"/>
    <w:rsid w:val="00A6472D"/>
    <w:rsid w:val="00A65D41"/>
    <w:rsid w:val="00A666A0"/>
    <w:rsid w:val="00A6711B"/>
    <w:rsid w:val="00A6773B"/>
    <w:rsid w:val="00A67A44"/>
    <w:rsid w:val="00A70C49"/>
    <w:rsid w:val="00A73EBF"/>
    <w:rsid w:val="00A749FE"/>
    <w:rsid w:val="00A75440"/>
    <w:rsid w:val="00A86B1B"/>
    <w:rsid w:val="00A91FFB"/>
    <w:rsid w:val="00A92742"/>
    <w:rsid w:val="00A956AF"/>
    <w:rsid w:val="00AA260B"/>
    <w:rsid w:val="00AA28C9"/>
    <w:rsid w:val="00AA292B"/>
    <w:rsid w:val="00AA37EC"/>
    <w:rsid w:val="00AA3E4F"/>
    <w:rsid w:val="00AA4CAC"/>
    <w:rsid w:val="00AB04C9"/>
    <w:rsid w:val="00AB2917"/>
    <w:rsid w:val="00AB2983"/>
    <w:rsid w:val="00AB4540"/>
    <w:rsid w:val="00AC04D2"/>
    <w:rsid w:val="00AC11C8"/>
    <w:rsid w:val="00AC41CC"/>
    <w:rsid w:val="00AC4FC8"/>
    <w:rsid w:val="00AC5CC3"/>
    <w:rsid w:val="00AC686E"/>
    <w:rsid w:val="00AD0A8D"/>
    <w:rsid w:val="00AD1BE4"/>
    <w:rsid w:val="00AD2360"/>
    <w:rsid w:val="00AD3472"/>
    <w:rsid w:val="00AE0174"/>
    <w:rsid w:val="00AE2F06"/>
    <w:rsid w:val="00AE33FA"/>
    <w:rsid w:val="00AE398D"/>
    <w:rsid w:val="00AE3F52"/>
    <w:rsid w:val="00AE4DDD"/>
    <w:rsid w:val="00AF191C"/>
    <w:rsid w:val="00AF1BFE"/>
    <w:rsid w:val="00AF30A5"/>
    <w:rsid w:val="00AF5C2F"/>
    <w:rsid w:val="00AF6FAA"/>
    <w:rsid w:val="00B00065"/>
    <w:rsid w:val="00B04C75"/>
    <w:rsid w:val="00B05AD9"/>
    <w:rsid w:val="00B130C4"/>
    <w:rsid w:val="00B1360D"/>
    <w:rsid w:val="00B13B9C"/>
    <w:rsid w:val="00B14A94"/>
    <w:rsid w:val="00B15842"/>
    <w:rsid w:val="00B209F3"/>
    <w:rsid w:val="00B32F49"/>
    <w:rsid w:val="00B33BBC"/>
    <w:rsid w:val="00B414EF"/>
    <w:rsid w:val="00B41A2D"/>
    <w:rsid w:val="00B44D31"/>
    <w:rsid w:val="00B45264"/>
    <w:rsid w:val="00B524D1"/>
    <w:rsid w:val="00B5574A"/>
    <w:rsid w:val="00B5600E"/>
    <w:rsid w:val="00B560F9"/>
    <w:rsid w:val="00B561D0"/>
    <w:rsid w:val="00B56ED3"/>
    <w:rsid w:val="00B62646"/>
    <w:rsid w:val="00B64181"/>
    <w:rsid w:val="00B76651"/>
    <w:rsid w:val="00B76910"/>
    <w:rsid w:val="00B77641"/>
    <w:rsid w:val="00B81AA0"/>
    <w:rsid w:val="00B821B3"/>
    <w:rsid w:val="00B824A2"/>
    <w:rsid w:val="00B8297E"/>
    <w:rsid w:val="00B83E1A"/>
    <w:rsid w:val="00B86D0F"/>
    <w:rsid w:val="00B8745D"/>
    <w:rsid w:val="00B91352"/>
    <w:rsid w:val="00B91587"/>
    <w:rsid w:val="00B93879"/>
    <w:rsid w:val="00BA1F89"/>
    <w:rsid w:val="00BA26B6"/>
    <w:rsid w:val="00BA4973"/>
    <w:rsid w:val="00BA49BF"/>
    <w:rsid w:val="00BA5CCE"/>
    <w:rsid w:val="00BA7B44"/>
    <w:rsid w:val="00BA7EDC"/>
    <w:rsid w:val="00BB33B2"/>
    <w:rsid w:val="00BB73BA"/>
    <w:rsid w:val="00BB75D6"/>
    <w:rsid w:val="00BB7989"/>
    <w:rsid w:val="00BC0FBA"/>
    <w:rsid w:val="00BC12E7"/>
    <w:rsid w:val="00BC132D"/>
    <w:rsid w:val="00BC57B1"/>
    <w:rsid w:val="00BC5F4C"/>
    <w:rsid w:val="00BD0131"/>
    <w:rsid w:val="00BD0580"/>
    <w:rsid w:val="00BD15C0"/>
    <w:rsid w:val="00BD36F2"/>
    <w:rsid w:val="00BD3926"/>
    <w:rsid w:val="00BD3C67"/>
    <w:rsid w:val="00BD6F3B"/>
    <w:rsid w:val="00BE0DBC"/>
    <w:rsid w:val="00BE0F91"/>
    <w:rsid w:val="00BE2CBB"/>
    <w:rsid w:val="00BE3E38"/>
    <w:rsid w:val="00BF0E8B"/>
    <w:rsid w:val="00BF189F"/>
    <w:rsid w:val="00BF1D3F"/>
    <w:rsid w:val="00BF53ED"/>
    <w:rsid w:val="00BF6406"/>
    <w:rsid w:val="00C0037B"/>
    <w:rsid w:val="00C028A9"/>
    <w:rsid w:val="00C044AB"/>
    <w:rsid w:val="00C063F7"/>
    <w:rsid w:val="00C12E5D"/>
    <w:rsid w:val="00C15A75"/>
    <w:rsid w:val="00C16CC7"/>
    <w:rsid w:val="00C1740D"/>
    <w:rsid w:val="00C21DB0"/>
    <w:rsid w:val="00C23CE4"/>
    <w:rsid w:val="00C26E6C"/>
    <w:rsid w:val="00C30EEB"/>
    <w:rsid w:val="00C30F82"/>
    <w:rsid w:val="00C3131B"/>
    <w:rsid w:val="00C3313E"/>
    <w:rsid w:val="00C34E1B"/>
    <w:rsid w:val="00C34EBE"/>
    <w:rsid w:val="00C35ED4"/>
    <w:rsid w:val="00C40951"/>
    <w:rsid w:val="00C411F9"/>
    <w:rsid w:val="00C42F5D"/>
    <w:rsid w:val="00C4387F"/>
    <w:rsid w:val="00C45CC8"/>
    <w:rsid w:val="00C50C75"/>
    <w:rsid w:val="00C544D4"/>
    <w:rsid w:val="00C57244"/>
    <w:rsid w:val="00C602CC"/>
    <w:rsid w:val="00C61432"/>
    <w:rsid w:val="00C653E2"/>
    <w:rsid w:val="00C6583B"/>
    <w:rsid w:val="00C65F6E"/>
    <w:rsid w:val="00C6740F"/>
    <w:rsid w:val="00C716A1"/>
    <w:rsid w:val="00C720CB"/>
    <w:rsid w:val="00C72BC3"/>
    <w:rsid w:val="00C72F1E"/>
    <w:rsid w:val="00C80D5F"/>
    <w:rsid w:val="00C86A9D"/>
    <w:rsid w:val="00C87D9A"/>
    <w:rsid w:val="00C92C96"/>
    <w:rsid w:val="00C94CCD"/>
    <w:rsid w:val="00C95493"/>
    <w:rsid w:val="00C96539"/>
    <w:rsid w:val="00C9727E"/>
    <w:rsid w:val="00C9776C"/>
    <w:rsid w:val="00C97B98"/>
    <w:rsid w:val="00CA0919"/>
    <w:rsid w:val="00CA170F"/>
    <w:rsid w:val="00CA329E"/>
    <w:rsid w:val="00CA41CE"/>
    <w:rsid w:val="00CA613E"/>
    <w:rsid w:val="00CA7A90"/>
    <w:rsid w:val="00CA7E14"/>
    <w:rsid w:val="00CB19ED"/>
    <w:rsid w:val="00CB27DF"/>
    <w:rsid w:val="00CB519C"/>
    <w:rsid w:val="00CB62A6"/>
    <w:rsid w:val="00CC0A2D"/>
    <w:rsid w:val="00CC241E"/>
    <w:rsid w:val="00CC25D7"/>
    <w:rsid w:val="00CC5426"/>
    <w:rsid w:val="00CD2B17"/>
    <w:rsid w:val="00CD70D6"/>
    <w:rsid w:val="00CD7D7D"/>
    <w:rsid w:val="00CE2444"/>
    <w:rsid w:val="00CE711F"/>
    <w:rsid w:val="00CF7EC8"/>
    <w:rsid w:val="00D01772"/>
    <w:rsid w:val="00D03D51"/>
    <w:rsid w:val="00D03F91"/>
    <w:rsid w:val="00D059F0"/>
    <w:rsid w:val="00D05FD6"/>
    <w:rsid w:val="00D0696A"/>
    <w:rsid w:val="00D072D9"/>
    <w:rsid w:val="00D07AB6"/>
    <w:rsid w:val="00D102F9"/>
    <w:rsid w:val="00D103C0"/>
    <w:rsid w:val="00D12163"/>
    <w:rsid w:val="00D12892"/>
    <w:rsid w:val="00D12E89"/>
    <w:rsid w:val="00D14014"/>
    <w:rsid w:val="00D20F82"/>
    <w:rsid w:val="00D21D2A"/>
    <w:rsid w:val="00D220E7"/>
    <w:rsid w:val="00D260E9"/>
    <w:rsid w:val="00D26A3F"/>
    <w:rsid w:val="00D26DC0"/>
    <w:rsid w:val="00D333B7"/>
    <w:rsid w:val="00D3419B"/>
    <w:rsid w:val="00D43309"/>
    <w:rsid w:val="00D4381A"/>
    <w:rsid w:val="00D4745C"/>
    <w:rsid w:val="00D50343"/>
    <w:rsid w:val="00D50F21"/>
    <w:rsid w:val="00D53425"/>
    <w:rsid w:val="00D536A4"/>
    <w:rsid w:val="00D5645A"/>
    <w:rsid w:val="00D619F6"/>
    <w:rsid w:val="00D6285E"/>
    <w:rsid w:val="00D635E7"/>
    <w:rsid w:val="00D63C69"/>
    <w:rsid w:val="00D64BC3"/>
    <w:rsid w:val="00D669B5"/>
    <w:rsid w:val="00D67CB5"/>
    <w:rsid w:val="00D70E9E"/>
    <w:rsid w:val="00D7127A"/>
    <w:rsid w:val="00D71CBF"/>
    <w:rsid w:val="00D730B6"/>
    <w:rsid w:val="00D74978"/>
    <w:rsid w:val="00D74E87"/>
    <w:rsid w:val="00D76365"/>
    <w:rsid w:val="00D76B2C"/>
    <w:rsid w:val="00D80D7A"/>
    <w:rsid w:val="00D81496"/>
    <w:rsid w:val="00D8410B"/>
    <w:rsid w:val="00D843ED"/>
    <w:rsid w:val="00D84411"/>
    <w:rsid w:val="00D8525B"/>
    <w:rsid w:val="00D85950"/>
    <w:rsid w:val="00D85B95"/>
    <w:rsid w:val="00D8618F"/>
    <w:rsid w:val="00D87157"/>
    <w:rsid w:val="00D90484"/>
    <w:rsid w:val="00D92076"/>
    <w:rsid w:val="00D93C83"/>
    <w:rsid w:val="00D94238"/>
    <w:rsid w:val="00D94ECB"/>
    <w:rsid w:val="00D966F2"/>
    <w:rsid w:val="00DA1CAB"/>
    <w:rsid w:val="00DA21FF"/>
    <w:rsid w:val="00DA2CA1"/>
    <w:rsid w:val="00DA3807"/>
    <w:rsid w:val="00DA4BE3"/>
    <w:rsid w:val="00DB3149"/>
    <w:rsid w:val="00DB7A28"/>
    <w:rsid w:val="00DC0582"/>
    <w:rsid w:val="00DC25C2"/>
    <w:rsid w:val="00DC29E1"/>
    <w:rsid w:val="00DC39CB"/>
    <w:rsid w:val="00DC7279"/>
    <w:rsid w:val="00DC7344"/>
    <w:rsid w:val="00DD1B58"/>
    <w:rsid w:val="00DD215B"/>
    <w:rsid w:val="00DD26FC"/>
    <w:rsid w:val="00DD2DDD"/>
    <w:rsid w:val="00DD4524"/>
    <w:rsid w:val="00DD7399"/>
    <w:rsid w:val="00DD7E72"/>
    <w:rsid w:val="00DE1918"/>
    <w:rsid w:val="00DE5369"/>
    <w:rsid w:val="00DF0C3E"/>
    <w:rsid w:val="00DF32F5"/>
    <w:rsid w:val="00DF4DC8"/>
    <w:rsid w:val="00DF6075"/>
    <w:rsid w:val="00DF7382"/>
    <w:rsid w:val="00E002B8"/>
    <w:rsid w:val="00E015C9"/>
    <w:rsid w:val="00E01D67"/>
    <w:rsid w:val="00E02D43"/>
    <w:rsid w:val="00E039C1"/>
    <w:rsid w:val="00E0548F"/>
    <w:rsid w:val="00E05732"/>
    <w:rsid w:val="00E06424"/>
    <w:rsid w:val="00E11D3B"/>
    <w:rsid w:val="00E12553"/>
    <w:rsid w:val="00E15B11"/>
    <w:rsid w:val="00E16C85"/>
    <w:rsid w:val="00E17974"/>
    <w:rsid w:val="00E2028A"/>
    <w:rsid w:val="00E243B2"/>
    <w:rsid w:val="00E24D46"/>
    <w:rsid w:val="00E259DE"/>
    <w:rsid w:val="00E2722D"/>
    <w:rsid w:val="00E27D5A"/>
    <w:rsid w:val="00E30D59"/>
    <w:rsid w:val="00E3163F"/>
    <w:rsid w:val="00E35316"/>
    <w:rsid w:val="00E36EB7"/>
    <w:rsid w:val="00E41DF9"/>
    <w:rsid w:val="00E420DF"/>
    <w:rsid w:val="00E4302E"/>
    <w:rsid w:val="00E43068"/>
    <w:rsid w:val="00E43A75"/>
    <w:rsid w:val="00E44A74"/>
    <w:rsid w:val="00E466D3"/>
    <w:rsid w:val="00E46A81"/>
    <w:rsid w:val="00E4755A"/>
    <w:rsid w:val="00E47B3B"/>
    <w:rsid w:val="00E56056"/>
    <w:rsid w:val="00E566A7"/>
    <w:rsid w:val="00E57007"/>
    <w:rsid w:val="00E57FF7"/>
    <w:rsid w:val="00E62852"/>
    <w:rsid w:val="00E62C86"/>
    <w:rsid w:val="00E640E8"/>
    <w:rsid w:val="00E6437D"/>
    <w:rsid w:val="00E648FE"/>
    <w:rsid w:val="00E66327"/>
    <w:rsid w:val="00E6660C"/>
    <w:rsid w:val="00E67A64"/>
    <w:rsid w:val="00E735B7"/>
    <w:rsid w:val="00E74A0D"/>
    <w:rsid w:val="00E756C7"/>
    <w:rsid w:val="00E75A54"/>
    <w:rsid w:val="00E77BD3"/>
    <w:rsid w:val="00E80D90"/>
    <w:rsid w:val="00E81EE2"/>
    <w:rsid w:val="00E81F78"/>
    <w:rsid w:val="00E8565B"/>
    <w:rsid w:val="00E861D1"/>
    <w:rsid w:val="00E95308"/>
    <w:rsid w:val="00E96F2A"/>
    <w:rsid w:val="00EA1AC3"/>
    <w:rsid w:val="00EA5FF6"/>
    <w:rsid w:val="00EA6CB0"/>
    <w:rsid w:val="00EB0495"/>
    <w:rsid w:val="00EB04ED"/>
    <w:rsid w:val="00EB1F66"/>
    <w:rsid w:val="00EB3925"/>
    <w:rsid w:val="00EB4E97"/>
    <w:rsid w:val="00EB6C81"/>
    <w:rsid w:val="00EB7497"/>
    <w:rsid w:val="00EC02DB"/>
    <w:rsid w:val="00EC3599"/>
    <w:rsid w:val="00EC4641"/>
    <w:rsid w:val="00EC69C4"/>
    <w:rsid w:val="00EC76A1"/>
    <w:rsid w:val="00ED03E8"/>
    <w:rsid w:val="00ED35FD"/>
    <w:rsid w:val="00ED68AE"/>
    <w:rsid w:val="00ED728A"/>
    <w:rsid w:val="00ED72CD"/>
    <w:rsid w:val="00ED75A6"/>
    <w:rsid w:val="00EE2536"/>
    <w:rsid w:val="00EE46F1"/>
    <w:rsid w:val="00EE4A37"/>
    <w:rsid w:val="00EE545A"/>
    <w:rsid w:val="00EE59B9"/>
    <w:rsid w:val="00EE6251"/>
    <w:rsid w:val="00EE69E4"/>
    <w:rsid w:val="00EF0985"/>
    <w:rsid w:val="00EF1BAC"/>
    <w:rsid w:val="00EF3700"/>
    <w:rsid w:val="00EF43FC"/>
    <w:rsid w:val="00EF61CF"/>
    <w:rsid w:val="00EF71EC"/>
    <w:rsid w:val="00F00255"/>
    <w:rsid w:val="00F00771"/>
    <w:rsid w:val="00F1518A"/>
    <w:rsid w:val="00F2296D"/>
    <w:rsid w:val="00F231C5"/>
    <w:rsid w:val="00F256C6"/>
    <w:rsid w:val="00F26A2C"/>
    <w:rsid w:val="00F274DE"/>
    <w:rsid w:val="00F27C76"/>
    <w:rsid w:val="00F304E5"/>
    <w:rsid w:val="00F33E4A"/>
    <w:rsid w:val="00F33ED9"/>
    <w:rsid w:val="00F3558F"/>
    <w:rsid w:val="00F35623"/>
    <w:rsid w:val="00F400F1"/>
    <w:rsid w:val="00F410DB"/>
    <w:rsid w:val="00F46361"/>
    <w:rsid w:val="00F50727"/>
    <w:rsid w:val="00F50BB8"/>
    <w:rsid w:val="00F51BAA"/>
    <w:rsid w:val="00F51DDC"/>
    <w:rsid w:val="00F533CA"/>
    <w:rsid w:val="00F537C7"/>
    <w:rsid w:val="00F572C2"/>
    <w:rsid w:val="00F6012A"/>
    <w:rsid w:val="00F61AA2"/>
    <w:rsid w:val="00F63DC6"/>
    <w:rsid w:val="00F64461"/>
    <w:rsid w:val="00F664E0"/>
    <w:rsid w:val="00F66FF6"/>
    <w:rsid w:val="00F74219"/>
    <w:rsid w:val="00F74DFC"/>
    <w:rsid w:val="00F773F2"/>
    <w:rsid w:val="00F80130"/>
    <w:rsid w:val="00F80A86"/>
    <w:rsid w:val="00F81B38"/>
    <w:rsid w:val="00F850D3"/>
    <w:rsid w:val="00F86611"/>
    <w:rsid w:val="00F86C47"/>
    <w:rsid w:val="00F86F42"/>
    <w:rsid w:val="00F9180F"/>
    <w:rsid w:val="00F91B37"/>
    <w:rsid w:val="00F960D5"/>
    <w:rsid w:val="00F973D7"/>
    <w:rsid w:val="00FB2B3D"/>
    <w:rsid w:val="00FB509E"/>
    <w:rsid w:val="00FB67E0"/>
    <w:rsid w:val="00FC1303"/>
    <w:rsid w:val="00FC235F"/>
    <w:rsid w:val="00FC7F4A"/>
    <w:rsid w:val="00FD42F4"/>
    <w:rsid w:val="00FD6BA6"/>
    <w:rsid w:val="00FE142F"/>
    <w:rsid w:val="00FF1C4D"/>
    <w:rsid w:val="00FF295C"/>
    <w:rsid w:val="00FF4F38"/>
    <w:rsid w:val="00FF571A"/>
    <w:rsid w:val="00FF5812"/>
    <w:rsid w:val="00FF6E63"/>
    <w:rsid w:val="00FF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B3849DC"/>
  <w15:docId w15:val="{395E8FFE-6671-4635-AAFA-1D0CD510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D7E72"/>
    <w:pPr>
      <w:keepNext/>
      <w:spacing w:before="240" w:after="60"/>
      <w:outlineLvl w:val="0"/>
    </w:pPr>
    <w:rPr>
      <w:rFonts w:ascii="Arial" w:hAnsi="Arial" w:cs="Arial"/>
      <w:b/>
      <w:bCs/>
      <w:kern w:val="32"/>
      <w:sz w:val="32"/>
      <w:szCs w:val="32"/>
    </w:rPr>
  </w:style>
  <w:style w:type="paragraph" w:styleId="Heading3">
    <w:name w:val="heading 3"/>
    <w:basedOn w:val="Normal"/>
    <w:qFormat/>
    <w:rsid w:val="00492E9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2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716A1"/>
    <w:pPr>
      <w:tabs>
        <w:tab w:val="center" w:pos="4320"/>
        <w:tab w:val="right" w:pos="8640"/>
      </w:tabs>
    </w:pPr>
  </w:style>
  <w:style w:type="paragraph" w:styleId="Footer">
    <w:name w:val="footer"/>
    <w:basedOn w:val="Normal"/>
    <w:rsid w:val="00C716A1"/>
    <w:pPr>
      <w:tabs>
        <w:tab w:val="center" w:pos="4320"/>
        <w:tab w:val="right" w:pos="8640"/>
      </w:tabs>
    </w:pPr>
  </w:style>
  <w:style w:type="character" w:styleId="Hyperlink">
    <w:name w:val="Hyperlink"/>
    <w:rsid w:val="00586789"/>
    <w:rPr>
      <w:color w:val="0000FF"/>
      <w:u w:val="single"/>
    </w:rPr>
  </w:style>
  <w:style w:type="character" w:customStyle="1" w:styleId="citation-flpages">
    <w:name w:val="citation-flpages"/>
    <w:basedOn w:val="DefaultParagraphFont"/>
    <w:rsid w:val="00BE0DBC"/>
  </w:style>
  <w:style w:type="character" w:styleId="Emphasis">
    <w:name w:val="Emphasis"/>
    <w:qFormat/>
    <w:rsid w:val="00BE0DBC"/>
    <w:rPr>
      <w:i/>
      <w:iCs/>
    </w:rPr>
  </w:style>
  <w:style w:type="paragraph" w:customStyle="1" w:styleId="Default">
    <w:name w:val="Default"/>
    <w:rsid w:val="00BE0DBC"/>
    <w:pPr>
      <w:autoSpaceDE w:val="0"/>
      <w:autoSpaceDN w:val="0"/>
      <w:adjustRightInd w:val="0"/>
    </w:pPr>
    <w:rPr>
      <w:rFonts w:ascii="TGKWRH+Univers-CondensedBold" w:hAnsi="TGKWRH+Univers-CondensedBold" w:cs="TGKWRH+Univers-CondensedBold"/>
      <w:color w:val="000000"/>
      <w:sz w:val="24"/>
      <w:szCs w:val="24"/>
    </w:rPr>
  </w:style>
  <w:style w:type="character" w:customStyle="1" w:styleId="citation-abbreviation">
    <w:name w:val="citation-abbreviation"/>
    <w:basedOn w:val="DefaultParagraphFont"/>
    <w:rsid w:val="00492E9A"/>
  </w:style>
  <w:style w:type="character" w:customStyle="1" w:styleId="citation-publication-date">
    <w:name w:val="citation-publication-date"/>
    <w:basedOn w:val="DefaultParagraphFont"/>
    <w:rsid w:val="00492E9A"/>
  </w:style>
  <w:style w:type="character" w:customStyle="1" w:styleId="citation-volume">
    <w:name w:val="citation-volume"/>
    <w:basedOn w:val="DefaultParagraphFont"/>
    <w:rsid w:val="00492E9A"/>
  </w:style>
  <w:style w:type="character" w:customStyle="1" w:styleId="citation-issue">
    <w:name w:val="citation-issue"/>
    <w:basedOn w:val="DefaultParagraphFont"/>
    <w:rsid w:val="00492E9A"/>
  </w:style>
  <w:style w:type="character" w:styleId="FollowedHyperlink">
    <w:name w:val="FollowedHyperlink"/>
    <w:rsid w:val="00274D87"/>
    <w:rPr>
      <w:color w:val="800080"/>
      <w:u w:val="single"/>
    </w:rPr>
  </w:style>
  <w:style w:type="paragraph" w:styleId="EndnoteText">
    <w:name w:val="endnote text"/>
    <w:basedOn w:val="Normal"/>
    <w:semiHidden/>
    <w:rsid w:val="00620BE6"/>
    <w:rPr>
      <w:sz w:val="20"/>
      <w:szCs w:val="20"/>
    </w:rPr>
  </w:style>
  <w:style w:type="character" w:styleId="EndnoteReference">
    <w:name w:val="endnote reference"/>
    <w:semiHidden/>
    <w:rsid w:val="00620BE6"/>
    <w:rPr>
      <w:vertAlign w:val="superscript"/>
    </w:rPr>
  </w:style>
  <w:style w:type="paragraph" w:customStyle="1" w:styleId="citation">
    <w:name w:val="citation"/>
    <w:basedOn w:val="Normal"/>
    <w:rsid w:val="00DD7E72"/>
    <w:pPr>
      <w:spacing w:before="100" w:beforeAutospacing="1" w:after="100" w:afterAutospacing="1"/>
    </w:pPr>
  </w:style>
  <w:style w:type="paragraph" w:customStyle="1" w:styleId="authlist">
    <w:name w:val="auth_list"/>
    <w:basedOn w:val="Normal"/>
    <w:rsid w:val="00DD7E72"/>
    <w:pPr>
      <w:spacing w:before="100" w:beforeAutospacing="1" w:after="100" w:afterAutospacing="1"/>
    </w:pPr>
  </w:style>
  <w:style w:type="character" w:styleId="HTMLCode">
    <w:name w:val="HTML Code"/>
    <w:rsid w:val="00787B80"/>
    <w:rPr>
      <w:rFonts w:ascii="Courier New" w:eastAsia="Times New Roman" w:hAnsi="Courier New" w:cs="Courier New"/>
      <w:sz w:val="20"/>
      <w:szCs w:val="20"/>
    </w:rPr>
  </w:style>
  <w:style w:type="paragraph" w:styleId="BalloonText">
    <w:name w:val="Balloon Text"/>
    <w:basedOn w:val="Normal"/>
    <w:link w:val="BalloonTextChar"/>
    <w:rsid w:val="00C34EBE"/>
    <w:rPr>
      <w:rFonts w:ascii="Tahoma" w:hAnsi="Tahoma" w:cs="Tahoma"/>
      <w:sz w:val="16"/>
      <w:szCs w:val="16"/>
    </w:rPr>
  </w:style>
  <w:style w:type="character" w:customStyle="1" w:styleId="BalloonTextChar">
    <w:name w:val="Balloon Text Char"/>
    <w:link w:val="BalloonText"/>
    <w:rsid w:val="00C34EBE"/>
    <w:rPr>
      <w:rFonts w:ascii="Tahoma" w:hAnsi="Tahoma" w:cs="Tahoma"/>
      <w:sz w:val="16"/>
      <w:szCs w:val="16"/>
    </w:rPr>
  </w:style>
  <w:style w:type="character" w:styleId="PlaceholderText">
    <w:name w:val="Placeholder Text"/>
    <w:basedOn w:val="DefaultParagraphFont"/>
    <w:uiPriority w:val="99"/>
    <w:semiHidden/>
    <w:rsid w:val="0015233C"/>
    <w:rPr>
      <w:color w:val="808080"/>
    </w:rPr>
  </w:style>
  <w:style w:type="character" w:customStyle="1" w:styleId="highlight">
    <w:name w:val="highlight"/>
    <w:rsid w:val="000D7ADA"/>
  </w:style>
  <w:style w:type="character" w:styleId="HTMLCite">
    <w:name w:val="HTML Cite"/>
    <w:uiPriority w:val="99"/>
    <w:unhideWhenUsed/>
    <w:rsid w:val="000D7ADA"/>
    <w:rPr>
      <w:i/>
      <w:iCs/>
    </w:rPr>
  </w:style>
  <w:style w:type="paragraph" w:styleId="HTMLPreformatted">
    <w:name w:val="HTML Preformatted"/>
    <w:basedOn w:val="Normal"/>
    <w:link w:val="HTMLPreformattedChar"/>
    <w:uiPriority w:val="99"/>
    <w:unhideWhenUsed/>
    <w:rsid w:val="000D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7ADA"/>
    <w:rPr>
      <w:rFonts w:ascii="Courier New" w:hAnsi="Courier New" w:cs="Courier New"/>
    </w:rPr>
  </w:style>
  <w:style w:type="table" w:styleId="TableGridLight">
    <w:name w:val="Grid Table Light"/>
    <w:basedOn w:val="TableNormal"/>
    <w:uiPriority w:val="40"/>
    <w:rsid w:val="005852B9"/>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422725"/>
    <w:rPr>
      <w:sz w:val="16"/>
      <w:szCs w:val="16"/>
    </w:rPr>
  </w:style>
  <w:style w:type="paragraph" w:styleId="CommentText">
    <w:name w:val="annotation text"/>
    <w:basedOn w:val="Normal"/>
    <w:link w:val="CommentTextChar"/>
    <w:semiHidden/>
    <w:unhideWhenUsed/>
    <w:rsid w:val="00422725"/>
    <w:rPr>
      <w:sz w:val="20"/>
      <w:szCs w:val="20"/>
    </w:rPr>
  </w:style>
  <w:style w:type="character" w:customStyle="1" w:styleId="CommentTextChar">
    <w:name w:val="Comment Text Char"/>
    <w:basedOn w:val="DefaultParagraphFont"/>
    <w:link w:val="CommentText"/>
    <w:semiHidden/>
    <w:rsid w:val="00422725"/>
  </w:style>
  <w:style w:type="paragraph" w:styleId="CommentSubject">
    <w:name w:val="annotation subject"/>
    <w:basedOn w:val="CommentText"/>
    <w:next w:val="CommentText"/>
    <w:link w:val="CommentSubjectChar"/>
    <w:semiHidden/>
    <w:unhideWhenUsed/>
    <w:rsid w:val="00422725"/>
    <w:rPr>
      <w:b/>
      <w:bCs/>
    </w:rPr>
  </w:style>
  <w:style w:type="character" w:customStyle="1" w:styleId="CommentSubjectChar">
    <w:name w:val="Comment Subject Char"/>
    <w:basedOn w:val="CommentTextChar"/>
    <w:link w:val="CommentSubject"/>
    <w:semiHidden/>
    <w:rsid w:val="00422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47235">
      <w:bodyDiv w:val="1"/>
      <w:marLeft w:val="0"/>
      <w:marRight w:val="0"/>
      <w:marTop w:val="0"/>
      <w:marBottom w:val="0"/>
      <w:divBdr>
        <w:top w:val="none" w:sz="0" w:space="0" w:color="auto"/>
        <w:left w:val="none" w:sz="0" w:space="0" w:color="auto"/>
        <w:bottom w:val="none" w:sz="0" w:space="0" w:color="auto"/>
        <w:right w:val="none" w:sz="0" w:space="0" w:color="auto"/>
      </w:divBdr>
    </w:div>
    <w:div w:id="399911643">
      <w:bodyDiv w:val="1"/>
      <w:marLeft w:val="0"/>
      <w:marRight w:val="0"/>
      <w:marTop w:val="0"/>
      <w:marBottom w:val="0"/>
      <w:divBdr>
        <w:top w:val="none" w:sz="0" w:space="0" w:color="auto"/>
        <w:left w:val="none" w:sz="0" w:space="0" w:color="auto"/>
        <w:bottom w:val="none" w:sz="0" w:space="0" w:color="auto"/>
        <w:right w:val="none" w:sz="0" w:space="0" w:color="auto"/>
      </w:divBdr>
    </w:div>
    <w:div w:id="569121190">
      <w:bodyDiv w:val="1"/>
      <w:marLeft w:val="0"/>
      <w:marRight w:val="0"/>
      <w:marTop w:val="0"/>
      <w:marBottom w:val="0"/>
      <w:divBdr>
        <w:top w:val="none" w:sz="0" w:space="0" w:color="auto"/>
        <w:left w:val="none" w:sz="0" w:space="0" w:color="auto"/>
        <w:bottom w:val="none" w:sz="0" w:space="0" w:color="auto"/>
        <w:right w:val="none" w:sz="0" w:space="0" w:color="auto"/>
      </w:divBdr>
    </w:div>
    <w:div w:id="572744007">
      <w:bodyDiv w:val="1"/>
      <w:marLeft w:val="0"/>
      <w:marRight w:val="0"/>
      <w:marTop w:val="0"/>
      <w:marBottom w:val="0"/>
      <w:divBdr>
        <w:top w:val="none" w:sz="0" w:space="0" w:color="auto"/>
        <w:left w:val="none" w:sz="0" w:space="0" w:color="auto"/>
        <w:bottom w:val="none" w:sz="0" w:space="0" w:color="auto"/>
        <w:right w:val="none" w:sz="0" w:space="0" w:color="auto"/>
      </w:divBdr>
    </w:div>
    <w:div w:id="598638335">
      <w:bodyDiv w:val="1"/>
      <w:marLeft w:val="0"/>
      <w:marRight w:val="0"/>
      <w:marTop w:val="0"/>
      <w:marBottom w:val="0"/>
      <w:divBdr>
        <w:top w:val="none" w:sz="0" w:space="0" w:color="auto"/>
        <w:left w:val="none" w:sz="0" w:space="0" w:color="auto"/>
        <w:bottom w:val="none" w:sz="0" w:space="0" w:color="auto"/>
        <w:right w:val="none" w:sz="0" w:space="0" w:color="auto"/>
      </w:divBdr>
    </w:div>
    <w:div w:id="824971062">
      <w:bodyDiv w:val="1"/>
      <w:marLeft w:val="0"/>
      <w:marRight w:val="0"/>
      <w:marTop w:val="0"/>
      <w:marBottom w:val="0"/>
      <w:divBdr>
        <w:top w:val="none" w:sz="0" w:space="0" w:color="auto"/>
        <w:left w:val="none" w:sz="0" w:space="0" w:color="auto"/>
        <w:bottom w:val="none" w:sz="0" w:space="0" w:color="auto"/>
        <w:right w:val="none" w:sz="0" w:space="0" w:color="auto"/>
      </w:divBdr>
    </w:div>
    <w:div w:id="981233627">
      <w:bodyDiv w:val="1"/>
      <w:marLeft w:val="0"/>
      <w:marRight w:val="0"/>
      <w:marTop w:val="0"/>
      <w:marBottom w:val="0"/>
      <w:divBdr>
        <w:top w:val="none" w:sz="0" w:space="0" w:color="auto"/>
        <w:left w:val="none" w:sz="0" w:space="0" w:color="auto"/>
        <w:bottom w:val="none" w:sz="0" w:space="0" w:color="auto"/>
        <w:right w:val="none" w:sz="0" w:space="0" w:color="auto"/>
      </w:divBdr>
    </w:div>
    <w:div w:id="204428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products.coastalscience.noaa.gov/peiar/" TargetMode="External"/><Relationship Id="rId21" Type="http://schemas.openxmlformats.org/officeDocument/2006/relationships/hyperlink" Target="http://dailymed.nlm.nih.gov/dailymed/about.cfm" TargetMode="External"/><Relationship Id="rId42" Type="http://schemas.openxmlformats.org/officeDocument/2006/relationships/hyperlink" Target="file:///O:\ESA\ESA_Units_Programs\HRA\Resources\ExposureOccurenceReports\EPA\UCMR\UCMR%202\UCMR2%20chemical%20list.png" TargetMode="External"/><Relationship Id="rId47" Type="http://schemas.openxmlformats.org/officeDocument/2006/relationships/hyperlink" Target="file:///\\data3fb\eh\ESA\ESA_Units_Programs\HRA\Resources\ExposureOccurenceReports\MDA\MDA_2014_WQMReport.pdf" TargetMode="External"/><Relationship Id="rId63" Type="http://schemas.openxmlformats.org/officeDocument/2006/relationships/hyperlink" Target="file:///\\data3fb\eh\ESA\ESA_Units_Programs\HRA\Resources\ExposureOccurenceReports\MPCA\MPCA_Reports\SurfaceWater\MPCA_2008_EDCsInMNforLeg.pdf" TargetMode="External"/><Relationship Id="rId68" Type="http://schemas.openxmlformats.org/officeDocument/2006/relationships/hyperlink" Target="file:///O:\ESA\ESA_Units_Programs\HRA\Resources\ExposureOccurenceReports\EPA\EPA_USGS%20DWTP%20study\" TargetMode="External"/><Relationship Id="rId84" Type="http://schemas.openxmlformats.org/officeDocument/2006/relationships/hyperlink" Target="https://www.fda.gov/Food/IngredientsPackagingLabeling/FoodAdditivesIngredients/ucm091048.htm" TargetMode="External"/><Relationship Id="rId89" Type="http://schemas.openxmlformats.org/officeDocument/2006/relationships/hyperlink" Target="https://chemview.epa.gov/chemview" TargetMode="External"/><Relationship Id="rId16" Type="http://schemas.openxmlformats.org/officeDocument/2006/relationships/hyperlink" Target="http://toxnet.nlm.nih.gov/index.html" TargetMode="External"/><Relationship Id="rId11" Type="http://schemas.openxmlformats.org/officeDocument/2006/relationships/hyperlink" Target="http://www.ncbi.nlm.nih.gov/pubmed/" TargetMode="External"/><Relationship Id="rId32" Type="http://schemas.openxmlformats.org/officeDocument/2006/relationships/hyperlink" Target="file:///\\DATA3FB\EH\ESA\ESA_Units_Programs\HRA\Resources\ExposureOccurenceReports" TargetMode="External"/><Relationship Id="rId37" Type="http://schemas.openxmlformats.org/officeDocument/2006/relationships/hyperlink" Target="http://waterqualitydata.us/portal/" TargetMode="External"/><Relationship Id="rId53" Type="http://schemas.openxmlformats.org/officeDocument/2006/relationships/hyperlink" Target="file:///\\data3fb\eh\ESA\ESA_Units_Programs\HRA\Resources\ExposureOccurenceReports\MPCA\MPCA_Reports\SurfaceWater\MPCA_2015_PharmPCPsEDCs_MonitoringInLakesRivers.pdf" TargetMode="External"/><Relationship Id="rId58" Type="http://schemas.openxmlformats.org/officeDocument/2006/relationships/hyperlink" Target="file:///\\data3fb\eh\ESA\ESA_Units_Programs\HRA\Resources\ExposureOccurenceReports\MPCA\MPCA_Reports\SurfaceWater\MPCA_2012_EDCs_MN%20LakeStudy.pdf" TargetMode="External"/><Relationship Id="rId74" Type="http://schemas.openxmlformats.org/officeDocument/2006/relationships/hyperlink" Target="file:///O:\ESA\ESA_Units_Programs\HRA\Guidance\Water\Screening\Nominations" TargetMode="External"/><Relationship Id="rId79" Type="http://schemas.openxmlformats.org/officeDocument/2006/relationships/hyperlink" Target="file:///\\Data3fb\eh\ESA\ESA_Units_Programs\HRA\Resources\ExposureOccurenceReports\USGS\USGS_Reports\USGS_2012_PriorityMonitoringWaterSedimentTiers\USGS_2012_NTASdatabase.xlsx" TargetMode="External"/><Relationship Id="rId102" Type="http://schemas.openxmlformats.org/officeDocument/2006/relationships/customXml" Target="../customXml/item5.xml"/><Relationship Id="rId5" Type="http://schemas.openxmlformats.org/officeDocument/2006/relationships/footnotes" Target="footnotes.xml"/><Relationship Id="rId90" Type="http://schemas.openxmlformats.org/officeDocument/2006/relationships/hyperlink" Target="http://www.ncbi.nlm.nih.gov/pubmed/" TargetMode="External"/><Relationship Id="rId95" Type="http://schemas.openxmlformats.org/officeDocument/2006/relationships/fontTable" Target="fontTable.xml"/><Relationship Id="rId22" Type="http://schemas.openxmlformats.org/officeDocument/2006/relationships/hyperlink" Target="https://www.accessdata.fda.gov/scripts/fdcc/?set=FoodSubstances" TargetMode="External"/><Relationship Id="rId27" Type="http://schemas.openxmlformats.org/officeDocument/2006/relationships/hyperlink" Target="https://www.mda.state.mn.us/pesticide-fertilizer/monitoring-assessment-agricultural-chemicals-environment" TargetMode="External"/><Relationship Id="rId43" Type="http://schemas.openxmlformats.org/officeDocument/2006/relationships/hyperlink" Target="file:///O:\ESA\ESA_Units_Programs\HRA\Resources\ExposureOccurenceReports\EPA\UCMR\UCMR1\ucmr1_list1and2chem_final.xls" TargetMode="External"/><Relationship Id="rId48" Type="http://schemas.openxmlformats.org/officeDocument/2006/relationships/hyperlink" Target="file:///\\data3fb\eh\ESA\ESA_Units_Programs\HRA\Resources\ExposureOccurenceReports\MDA\MDA_2013_WQMReport.pdf" TargetMode="External"/><Relationship Id="rId64" Type="http://schemas.openxmlformats.org/officeDocument/2006/relationships/hyperlink" Target="file:///O:\ESA\ESA_Units_Programs\HRA\Resources\ExposureOccurenceReports\NationalParkService\Elliott&amp;VanderMeulen_2017_RegionalAssessOfCECsMidwestNationalParks.pdf" TargetMode="External"/><Relationship Id="rId69" Type="http://schemas.openxmlformats.org/officeDocument/2006/relationships/hyperlink" Target="file:///O:\ESA\ESA_Units_Programs\HRA\Resources\ExposureOccurenceReports\USGS\USGS_Reports\USGS_2014_ComparPestMonitInStreamsRivers_1992-2011.pdf" TargetMode="External"/><Relationship Id="rId80" Type="http://schemas.openxmlformats.org/officeDocument/2006/relationships/hyperlink" Target="file:///\\Data3fb\eh\ESA\ESA_Units_Programs\HRA\Resources\ExposureOccurenceReports\USGS\USGS_Reports\USGS_2012_PriorityMonitoringWaterSedimentTiers\USGS_2012_NTASdatabase.xlsx" TargetMode="External"/><Relationship Id="rId85" Type="http://schemas.openxmlformats.org/officeDocument/2006/relationships/hyperlink" Target="https://www.cdc.gov/exposurereport/" TargetMode="External"/><Relationship Id="rId12" Type="http://schemas.openxmlformats.org/officeDocument/2006/relationships/hyperlink" Target="https://scholar.google.com" TargetMode="External"/><Relationship Id="rId17" Type="http://schemas.openxmlformats.org/officeDocument/2006/relationships/hyperlink" Target="https://clu-in.org/" TargetMode="External"/><Relationship Id="rId25" Type="http://schemas.openxmlformats.org/officeDocument/2006/relationships/hyperlink" Target="file:///O:\ESA\ESA_Units_Programs\HRA\Resources\ExposureOccurenceReports" TargetMode="External"/><Relationship Id="rId33" Type="http://schemas.openxmlformats.org/officeDocument/2006/relationships/hyperlink" Target="file:///O:\HRA\COMMON\DWCEC\Special%20Projects\USGS%20Database%20part%20II" TargetMode="External"/><Relationship Id="rId38" Type="http://schemas.openxmlformats.org/officeDocument/2006/relationships/hyperlink" Target="file:///C:\Users\greenc1\Desktop\MNDWIS.lnk" TargetMode="External"/><Relationship Id="rId46" Type="http://schemas.openxmlformats.org/officeDocument/2006/relationships/hyperlink" Target="file:///\\data3fb\eh\ESA\ESA_Units_Programs\HRA\Resources\ExposureOccurenceReports\MDA\MDA_2015_WQMReport.pdf" TargetMode="External"/><Relationship Id="rId59" Type="http://schemas.openxmlformats.org/officeDocument/2006/relationships/hyperlink" Target="file:///\\data3fb\eh\ESA\ESA_Units_Programs\HRA\Resources\ExposureOccurenceReports\MPCA\MPCA_Reports\SurfaceWater\MPCA_2011_WWTPandEDCsMonitoring%20Study.pdf" TargetMode="External"/><Relationship Id="rId67" Type="http://schemas.openxmlformats.org/officeDocument/2006/relationships/hyperlink" Target="file:///O:\ESA\ESA_Units_Programs\HRA\Resources\ExposureOccurenceReports\NationalParkService\2013_NPSStudy_DetectioSummary.xlsx" TargetMode="External"/><Relationship Id="rId103" Type="http://schemas.openxmlformats.org/officeDocument/2006/relationships/customXml" Target="../customXml/item6.xml"/><Relationship Id="rId20" Type="http://schemas.openxmlformats.org/officeDocument/2006/relationships/hyperlink" Target="http://www.epa.gov/opp00001/reregistration/status.htm" TargetMode="External"/><Relationship Id="rId41" Type="http://schemas.openxmlformats.org/officeDocument/2006/relationships/hyperlink" Target="file:///\\data3fb\eh\ESA\ESA_Units_Programs\HRA\Projects\UCMRAnalysis\UCMR3\" TargetMode="External"/><Relationship Id="rId54" Type="http://schemas.openxmlformats.org/officeDocument/2006/relationships/hyperlink" Target="file:///\\data3fb\eh\ESA\ESA_Units_Programs\HRA\Resources\ExposureOccurenceReports\MPCA\MPCA_Reports\SurfaceWater\MPCA_2013_PharmaPCPs_MonitoringRiversStreams.pdf" TargetMode="External"/><Relationship Id="rId62" Type="http://schemas.openxmlformats.org/officeDocument/2006/relationships/hyperlink" Target="file:///\\data3fb\eh\ESA\ESA_Units_Programs\HRA\Resources\ExposureOccurenceReports\MPCA\MPCA_Reports\SurfaceWater\MPCA_2010_StatewideEDCMonitoring_2007-2008.pdf" TargetMode="External"/><Relationship Id="rId70" Type="http://schemas.openxmlformats.org/officeDocument/2006/relationships/comments" Target="comments.xml"/><Relationship Id="rId75" Type="http://schemas.openxmlformats.org/officeDocument/2006/relationships/image" Target="media/image1.png"/><Relationship Id="rId83" Type="http://schemas.openxmlformats.org/officeDocument/2006/relationships/hyperlink" Target="http://www.accessdata.fda.gov/scripts/fcn/fcnnavigation.cfm?rpt=eafuslisting" TargetMode="External"/><Relationship Id="rId88" Type="http://schemas.openxmlformats.org/officeDocument/2006/relationships/hyperlink" Target="http://www.cdc.gov/biomonitoring/biomonitoring_summaries.html" TargetMode="External"/><Relationship Id="rId91" Type="http://schemas.openxmlformats.org/officeDocument/2006/relationships/header" Target="header1.xm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www.atsdr.cdc.gov/" TargetMode="External"/><Relationship Id="rId23" Type="http://schemas.openxmlformats.org/officeDocument/2006/relationships/hyperlink" Target="http://www.cir-safety.org/" TargetMode="External"/><Relationship Id="rId28" Type="http://schemas.openxmlformats.org/officeDocument/2006/relationships/hyperlink" Target="http://www.epa.gov/triexplorer/" TargetMode="External"/><Relationship Id="rId36" Type="http://schemas.openxmlformats.org/officeDocument/2006/relationships/hyperlink" Target="file:///O:\ESA\ESA_Units_Programs\HRA\Guidance\Water\Screening\Templates\Occurrence%20data%20analysis" TargetMode="External"/><Relationship Id="rId49" Type="http://schemas.openxmlformats.org/officeDocument/2006/relationships/hyperlink" Target="file:///\\data3fb\eh\ESA\ESA_Units_Programs\HRA\Resources\ExposureOccurenceReports\MDA\MDA_2012_WQMReport.pdf" TargetMode="External"/><Relationship Id="rId57" Type="http://schemas.openxmlformats.org/officeDocument/2006/relationships/hyperlink" Target="file:///\\data3fb\eh\ESA\ESA_Units_Programs\HRA\Resources\ExposureOccurenceReports\MPCA\MPCA_Reports\AmbientGroundwater\MPCA_2012_EDCsCECsInMinnGW_2009-2010.pdf" TargetMode="External"/><Relationship Id="rId10" Type="http://schemas.openxmlformats.org/officeDocument/2006/relationships/hyperlink" Target="file:///O:\ESA\ESA_Units_Programs\HRA\Guidance\Water\Screening\ScoringRanking\Exp_ScreeningScoring\_Exposure%20Scoring%20Sheet.xlsx" TargetMode="External"/><Relationship Id="rId31" Type="http://schemas.openxmlformats.org/officeDocument/2006/relationships/hyperlink" Target="http://www.epa.gov/opptintr/rsei/pubs/tech_app_b.pdf" TargetMode="External"/><Relationship Id="rId44" Type="http://schemas.openxmlformats.org/officeDocument/2006/relationships/hyperlink" Target="file:///\\data3fb\eh\ESA\ESA_Units_Programs\HRA\Resources\ExposureOccurenceReports\MDA\MDA_2017_WQMReport.pdf" TargetMode="External"/><Relationship Id="rId52" Type="http://schemas.openxmlformats.org/officeDocument/2006/relationships/hyperlink" Target="file:///\\data3fb\eh\ESA\ESA_Units_Programs\HRA\Resources\ExposureOccurenceReports\MPCA\MPCA_Reports\SurfaceWater\MPCA_2017_PharmaCECsInRivers_OccurBiologEffects.pdf" TargetMode="External"/><Relationship Id="rId60" Type="http://schemas.openxmlformats.org/officeDocument/2006/relationships/hyperlink" Target="file:///\\data3fb\eh\ESA\ESA_Units_Programs\HRA\Resources\ExposureOccurenceReports\MPCA\MPCA_Reports\SurfaceWater\MPCA_2010_EDCsInWWTP\MPCA_2010_EDCsInWWTP.pdf" TargetMode="External"/><Relationship Id="rId65" Type="http://schemas.openxmlformats.org/officeDocument/2006/relationships/hyperlink" Target="file:///O:\ESA\ESA_Units_Programs\HRA\Resources\ExposureOccurenceReports\NationalParkService\VanderMeulen_2015_CECsSWinNPs.pdf" TargetMode="External"/><Relationship Id="rId73" Type="http://schemas.openxmlformats.org/officeDocument/2006/relationships/hyperlink" Target="file:///\\data3fb\eh\ESA\ESA_Units_Programs\HRA\Resources\ExposureOccurenceReports\USGS\USGS_Reports\USGS-MPCA_2013_PharmaShallowGWNonAg" TargetMode="External"/><Relationship Id="rId78" Type="http://schemas.openxmlformats.org/officeDocument/2006/relationships/image" Target="media/image4.png"/><Relationship Id="rId81" Type="http://schemas.openxmlformats.org/officeDocument/2006/relationships/hyperlink" Target="http://toxnet.nlm.nih.gov/newtoxnet/hsdb.htm" TargetMode="External"/><Relationship Id="rId86" Type="http://schemas.openxmlformats.org/officeDocument/2006/relationships/hyperlink" Target="http://www.ncbi.nlm.nih.gov/pubmed/" TargetMode="External"/><Relationship Id="rId94" Type="http://schemas.openxmlformats.org/officeDocument/2006/relationships/header" Target="header3.xml"/><Relationship Id="rId99" Type="http://schemas.openxmlformats.org/officeDocument/2006/relationships/customXml" Target="../customXml/item2.xml"/><Relationship Id="rId101"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hyperlink" Target="file:///O:\ESA\ESA_Units_Programs\HRA\Admin\Tracking\ChemicalProjectTracking\" TargetMode="External"/><Relationship Id="rId13" Type="http://schemas.openxmlformats.org/officeDocument/2006/relationships/hyperlink" Target="https://comptox.epa.gov/dashboard/" TargetMode="External"/><Relationship Id="rId18" Type="http://schemas.openxmlformats.org/officeDocument/2006/relationships/hyperlink" Target="http://toxnet.nlm.nih.gov/index.html" TargetMode="External"/><Relationship Id="rId39" Type="http://schemas.openxmlformats.org/officeDocument/2006/relationships/hyperlink" Target="file:///O:\ESA\ESA_Units_Programs\HRA\Guidance\Water\Screening\Templates\Occurrence%20data%20analysis" TargetMode="External"/><Relationship Id="rId34" Type="http://schemas.openxmlformats.org/officeDocument/2006/relationships/hyperlink" Target="file:///O:\HRA\COMMON\DWCEC\Special%20Projects\USGS%20Database%20part%20II\Deliverables%202-27-2018\CEC_Compilation_Update%20Feb%202018\ReferenceFile_Update%20Feb%202018.xlsx" TargetMode="External"/><Relationship Id="rId50" Type="http://schemas.openxmlformats.org/officeDocument/2006/relationships/hyperlink" Target="file:///\\data3fb\eh\ESA\ESA_Units_Programs\HRA\Resources\ExposureOccurenceReports\MDA\MDA-MDH_2015_ReconPublicWellsStudy.pdf" TargetMode="External"/><Relationship Id="rId55" Type="http://schemas.openxmlformats.org/officeDocument/2006/relationships/hyperlink" Target="file:///\\data3fb\eh\ESA\ESA_Units_Programs\HRA\Resources\ExposureOccurenceReports\MPCA\MPCA_Reports\SurfaceWater\MPCA_2013_PharmaEDCs_MonitoringLakes.pdf" TargetMode="External"/><Relationship Id="rId76" Type="http://schemas.openxmlformats.org/officeDocument/2006/relationships/image" Target="media/image2.png"/><Relationship Id="rId97" Type="http://schemas.openxmlformats.org/officeDocument/2006/relationships/glossaryDocument" Target="glossary/document.xml"/><Relationship Id="rId7" Type="http://schemas.openxmlformats.org/officeDocument/2006/relationships/hyperlink" Target="http://toxnet.nlm.nih.gov/index.html" TargetMode="External"/><Relationship Id="rId71" Type="http://schemas.microsoft.com/office/2011/relationships/commentsExtended" Target="commentsExtended.xml"/><Relationship Id="rId92"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s://comptox.epa.gov/dashboard/" TargetMode="External"/><Relationship Id="rId24" Type="http://schemas.openxmlformats.org/officeDocument/2006/relationships/hyperlink" Target="http://www.ams.usda.gov/AMSv1.0/pdp" TargetMode="External"/><Relationship Id="rId40" Type="http://schemas.openxmlformats.org/officeDocument/2006/relationships/hyperlink" Target="file:///\\data3fb\eh\ESA\ESA_Units_Programs\HRA\Projects\UCMRAnalysis\UCMR4\_UCMR4%20chem%20list.png" TargetMode="External"/><Relationship Id="rId45" Type="http://schemas.openxmlformats.org/officeDocument/2006/relationships/hyperlink" Target="file:///\\data3fb\eh\ESA\ESA_Units_Programs\HRA\Resources\ExposureOccurenceReports\MDA\MDA_2016_WQMReport.pdf" TargetMode="External"/><Relationship Id="rId66" Type="http://schemas.openxmlformats.org/officeDocument/2006/relationships/hyperlink" Target="file:///O:\ESA\ESA_Units_Programs\HRA\Resources\ExposureOccurenceReports\NationalParkService\NPS_2013_AnalyticalResultsMNStudy.pdf" TargetMode="External"/><Relationship Id="rId87" Type="http://schemas.openxmlformats.org/officeDocument/2006/relationships/hyperlink" Target="https://biomonitoring.ca.gov/chemicals/chemical-index" TargetMode="External"/><Relationship Id="rId61" Type="http://schemas.openxmlformats.org/officeDocument/2006/relationships/hyperlink" Target="file:///\\data3fb\eh\ESA\ESA_Units_Programs\HRA\Resources\ExposureOccurenceReports\MPCA\MPCA_Reports\SurfaceWater\MPCA_2010_EDCsInWWTP\MPCA_2010_EDCsInWWTP_DataReport.pdf" TargetMode="External"/><Relationship Id="rId82" Type="http://schemas.openxmlformats.org/officeDocument/2006/relationships/hyperlink" Target="http://householdproducts.nlm.nih.gov/index.htm" TargetMode="External"/><Relationship Id="rId19" Type="http://schemas.openxmlformats.org/officeDocument/2006/relationships/hyperlink" Target="http://chem.sis.nlm.nih.gov/chemidplus/" TargetMode="External"/><Relationship Id="rId14" Type="http://schemas.openxmlformats.org/officeDocument/2006/relationships/hyperlink" Target="https://pubchem.ncbi.nlm.nih.gov" TargetMode="External"/><Relationship Id="rId30" Type="http://schemas.openxmlformats.org/officeDocument/2006/relationships/hyperlink" Target="https://toxnet.nlm.nih.gov/newtoxnet/hsdb.htm" TargetMode="External"/><Relationship Id="rId35" Type="http://schemas.openxmlformats.org/officeDocument/2006/relationships/hyperlink" Target="http://waterqualitydata.us/portal/" TargetMode="External"/><Relationship Id="rId56" Type="http://schemas.openxmlformats.org/officeDocument/2006/relationships/hyperlink" Target="file:///\\data3fb\eh\ESA\ESA_Units_Programs\HRA\Resources\ExposureOccurenceReports\MPCA\MPCA_Reports\AmbientGroundwater\MPCA_2013_ConditOfMNGW_2007-2011.pdf" TargetMode="External"/><Relationship Id="rId77" Type="http://schemas.openxmlformats.org/officeDocument/2006/relationships/image" Target="media/image3.png"/><Relationship Id="rId100" Type="http://schemas.openxmlformats.org/officeDocument/2006/relationships/customXml" Target="../customXml/item3.xml"/><Relationship Id="rId8" Type="http://schemas.openxmlformats.org/officeDocument/2006/relationships/hyperlink" Target="file:///O:\ESA\ESA_Units_Programs\HRA\Guidance\Water\Screening\Nominations" TargetMode="External"/><Relationship Id="rId51" Type="http://schemas.openxmlformats.org/officeDocument/2006/relationships/hyperlink" Target="file:///\\data3fb\eh\ESA\ESA_Units_Programs\HRA\Resources\ExposureOccurenceReports\MDA\MDA_2014_PesticidesLakesReport.pdf" TargetMode="External"/><Relationship Id="rId72" Type="http://schemas.openxmlformats.org/officeDocument/2006/relationships/hyperlink" Target="file:///O:\ESA\ESA_Units_Programs\HRA\Resources\ExposureOccurenceReports\USGS\USGS_Reports\USGS_2014_PesticidesUSWaters1992-2010.pdf" TargetMode="External"/><Relationship Id="rId93" Type="http://schemas.openxmlformats.org/officeDocument/2006/relationships/footer" Target="footer1.xml"/><Relationship Id="rId98" Type="http://schemas.openxmlformats.org/officeDocument/2006/relationships/theme" Target="theme/theme1.xm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3F5C0E176940EE91A147643935CD98"/>
        <w:category>
          <w:name w:val="General"/>
          <w:gallery w:val="placeholder"/>
        </w:category>
        <w:types>
          <w:type w:val="bbPlcHdr"/>
        </w:types>
        <w:behaviors>
          <w:behavior w:val="content"/>
        </w:behaviors>
        <w:guid w:val="{0CD85ACE-7B05-434C-B0BD-25890360A967}"/>
      </w:docPartPr>
      <w:docPartBody>
        <w:p w:rsidR="0003332F" w:rsidRDefault="00FF2420" w:rsidP="00FF2420">
          <w:pPr>
            <w:pStyle w:val="E73F5C0E176940EE91A147643935CD983"/>
          </w:pPr>
          <w:r w:rsidRPr="008C3026">
            <w:rPr>
              <w:rStyle w:val="PlaceholderText"/>
              <w:rFonts w:ascii="Arial" w:hAnsi="Arial" w:cs="Arial"/>
            </w:rPr>
            <w:t>Select</w:t>
          </w:r>
        </w:p>
      </w:docPartBody>
    </w:docPart>
    <w:docPart>
      <w:docPartPr>
        <w:name w:val="64A31E72E5B24D2D90C56EA2DFA63E52"/>
        <w:category>
          <w:name w:val="General"/>
          <w:gallery w:val="placeholder"/>
        </w:category>
        <w:types>
          <w:type w:val="bbPlcHdr"/>
        </w:types>
        <w:behaviors>
          <w:behavior w:val="content"/>
        </w:behaviors>
        <w:guid w:val="{B985994A-A483-4AFD-BEA9-EE6EF9B38399}"/>
      </w:docPartPr>
      <w:docPartBody>
        <w:p w:rsidR="0060332F" w:rsidRDefault="005A76B4" w:rsidP="005A76B4">
          <w:pPr>
            <w:pStyle w:val="64A31E72E5B24D2D90C56EA2DFA63E52"/>
          </w:pPr>
          <w:r w:rsidRPr="007B633B">
            <w:rPr>
              <w:rStyle w:val="PlaceholderText"/>
              <w:rFonts w:ascii="Arial" w:hAnsi="Arial" w:cs="Arial"/>
              <w:sz w:val="20"/>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GKWRH+Univers-CondensedBold">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2E"/>
    <w:rsid w:val="0003332F"/>
    <w:rsid w:val="000F38CA"/>
    <w:rsid w:val="00183E32"/>
    <w:rsid w:val="0022507A"/>
    <w:rsid w:val="002C6CD8"/>
    <w:rsid w:val="003224E1"/>
    <w:rsid w:val="003625E2"/>
    <w:rsid w:val="00466934"/>
    <w:rsid w:val="004D752E"/>
    <w:rsid w:val="004F56BA"/>
    <w:rsid w:val="005A76B4"/>
    <w:rsid w:val="0060332F"/>
    <w:rsid w:val="006B5D11"/>
    <w:rsid w:val="00701306"/>
    <w:rsid w:val="00946862"/>
    <w:rsid w:val="00A95C31"/>
    <w:rsid w:val="00AE765B"/>
    <w:rsid w:val="00B8399C"/>
    <w:rsid w:val="00C46AC0"/>
    <w:rsid w:val="00DF075D"/>
    <w:rsid w:val="00FF2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76B4"/>
    <w:rPr>
      <w:color w:val="808080"/>
    </w:rPr>
  </w:style>
  <w:style w:type="paragraph" w:customStyle="1" w:styleId="3B4775A821424E97A392C13832E4BD52">
    <w:name w:val="3B4775A821424E97A392C13832E4BD52"/>
    <w:rsid w:val="004D752E"/>
    <w:pPr>
      <w:spacing w:after="0" w:line="240" w:lineRule="auto"/>
    </w:pPr>
    <w:rPr>
      <w:rFonts w:ascii="Times New Roman" w:eastAsia="Times New Roman" w:hAnsi="Times New Roman" w:cs="Times New Roman"/>
      <w:sz w:val="24"/>
      <w:szCs w:val="24"/>
    </w:rPr>
  </w:style>
  <w:style w:type="paragraph" w:customStyle="1" w:styleId="E73F5C0E176940EE91A147643935CD98">
    <w:name w:val="E73F5C0E176940EE91A147643935CD98"/>
    <w:rsid w:val="004D752E"/>
  </w:style>
  <w:style w:type="paragraph" w:customStyle="1" w:styleId="E73F5C0E176940EE91A147643935CD981">
    <w:name w:val="E73F5C0E176940EE91A147643935CD981"/>
    <w:rsid w:val="0003332F"/>
    <w:pPr>
      <w:spacing w:after="0" w:line="240" w:lineRule="auto"/>
    </w:pPr>
    <w:rPr>
      <w:rFonts w:ascii="Times New Roman" w:eastAsia="Times New Roman" w:hAnsi="Times New Roman" w:cs="Times New Roman"/>
      <w:sz w:val="24"/>
      <w:szCs w:val="24"/>
    </w:rPr>
  </w:style>
  <w:style w:type="paragraph" w:customStyle="1" w:styleId="774B3E3DCC7746B69DA0F18A482B51EA">
    <w:name w:val="774B3E3DCC7746B69DA0F18A482B51EA"/>
    <w:rsid w:val="0003332F"/>
    <w:pPr>
      <w:spacing w:after="0" w:line="240" w:lineRule="auto"/>
    </w:pPr>
    <w:rPr>
      <w:rFonts w:ascii="Times New Roman" w:eastAsia="Times New Roman" w:hAnsi="Times New Roman" w:cs="Times New Roman"/>
      <w:sz w:val="24"/>
      <w:szCs w:val="24"/>
    </w:rPr>
  </w:style>
  <w:style w:type="paragraph" w:customStyle="1" w:styleId="E73F5C0E176940EE91A147643935CD982">
    <w:name w:val="E73F5C0E176940EE91A147643935CD982"/>
    <w:rsid w:val="0003332F"/>
    <w:pPr>
      <w:spacing w:after="0" w:line="240" w:lineRule="auto"/>
    </w:pPr>
    <w:rPr>
      <w:rFonts w:ascii="Times New Roman" w:eastAsia="Times New Roman" w:hAnsi="Times New Roman" w:cs="Times New Roman"/>
      <w:sz w:val="24"/>
      <w:szCs w:val="24"/>
    </w:rPr>
  </w:style>
  <w:style w:type="paragraph" w:customStyle="1" w:styleId="774B3E3DCC7746B69DA0F18A482B51EA1">
    <w:name w:val="774B3E3DCC7746B69DA0F18A482B51EA1"/>
    <w:rsid w:val="0003332F"/>
    <w:pPr>
      <w:spacing w:after="0" w:line="240" w:lineRule="auto"/>
    </w:pPr>
    <w:rPr>
      <w:rFonts w:ascii="Times New Roman" w:eastAsia="Times New Roman" w:hAnsi="Times New Roman" w:cs="Times New Roman"/>
      <w:sz w:val="24"/>
      <w:szCs w:val="24"/>
    </w:rPr>
  </w:style>
  <w:style w:type="paragraph" w:customStyle="1" w:styleId="E73F5C0E176940EE91A147643935CD983">
    <w:name w:val="E73F5C0E176940EE91A147643935CD983"/>
    <w:rsid w:val="00FF2420"/>
    <w:pPr>
      <w:spacing w:after="0" w:line="240" w:lineRule="auto"/>
    </w:pPr>
    <w:rPr>
      <w:rFonts w:ascii="Times New Roman" w:eastAsia="Times New Roman" w:hAnsi="Times New Roman" w:cs="Times New Roman"/>
      <w:sz w:val="24"/>
      <w:szCs w:val="24"/>
    </w:rPr>
  </w:style>
  <w:style w:type="paragraph" w:customStyle="1" w:styleId="774B3E3DCC7746B69DA0F18A482B51EA2">
    <w:name w:val="774B3E3DCC7746B69DA0F18A482B51EA2"/>
    <w:rsid w:val="00FF2420"/>
    <w:pPr>
      <w:spacing w:after="0" w:line="240" w:lineRule="auto"/>
    </w:pPr>
    <w:rPr>
      <w:rFonts w:ascii="Times New Roman" w:eastAsia="Times New Roman" w:hAnsi="Times New Roman" w:cs="Times New Roman"/>
      <w:sz w:val="24"/>
      <w:szCs w:val="24"/>
    </w:rPr>
  </w:style>
  <w:style w:type="paragraph" w:customStyle="1" w:styleId="BEF356BF77F9448D8225F051BBC4F90A">
    <w:name w:val="BEF356BF77F9448D8225F051BBC4F90A"/>
    <w:rsid w:val="005A76B4"/>
  </w:style>
  <w:style w:type="paragraph" w:customStyle="1" w:styleId="64A31E72E5B24D2D90C56EA2DFA63E52">
    <w:name w:val="64A31E72E5B24D2D90C56EA2DFA63E52"/>
    <w:rsid w:val="005A76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BE8171C1ABD04E80AE3EEFB9D2E14D" ma:contentTypeVersion="6" ma:contentTypeDescription="Create a new document." ma:contentTypeScope="" ma:versionID="3d8c13b39dbf6bbb3f758ac44f614f01">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fe5acc1-9310-4462-a44a-3cad32217294" xmlns:ns6="813a1b2a-83df-496c-9281-2f354959fd89" targetNamespace="http://schemas.microsoft.com/office/2006/metadata/properties" ma:root="true" ma:fieldsID="953d4ed0bf0eb850a9849bed512c3643" ns1:_="" ns2:_="" ns3:_="" ns4:_="" ns5:_="" ns6:_="">
    <xsd:import namespace="http://schemas.microsoft.com/sharepoint/v3"/>
    <xsd:import namespace="4ffa91fb-a0ff-4ac5-b2db-65c790d184a4"/>
    <xsd:import namespace="http://schemas.microsoft.com/sharepoint.v3"/>
    <xsd:import namespace="http://schemas.microsoft.com/sharepoint/v3/fields"/>
    <xsd:import namespace="2fe5acc1-9310-4462-a44a-3cad32217294"/>
    <xsd:import namespace="813a1b2a-83df-496c-9281-2f354959fd89"/>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_dlc_DocId" minOccurs="0"/>
                <xsd:element ref="ns5:_dlc_DocIdUrl" minOccurs="0"/>
                <xsd:element ref="ns5:_dlc_DocIdPersistId" minOccurs="0"/>
                <xsd:element ref="ns2:e3f09c3df709400db2417a7161762d62" minOccurs="0"/>
                <xsd:element ref="ns6:MediaServiceMetadata" minOccurs="0"/>
                <xsd:element ref="ns6: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e45b6655-e6a6-40d9-8e2b-c93e42c0dbf8}" ma:internalName="TaxCatchAllLabel" ma:readOnly="true" ma:showField="CatchAllDataLabel"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e45b6655-e6a6-40d9-8e2b-c93e42c0dbf8}" ma:internalName="TaxCatchAll" ma:showField="CatchAllData"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31"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5acc1-9310-4462-a44a-3cad32217294"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13a1b2a-83df-496c-9281-2f354959fd89"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2019-10-11T13:38:51+00:00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_dlc_DocId xmlns="2fe5acc1-9310-4462-a44a-3cad32217294">SSYEHYHTR5TA-1030401309-15</_dlc_DocId>
    <_dlc_DocIdUrl xmlns="2fe5acc1-9310-4462-a44a-3cad32217294">
      <Url>https://usepa.sharepoint.com/sites/ORD_Work/mn_rapidtox_project/_layouts/15/DocIdRedir.aspx?ID=SSYEHYHTR5TA-1030401309-15</Url>
      <Description>SSYEHYHTR5TA-1030401309-15</Description>
    </_dlc_DocIdUrl>
  </documentManagement>
</p:properties>
</file>

<file path=customXml/itemProps1.xml><?xml version="1.0" encoding="utf-8"?>
<ds:datastoreItem xmlns:ds="http://schemas.openxmlformats.org/officeDocument/2006/customXml" ds:itemID="{88493EDE-CDBE-424F-9523-E58C1CB77234}">
  <ds:schemaRefs>
    <ds:schemaRef ds:uri="http://schemas.openxmlformats.org/officeDocument/2006/bibliography"/>
  </ds:schemaRefs>
</ds:datastoreItem>
</file>

<file path=customXml/itemProps2.xml><?xml version="1.0" encoding="utf-8"?>
<ds:datastoreItem xmlns:ds="http://schemas.openxmlformats.org/officeDocument/2006/customXml" ds:itemID="{C5EA78FD-3F54-4446-B330-578B3C86CD67}"/>
</file>

<file path=customXml/itemProps3.xml><?xml version="1.0" encoding="utf-8"?>
<ds:datastoreItem xmlns:ds="http://schemas.openxmlformats.org/officeDocument/2006/customXml" ds:itemID="{D6D8058E-29FB-42A1-9C4B-481E51635A0F}"/>
</file>

<file path=customXml/itemProps4.xml><?xml version="1.0" encoding="utf-8"?>
<ds:datastoreItem xmlns:ds="http://schemas.openxmlformats.org/officeDocument/2006/customXml" ds:itemID="{1E49EB0B-DD22-4001-9FD4-7E5DF5CAEC49}"/>
</file>

<file path=customXml/itemProps5.xml><?xml version="1.0" encoding="utf-8"?>
<ds:datastoreItem xmlns:ds="http://schemas.openxmlformats.org/officeDocument/2006/customXml" ds:itemID="{30EF25F1-9820-44AC-A397-8B6F5EB23297}"/>
</file>

<file path=customXml/itemProps6.xml><?xml version="1.0" encoding="utf-8"?>
<ds:datastoreItem xmlns:ds="http://schemas.openxmlformats.org/officeDocument/2006/customXml" ds:itemID="{C9D39F3C-49D7-4530-9F2E-8F14F5F15A08}"/>
</file>

<file path=docProps/app.xml><?xml version="1.0" encoding="utf-8"?>
<Properties xmlns="http://schemas.openxmlformats.org/officeDocument/2006/extended-properties" xmlns:vt="http://schemas.openxmlformats.org/officeDocument/2006/docPropsVTypes">
  <Template>Normal</Template>
  <TotalTime>0</TotalTime>
  <Pages>14</Pages>
  <Words>4353</Words>
  <Characters>24813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Exposure Screening Data Sheet</vt:lpstr>
    </vt:vector>
  </TitlesOfParts>
  <Company>Minnesota Department Of Health</Company>
  <LinksUpToDate>false</LinksUpToDate>
  <CharactersWithSpaces>29108</CharactersWithSpaces>
  <SharedDoc>false</SharedDoc>
  <HLinks>
    <vt:vector size="150" baseType="variant">
      <vt:variant>
        <vt:i4>3145785</vt:i4>
      </vt:variant>
      <vt:variant>
        <vt:i4>72</vt:i4>
      </vt:variant>
      <vt:variant>
        <vt:i4>0</vt:i4>
      </vt:variant>
      <vt:variant>
        <vt:i4>5</vt:i4>
      </vt:variant>
      <vt:variant>
        <vt:lpwstr>http://www.ncbi.nlm.nih.gov/pubmed/</vt:lpwstr>
      </vt:variant>
      <vt:variant>
        <vt:lpwstr/>
      </vt:variant>
      <vt:variant>
        <vt:i4>3932203</vt:i4>
      </vt:variant>
      <vt:variant>
        <vt:i4>69</vt:i4>
      </vt:variant>
      <vt:variant>
        <vt:i4>0</vt:i4>
      </vt:variant>
      <vt:variant>
        <vt:i4>5</vt:i4>
      </vt:variant>
      <vt:variant>
        <vt:lpwstr>http://www.epa.gov/hpv/pubs/summaries/viewsrch.htm</vt:lpwstr>
      </vt:variant>
      <vt:variant>
        <vt:lpwstr/>
      </vt:variant>
      <vt:variant>
        <vt:i4>5898315</vt:i4>
      </vt:variant>
      <vt:variant>
        <vt:i4>66</vt:i4>
      </vt:variant>
      <vt:variant>
        <vt:i4>0</vt:i4>
      </vt:variant>
      <vt:variant>
        <vt:i4>5</vt:i4>
      </vt:variant>
      <vt:variant>
        <vt:lpwstr>http://www.atsdr.cdc.gov/</vt:lpwstr>
      </vt:variant>
      <vt:variant>
        <vt:lpwstr/>
      </vt:variant>
      <vt:variant>
        <vt:i4>1310744</vt:i4>
      </vt:variant>
      <vt:variant>
        <vt:i4>63</vt:i4>
      </vt:variant>
      <vt:variant>
        <vt:i4>0</vt:i4>
      </vt:variant>
      <vt:variant>
        <vt:i4>5</vt:i4>
      </vt:variant>
      <vt:variant>
        <vt:lpwstr>http://toxnet.nlm.nih.gov/index.html</vt:lpwstr>
      </vt:variant>
      <vt:variant>
        <vt:lpwstr/>
      </vt:variant>
      <vt:variant>
        <vt:i4>3145785</vt:i4>
      </vt:variant>
      <vt:variant>
        <vt:i4>60</vt:i4>
      </vt:variant>
      <vt:variant>
        <vt:i4>0</vt:i4>
      </vt:variant>
      <vt:variant>
        <vt:i4>5</vt:i4>
      </vt:variant>
      <vt:variant>
        <vt:lpwstr>http://www.ncbi.nlm.nih.gov/pubmed/</vt:lpwstr>
      </vt:variant>
      <vt:variant>
        <vt:lpwstr/>
      </vt:variant>
      <vt:variant>
        <vt:i4>6488186</vt:i4>
      </vt:variant>
      <vt:variant>
        <vt:i4>57</vt:i4>
      </vt:variant>
      <vt:variant>
        <vt:i4>0</vt:i4>
      </vt:variant>
      <vt:variant>
        <vt:i4>5</vt:i4>
      </vt:variant>
      <vt:variant>
        <vt:lpwstr>http://www.cdc.gov/nchs/nhanes.htm</vt:lpwstr>
      </vt:variant>
      <vt:variant>
        <vt:lpwstr/>
      </vt:variant>
      <vt:variant>
        <vt:i4>3932203</vt:i4>
      </vt:variant>
      <vt:variant>
        <vt:i4>54</vt:i4>
      </vt:variant>
      <vt:variant>
        <vt:i4>0</vt:i4>
      </vt:variant>
      <vt:variant>
        <vt:i4>5</vt:i4>
      </vt:variant>
      <vt:variant>
        <vt:lpwstr>http://www.epa.gov/hpv/pubs/summaries/viewsrch.htm</vt:lpwstr>
      </vt:variant>
      <vt:variant>
        <vt:lpwstr/>
      </vt:variant>
      <vt:variant>
        <vt:i4>1310786</vt:i4>
      </vt:variant>
      <vt:variant>
        <vt:i4>51</vt:i4>
      </vt:variant>
      <vt:variant>
        <vt:i4>0</vt:i4>
      </vt:variant>
      <vt:variant>
        <vt:i4>5</vt:i4>
      </vt:variant>
      <vt:variant>
        <vt:lpwstr>http://toxics.usgs.gov/pubs/OFR-02-94/index.html</vt:lpwstr>
      </vt:variant>
      <vt:variant>
        <vt:lpwstr/>
      </vt:variant>
      <vt:variant>
        <vt:i4>8257643</vt:i4>
      </vt:variant>
      <vt:variant>
        <vt:i4>48</vt:i4>
      </vt:variant>
      <vt:variant>
        <vt:i4>0</vt:i4>
      </vt:variant>
      <vt:variant>
        <vt:i4>5</vt:i4>
      </vt:variant>
      <vt:variant>
        <vt:lpwstr>http://www.epa.gov/waterscience/biosolids/tnsss-fs.html</vt:lpwstr>
      </vt:variant>
      <vt:variant>
        <vt:lpwstr/>
      </vt:variant>
      <vt:variant>
        <vt:i4>327752</vt:i4>
      </vt:variant>
      <vt:variant>
        <vt:i4>45</vt:i4>
      </vt:variant>
      <vt:variant>
        <vt:i4>0</vt:i4>
      </vt:variant>
      <vt:variant>
        <vt:i4>5</vt:i4>
      </vt:variant>
      <vt:variant>
        <vt:lpwstr>http://www.epa.gov/waterscience/ppcp/</vt:lpwstr>
      </vt:variant>
      <vt:variant>
        <vt:lpwstr/>
      </vt:variant>
      <vt:variant>
        <vt:i4>5898315</vt:i4>
      </vt:variant>
      <vt:variant>
        <vt:i4>42</vt:i4>
      </vt:variant>
      <vt:variant>
        <vt:i4>0</vt:i4>
      </vt:variant>
      <vt:variant>
        <vt:i4>5</vt:i4>
      </vt:variant>
      <vt:variant>
        <vt:lpwstr>http://www.atsdr.cdc.gov/</vt:lpwstr>
      </vt:variant>
      <vt:variant>
        <vt:lpwstr/>
      </vt:variant>
      <vt:variant>
        <vt:i4>7274623</vt:i4>
      </vt:variant>
      <vt:variant>
        <vt:i4>39</vt:i4>
      </vt:variant>
      <vt:variant>
        <vt:i4>0</vt:i4>
      </vt:variant>
      <vt:variant>
        <vt:i4>5</vt:i4>
      </vt:variant>
      <vt:variant>
        <vt:lpwstr>http://www.epa.gov/enviro/html/sdwis/index.html</vt:lpwstr>
      </vt:variant>
      <vt:variant>
        <vt:lpwstr/>
      </vt:variant>
      <vt:variant>
        <vt:i4>6422591</vt:i4>
      </vt:variant>
      <vt:variant>
        <vt:i4>36</vt:i4>
      </vt:variant>
      <vt:variant>
        <vt:i4>0</vt:i4>
      </vt:variant>
      <vt:variant>
        <vt:i4>5</vt:i4>
      </vt:variant>
      <vt:variant>
        <vt:lpwstr>http://infotrek.er.usgs.gov/apex/f?p=136:1:0::NO:::</vt:lpwstr>
      </vt:variant>
      <vt:variant>
        <vt:lpwstr/>
      </vt:variant>
      <vt:variant>
        <vt:i4>1310744</vt:i4>
      </vt:variant>
      <vt:variant>
        <vt:i4>33</vt:i4>
      </vt:variant>
      <vt:variant>
        <vt:i4>0</vt:i4>
      </vt:variant>
      <vt:variant>
        <vt:i4>5</vt:i4>
      </vt:variant>
      <vt:variant>
        <vt:lpwstr>http://toxnet.nlm.nih.gov/index.html</vt:lpwstr>
      </vt:variant>
      <vt:variant>
        <vt:lpwstr/>
      </vt:variant>
      <vt:variant>
        <vt:i4>3145785</vt:i4>
      </vt:variant>
      <vt:variant>
        <vt:i4>30</vt:i4>
      </vt:variant>
      <vt:variant>
        <vt:i4>0</vt:i4>
      </vt:variant>
      <vt:variant>
        <vt:i4>5</vt:i4>
      </vt:variant>
      <vt:variant>
        <vt:lpwstr>http://www.ncbi.nlm.nih.gov/pubmed/</vt:lpwstr>
      </vt:variant>
      <vt:variant>
        <vt:lpwstr/>
      </vt:variant>
      <vt:variant>
        <vt:i4>1310744</vt:i4>
      </vt:variant>
      <vt:variant>
        <vt:i4>27</vt:i4>
      </vt:variant>
      <vt:variant>
        <vt:i4>0</vt:i4>
      </vt:variant>
      <vt:variant>
        <vt:i4>5</vt:i4>
      </vt:variant>
      <vt:variant>
        <vt:lpwstr>http://toxnet.nlm.nih.gov/index.html</vt:lpwstr>
      </vt:variant>
      <vt:variant>
        <vt:lpwstr/>
      </vt:variant>
      <vt:variant>
        <vt:i4>3932203</vt:i4>
      </vt:variant>
      <vt:variant>
        <vt:i4>24</vt:i4>
      </vt:variant>
      <vt:variant>
        <vt:i4>0</vt:i4>
      </vt:variant>
      <vt:variant>
        <vt:i4>5</vt:i4>
      </vt:variant>
      <vt:variant>
        <vt:lpwstr>http://www.epa.gov/hpv/pubs/summaries/viewsrch.htm</vt:lpwstr>
      </vt:variant>
      <vt:variant>
        <vt:lpwstr/>
      </vt:variant>
      <vt:variant>
        <vt:i4>1310786</vt:i4>
      </vt:variant>
      <vt:variant>
        <vt:i4>21</vt:i4>
      </vt:variant>
      <vt:variant>
        <vt:i4>0</vt:i4>
      </vt:variant>
      <vt:variant>
        <vt:i4>5</vt:i4>
      </vt:variant>
      <vt:variant>
        <vt:lpwstr>http://toxics.usgs.gov/pubs/OFR-02-94/index.html</vt:lpwstr>
      </vt:variant>
      <vt:variant>
        <vt:lpwstr/>
      </vt:variant>
      <vt:variant>
        <vt:i4>8257643</vt:i4>
      </vt:variant>
      <vt:variant>
        <vt:i4>18</vt:i4>
      </vt:variant>
      <vt:variant>
        <vt:i4>0</vt:i4>
      </vt:variant>
      <vt:variant>
        <vt:i4>5</vt:i4>
      </vt:variant>
      <vt:variant>
        <vt:lpwstr>http://www.epa.gov/waterscience/biosolids/tnsss-fs.html</vt:lpwstr>
      </vt:variant>
      <vt:variant>
        <vt:lpwstr/>
      </vt:variant>
      <vt:variant>
        <vt:i4>327752</vt:i4>
      </vt:variant>
      <vt:variant>
        <vt:i4>15</vt:i4>
      </vt:variant>
      <vt:variant>
        <vt:i4>0</vt:i4>
      </vt:variant>
      <vt:variant>
        <vt:i4>5</vt:i4>
      </vt:variant>
      <vt:variant>
        <vt:lpwstr>http://www.epa.gov/waterscience/ppcp/</vt:lpwstr>
      </vt:variant>
      <vt:variant>
        <vt:lpwstr/>
      </vt:variant>
      <vt:variant>
        <vt:i4>2621497</vt:i4>
      </vt:variant>
      <vt:variant>
        <vt:i4>12</vt:i4>
      </vt:variant>
      <vt:variant>
        <vt:i4>0</vt:i4>
      </vt:variant>
      <vt:variant>
        <vt:i4>5</vt:i4>
      </vt:variant>
      <vt:variant>
        <vt:lpwstr>http://www.epa.gov/enviro/facts/tsca/index.html</vt:lpwstr>
      </vt:variant>
      <vt:variant>
        <vt:lpwstr/>
      </vt:variant>
      <vt:variant>
        <vt:i4>33</vt:i4>
      </vt:variant>
      <vt:variant>
        <vt:i4>9</vt:i4>
      </vt:variant>
      <vt:variant>
        <vt:i4>0</vt:i4>
      </vt:variant>
      <vt:variant>
        <vt:i4>5</vt:i4>
      </vt:variant>
      <vt:variant>
        <vt:lpwstr>http://www.epa.gov/enviro/html/pcs/pcs_query.html</vt:lpwstr>
      </vt:variant>
      <vt:variant>
        <vt:lpwstr/>
      </vt:variant>
      <vt:variant>
        <vt:i4>3604515</vt:i4>
      </vt:variant>
      <vt:variant>
        <vt:i4>6</vt:i4>
      </vt:variant>
      <vt:variant>
        <vt:i4>0</vt:i4>
      </vt:variant>
      <vt:variant>
        <vt:i4>5</vt:i4>
      </vt:variant>
      <vt:variant>
        <vt:lpwstr>http://www.epa.gov/triexplorer/</vt:lpwstr>
      </vt:variant>
      <vt:variant>
        <vt:lpwstr/>
      </vt:variant>
      <vt:variant>
        <vt:i4>5898315</vt:i4>
      </vt:variant>
      <vt:variant>
        <vt:i4>3</vt:i4>
      </vt:variant>
      <vt:variant>
        <vt:i4>0</vt:i4>
      </vt:variant>
      <vt:variant>
        <vt:i4>5</vt:i4>
      </vt:variant>
      <vt:variant>
        <vt:lpwstr>http://www.atsdr.cdc.gov/</vt:lpwstr>
      </vt:variant>
      <vt:variant>
        <vt:lpwstr/>
      </vt:variant>
      <vt:variant>
        <vt:i4>3145785</vt:i4>
      </vt:variant>
      <vt:variant>
        <vt:i4>0</vt:i4>
      </vt:variant>
      <vt:variant>
        <vt:i4>0</vt:i4>
      </vt:variant>
      <vt:variant>
        <vt:i4>5</vt:i4>
      </vt:variant>
      <vt:variant>
        <vt:lpwstr>http://www.ncbi.nlm.nih.gov/pubmed/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Screening Data Sheet</dc:title>
  <dc:creator>MDH</dc:creator>
  <cp:lastModifiedBy>Greene, Christopher (MDH)</cp:lastModifiedBy>
  <cp:revision>2</cp:revision>
  <cp:lastPrinted>2019-02-13T15:53:00Z</cp:lastPrinted>
  <dcterms:created xsi:type="dcterms:W3CDTF">2019-10-10T17:22:00Z</dcterms:created>
  <dcterms:modified xsi:type="dcterms:W3CDTF">2019-10-10T17:22:00Z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0x0101008ABE8171C1ABD04E80AE3EEFB9D2E14D</vt:lpwstr>
  </property>
  <property fmtid="{D5CDD505-2E9C-101B-9397-08002B2CF9AE}" pid="3" name="_dlc_DocIdItemGuid">
    <vt:lpwstr>cbcfc0a1-8a25-4463-956a-e788e5394367</vt:lpwstr>
  </property>
</Properties>
</file>