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227C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Here’s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an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version of PowerPoint presentation structure and subtopics to be covered, including educational videos, quiz questions, use cases, and references for topic</w:t>
      </w:r>
    </w:p>
    <w:p w14:paraId="6803652A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Module 1: Introduction to LLMs and Prompting</w:t>
      </w:r>
    </w:p>
    <w:p w14:paraId="5081C5F6" w14:textId="77777777" w:rsidR="00395BEA" w:rsidRDefault="00395BE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0848BBC" w14:textId="2B2C92AB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● Unveiling Large Language Models (LLMs): Their capabilities, use cases, and historical context.</w:t>
      </w:r>
    </w:p>
    <w:p w14:paraId="03C4ACFA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● Understanding randomness in LLM output and setting the stage for effective prompt engineering. </w:t>
      </w:r>
    </w:p>
    <w:p w14:paraId="4E828466" w14:textId="77F16BE2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● Creating Your First Prompts: </w:t>
      </w:r>
    </w:p>
    <w:p w14:paraId="7BB3B3EC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 hands-on initiation into the world of AI-powered content generation.</w:t>
      </w:r>
    </w:p>
    <w:p w14:paraId="5CF9633A" w14:textId="77777777" w:rsidR="00395BEA" w:rsidRDefault="00395BE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A044DC1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395BEA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1: Title Slide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Title: “Module 1: Introduction to LLMs and Prompting”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Subtitle: Unveiling Large Language Models and Initiating AI-Powered Content Generation</w:t>
      </w:r>
    </w:p>
    <w:p w14:paraId="343B5406" w14:textId="77777777" w:rsidR="00FA4F2B" w:rsidRDefault="00FA4F2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956EE00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395BEA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2: Agenda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Briefly outline the topics to be covered in Module 1.</w:t>
      </w:r>
    </w:p>
    <w:p w14:paraId="75B4FF05" w14:textId="77777777" w:rsidR="00FA4F2B" w:rsidRDefault="00FA4F2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020CD84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FA4F2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3: Introduction to Large Language Models (LLMs)</w:t>
      </w:r>
      <w:r w:rsidRPr="00FA4F2B">
        <w:rPr>
          <w:rFonts w:ascii="Arial" w:hAnsi="Arial" w:cs="Arial"/>
          <w:b/>
          <w:bCs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Define LLMs and their significance in natural language understanding and generation.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Highlight capabilities and applications of LLMs.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Briefly touch on historical context, mentioning key milestones.</w:t>
      </w:r>
    </w:p>
    <w:p w14:paraId="43B821E9" w14:textId="77777777" w:rsidR="00FA4F2B" w:rsidRDefault="00FA4F2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6EDD6E6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FA4F2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4: Use Cases of LLMs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Explore various applications, such as natural language processing, text generation, translation, summarization, etc.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Share real-world examples to illustrate the practical impact of LLMs.</w:t>
      </w:r>
    </w:p>
    <w:p w14:paraId="4ECB14D8" w14:textId="77777777" w:rsidR="00FA4F2B" w:rsidRDefault="00FA4F2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90F422D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FA4F2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5: Educational Video 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Introduce the first educational video related to LLMs or prompting.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Provide a brief description and encourage participants to watch for deeper insights.</w:t>
      </w:r>
    </w:p>
    <w:p w14:paraId="07E3330C" w14:textId="77777777" w:rsidR="00FA4F2B" w:rsidRDefault="00FA4F2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BB2EA56" w14:textId="77777777" w:rsidR="00FA4F2B" w:rsidRPr="00FA4F2B" w:rsidRDefault="00170D8D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 w:rsidRPr="00FA4F2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6: Understanding Randomness in LLM Output</w:t>
      </w:r>
    </w:p>
    <w:p w14:paraId="15B10D0E" w14:textId="5FEB94A8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Discuss the inherent randomness in LLM-generated content.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Explain the role of probability and variability in the outputs.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Prepare the audience for the importance of effective prompt engineering.</w:t>
      </w:r>
    </w:p>
    <w:p w14:paraId="102CFEBD" w14:textId="77777777" w:rsidR="00FA4F2B" w:rsidRDefault="00FA4F2B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6663475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FA4F2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7: Setting the Stage for Effective Prompt Engineering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Introduce the concept of prompt engineering.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Discuss the significance of crafting well-structured and clear prompts.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Emphasize the role of effective communication with LLMs.</w:t>
      </w:r>
    </w:p>
    <w:p w14:paraId="00A9CBC2" w14:textId="77777777" w:rsidR="00C51A8C" w:rsidRDefault="00C51A8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A55FD8D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51A8C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8: Hands-On: Creating Your First Prompts</w:t>
      </w:r>
      <w:r w:rsidRPr="00C51A8C">
        <w:rPr>
          <w:rFonts w:ascii="Arial" w:hAnsi="Arial" w:cs="Arial"/>
          <w:b/>
          <w:bCs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Provide a step-by-step guide to creating prompts.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Share examples of prompts for different purposes (information retrieval, creative content, etc.).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Encourage audience participation in creating simple prompts.</w:t>
      </w:r>
    </w:p>
    <w:p w14:paraId="1EAB2357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51A8C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lastRenderedPageBreak/>
        <w:t>Slide 9: Educational Video 2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Introduce the second educational video related to LLMs or prompting.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Provide a brief description and encourage participants to watch for deeper insights.</w:t>
      </w:r>
    </w:p>
    <w:p w14:paraId="02F08920" w14:textId="77777777" w:rsidR="00C51A8C" w:rsidRDefault="00C51A8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0F1ECB0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51A8C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10: Demonstration: AI-Powered Content Generation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Showcase a live or recorded demonstration of LLMs generating content based on prompts.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Highlight the immediate responses and flexibility of LLMs.</w:t>
      </w:r>
    </w:p>
    <w:p w14:paraId="262DA533" w14:textId="77777777" w:rsidR="00C51A8C" w:rsidRDefault="00C51A8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7314EED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51A8C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11: Quiz Questions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Integrate quiz questions throughout the presentation to reinforce understanding.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Ensure questions cover key concepts and topics presented in the entire module.</w:t>
      </w:r>
    </w:p>
    <w:p w14:paraId="433602D7" w14:textId="77777777" w:rsidR="00C51A8C" w:rsidRDefault="00C51A8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39E40BE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51A8C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12: Key Considerations in Prompting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Discuss important considerations, including specificity, clarity, and context.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Address potential challenges and ways to overcome them in prompt engineering.</w:t>
      </w:r>
    </w:p>
    <w:p w14:paraId="4BF26BDD" w14:textId="77777777" w:rsidR="00C51A8C" w:rsidRDefault="00C51A8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B46D2A4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51A8C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13: Practical Tips for Effective Prompts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Provide practical tips for formulating prompts that yield desired outcomes.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Discuss strategies for refining prompts based on initial results.</w:t>
      </w:r>
    </w:p>
    <w:p w14:paraId="3EC6E2D4" w14:textId="77777777" w:rsidR="00C51A8C" w:rsidRDefault="00C51A8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970FFA2" w14:textId="77777777" w:rsidR="00395BEA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51A8C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14: Use Cases and Applications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Highlight real-world applications and use cases of LLMs and prompt engineering.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Showcase examples relevant to the audience’s industry or interests.</w:t>
      </w:r>
    </w:p>
    <w:p w14:paraId="57BE70E2" w14:textId="77777777" w:rsidR="00C51A8C" w:rsidRDefault="00C51A8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64E8884" w14:textId="77777777" w:rsidR="00013A68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51A8C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15: References and Recommended Readings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Include a list of references and recommended readings for further exploration.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Encourage participants to delve deeper into specific topics covered in the module.</w:t>
      </w:r>
    </w:p>
    <w:p w14:paraId="79CE0018" w14:textId="77777777" w:rsidR="00C51A8C" w:rsidRDefault="00C51A8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40EF546" w14:textId="77777777" w:rsidR="005E4A16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51A8C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16: Reflection: Hands-On Experience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Allow the audience to share their experiences with creating prompts.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Encourage discussion on challenges faced and insights gained.</w:t>
      </w:r>
    </w:p>
    <w:p w14:paraId="212ED458" w14:textId="77777777" w:rsidR="00C51A8C" w:rsidRDefault="00C51A8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0227BC4" w14:textId="77777777" w:rsidR="00540D9B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51A8C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17: Closing Thoughts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Summarize key takeaways from the module.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Reiterate the importance of effective prompt engineering for maximizing LLM capabilities.</w:t>
      </w:r>
    </w:p>
    <w:p w14:paraId="19123FFC" w14:textId="77777777" w:rsidR="00C51A8C" w:rsidRDefault="00C51A8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851719B" w14:textId="77777777" w:rsidR="009E5BB7" w:rsidRDefault="00170D8D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51A8C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Slide 18: Next Steps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Provide information about upcoming modules or resources for further learning.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Invite questions and engagement from the audience</w:t>
      </w:r>
    </w:p>
    <w:p w14:paraId="56864B84" w14:textId="574C4B13" w:rsidR="00564EC6" w:rsidRDefault="00170D8D">
      <w:r>
        <w:rPr>
          <w:rFonts w:ascii="Arial" w:hAnsi="Arial" w:cs="Arial"/>
          <w:color w:val="1D1C1D"/>
          <w:sz w:val="23"/>
          <w:szCs w:val="23"/>
        </w:rPr>
        <w:br/>
      </w:r>
    </w:p>
    <w:sectPr w:rsidR="0056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AB854" w14:textId="77777777" w:rsidR="00340215" w:rsidRDefault="00340215" w:rsidP="00170D8D">
      <w:r>
        <w:separator/>
      </w:r>
    </w:p>
  </w:endnote>
  <w:endnote w:type="continuationSeparator" w:id="0">
    <w:p w14:paraId="6727D6FA" w14:textId="77777777" w:rsidR="00340215" w:rsidRDefault="00340215" w:rsidP="00170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8FEA7" w14:textId="77777777" w:rsidR="00340215" w:rsidRDefault="00340215" w:rsidP="00170D8D">
      <w:r>
        <w:separator/>
      </w:r>
    </w:p>
  </w:footnote>
  <w:footnote w:type="continuationSeparator" w:id="0">
    <w:p w14:paraId="17CF2678" w14:textId="77777777" w:rsidR="00340215" w:rsidRDefault="00340215" w:rsidP="00170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33"/>
    <w:rsid w:val="00007833"/>
    <w:rsid w:val="00013A68"/>
    <w:rsid w:val="00170D8D"/>
    <w:rsid w:val="002F335F"/>
    <w:rsid w:val="00340215"/>
    <w:rsid w:val="003940F8"/>
    <w:rsid w:val="00395BEA"/>
    <w:rsid w:val="00540D9B"/>
    <w:rsid w:val="00564EC6"/>
    <w:rsid w:val="005E4A16"/>
    <w:rsid w:val="009E5BB7"/>
    <w:rsid w:val="00C51A8C"/>
    <w:rsid w:val="00C84186"/>
    <w:rsid w:val="00C87BE5"/>
    <w:rsid w:val="00FA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CFB8A"/>
  <w15:chartTrackingRefBased/>
  <w15:docId w15:val="{E01445D9-4621-2844-8355-E7CCBC29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8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8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8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8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8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8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8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0D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D8D"/>
  </w:style>
  <w:style w:type="paragraph" w:styleId="Footer">
    <w:name w:val="footer"/>
    <w:basedOn w:val="Normal"/>
    <w:link w:val="FooterChar"/>
    <w:uiPriority w:val="99"/>
    <w:unhideWhenUsed/>
    <w:rsid w:val="00170D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Supraja Kosuri</dc:creator>
  <cp:keywords/>
  <dc:description/>
  <cp:lastModifiedBy>Sai Supraja Kosuri</cp:lastModifiedBy>
  <cp:revision>10</cp:revision>
  <dcterms:created xsi:type="dcterms:W3CDTF">2024-02-14T02:13:00Z</dcterms:created>
  <dcterms:modified xsi:type="dcterms:W3CDTF">2024-02-14T02:17:00Z</dcterms:modified>
</cp:coreProperties>
</file>