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1493A1" w14:textId="77777777" w:rsidR="0063225B" w:rsidRDefault="00B275EA">
      <w:pPr>
        <w:spacing w:before="2600"/>
      </w:pPr>
      <w:bookmarkStart w:id="0" w:name="_GoBack"/>
      <w:bookmarkEnd w:id="0"/>
      <w:r>
        <w:rPr>
          <w:b/>
          <w:bCs/>
          <w:color w:val="091CFF"/>
          <w:sz w:val="76"/>
          <w:szCs w:val="76"/>
        </w:rPr>
        <w:t>DataMind360</w:t>
      </w:r>
    </w:p>
    <w:p w14:paraId="64705C15" w14:textId="77777777" w:rsidR="0063225B" w:rsidRDefault="00B275EA">
      <w:pPr>
        <w:spacing w:after="120"/>
      </w:pPr>
      <w:r>
        <w:rPr>
          <w:sz w:val="52"/>
          <w:szCs w:val="52"/>
        </w:rPr>
        <w:t>Product Guide</w:t>
      </w:r>
    </w:p>
    <w:p w14:paraId="45896E3E" w14:textId="77777777" w:rsidR="0063225B" w:rsidRDefault="0063225B">
      <w:pPr>
        <w:pBdr>
          <w:bottom w:val="single" w:sz="12" w:space="8" w:color="091CFF"/>
        </w:pBdr>
        <w:spacing w:after="300"/>
      </w:pPr>
    </w:p>
    <w:p w14:paraId="4457077B" w14:textId="77777777" w:rsidR="0063225B" w:rsidRDefault="00B275EA">
      <w:pPr>
        <w:spacing w:after="120"/>
      </w:pPr>
      <w:r>
        <w:rPr>
          <w:i/>
          <w:iCs/>
          <w:sz w:val="30"/>
          <w:szCs w:val="30"/>
        </w:rPr>
        <w:t>Real-world data, checked before you see it.</w:t>
      </w:r>
    </w:p>
    <w:p w14:paraId="59C6D40C" w14:textId="77777777" w:rsidR="0063225B" w:rsidRDefault="00B275EA">
      <w:pPr>
        <w:spacing w:after="1800"/>
      </w:pPr>
      <w:r>
        <w:rPr>
          <w:color w:val="5B6275"/>
          <w:sz w:val="24"/>
          <w:szCs w:val="24"/>
        </w:rPr>
        <w:t>A complete guide to the platform for clients, delivery partners and their field teams.</w:t>
      </w:r>
    </w:p>
    <w:p w14:paraId="3BC1AC72" w14:textId="77777777" w:rsidR="0063225B" w:rsidRDefault="00B275EA">
      <w:r>
        <w:rPr>
          <w:b/>
          <w:bCs/>
          <w:sz w:val="22"/>
          <w:szCs w:val="22"/>
        </w:rPr>
        <w:t>A Cosarathi product</w:t>
      </w:r>
    </w:p>
    <w:p w14:paraId="10017453" w14:textId="77777777" w:rsidR="0063225B" w:rsidRDefault="00B275EA">
      <w:r>
        <w:rPr>
          <w:color w:val="5B6275"/>
          <w:sz w:val="20"/>
          <w:szCs w:val="20"/>
        </w:rPr>
        <w:t>Version 1.0  ·  October 2026</w:t>
      </w:r>
    </w:p>
    <w:p w14:paraId="22D83EA4" w14:textId="77777777" w:rsidR="0063225B" w:rsidRDefault="00B275EA">
      <w:r>
        <w:br w:type="page"/>
      </w:r>
    </w:p>
    <w:p w14:paraId="5CE7CCAE" w14:textId="77777777" w:rsidR="0063225B" w:rsidRDefault="00B275EA">
      <w:pPr>
        <w:spacing w:after="200"/>
      </w:pPr>
      <w:r>
        <w:rPr>
          <w:b/>
          <w:bCs/>
          <w:color w:val="091CFF"/>
          <w:sz w:val="36"/>
          <w:szCs w:val="36"/>
        </w:rPr>
        <w:lastRenderedPageBreak/>
        <w:t>Contents</w:t>
      </w:r>
    </w:p>
    <w:sdt>
      <w:sdtPr>
        <w:alias w:val="Contents"/>
        <w:id w:val="-593086590"/>
      </w:sdtPr>
      <w:sdtEndPr/>
      <w:sdtContent>
        <w:p w14:paraId="43A40468" w14:textId="32A23ED8" w:rsidR="00055F78" w:rsidRDefault="00B275EA">
          <w:pPr>
            <w:pStyle w:val="TOC1"/>
            <w:tabs>
              <w:tab w:val="right" w:leader="dot" w:pos="9016"/>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148459" w:history="1">
            <w:r w:rsidR="00055F78" w:rsidRPr="00A047CC">
              <w:rPr>
                <w:rStyle w:val="Hyperlink"/>
                <w:noProof/>
              </w:rPr>
              <w:t>1. Welcome to DataMind360</w:t>
            </w:r>
            <w:r w:rsidR="00055F78">
              <w:rPr>
                <w:noProof/>
              </w:rPr>
              <w:tab/>
            </w:r>
            <w:r w:rsidR="00055F78">
              <w:rPr>
                <w:noProof/>
              </w:rPr>
              <w:fldChar w:fldCharType="begin"/>
            </w:r>
            <w:r w:rsidR="00055F78">
              <w:rPr>
                <w:noProof/>
              </w:rPr>
              <w:instrText xml:space="preserve"> PAGEREF _Toc243148459 \h </w:instrText>
            </w:r>
            <w:r w:rsidR="00055F78">
              <w:rPr>
                <w:noProof/>
              </w:rPr>
            </w:r>
            <w:r w:rsidR="00055F78">
              <w:rPr>
                <w:noProof/>
              </w:rPr>
              <w:fldChar w:fldCharType="separate"/>
            </w:r>
            <w:r>
              <w:rPr>
                <w:noProof/>
              </w:rPr>
              <w:t>4</w:t>
            </w:r>
            <w:r w:rsidR="00055F78">
              <w:rPr>
                <w:noProof/>
              </w:rPr>
              <w:fldChar w:fldCharType="end"/>
            </w:r>
          </w:hyperlink>
        </w:p>
        <w:p w14:paraId="0649D16B" w14:textId="2751589B"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0" w:history="1">
            <w:r w:rsidRPr="00A047CC">
              <w:rPr>
                <w:rStyle w:val="Hyperlink"/>
                <w:noProof/>
              </w:rPr>
              <w:t>What DataMind360 gives you</w:t>
            </w:r>
            <w:r>
              <w:rPr>
                <w:noProof/>
              </w:rPr>
              <w:tab/>
            </w:r>
            <w:r>
              <w:rPr>
                <w:noProof/>
              </w:rPr>
              <w:fldChar w:fldCharType="begin"/>
            </w:r>
            <w:r>
              <w:rPr>
                <w:noProof/>
              </w:rPr>
              <w:instrText xml:space="preserve"> PAGEREF _Toc243148460 \h </w:instrText>
            </w:r>
            <w:r>
              <w:rPr>
                <w:noProof/>
              </w:rPr>
            </w:r>
            <w:r>
              <w:rPr>
                <w:noProof/>
              </w:rPr>
              <w:fldChar w:fldCharType="separate"/>
            </w:r>
            <w:r w:rsidR="00B275EA">
              <w:rPr>
                <w:noProof/>
              </w:rPr>
              <w:t>4</w:t>
            </w:r>
            <w:r>
              <w:rPr>
                <w:noProof/>
              </w:rPr>
              <w:fldChar w:fldCharType="end"/>
            </w:r>
          </w:hyperlink>
        </w:p>
        <w:p w14:paraId="58F39BDC" w14:textId="631C2C1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1" w:history="1">
            <w:r w:rsidRPr="00A047CC">
              <w:rPr>
                <w:rStyle w:val="Hyperlink"/>
                <w:noProof/>
              </w:rPr>
              <w:t>Who this guide is for</w:t>
            </w:r>
            <w:r>
              <w:rPr>
                <w:noProof/>
              </w:rPr>
              <w:tab/>
            </w:r>
            <w:r>
              <w:rPr>
                <w:noProof/>
              </w:rPr>
              <w:fldChar w:fldCharType="begin"/>
            </w:r>
            <w:r>
              <w:rPr>
                <w:noProof/>
              </w:rPr>
              <w:instrText xml:space="preserve"> PAGEREF _Toc243148461 \h </w:instrText>
            </w:r>
            <w:r>
              <w:rPr>
                <w:noProof/>
              </w:rPr>
            </w:r>
            <w:r>
              <w:rPr>
                <w:noProof/>
              </w:rPr>
              <w:fldChar w:fldCharType="separate"/>
            </w:r>
            <w:r w:rsidR="00B275EA">
              <w:rPr>
                <w:noProof/>
              </w:rPr>
              <w:t>4</w:t>
            </w:r>
            <w:r>
              <w:rPr>
                <w:noProof/>
              </w:rPr>
              <w:fldChar w:fldCharType="end"/>
            </w:r>
          </w:hyperlink>
        </w:p>
        <w:p w14:paraId="14AF2449" w14:textId="52ECF242"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62" w:history="1">
            <w:r w:rsidRPr="00A047CC">
              <w:rPr>
                <w:rStyle w:val="Hyperlink"/>
                <w:noProof/>
              </w:rPr>
              <w:t>2. How it works at a glance</w:t>
            </w:r>
            <w:r>
              <w:rPr>
                <w:noProof/>
              </w:rPr>
              <w:tab/>
            </w:r>
            <w:r>
              <w:rPr>
                <w:noProof/>
              </w:rPr>
              <w:fldChar w:fldCharType="begin"/>
            </w:r>
            <w:r>
              <w:rPr>
                <w:noProof/>
              </w:rPr>
              <w:instrText xml:space="preserve"> PAGEREF _Toc243148462 \h </w:instrText>
            </w:r>
            <w:r>
              <w:rPr>
                <w:noProof/>
              </w:rPr>
            </w:r>
            <w:r>
              <w:rPr>
                <w:noProof/>
              </w:rPr>
              <w:fldChar w:fldCharType="separate"/>
            </w:r>
            <w:r w:rsidR="00B275EA">
              <w:rPr>
                <w:noProof/>
              </w:rPr>
              <w:t>5</w:t>
            </w:r>
            <w:r>
              <w:rPr>
                <w:noProof/>
              </w:rPr>
              <w:fldChar w:fldCharType="end"/>
            </w:r>
          </w:hyperlink>
        </w:p>
        <w:p w14:paraId="1E0FC470" w14:textId="6C5041AA"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3" w:history="1">
            <w:r w:rsidRPr="00A047CC">
              <w:rPr>
                <w:rStyle w:val="Hyperlink"/>
                <w:noProof/>
              </w:rPr>
              <w:t>The five parties</w:t>
            </w:r>
            <w:r>
              <w:rPr>
                <w:noProof/>
              </w:rPr>
              <w:tab/>
            </w:r>
            <w:r>
              <w:rPr>
                <w:noProof/>
              </w:rPr>
              <w:fldChar w:fldCharType="begin"/>
            </w:r>
            <w:r>
              <w:rPr>
                <w:noProof/>
              </w:rPr>
              <w:instrText xml:space="preserve"> PAGEREF _Toc243148463 \h </w:instrText>
            </w:r>
            <w:r>
              <w:rPr>
                <w:noProof/>
              </w:rPr>
            </w:r>
            <w:r>
              <w:rPr>
                <w:noProof/>
              </w:rPr>
              <w:fldChar w:fldCharType="separate"/>
            </w:r>
            <w:r w:rsidR="00B275EA">
              <w:rPr>
                <w:noProof/>
              </w:rPr>
              <w:t>5</w:t>
            </w:r>
            <w:r>
              <w:rPr>
                <w:noProof/>
              </w:rPr>
              <w:fldChar w:fldCharType="end"/>
            </w:r>
          </w:hyperlink>
        </w:p>
        <w:p w14:paraId="5DEFADD7" w14:textId="73CC1F0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4" w:history="1">
            <w:r w:rsidRPr="00A047CC">
              <w:rPr>
                <w:rStyle w:val="Hyperlink"/>
                <w:noProof/>
              </w:rPr>
              <w:t>The life of a job</w:t>
            </w:r>
            <w:r>
              <w:rPr>
                <w:noProof/>
              </w:rPr>
              <w:tab/>
            </w:r>
            <w:r>
              <w:rPr>
                <w:noProof/>
              </w:rPr>
              <w:fldChar w:fldCharType="begin"/>
            </w:r>
            <w:r>
              <w:rPr>
                <w:noProof/>
              </w:rPr>
              <w:instrText xml:space="preserve"> PAGEREF _Toc243148464 \h </w:instrText>
            </w:r>
            <w:r>
              <w:rPr>
                <w:noProof/>
              </w:rPr>
            </w:r>
            <w:r>
              <w:rPr>
                <w:noProof/>
              </w:rPr>
              <w:fldChar w:fldCharType="separate"/>
            </w:r>
            <w:r w:rsidR="00B275EA">
              <w:rPr>
                <w:noProof/>
              </w:rPr>
              <w:t>5</w:t>
            </w:r>
            <w:r>
              <w:rPr>
                <w:noProof/>
              </w:rPr>
              <w:fldChar w:fldCharType="end"/>
            </w:r>
          </w:hyperlink>
        </w:p>
        <w:p w14:paraId="4EECF0F0" w14:textId="47D95A07"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65" w:history="1">
            <w:r w:rsidRPr="00A047CC">
              <w:rPr>
                <w:rStyle w:val="Hyperlink"/>
                <w:noProof/>
              </w:rPr>
              <w:t>3. Apps and access</w:t>
            </w:r>
            <w:r>
              <w:rPr>
                <w:noProof/>
              </w:rPr>
              <w:tab/>
            </w:r>
            <w:r>
              <w:rPr>
                <w:noProof/>
              </w:rPr>
              <w:fldChar w:fldCharType="begin"/>
            </w:r>
            <w:r>
              <w:rPr>
                <w:noProof/>
              </w:rPr>
              <w:instrText xml:space="preserve"> PAGEREF _Toc243148465 \h </w:instrText>
            </w:r>
            <w:r>
              <w:rPr>
                <w:noProof/>
              </w:rPr>
            </w:r>
            <w:r>
              <w:rPr>
                <w:noProof/>
              </w:rPr>
              <w:fldChar w:fldCharType="separate"/>
            </w:r>
            <w:r w:rsidR="00B275EA">
              <w:rPr>
                <w:noProof/>
              </w:rPr>
              <w:t>8</w:t>
            </w:r>
            <w:r>
              <w:rPr>
                <w:noProof/>
              </w:rPr>
              <w:fldChar w:fldCharType="end"/>
            </w:r>
          </w:hyperlink>
        </w:p>
        <w:p w14:paraId="72E40D3D" w14:textId="06D8B41B"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6" w:history="1">
            <w:r w:rsidRPr="00A047CC">
              <w:rPr>
                <w:rStyle w:val="Hyperlink"/>
                <w:noProof/>
              </w:rPr>
              <w:t>The three ways in</w:t>
            </w:r>
            <w:r>
              <w:rPr>
                <w:noProof/>
              </w:rPr>
              <w:tab/>
            </w:r>
            <w:r>
              <w:rPr>
                <w:noProof/>
              </w:rPr>
              <w:fldChar w:fldCharType="begin"/>
            </w:r>
            <w:r>
              <w:rPr>
                <w:noProof/>
              </w:rPr>
              <w:instrText xml:space="preserve"> PAGEREF _Toc243148466 \h </w:instrText>
            </w:r>
            <w:r>
              <w:rPr>
                <w:noProof/>
              </w:rPr>
            </w:r>
            <w:r>
              <w:rPr>
                <w:noProof/>
              </w:rPr>
              <w:fldChar w:fldCharType="separate"/>
            </w:r>
            <w:r w:rsidR="00B275EA">
              <w:rPr>
                <w:noProof/>
              </w:rPr>
              <w:t>8</w:t>
            </w:r>
            <w:r>
              <w:rPr>
                <w:noProof/>
              </w:rPr>
              <w:fldChar w:fldCharType="end"/>
            </w:r>
          </w:hyperlink>
        </w:p>
        <w:p w14:paraId="31DCC623" w14:textId="13D00D5F"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7" w:history="1">
            <w:r w:rsidRPr="00A047CC">
              <w:rPr>
                <w:rStyle w:val="Hyperlink"/>
                <w:noProof/>
              </w:rPr>
              <w:t>Your menu</w:t>
            </w:r>
            <w:r>
              <w:rPr>
                <w:noProof/>
              </w:rPr>
              <w:tab/>
            </w:r>
            <w:r>
              <w:rPr>
                <w:noProof/>
              </w:rPr>
              <w:fldChar w:fldCharType="begin"/>
            </w:r>
            <w:r>
              <w:rPr>
                <w:noProof/>
              </w:rPr>
              <w:instrText xml:space="preserve"> PAGEREF _Toc243148467 \h </w:instrText>
            </w:r>
            <w:r>
              <w:rPr>
                <w:noProof/>
              </w:rPr>
            </w:r>
            <w:r>
              <w:rPr>
                <w:noProof/>
              </w:rPr>
              <w:fldChar w:fldCharType="separate"/>
            </w:r>
            <w:r w:rsidR="00B275EA">
              <w:rPr>
                <w:noProof/>
              </w:rPr>
              <w:t>8</w:t>
            </w:r>
            <w:r>
              <w:rPr>
                <w:noProof/>
              </w:rPr>
              <w:fldChar w:fldCharType="end"/>
            </w:r>
          </w:hyperlink>
        </w:p>
        <w:p w14:paraId="7DA9F29F" w14:textId="4CF3146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68" w:history="1">
            <w:r w:rsidRPr="00A047CC">
              <w:rPr>
                <w:rStyle w:val="Hyperlink"/>
                <w:noProof/>
              </w:rPr>
              <w:t>Access levels inside your organisation</w:t>
            </w:r>
            <w:r>
              <w:rPr>
                <w:noProof/>
              </w:rPr>
              <w:tab/>
            </w:r>
            <w:r>
              <w:rPr>
                <w:noProof/>
              </w:rPr>
              <w:fldChar w:fldCharType="begin"/>
            </w:r>
            <w:r>
              <w:rPr>
                <w:noProof/>
              </w:rPr>
              <w:instrText xml:space="preserve"> PAGEREF _Toc243148468 \h </w:instrText>
            </w:r>
            <w:r>
              <w:rPr>
                <w:noProof/>
              </w:rPr>
            </w:r>
            <w:r>
              <w:rPr>
                <w:noProof/>
              </w:rPr>
              <w:fldChar w:fldCharType="separate"/>
            </w:r>
            <w:r w:rsidR="00B275EA">
              <w:rPr>
                <w:noProof/>
              </w:rPr>
              <w:t>8</w:t>
            </w:r>
            <w:r>
              <w:rPr>
                <w:noProof/>
              </w:rPr>
              <w:fldChar w:fldCharType="end"/>
            </w:r>
          </w:hyperlink>
        </w:p>
        <w:p w14:paraId="7BCDA9A8" w14:textId="680D762E"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69" w:history="1">
            <w:r w:rsidRPr="00A047CC">
              <w:rPr>
                <w:rStyle w:val="Hyperlink"/>
                <w:noProof/>
              </w:rPr>
              <w:t>4. Getting started</w:t>
            </w:r>
            <w:r>
              <w:rPr>
                <w:noProof/>
              </w:rPr>
              <w:tab/>
            </w:r>
            <w:r>
              <w:rPr>
                <w:noProof/>
              </w:rPr>
              <w:fldChar w:fldCharType="begin"/>
            </w:r>
            <w:r>
              <w:rPr>
                <w:noProof/>
              </w:rPr>
              <w:instrText xml:space="preserve"> PAGEREF _Toc243148469 \h </w:instrText>
            </w:r>
            <w:r>
              <w:rPr>
                <w:noProof/>
              </w:rPr>
            </w:r>
            <w:r>
              <w:rPr>
                <w:noProof/>
              </w:rPr>
              <w:fldChar w:fldCharType="separate"/>
            </w:r>
            <w:r w:rsidR="00B275EA">
              <w:rPr>
                <w:noProof/>
              </w:rPr>
              <w:t>10</w:t>
            </w:r>
            <w:r>
              <w:rPr>
                <w:noProof/>
              </w:rPr>
              <w:fldChar w:fldCharType="end"/>
            </w:r>
          </w:hyperlink>
        </w:p>
        <w:p w14:paraId="1BF28174" w14:textId="0F73396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0" w:history="1">
            <w:r w:rsidRPr="00A047CC">
              <w:rPr>
                <w:rStyle w:val="Hyperlink"/>
                <w:noProof/>
              </w:rPr>
              <w:t>How your organisation joins</w:t>
            </w:r>
            <w:r>
              <w:rPr>
                <w:noProof/>
              </w:rPr>
              <w:tab/>
            </w:r>
            <w:r>
              <w:rPr>
                <w:noProof/>
              </w:rPr>
              <w:fldChar w:fldCharType="begin"/>
            </w:r>
            <w:r>
              <w:rPr>
                <w:noProof/>
              </w:rPr>
              <w:instrText xml:space="preserve"> PAGEREF _Toc243148470 \h </w:instrText>
            </w:r>
            <w:r>
              <w:rPr>
                <w:noProof/>
              </w:rPr>
            </w:r>
            <w:r>
              <w:rPr>
                <w:noProof/>
              </w:rPr>
              <w:fldChar w:fldCharType="separate"/>
            </w:r>
            <w:r w:rsidR="00B275EA">
              <w:rPr>
                <w:noProof/>
              </w:rPr>
              <w:t>10</w:t>
            </w:r>
            <w:r>
              <w:rPr>
                <w:noProof/>
              </w:rPr>
              <w:fldChar w:fldCharType="end"/>
            </w:r>
          </w:hyperlink>
        </w:p>
        <w:p w14:paraId="415CF683" w14:textId="4E8F4D2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1" w:history="1">
            <w:r w:rsidRPr="00A047CC">
              <w:rPr>
                <w:rStyle w:val="Hyperlink"/>
                <w:noProof/>
              </w:rPr>
              <w:t>Signing in for the first time</w:t>
            </w:r>
            <w:r>
              <w:rPr>
                <w:noProof/>
              </w:rPr>
              <w:tab/>
            </w:r>
            <w:r>
              <w:rPr>
                <w:noProof/>
              </w:rPr>
              <w:fldChar w:fldCharType="begin"/>
            </w:r>
            <w:r>
              <w:rPr>
                <w:noProof/>
              </w:rPr>
              <w:instrText xml:space="preserve"> PAGEREF _Toc243148471 \h </w:instrText>
            </w:r>
            <w:r>
              <w:rPr>
                <w:noProof/>
              </w:rPr>
            </w:r>
            <w:r>
              <w:rPr>
                <w:noProof/>
              </w:rPr>
              <w:fldChar w:fldCharType="separate"/>
            </w:r>
            <w:r w:rsidR="00B275EA">
              <w:rPr>
                <w:noProof/>
              </w:rPr>
              <w:t>10</w:t>
            </w:r>
            <w:r>
              <w:rPr>
                <w:noProof/>
              </w:rPr>
              <w:fldChar w:fldCharType="end"/>
            </w:r>
          </w:hyperlink>
        </w:p>
        <w:p w14:paraId="2669E259" w14:textId="2A713A69"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2" w:history="1">
            <w:r w:rsidRPr="00A047CC">
              <w:rPr>
                <w:rStyle w:val="Hyperlink"/>
                <w:noProof/>
              </w:rPr>
              <w:t>Everyday account tasks</w:t>
            </w:r>
            <w:r>
              <w:rPr>
                <w:noProof/>
              </w:rPr>
              <w:tab/>
            </w:r>
            <w:r>
              <w:rPr>
                <w:noProof/>
              </w:rPr>
              <w:fldChar w:fldCharType="begin"/>
            </w:r>
            <w:r>
              <w:rPr>
                <w:noProof/>
              </w:rPr>
              <w:instrText xml:space="preserve"> PAGEREF _Toc243148472 \h </w:instrText>
            </w:r>
            <w:r>
              <w:rPr>
                <w:noProof/>
              </w:rPr>
            </w:r>
            <w:r>
              <w:rPr>
                <w:noProof/>
              </w:rPr>
              <w:fldChar w:fldCharType="separate"/>
            </w:r>
            <w:r w:rsidR="00B275EA">
              <w:rPr>
                <w:noProof/>
              </w:rPr>
              <w:t>11</w:t>
            </w:r>
            <w:r>
              <w:rPr>
                <w:noProof/>
              </w:rPr>
              <w:fldChar w:fldCharType="end"/>
            </w:r>
          </w:hyperlink>
        </w:p>
        <w:p w14:paraId="471D333E" w14:textId="5FA56BAC"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73" w:history="1">
            <w:r w:rsidRPr="00A047CC">
              <w:rPr>
                <w:rStyle w:val="Hyperlink"/>
                <w:noProof/>
              </w:rPr>
              <w:t>5. For clients</w:t>
            </w:r>
            <w:r>
              <w:rPr>
                <w:noProof/>
              </w:rPr>
              <w:tab/>
            </w:r>
            <w:r>
              <w:rPr>
                <w:noProof/>
              </w:rPr>
              <w:fldChar w:fldCharType="begin"/>
            </w:r>
            <w:r>
              <w:rPr>
                <w:noProof/>
              </w:rPr>
              <w:instrText xml:space="preserve"> PAGEREF _Toc243148473 \h </w:instrText>
            </w:r>
            <w:r>
              <w:rPr>
                <w:noProof/>
              </w:rPr>
            </w:r>
            <w:r>
              <w:rPr>
                <w:noProof/>
              </w:rPr>
              <w:fldChar w:fldCharType="separate"/>
            </w:r>
            <w:r w:rsidR="00B275EA">
              <w:rPr>
                <w:noProof/>
              </w:rPr>
              <w:t>12</w:t>
            </w:r>
            <w:r>
              <w:rPr>
                <w:noProof/>
              </w:rPr>
              <w:fldChar w:fldCharType="end"/>
            </w:r>
          </w:hyperlink>
        </w:p>
        <w:p w14:paraId="4643B33B" w14:textId="423A1F6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4" w:history="1">
            <w:r w:rsidRPr="00A047CC">
              <w:rPr>
                <w:rStyle w:val="Hyperlink"/>
                <w:noProof/>
              </w:rPr>
              <w:t>5.1 Connect your storage</w:t>
            </w:r>
            <w:r>
              <w:rPr>
                <w:noProof/>
              </w:rPr>
              <w:tab/>
            </w:r>
            <w:r>
              <w:rPr>
                <w:noProof/>
              </w:rPr>
              <w:fldChar w:fldCharType="begin"/>
            </w:r>
            <w:r>
              <w:rPr>
                <w:noProof/>
              </w:rPr>
              <w:instrText xml:space="preserve"> PAGEREF _Toc243148474 \h </w:instrText>
            </w:r>
            <w:r>
              <w:rPr>
                <w:noProof/>
              </w:rPr>
            </w:r>
            <w:r>
              <w:rPr>
                <w:noProof/>
              </w:rPr>
              <w:fldChar w:fldCharType="separate"/>
            </w:r>
            <w:r w:rsidR="00B275EA">
              <w:rPr>
                <w:noProof/>
              </w:rPr>
              <w:t>12</w:t>
            </w:r>
            <w:r>
              <w:rPr>
                <w:noProof/>
              </w:rPr>
              <w:fldChar w:fldCharType="end"/>
            </w:r>
          </w:hyperlink>
        </w:p>
        <w:p w14:paraId="2E3FB2E1" w14:textId="2236B8BD"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5" w:history="1">
            <w:r w:rsidRPr="00A047CC">
              <w:rPr>
                <w:rStyle w:val="Hyperlink"/>
                <w:noProof/>
              </w:rPr>
              <w:t>5.2 Write an RFP</w:t>
            </w:r>
            <w:r>
              <w:rPr>
                <w:noProof/>
              </w:rPr>
              <w:tab/>
            </w:r>
            <w:r>
              <w:rPr>
                <w:noProof/>
              </w:rPr>
              <w:fldChar w:fldCharType="begin"/>
            </w:r>
            <w:r>
              <w:rPr>
                <w:noProof/>
              </w:rPr>
              <w:instrText xml:space="preserve"> PAGEREF _Toc243148475 \h </w:instrText>
            </w:r>
            <w:r>
              <w:rPr>
                <w:noProof/>
              </w:rPr>
            </w:r>
            <w:r>
              <w:rPr>
                <w:noProof/>
              </w:rPr>
              <w:fldChar w:fldCharType="separate"/>
            </w:r>
            <w:r w:rsidR="00B275EA">
              <w:rPr>
                <w:noProof/>
              </w:rPr>
              <w:t>12</w:t>
            </w:r>
            <w:r>
              <w:rPr>
                <w:noProof/>
              </w:rPr>
              <w:fldChar w:fldCharType="end"/>
            </w:r>
          </w:hyperlink>
        </w:p>
        <w:p w14:paraId="5CBE3069" w14:textId="1F23C2EB"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6" w:history="1">
            <w:r w:rsidRPr="00A047CC">
              <w:rPr>
                <w:rStyle w:val="Hyperlink"/>
                <w:noProof/>
              </w:rPr>
              <w:t>5.3 Receive and compare proposals</w:t>
            </w:r>
            <w:r>
              <w:rPr>
                <w:noProof/>
              </w:rPr>
              <w:tab/>
            </w:r>
            <w:r>
              <w:rPr>
                <w:noProof/>
              </w:rPr>
              <w:fldChar w:fldCharType="begin"/>
            </w:r>
            <w:r>
              <w:rPr>
                <w:noProof/>
              </w:rPr>
              <w:instrText xml:space="preserve"> PAGEREF _Toc243148476 \h </w:instrText>
            </w:r>
            <w:r>
              <w:rPr>
                <w:noProof/>
              </w:rPr>
            </w:r>
            <w:r>
              <w:rPr>
                <w:noProof/>
              </w:rPr>
              <w:fldChar w:fldCharType="separate"/>
            </w:r>
            <w:r w:rsidR="00B275EA">
              <w:rPr>
                <w:noProof/>
              </w:rPr>
              <w:t>14</w:t>
            </w:r>
            <w:r>
              <w:rPr>
                <w:noProof/>
              </w:rPr>
              <w:fldChar w:fldCharType="end"/>
            </w:r>
          </w:hyperlink>
        </w:p>
        <w:p w14:paraId="075421B6" w14:textId="30F79AFC"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7" w:history="1">
            <w:r w:rsidRPr="00A047CC">
              <w:rPr>
                <w:rStyle w:val="Hyperlink"/>
                <w:noProof/>
              </w:rPr>
              <w:t>5.4 Award the contract</w:t>
            </w:r>
            <w:r>
              <w:rPr>
                <w:noProof/>
              </w:rPr>
              <w:tab/>
            </w:r>
            <w:r>
              <w:rPr>
                <w:noProof/>
              </w:rPr>
              <w:fldChar w:fldCharType="begin"/>
            </w:r>
            <w:r>
              <w:rPr>
                <w:noProof/>
              </w:rPr>
              <w:instrText xml:space="preserve"> PAGEREF _Toc243148477 \h </w:instrText>
            </w:r>
            <w:r>
              <w:rPr>
                <w:noProof/>
              </w:rPr>
            </w:r>
            <w:r>
              <w:rPr>
                <w:noProof/>
              </w:rPr>
              <w:fldChar w:fldCharType="separate"/>
            </w:r>
            <w:r w:rsidR="00B275EA">
              <w:rPr>
                <w:noProof/>
              </w:rPr>
              <w:t>15</w:t>
            </w:r>
            <w:r>
              <w:rPr>
                <w:noProof/>
              </w:rPr>
              <w:fldChar w:fldCharType="end"/>
            </w:r>
          </w:hyperlink>
        </w:p>
        <w:p w14:paraId="419DF65E" w14:textId="2576542C"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8" w:history="1">
            <w:r w:rsidRPr="00A047CC">
              <w:rPr>
                <w:rStyle w:val="Hyperlink"/>
                <w:noProof/>
              </w:rPr>
              <w:t>5.5 Follow progress</w:t>
            </w:r>
            <w:r>
              <w:rPr>
                <w:noProof/>
              </w:rPr>
              <w:tab/>
            </w:r>
            <w:r>
              <w:rPr>
                <w:noProof/>
              </w:rPr>
              <w:fldChar w:fldCharType="begin"/>
            </w:r>
            <w:r>
              <w:rPr>
                <w:noProof/>
              </w:rPr>
              <w:instrText xml:space="preserve"> PAGEREF _Toc243148478 \h </w:instrText>
            </w:r>
            <w:r>
              <w:rPr>
                <w:noProof/>
              </w:rPr>
            </w:r>
            <w:r>
              <w:rPr>
                <w:noProof/>
              </w:rPr>
              <w:fldChar w:fldCharType="separate"/>
            </w:r>
            <w:r w:rsidR="00B275EA">
              <w:rPr>
                <w:noProof/>
              </w:rPr>
              <w:t>15</w:t>
            </w:r>
            <w:r>
              <w:rPr>
                <w:noProof/>
              </w:rPr>
              <w:fldChar w:fldCharType="end"/>
            </w:r>
          </w:hyperlink>
        </w:p>
        <w:p w14:paraId="64015747" w14:textId="43BB0AAC"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79" w:history="1">
            <w:r w:rsidRPr="00A047CC">
              <w:rPr>
                <w:rStyle w:val="Hyperlink"/>
                <w:noProof/>
              </w:rPr>
              <w:t>5.6 Review and approve the delivery</w:t>
            </w:r>
            <w:r>
              <w:rPr>
                <w:noProof/>
              </w:rPr>
              <w:tab/>
            </w:r>
            <w:r>
              <w:rPr>
                <w:noProof/>
              </w:rPr>
              <w:fldChar w:fldCharType="begin"/>
            </w:r>
            <w:r>
              <w:rPr>
                <w:noProof/>
              </w:rPr>
              <w:instrText xml:space="preserve"> PAGEREF _Toc243148479 \h </w:instrText>
            </w:r>
            <w:r>
              <w:rPr>
                <w:noProof/>
              </w:rPr>
            </w:r>
            <w:r>
              <w:rPr>
                <w:noProof/>
              </w:rPr>
              <w:fldChar w:fldCharType="separate"/>
            </w:r>
            <w:r w:rsidR="00B275EA">
              <w:rPr>
                <w:noProof/>
              </w:rPr>
              <w:t>16</w:t>
            </w:r>
            <w:r>
              <w:rPr>
                <w:noProof/>
              </w:rPr>
              <w:fldChar w:fldCharType="end"/>
            </w:r>
          </w:hyperlink>
        </w:p>
        <w:p w14:paraId="227E248C" w14:textId="6E5D78FA"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80" w:history="1">
            <w:r w:rsidRPr="00A047CC">
              <w:rPr>
                <w:rStyle w:val="Hyperlink"/>
                <w:noProof/>
              </w:rPr>
              <w:t>6. For delivery partners</w:t>
            </w:r>
            <w:r>
              <w:rPr>
                <w:noProof/>
              </w:rPr>
              <w:tab/>
            </w:r>
            <w:r>
              <w:rPr>
                <w:noProof/>
              </w:rPr>
              <w:fldChar w:fldCharType="begin"/>
            </w:r>
            <w:r>
              <w:rPr>
                <w:noProof/>
              </w:rPr>
              <w:instrText xml:space="preserve"> PAGEREF _Toc243148480 \h </w:instrText>
            </w:r>
            <w:r>
              <w:rPr>
                <w:noProof/>
              </w:rPr>
            </w:r>
            <w:r>
              <w:rPr>
                <w:noProof/>
              </w:rPr>
              <w:fldChar w:fldCharType="separate"/>
            </w:r>
            <w:r w:rsidR="00B275EA">
              <w:rPr>
                <w:noProof/>
              </w:rPr>
              <w:t>18</w:t>
            </w:r>
            <w:r>
              <w:rPr>
                <w:noProof/>
              </w:rPr>
              <w:fldChar w:fldCharType="end"/>
            </w:r>
          </w:hyperlink>
        </w:p>
        <w:p w14:paraId="5C4CDBF6" w14:textId="28E043C2"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1" w:history="1">
            <w:r w:rsidRPr="00A047CC">
              <w:rPr>
                <w:rStyle w:val="Hyperlink"/>
                <w:noProof/>
              </w:rPr>
              <w:t>6.1 Find opportunities</w:t>
            </w:r>
            <w:r>
              <w:rPr>
                <w:noProof/>
              </w:rPr>
              <w:tab/>
            </w:r>
            <w:r>
              <w:rPr>
                <w:noProof/>
              </w:rPr>
              <w:fldChar w:fldCharType="begin"/>
            </w:r>
            <w:r>
              <w:rPr>
                <w:noProof/>
              </w:rPr>
              <w:instrText xml:space="preserve"> PAGEREF _Toc243148481 \h </w:instrText>
            </w:r>
            <w:r>
              <w:rPr>
                <w:noProof/>
              </w:rPr>
            </w:r>
            <w:r>
              <w:rPr>
                <w:noProof/>
              </w:rPr>
              <w:fldChar w:fldCharType="separate"/>
            </w:r>
            <w:r w:rsidR="00B275EA">
              <w:rPr>
                <w:noProof/>
              </w:rPr>
              <w:t>18</w:t>
            </w:r>
            <w:r>
              <w:rPr>
                <w:noProof/>
              </w:rPr>
              <w:fldChar w:fldCharType="end"/>
            </w:r>
          </w:hyperlink>
        </w:p>
        <w:p w14:paraId="0B9F42B0" w14:textId="57B979AD"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2" w:history="1">
            <w:r w:rsidRPr="00A047CC">
              <w:rPr>
                <w:rStyle w:val="Hyperlink"/>
                <w:noProof/>
              </w:rPr>
              <w:t>6.2 Respond</w:t>
            </w:r>
            <w:r>
              <w:rPr>
                <w:noProof/>
              </w:rPr>
              <w:tab/>
            </w:r>
            <w:r>
              <w:rPr>
                <w:noProof/>
              </w:rPr>
              <w:fldChar w:fldCharType="begin"/>
            </w:r>
            <w:r>
              <w:rPr>
                <w:noProof/>
              </w:rPr>
              <w:instrText xml:space="preserve"> PAGEREF _Toc243148482 \h </w:instrText>
            </w:r>
            <w:r>
              <w:rPr>
                <w:noProof/>
              </w:rPr>
            </w:r>
            <w:r>
              <w:rPr>
                <w:noProof/>
              </w:rPr>
              <w:fldChar w:fldCharType="separate"/>
            </w:r>
            <w:r w:rsidR="00B275EA">
              <w:rPr>
                <w:noProof/>
              </w:rPr>
              <w:t>18</w:t>
            </w:r>
            <w:r>
              <w:rPr>
                <w:noProof/>
              </w:rPr>
              <w:fldChar w:fldCharType="end"/>
            </w:r>
          </w:hyperlink>
        </w:p>
        <w:p w14:paraId="77CE1700" w14:textId="511FEEE4"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3" w:history="1">
            <w:r w:rsidRPr="00A047CC">
              <w:rPr>
                <w:rStyle w:val="Hyperlink"/>
                <w:noProof/>
              </w:rPr>
              <w:t>6.3 Build your network</w:t>
            </w:r>
            <w:r>
              <w:rPr>
                <w:noProof/>
              </w:rPr>
              <w:tab/>
            </w:r>
            <w:r>
              <w:rPr>
                <w:noProof/>
              </w:rPr>
              <w:fldChar w:fldCharType="begin"/>
            </w:r>
            <w:r>
              <w:rPr>
                <w:noProof/>
              </w:rPr>
              <w:instrText xml:space="preserve"> PAGEREF _Toc243148483 \h </w:instrText>
            </w:r>
            <w:r>
              <w:rPr>
                <w:noProof/>
              </w:rPr>
            </w:r>
            <w:r>
              <w:rPr>
                <w:noProof/>
              </w:rPr>
              <w:fldChar w:fldCharType="separate"/>
            </w:r>
            <w:r w:rsidR="00B275EA">
              <w:rPr>
                <w:noProof/>
              </w:rPr>
              <w:t>18</w:t>
            </w:r>
            <w:r>
              <w:rPr>
                <w:noProof/>
              </w:rPr>
              <w:fldChar w:fldCharType="end"/>
            </w:r>
          </w:hyperlink>
        </w:p>
        <w:p w14:paraId="38555CA0" w14:textId="4E2A5D4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4" w:history="1">
            <w:r w:rsidRPr="00A047CC">
              <w:rPr>
                <w:rStyle w:val="Hyperlink"/>
                <w:noProof/>
              </w:rPr>
              <w:t>6.4 Run the contract</w:t>
            </w:r>
            <w:r>
              <w:rPr>
                <w:noProof/>
              </w:rPr>
              <w:tab/>
            </w:r>
            <w:r>
              <w:rPr>
                <w:noProof/>
              </w:rPr>
              <w:fldChar w:fldCharType="begin"/>
            </w:r>
            <w:r>
              <w:rPr>
                <w:noProof/>
              </w:rPr>
              <w:instrText xml:space="preserve"> PAGEREF _Toc243148484 \h </w:instrText>
            </w:r>
            <w:r>
              <w:rPr>
                <w:noProof/>
              </w:rPr>
            </w:r>
            <w:r>
              <w:rPr>
                <w:noProof/>
              </w:rPr>
              <w:fldChar w:fldCharType="separate"/>
            </w:r>
            <w:r w:rsidR="00B275EA">
              <w:rPr>
                <w:noProof/>
              </w:rPr>
              <w:t>19</w:t>
            </w:r>
            <w:r>
              <w:rPr>
                <w:noProof/>
              </w:rPr>
              <w:fldChar w:fldCharType="end"/>
            </w:r>
          </w:hyperlink>
        </w:p>
        <w:p w14:paraId="3DCF4941" w14:textId="7D070E64"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5" w:history="1">
            <w:r w:rsidRPr="00A047CC">
              <w:rPr>
                <w:rStyle w:val="Hyperlink"/>
                <w:noProof/>
              </w:rPr>
              <w:t>6.5 Quality gate 2 and delivery</w:t>
            </w:r>
            <w:r>
              <w:rPr>
                <w:noProof/>
              </w:rPr>
              <w:tab/>
            </w:r>
            <w:r>
              <w:rPr>
                <w:noProof/>
              </w:rPr>
              <w:fldChar w:fldCharType="begin"/>
            </w:r>
            <w:r>
              <w:rPr>
                <w:noProof/>
              </w:rPr>
              <w:instrText xml:space="preserve"> PAGEREF _Toc243148485 \h </w:instrText>
            </w:r>
            <w:r>
              <w:rPr>
                <w:noProof/>
              </w:rPr>
            </w:r>
            <w:r>
              <w:rPr>
                <w:noProof/>
              </w:rPr>
              <w:fldChar w:fldCharType="separate"/>
            </w:r>
            <w:r w:rsidR="00B275EA">
              <w:rPr>
                <w:noProof/>
              </w:rPr>
              <w:t>19</w:t>
            </w:r>
            <w:r>
              <w:rPr>
                <w:noProof/>
              </w:rPr>
              <w:fldChar w:fldCharType="end"/>
            </w:r>
          </w:hyperlink>
        </w:p>
        <w:p w14:paraId="543A285D" w14:textId="6FB024D6"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6" w:history="1">
            <w:r w:rsidRPr="00A047CC">
              <w:rPr>
                <w:rStyle w:val="Hyperlink"/>
                <w:noProof/>
              </w:rPr>
              <w:t>6.6 Invoice and rate</w:t>
            </w:r>
            <w:r>
              <w:rPr>
                <w:noProof/>
              </w:rPr>
              <w:tab/>
            </w:r>
            <w:r>
              <w:rPr>
                <w:noProof/>
              </w:rPr>
              <w:fldChar w:fldCharType="begin"/>
            </w:r>
            <w:r>
              <w:rPr>
                <w:noProof/>
              </w:rPr>
              <w:instrText xml:space="preserve"> PAGEREF _Toc243148486 \h </w:instrText>
            </w:r>
            <w:r>
              <w:rPr>
                <w:noProof/>
              </w:rPr>
            </w:r>
            <w:r>
              <w:rPr>
                <w:noProof/>
              </w:rPr>
              <w:fldChar w:fldCharType="separate"/>
            </w:r>
            <w:r w:rsidR="00B275EA">
              <w:rPr>
                <w:noProof/>
              </w:rPr>
              <w:t>20</w:t>
            </w:r>
            <w:r>
              <w:rPr>
                <w:noProof/>
              </w:rPr>
              <w:fldChar w:fldCharType="end"/>
            </w:r>
          </w:hyperlink>
        </w:p>
        <w:p w14:paraId="562B6B40" w14:textId="42D1286B"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87" w:history="1">
            <w:r w:rsidRPr="00A047CC">
              <w:rPr>
                <w:rStyle w:val="Hyperlink"/>
                <w:noProof/>
              </w:rPr>
              <w:t>7. For aggregators and business partners</w:t>
            </w:r>
            <w:r>
              <w:rPr>
                <w:noProof/>
              </w:rPr>
              <w:tab/>
            </w:r>
            <w:r>
              <w:rPr>
                <w:noProof/>
              </w:rPr>
              <w:fldChar w:fldCharType="begin"/>
            </w:r>
            <w:r>
              <w:rPr>
                <w:noProof/>
              </w:rPr>
              <w:instrText xml:space="preserve"> PAGEREF _Toc243148487 \h </w:instrText>
            </w:r>
            <w:r>
              <w:rPr>
                <w:noProof/>
              </w:rPr>
            </w:r>
            <w:r>
              <w:rPr>
                <w:noProof/>
              </w:rPr>
              <w:fldChar w:fldCharType="separate"/>
            </w:r>
            <w:r w:rsidR="00B275EA">
              <w:rPr>
                <w:noProof/>
              </w:rPr>
              <w:t>21</w:t>
            </w:r>
            <w:r>
              <w:rPr>
                <w:noProof/>
              </w:rPr>
              <w:fldChar w:fldCharType="end"/>
            </w:r>
          </w:hyperlink>
        </w:p>
        <w:p w14:paraId="5ABE4C91" w14:textId="757FCA7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8" w:history="1">
            <w:r w:rsidRPr="00A047CC">
              <w:rPr>
                <w:rStyle w:val="Hyperlink"/>
                <w:noProof/>
              </w:rPr>
              <w:t>7.1 Your crowd roster</w:t>
            </w:r>
            <w:r>
              <w:rPr>
                <w:noProof/>
              </w:rPr>
              <w:tab/>
            </w:r>
            <w:r>
              <w:rPr>
                <w:noProof/>
              </w:rPr>
              <w:fldChar w:fldCharType="begin"/>
            </w:r>
            <w:r>
              <w:rPr>
                <w:noProof/>
              </w:rPr>
              <w:instrText xml:space="preserve"> PAGEREF _Toc243148488 \h </w:instrText>
            </w:r>
            <w:r>
              <w:rPr>
                <w:noProof/>
              </w:rPr>
            </w:r>
            <w:r>
              <w:rPr>
                <w:noProof/>
              </w:rPr>
              <w:fldChar w:fldCharType="separate"/>
            </w:r>
            <w:r w:rsidR="00B275EA">
              <w:rPr>
                <w:noProof/>
              </w:rPr>
              <w:t>21</w:t>
            </w:r>
            <w:r>
              <w:rPr>
                <w:noProof/>
              </w:rPr>
              <w:fldChar w:fldCharType="end"/>
            </w:r>
          </w:hyperlink>
        </w:p>
        <w:p w14:paraId="518C3A1B" w14:textId="5D45F6F1"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89" w:history="1">
            <w:r w:rsidRPr="00A047CC">
              <w:rPr>
                <w:rStyle w:val="Hyperlink"/>
                <w:noProof/>
              </w:rPr>
              <w:t>7.2 Put people on a task</w:t>
            </w:r>
            <w:r>
              <w:rPr>
                <w:noProof/>
              </w:rPr>
              <w:tab/>
            </w:r>
            <w:r>
              <w:rPr>
                <w:noProof/>
              </w:rPr>
              <w:fldChar w:fldCharType="begin"/>
            </w:r>
            <w:r>
              <w:rPr>
                <w:noProof/>
              </w:rPr>
              <w:instrText xml:space="preserve"> PAGEREF _Toc243148489 \h </w:instrText>
            </w:r>
            <w:r>
              <w:rPr>
                <w:noProof/>
              </w:rPr>
            </w:r>
            <w:r>
              <w:rPr>
                <w:noProof/>
              </w:rPr>
              <w:fldChar w:fldCharType="separate"/>
            </w:r>
            <w:r w:rsidR="00B275EA">
              <w:rPr>
                <w:noProof/>
              </w:rPr>
              <w:t>21</w:t>
            </w:r>
            <w:r>
              <w:rPr>
                <w:noProof/>
              </w:rPr>
              <w:fldChar w:fldCharType="end"/>
            </w:r>
          </w:hyperlink>
        </w:p>
        <w:p w14:paraId="0B9DF913" w14:textId="30436AA9"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0" w:history="1">
            <w:r w:rsidRPr="00A047CC">
              <w:rPr>
                <w:rStyle w:val="Hyperlink"/>
                <w:noProof/>
              </w:rPr>
              <w:t>7.3 Quality gate 1: review captures</w:t>
            </w:r>
            <w:r>
              <w:rPr>
                <w:noProof/>
              </w:rPr>
              <w:tab/>
            </w:r>
            <w:r>
              <w:rPr>
                <w:noProof/>
              </w:rPr>
              <w:fldChar w:fldCharType="begin"/>
            </w:r>
            <w:r>
              <w:rPr>
                <w:noProof/>
              </w:rPr>
              <w:instrText xml:space="preserve"> PAGEREF _Toc243148490 \h </w:instrText>
            </w:r>
            <w:r>
              <w:rPr>
                <w:noProof/>
              </w:rPr>
            </w:r>
            <w:r>
              <w:rPr>
                <w:noProof/>
              </w:rPr>
              <w:fldChar w:fldCharType="separate"/>
            </w:r>
            <w:r w:rsidR="00B275EA">
              <w:rPr>
                <w:noProof/>
              </w:rPr>
              <w:t>22</w:t>
            </w:r>
            <w:r>
              <w:rPr>
                <w:noProof/>
              </w:rPr>
              <w:fldChar w:fldCharType="end"/>
            </w:r>
          </w:hyperlink>
        </w:p>
        <w:p w14:paraId="46690A85" w14:textId="61B00F87"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1" w:history="1">
            <w:r w:rsidRPr="00A047CC">
              <w:rPr>
                <w:rStyle w:val="Hyperlink"/>
                <w:noProof/>
              </w:rPr>
              <w:t>7.4 Equipment</w:t>
            </w:r>
            <w:r>
              <w:rPr>
                <w:noProof/>
              </w:rPr>
              <w:tab/>
            </w:r>
            <w:r>
              <w:rPr>
                <w:noProof/>
              </w:rPr>
              <w:fldChar w:fldCharType="begin"/>
            </w:r>
            <w:r>
              <w:rPr>
                <w:noProof/>
              </w:rPr>
              <w:instrText xml:space="preserve"> PAGEREF _Toc243148491 \h </w:instrText>
            </w:r>
            <w:r>
              <w:rPr>
                <w:noProof/>
              </w:rPr>
            </w:r>
            <w:r>
              <w:rPr>
                <w:noProof/>
              </w:rPr>
              <w:fldChar w:fldCharType="separate"/>
            </w:r>
            <w:r w:rsidR="00B275EA">
              <w:rPr>
                <w:noProof/>
              </w:rPr>
              <w:t>22</w:t>
            </w:r>
            <w:r>
              <w:rPr>
                <w:noProof/>
              </w:rPr>
              <w:fldChar w:fldCharType="end"/>
            </w:r>
          </w:hyperlink>
        </w:p>
        <w:p w14:paraId="46C56822" w14:textId="434AE34B"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2" w:history="1">
            <w:r w:rsidRPr="00A047CC">
              <w:rPr>
                <w:rStyle w:val="Hyperlink"/>
                <w:noProof/>
              </w:rPr>
              <w:t>7.5 Reminders</w:t>
            </w:r>
            <w:r>
              <w:rPr>
                <w:noProof/>
              </w:rPr>
              <w:tab/>
            </w:r>
            <w:r>
              <w:rPr>
                <w:noProof/>
              </w:rPr>
              <w:fldChar w:fldCharType="begin"/>
            </w:r>
            <w:r>
              <w:rPr>
                <w:noProof/>
              </w:rPr>
              <w:instrText xml:space="preserve"> PAGEREF _Toc243148492 \h </w:instrText>
            </w:r>
            <w:r>
              <w:rPr>
                <w:noProof/>
              </w:rPr>
            </w:r>
            <w:r>
              <w:rPr>
                <w:noProof/>
              </w:rPr>
              <w:fldChar w:fldCharType="separate"/>
            </w:r>
            <w:r w:rsidR="00B275EA">
              <w:rPr>
                <w:noProof/>
              </w:rPr>
              <w:t>23</w:t>
            </w:r>
            <w:r>
              <w:rPr>
                <w:noProof/>
              </w:rPr>
              <w:fldChar w:fldCharType="end"/>
            </w:r>
          </w:hyperlink>
        </w:p>
        <w:p w14:paraId="1E38B5B3" w14:textId="0210DA01"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93" w:history="1">
            <w:r w:rsidRPr="00A047CC">
              <w:rPr>
                <w:rStyle w:val="Hyperlink"/>
                <w:noProof/>
              </w:rPr>
              <w:t>8. For device sponsors</w:t>
            </w:r>
            <w:r>
              <w:rPr>
                <w:noProof/>
              </w:rPr>
              <w:tab/>
            </w:r>
            <w:r>
              <w:rPr>
                <w:noProof/>
              </w:rPr>
              <w:fldChar w:fldCharType="begin"/>
            </w:r>
            <w:r>
              <w:rPr>
                <w:noProof/>
              </w:rPr>
              <w:instrText xml:space="preserve"> PAGEREF _Toc243148493 \h </w:instrText>
            </w:r>
            <w:r>
              <w:rPr>
                <w:noProof/>
              </w:rPr>
            </w:r>
            <w:r>
              <w:rPr>
                <w:noProof/>
              </w:rPr>
              <w:fldChar w:fldCharType="separate"/>
            </w:r>
            <w:r w:rsidR="00B275EA">
              <w:rPr>
                <w:noProof/>
              </w:rPr>
              <w:t>24</w:t>
            </w:r>
            <w:r>
              <w:rPr>
                <w:noProof/>
              </w:rPr>
              <w:fldChar w:fldCharType="end"/>
            </w:r>
          </w:hyperlink>
        </w:p>
        <w:p w14:paraId="009F433D" w14:textId="0EADD81A"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494" w:history="1">
            <w:r w:rsidRPr="00A047CC">
              <w:rPr>
                <w:rStyle w:val="Hyperlink"/>
                <w:noProof/>
              </w:rPr>
              <w:t>9. For crowd workers: the phone app</w:t>
            </w:r>
            <w:r>
              <w:rPr>
                <w:noProof/>
              </w:rPr>
              <w:tab/>
            </w:r>
            <w:r>
              <w:rPr>
                <w:noProof/>
              </w:rPr>
              <w:fldChar w:fldCharType="begin"/>
            </w:r>
            <w:r>
              <w:rPr>
                <w:noProof/>
              </w:rPr>
              <w:instrText xml:space="preserve"> PAGEREF _Toc243148494 \h </w:instrText>
            </w:r>
            <w:r>
              <w:rPr>
                <w:noProof/>
              </w:rPr>
            </w:r>
            <w:r>
              <w:rPr>
                <w:noProof/>
              </w:rPr>
              <w:fldChar w:fldCharType="separate"/>
            </w:r>
            <w:r w:rsidR="00B275EA">
              <w:rPr>
                <w:noProof/>
              </w:rPr>
              <w:t>25</w:t>
            </w:r>
            <w:r>
              <w:rPr>
                <w:noProof/>
              </w:rPr>
              <w:fldChar w:fldCharType="end"/>
            </w:r>
          </w:hyperlink>
        </w:p>
        <w:p w14:paraId="78E318E7" w14:textId="6C315140"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5" w:history="1">
            <w:r w:rsidRPr="00A047CC">
              <w:rPr>
                <w:rStyle w:val="Hyperlink"/>
                <w:noProof/>
              </w:rPr>
              <w:t>9.1 Getting set up</w:t>
            </w:r>
            <w:r>
              <w:rPr>
                <w:noProof/>
              </w:rPr>
              <w:tab/>
            </w:r>
            <w:r>
              <w:rPr>
                <w:noProof/>
              </w:rPr>
              <w:fldChar w:fldCharType="begin"/>
            </w:r>
            <w:r>
              <w:rPr>
                <w:noProof/>
              </w:rPr>
              <w:instrText xml:space="preserve"> PAGEREF _Toc243148495 \h </w:instrText>
            </w:r>
            <w:r>
              <w:rPr>
                <w:noProof/>
              </w:rPr>
            </w:r>
            <w:r>
              <w:rPr>
                <w:noProof/>
              </w:rPr>
              <w:fldChar w:fldCharType="separate"/>
            </w:r>
            <w:r w:rsidR="00B275EA">
              <w:rPr>
                <w:noProof/>
              </w:rPr>
              <w:t>25</w:t>
            </w:r>
            <w:r>
              <w:rPr>
                <w:noProof/>
              </w:rPr>
              <w:fldChar w:fldCharType="end"/>
            </w:r>
          </w:hyperlink>
        </w:p>
        <w:p w14:paraId="3B3F5A65" w14:textId="162EB44E"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6" w:history="1">
            <w:r w:rsidRPr="00A047CC">
              <w:rPr>
                <w:rStyle w:val="Hyperlink"/>
                <w:noProof/>
              </w:rPr>
              <w:t>9.2 Your assignments</w:t>
            </w:r>
            <w:r>
              <w:rPr>
                <w:noProof/>
              </w:rPr>
              <w:tab/>
            </w:r>
            <w:r>
              <w:rPr>
                <w:noProof/>
              </w:rPr>
              <w:fldChar w:fldCharType="begin"/>
            </w:r>
            <w:r>
              <w:rPr>
                <w:noProof/>
              </w:rPr>
              <w:instrText xml:space="preserve"> PAGEREF _Toc243148496 \h </w:instrText>
            </w:r>
            <w:r>
              <w:rPr>
                <w:noProof/>
              </w:rPr>
            </w:r>
            <w:r>
              <w:rPr>
                <w:noProof/>
              </w:rPr>
              <w:fldChar w:fldCharType="separate"/>
            </w:r>
            <w:r w:rsidR="00B275EA">
              <w:rPr>
                <w:noProof/>
              </w:rPr>
              <w:t>25</w:t>
            </w:r>
            <w:r>
              <w:rPr>
                <w:noProof/>
              </w:rPr>
              <w:fldChar w:fldCharType="end"/>
            </w:r>
          </w:hyperlink>
        </w:p>
        <w:p w14:paraId="087B991B" w14:textId="460F484A"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7" w:history="1">
            <w:r w:rsidRPr="00A047CC">
              <w:rPr>
                <w:rStyle w:val="Hyperlink"/>
                <w:noProof/>
              </w:rPr>
              <w:t>9.3 Capturing and the automatic checks</w:t>
            </w:r>
            <w:r>
              <w:rPr>
                <w:noProof/>
              </w:rPr>
              <w:tab/>
            </w:r>
            <w:r>
              <w:rPr>
                <w:noProof/>
              </w:rPr>
              <w:fldChar w:fldCharType="begin"/>
            </w:r>
            <w:r>
              <w:rPr>
                <w:noProof/>
              </w:rPr>
              <w:instrText xml:space="preserve"> PAGEREF _Toc243148497 \h </w:instrText>
            </w:r>
            <w:r>
              <w:rPr>
                <w:noProof/>
              </w:rPr>
            </w:r>
            <w:r>
              <w:rPr>
                <w:noProof/>
              </w:rPr>
              <w:fldChar w:fldCharType="separate"/>
            </w:r>
            <w:r w:rsidR="00B275EA">
              <w:rPr>
                <w:noProof/>
              </w:rPr>
              <w:t>26</w:t>
            </w:r>
            <w:r>
              <w:rPr>
                <w:noProof/>
              </w:rPr>
              <w:fldChar w:fldCharType="end"/>
            </w:r>
          </w:hyperlink>
        </w:p>
        <w:p w14:paraId="08AD4E12" w14:textId="054004C0"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8" w:history="1">
            <w:r w:rsidRPr="00A047CC">
              <w:rPr>
                <w:rStyle w:val="Hyperlink"/>
                <w:noProof/>
              </w:rPr>
              <w:t>9.4 Working offline</w:t>
            </w:r>
            <w:r>
              <w:rPr>
                <w:noProof/>
              </w:rPr>
              <w:tab/>
            </w:r>
            <w:r>
              <w:rPr>
                <w:noProof/>
              </w:rPr>
              <w:fldChar w:fldCharType="begin"/>
            </w:r>
            <w:r>
              <w:rPr>
                <w:noProof/>
              </w:rPr>
              <w:instrText xml:space="preserve"> PAGEREF _Toc243148498 \h </w:instrText>
            </w:r>
            <w:r>
              <w:rPr>
                <w:noProof/>
              </w:rPr>
            </w:r>
            <w:r>
              <w:rPr>
                <w:noProof/>
              </w:rPr>
              <w:fldChar w:fldCharType="separate"/>
            </w:r>
            <w:r w:rsidR="00B275EA">
              <w:rPr>
                <w:noProof/>
              </w:rPr>
              <w:t>26</w:t>
            </w:r>
            <w:r>
              <w:rPr>
                <w:noProof/>
              </w:rPr>
              <w:fldChar w:fldCharType="end"/>
            </w:r>
          </w:hyperlink>
        </w:p>
        <w:p w14:paraId="7B98B0EC" w14:textId="7F173E74"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499" w:history="1">
            <w:r w:rsidRPr="00A047CC">
              <w:rPr>
                <w:rStyle w:val="Hyperlink"/>
                <w:noProof/>
              </w:rPr>
              <w:t>9.5 Notifications and settings</w:t>
            </w:r>
            <w:r>
              <w:rPr>
                <w:noProof/>
              </w:rPr>
              <w:tab/>
            </w:r>
            <w:r>
              <w:rPr>
                <w:noProof/>
              </w:rPr>
              <w:fldChar w:fldCharType="begin"/>
            </w:r>
            <w:r>
              <w:rPr>
                <w:noProof/>
              </w:rPr>
              <w:instrText xml:space="preserve"> PAGEREF _Toc243148499 \h </w:instrText>
            </w:r>
            <w:r>
              <w:rPr>
                <w:noProof/>
              </w:rPr>
            </w:r>
            <w:r>
              <w:rPr>
                <w:noProof/>
              </w:rPr>
              <w:fldChar w:fldCharType="separate"/>
            </w:r>
            <w:r w:rsidR="00B275EA">
              <w:rPr>
                <w:noProof/>
              </w:rPr>
              <w:t>26</w:t>
            </w:r>
            <w:r>
              <w:rPr>
                <w:noProof/>
              </w:rPr>
              <w:fldChar w:fldCharType="end"/>
            </w:r>
          </w:hyperlink>
        </w:p>
        <w:p w14:paraId="2BC84A44" w14:textId="2D1C997A"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0" w:history="1">
            <w:r w:rsidRPr="00A047CC">
              <w:rPr>
                <w:rStyle w:val="Hyperlink"/>
                <w:noProof/>
              </w:rPr>
              <w:t>9.6 Uploading from a computer</w:t>
            </w:r>
            <w:r>
              <w:rPr>
                <w:noProof/>
              </w:rPr>
              <w:tab/>
            </w:r>
            <w:r>
              <w:rPr>
                <w:noProof/>
              </w:rPr>
              <w:fldChar w:fldCharType="begin"/>
            </w:r>
            <w:r>
              <w:rPr>
                <w:noProof/>
              </w:rPr>
              <w:instrText xml:space="preserve"> PAGEREF _Toc243148500 \h </w:instrText>
            </w:r>
            <w:r>
              <w:rPr>
                <w:noProof/>
              </w:rPr>
            </w:r>
            <w:r>
              <w:rPr>
                <w:noProof/>
              </w:rPr>
              <w:fldChar w:fldCharType="separate"/>
            </w:r>
            <w:r w:rsidR="00B275EA">
              <w:rPr>
                <w:noProof/>
              </w:rPr>
              <w:t>26</w:t>
            </w:r>
            <w:r>
              <w:rPr>
                <w:noProof/>
              </w:rPr>
              <w:fldChar w:fldCharType="end"/>
            </w:r>
          </w:hyperlink>
        </w:p>
        <w:p w14:paraId="3DD5E859" w14:textId="4150AEAA"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01" w:history="1">
            <w:r w:rsidRPr="00A047CC">
              <w:rPr>
                <w:rStyle w:val="Hyperlink"/>
                <w:noProof/>
              </w:rPr>
              <w:t>10. Quality assurance in depth</w:t>
            </w:r>
            <w:r>
              <w:rPr>
                <w:noProof/>
              </w:rPr>
              <w:tab/>
            </w:r>
            <w:r>
              <w:rPr>
                <w:noProof/>
              </w:rPr>
              <w:fldChar w:fldCharType="begin"/>
            </w:r>
            <w:r>
              <w:rPr>
                <w:noProof/>
              </w:rPr>
              <w:instrText xml:space="preserve"> PAGEREF _Toc243148501 \h </w:instrText>
            </w:r>
            <w:r>
              <w:rPr>
                <w:noProof/>
              </w:rPr>
            </w:r>
            <w:r>
              <w:rPr>
                <w:noProof/>
              </w:rPr>
              <w:fldChar w:fldCharType="separate"/>
            </w:r>
            <w:r w:rsidR="00B275EA">
              <w:rPr>
                <w:noProof/>
              </w:rPr>
              <w:t>28</w:t>
            </w:r>
            <w:r>
              <w:rPr>
                <w:noProof/>
              </w:rPr>
              <w:fldChar w:fldCharType="end"/>
            </w:r>
          </w:hyperlink>
        </w:p>
        <w:p w14:paraId="523F6969" w14:textId="541959C7"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2" w:history="1">
            <w:r w:rsidRPr="00A047CC">
              <w:rPr>
                <w:rStyle w:val="Hyperlink"/>
                <w:noProof/>
              </w:rPr>
              <w:t>A. On-device checks</w:t>
            </w:r>
            <w:r>
              <w:rPr>
                <w:noProof/>
              </w:rPr>
              <w:tab/>
            </w:r>
            <w:r>
              <w:rPr>
                <w:noProof/>
              </w:rPr>
              <w:fldChar w:fldCharType="begin"/>
            </w:r>
            <w:r>
              <w:rPr>
                <w:noProof/>
              </w:rPr>
              <w:instrText xml:space="preserve"> PAGEREF _Toc243148502 \h </w:instrText>
            </w:r>
            <w:r>
              <w:rPr>
                <w:noProof/>
              </w:rPr>
            </w:r>
            <w:r>
              <w:rPr>
                <w:noProof/>
              </w:rPr>
              <w:fldChar w:fldCharType="separate"/>
            </w:r>
            <w:r w:rsidR="00B275EA">
              <w:rPr>
                <w:noProof/>
              </w:rPr>
              <w:t>28</w:t>
            </w:r>
            <w:r>
              <w:rPr>
                <w:noProof/>
              </w:rPr>
              <w:fldChar w:fldCharType="end"/>
            </w:r>
          </w:hyperlink>
        </w:p>
        <w:p w14:paraId="65BBBB22" w14:textId="765CD402"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3" w:history="1">
            <w:r w:rsidRPr="00A047CC">
              <w:rPr>
                <w:rStyle w:val="Hyperlink"/>
                <w:noProof/>
              </w:rPr>
              <w:t>B. Gate 1: aggregator review</w:t>
            </w:r>
            <w:r>
              <w:rPr>
                <w:noProof/>
              </w:rPr>
              <w:tab/>
            </w:r>
            <w:r>
              <w:rPr>
                <w:noProof/>
              </w:rPr>
              <w:fldChar w:fldCharType="begin"/>
            </w:r>
            <w:r>
              <w:rPr>
                <w:noProof/>
              </w:rPr>
              <w:instrText xml:space="preserve"> PAGEREF _Toc243148503 \h </w:instrText>
            </w:r>
            <w:r>
              <w:rPr>
                <w:noProof/>
              </w:rPr>
            </w:r>
            <w:r>
              <w:rPr>
                <w:noProof/>
              </w:rPr>
              <w:fldChar w:fldCharType="separate"/>
            </w:r>
            <w:r w:rsidR="00B275EA">
              <w:rPr>
                <w:noProof/>
              </w:rPr>
              <w:t>28</w:t>
            </w:r>
            <w:r>
              <w:rPr>
                <w:noProof/>
              </w:rPr>
              <w:fldChar w:fldCharType="end"/>
            </w:r>
          </w:hyperlink>
        </w:p>
        <w:p w14:paraId="6E06E6F5" w14:textId="0CD8BF0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4" w:history="1">
            <w:r w:rsidRPr="00A047CC">
              <w:rPr>
                <w:rStyle w:val="Hyperlink"/>
                <w:noProof/>
              </w:rPr>
              <w:t>C. Gate 2: delivery partner review</w:t>
            </w:r>
            <w:r>
              <w:rPr>
                <w:noProof/>
              </w:rPr>
              <w:tab/>
            </w:r>
            <w:r>
              <w:rPr>
                <w:noProof/>
              </w:rPr>
              <w:fldChar w:fldCharType="begin"/>
            </w:r>
            <w:r>
              <w:rPr>
                <w:noProof/>
              </w:rPr>
              <w:instrText xml:space="preserve"> PAGEREF _Toc243148504 \h </w:instrText>
            </w:r>
            <w:r>
              <w:rPr>
                <w:noProof/>
              </w:rPr>
            </w:r>
            <w:r>
              <w:rPr>
                <w:noProof/>
              </w:rPr>
              <w:fldChar w:fldCharType="separate"/>
            </w:r>
            <w:r w:rsidR="00B275EA">
              <w:rPr>
                <w:noProof/>
              </w:rPr>
              <w:t>28</w:t>
            </w:r>
            <w:r>
              <w:rPr>
                <w:noProof/>
              </w:rPr>
              <w:fldChar w:fldCharType="end"/>
            </w:r>
          </w:hyperlink>
        </w:p>
        <w:p w14:paraId="19D73C84" w14:textId="0B771ED3"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5" w:history="1">
            <w:r w:rsidRPr="00A047CC">
              <w:rPr>
                <w:rStyle w:val="Hyperlink"/>
                <w:noProof/>
              </w:rPr>
              <w:t>D. Client approval</w:t>
            </w:r>
            <w:r>
              <w:rPr>
                <w:noProof/>
              </w:rPr>
              <w:tab/>
            </w:r>
            <w:r>
              <w:rPr>
                <w:noProof/>
              </w:rPr>
              <w:fldChar w:fldCharType="begin"/>
            </w:r>
            <w:r>
              <w:rPr>
                <w:noProof/>
              </w:rPr>
              <w:instrText xml:space="preserve"> PAGEREF _Toc243148505 \h </w:instrText>
            </w:r>
            <w:r>
              <w:rPr>
                <w:noProof/>
              </w:rPr>
            </w:r>
            <w:r>
              <w:rPr>
                <w:noProof/>
              </w:rPr>
              <w:fldChar w:fldCharType="separate"/>
            </w:r>
            <w:r w:rsidR="00B275EA">
              <w:rPr>
                <w:noProof/>
              </w:rPr>
              <w:t>28</w:t>
            </w:r>
            <w:r>
              <w:rPr>
                <w:noProof/>
              </w:rPr>
              <w:fldChar w:fldCharType="end"/>
            </w:r>
          </w:hyperlink>
        </w:p>
        <w:p w14:paraId="71396300" w14:textId="63A20909"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06" w:history="1">
            <w:r w:rsidRPr="00A047CC">
              <w:rPr>
                <w:rStyle w:val="Hyperlink"/>
                <w:noProof/>
              </w:rPr>
              <w:t>11. Billing and invoices</w:t>
            </w:r>
            <w:r>
              <w:rPr>
                <w:noProof/>
              </w:rPr>
              <w:tab/>
            </w:r>
            <w:r>
              <w:rPr>
                <w:noProof/>
              </w:rPr>
              <w:fldChar w:fldCharType="begin"/>
            </w:r>
            <w:r>
              <w:rPr>
                <w:noProof/>
              </w:rPr>
              <w:instrText xml:space="preserve"> PAGEREF _Toc243148506 \h </w:instrText>
            </w:r>
            <w:r>
              <w:rPr>
                <w:noProof/>
              </w:rPr>
            </w:r>
            <w:r>
              <w:rPr>
                <w:noProof/>
              </w:rPr>
              <w:fldChar w:fldCharType="separate"/>
            </w:r>
            <w:r w:rsidR="00B275EA">
              <w:rPr>
                <w:noProof/>
              </w:rPr>
              <w:t>29</w:t>
            </w:r>
            <w:r>
              <w:rPr>
                <w:noProof/>
              </w:rPr>
              <w:fldChar w:fldCharType="end"/>
            </w:r>
          </w:hyperlink>
        </w:p>
        <w:p w14:paraId="4197E90B" w14:textId="1FABF930"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7" w:history="1">
            <w:r w:rsidRPr="00A047CC">
              <w:rPr>
                <w:rStyle w:val="Hyperlink"/>
                <w:noProof/>
              </w:rPr>
              <w:t>How an invoice works</w:t>
            </w:r>
            <w:r>
              <w:rPr>
                <w:noProof/>
              </w:rPr>
              <w:tab/>
            </w:r>
            <w:r>
              <w:rPr>
                <w:noProof/>
              </w:rPr>
              <w:fldChar w:fldCharType="begin"/>
            </w:r>
            <w:r>
              <w:rPr>
                <w:noProof/>
              </w:rPr>
              <w:instrText xml:space="preserve"> PAGEREF _Toc243148507 \h </w:instrText>
            </w:r>
            <w:r>
              <w:rPr>
                <w:noProof/>
              </w:rPr>
            </w:r>
            <w:r>
              <w:rPr>
                <w:noProof/>
              </w:rPr>
              <w:fldChar w:fldCharType="separate"/>
            </w:r>
            <w:r w:rsidR="00B275EA">
              <w:rPr>
                <w:noProof/>
              </w:rPr>
              <w:t>29</w:t>
            </w:r>
            <w:r>
              <w:rPr>
                <w:noProof/>
              </w:rPr>
              <w:fldChar w:fldCharType="end"/>
            </w:r>
          </w:hyperlink>
        </w:p>
        <w:p w14:paraId="7BD41027" w14:textId="02426A7E"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8" w:history="1">
            <w:r w:rsidRPr="00A047CC">
              <w:rPr>
                <w:rStyle w:val="Hyperlink"/>
                <w:noProof/>
              </w:rPr>
              <w:t>Invoice limits</w:t>
            </w:r>
            <w:r>
              <w:rPr>
                <w:noProof/>
              </w:rPr>
              <w:tab/>
            </w:r>
            <w:r>
              <w:rPr>
                <w:noProof/>
              </w:rPr>
              <w:fldChar w:fldCharType="begin"/>
            </w:r>
            <w:r>
              <w:rPr>
                <w:noProof/>
              </w:rPr>
              <w:instrText xml:space="preserve"> PAGEREF _Toc243148508 \h </w:instrText>
            </w:r>
            <w:r>
              <w:rPr>
                <w:noProof/>
              </w:rPr>
            </w:r>
            <w:r>
              <w:rPr>
                <w:noProof/>
              </w:rPr>
              <w:fldChar w:fldCharType="separate"/>
            </w:r>
            <w:r w:rsidR="00B275EA">
              <w:rPr>
                <w:noProof/>
              </w:rPr>
              <w:t>29</w:t>
            </w:r>
            <w:r>
              <w:rPr>
                <w:noProof/>
              </w:rPr>
              <w:fldChar w:fldCharType="end"/>
            </w:r>
          </w:hyperlink>
        </w:p>
        <w:p w14:paraId="117C9B1C" w14:textId="0A42C1DC"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09" w:history="1">
            <w:r w:rsidRPr="00A047CC">
              <w:rPr>
                <w:rStyle w:val="Hyperlink"/>
                <w:noProof/>
              </w:rPr>
              <w:t>Invoice statuses</w:t>
            </w:r>
            <w:r>
              <w:rPr>
                <w:noProof/>
              </w:rPr>
              <w:tab/>
            </w:r>
            <w:r>
              <w:rPr>
                <w:noProof/>
              </w:rPr>
              <w:fldChar w:fldCharType="begin"/>
            </w:r>
            <w:r>
              <w:rPr>
                <w:noProof/>
              </w:rPr>
              <w:instrText xml:space="preserve"> PAGEREF _Toc243148509 \h </w:instrText>
            </w:r>
            <w:r>
              <w:rPr>
                <w:noProof/>
              </w:rPr>
            </w:r>
            <w:r>
              <w:rPr>
                <w:noProof/>
              </w:rPr>
              <w:fldChar w:fldCharType="separate"/>
            </w:r>
            <w:r w:rsidR="00B275EA">
              <w:rPr>
                <w:noProof/>
              </w:rPr>
              <w:t>29</w:t>
            </w:r>
            <w:r>
              <w:rPr>
                <w:noProof/>
              </w:rPr>
              <w:fldChar w:fldCharType="end"/>
            </w:r>
          </w:hyperlink>
        </w:p>
        <w:p w14:paraId="74574D39" w14:textId="173B2B65"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10" w:history="1">
            <w:r w:rsidRPr="00A047CC">
              <w:rPr>
                <w:rStyle w:val="Hyperlink"/>
                <w:noProof/>
              </w:rPr>
              <w:t>12. DataHub: the dataset marketplace</w:t>
            </w:r>
            <w:r>
              <w:rPr>
                <w:noProof/>
              </w:rPr>
              <w:tab/>
            </w:r>
            <w:r>
              <w:rPr>
                <w:noProof/>
              </w:rPr>
              <w:fldChar w:fldCharType="begin"/>
            </w:r>
            <w:r>
              <w:rPr>
                <w:noProof/>
              </w:rPr>
              <w:instrText xml:space="preserve"> PAGEREF _Toc243148510 \h </w:instrText>
            </w:r>
            <w:r>
              <w:rPr>
                <w:noProof/>
              </w:rPr>
            </w:r>
            <w:r>
              <w:rPr>
                <w:noProof/>
              </w:rPr>
              <w:fldChar w:fldCharType="separate"/>
            </w:r>
            <w:r w:rsidR="00B275EA">
              <w:rPr>
                <w:noProof/>
              </w:rPr>
              <w:t>31</w:t>
            </w:r>
            <w:r>
              <w:rPr>
                <w:noProof/>
              </w:rPr>
              <w:fldChar w:fldCharType="end"/>
            </w:r>
          </w:hyperlink>
        </w:p>
        <w:p w14:paraId="543A6B8F" w14:textId="1838D802"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1" w:history="1">
            <w:r w:rsidRPr="00A047CC">
              <w:rPr>
                <w:rStyle w:val="Hyperlink"/>
                <w:noProof/>
              </w:rPr>
              <w:t>Selling a dataset</w:t>
            </w:r>
            <w:r>
              <w:rPr>
                <w:noProof/>
              </w:rPr>
              <w:tab/>
            </w:r>
            <w:r>
              <w:rPr>
                <w:noProof/>
              </w:rPr>
              <w:fldChar w:fldCharType="begin"/>
            </w:r>
            <w:r>
              <w:rPr>
                <w:noProof/>
              </w:rPr>
              <w:instrText xml:space="preserve"> PAGEREF _Toc243148511 \h </w:instrText>
            </w:r>
            <w:r>
              <w:rPr>
                <w:noProof/>
              </w:rPr>
            </w:r>
            <w:r>
              <w:rPr>
                <w:noProof/>
              </w:rPr>
              <w:fldChar w:fldCharType="separate"/>
            </w:r>
            <w:r w:rsidR="00B275EA">
              <w:rPr>
                <w:noProof/>
              </w:rPr>
              <w:t>31</w:t>
            </w:r>
            <w:r>
              <w:rPr>
                <w:noProof/>
              </w:rPr>
              <w:fldChar w:fldCharType="end"/>
            </w:r>
          </w:hyperlink>
        </w:p>
        <w:p w14:paraId="603D1D7F" w14:textId="0567E0B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2" w:history="1">
            <w:r w:rsidRPr="00A047CC">
              <w:rPr>
                <w:rStyle w:val="Hyperlink"/>
                <w:noProof/>
              </w:rPr>
              <w:t>Buying a dataset</w:t>
            </w:r>
            <w:r>
              <w:rPr>
                <w:noProof/>
              </w:rPr>
              <w:tab/>
            </w:r>
            <w:r>
              <w:rPr>
                <w:noProof/>
              </w:rPr>
              <w:fldChar w:fldCharType="begin"/>
            </w:r>
            <w:r>
              <w:rPr>
                <w:noProof/>
              </w:rPr>
              <w:instrText xml:space="preserve"> PAGEREF _Toc243148512 \h </w:instrText>
            </w:r>
            <w:r>
              <w:rPr>
                <w:noProof/>
              </w:rPr>
            </w:r>
            <w:r>
              <w:rPr>
                <w:noProof/>
              </w:rPr>
              <w:fldChar w:fldCharType="separate"/>
            </w:r>
            <w:r w:rsidR="00B275EA">
              <w:rPr>
                <w:noProof/>
              </w:rPr>
              <w:t>31</w:t>
            </w:r>
            <w:r>
              <w:rPr>
                <w:noProof/>
              </w:rPr>
              <w:fldChar w:fldCharType="end"/>
            </w:r>
          </w:hyperlink>
        </w:p>
        <w:p w14:paraId="23A17518" w14:textId="704CD5EC"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13" w:history="1">
            <w:r w:rsidRPr="00A047CC">
              <w:rPr>
                <w:rStyle w:val="Hyperlink"/>
                <w:noProof/>
              </w:rPr>
              <w:t>13. Notifications and reminders</w:t>
            </w:r>
            <w:r>
              <w:rPr>
                <w:noProof/>
              </w:rPr>
              <w:tab/>
            </w:r>
            <w:r>
              <w:rPr>
                <w:noProof/>
              </w:rPr>
              <w:fldChar w:fldCharType="begin"/>
            </w:r>
            <w:r>
              <w:rPr>
                <w:noProof/>
              </w:rPr>
              <w:instrText xml:space="preserve"> PAGEREF _Toc243148513 \h </w:instrText>
            </w:r>
            <w:r>
              <w:rPr>
                <w:noProof/>
              </w:rPr>
            </w:r>
            <w:r>
              <w:rPr>
                <w:noProof/>
              </w:rPr>
              <w:fldChar w:fldCharType="separate"/>
            </w:r>
            <w:r w:rsidR="00B275EA">
              <w:rPr>
                <w:noProof/>
              </w:rPr>
              <w:t>33</w:t>
            </w:r>
            <w:r>
              <w:rPr>
                <w:noProof/>
              </w:rPr>
              <w:fldChar w:fldCharType="end"/>
            </w:r>
          </w:hyperlink>
        </w:p>
        <w:p w14:paraId="0415D90A" w14:textId="79221A92"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4" w:history="1">
            <w:r w:rsidRPr="00A047CC">
              <w:rPr>
                <w:rStyle w:val="Hyperlink"/>
                <w:noProof/>
              </w:rPr>
              <w:t>Bidding deadline notices</w:t>
            </w:r>
            <w:r>
              <w:rPr>
                <w:noProof/>
              </w:rPr>
              <w:tab/>
            </w:r>
            <w:r>
              <w:rPr>
                <w:noProof/>
              </w:rPr>
              <w:fldChar w:fldCharType="begin"/>
            </w:r>
            <w:r>
              <w:rPr>
                <w:noProof/>
              </w:rPr>
              <w:instrText xml:space="preserve"> PAGEREF _Toc243148514 \h </w:instrText>
            </w:r>
            <w:r>
              <w:rPr>
                <w:noProof/>
              </w:rPr>
            </w:r>
            <w:r>
              <w:rPr>
                <w:noProof/>
              </w:rPr>
              <w:fldChar w:fldCharType="separate"/>
            </w:r>
            <w:r w:rsidR="00B275EA">
              <w:rPr>
                <w:noProof/>
              </w:rPr>
              <w:t>33</w:t>
            </w:r>
            <w:r>
              <w:rPr>
                <w:noProof/>
              </w:rPr>
              <w:fldChar w:fldCharType="end"/>
            </w:r>
          </w:hyperlink>
        </w:p>
        <w:p w14:paraId="5533F467" w14:textId="5231ADEE"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5" w:history="1">
            <w:r w:rsidRPr="00A047CC">
              <w:rPr>
                <w:rStyle w:val="Hyperlink"/>
                <w:noProof/>
              </w:rPr>
              <w:t>Automatic reminders for crowd workers</w:t>
            </w:r>
            <w:r>
              <w:rPr>
                <w:noProof/>
              </w:rPr>
              <w:tab/>
            </w:r>
            <w:r>
              <w:rPr>
                <w:noProof/>
              </w:rPr>
              <w:fldChar w:fldCharType="begin"/>
            </w:r>
            <w:r>
              <w:rPr>
                <w:noProof/>
              </w:rPr>
              <w:instrText xml:space="preserve"> PAGEREF _Toc243148515 \h </w:instrText>
            </w:r>
            <w:r>
              <w:rPr>
                <w:noProof/>
              </w:rPr>
            </w:r>
            <w:r>
              <w:rPr>
                <w:noProof/>
              </w:rPr>
              <w:fldChar w:fldCharType="separate"/>
            </w:r>
            <w:r w:rsidR="00B275EA">
              <w:rPr>
                <w:noProof/>
              </w:rPr>
              <w:t>33</w:t>
            </w:r>
            <w:r>
              <w:rPr>
                <w:noProof/>
              </w:rPr>
              <w:fldChar w:fldCharType="end"/>
            </w:r>
          </w:hyperlink>
        </w:p>
        <w:p w14:paraId="4533EDDB" w14:textId="777D4AFA"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16" w:history="1">
            <w:r w:rsidRPr="00A047CC">
              <w:rPr>
                <w:rStyle w:val="Hyperlink"/>
                <w:noProof/>
              </w:rPr>
              <w:t>14. Privacy, consent and security</w:t>
            </w:r>
            <w:r>
              <w:rPr>
                <w:noProof/>
              </w:rPr>
              <w:tab/>
            </w:r>
            <w:r>
              <w:rPr>
                <w:noProof/>
              </w:rPr>
              <w:fldChar w:fldCharType="begin"/>
            </w:r>
            <w:r>
              <w:rPr>
                <w:noProof/>
              </w:rPr>
              <w:instrText xml:space="preserve"> PAGEREF _Toc243148516 \h </w:instrText>
            </w:r>
            <w:r>
              <w:rPr>
                <w:noProof/>
              </w:rPr>
            </w:r>
            <w:r>
              <w:rPr>
                <w:noProof/>
              </w:rPr>
              <w:fldChar w:fldCharType="separate"/>
            </w:r>
            <w:r w:rsidR="00B275EA">
              <w:rPr>
                <w:noProof/>
              </w:rPr>
              <w:t>34</w:t>
            </w:r>
            <w:r>
              <w:rPr>
                <w:noProof/>
              </w:rPr>
              <w:fldChar w:fldCharType="end"/>
            </w:r>
          </w:hyperlink>
        </w:p>
        <w:p w14:paraId="7438CD9C" w14:textId="0280DC2C"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7" w:history="1">
            <w:r w:rsidRPr="00A047CC">
              <w:rPr>
                <w:rStyle w:val="Hyperlink"/>
                <w:noProof/>
              </w:rPr>
              <w:t>Consent set by the client</w:t>
            </w:r>
            <w:r>
              <w:rPr>
                <w:noProof/>
              </w:rPr>
              <w:tab/>
            </w:r>
            <w:r>
              <w:rPr>
                <w:noProof/>
              </w:rPr>
              <w:fldChar w:fldCharType="begin"/>
            </w:r>
            <w:r>
              <w:rPr>
                <w:noProof/>
              </w:rPr>
              <w:instrText xml:space="preserve"> PAGEREF _Toc243148517 \h </w:instrText>
            </w:r>
            <w:r>
              <w:rPr>
                <w:noProof/>
              </w:rPr>
            </w:r>
            <w:r>
              <w:rPr>
                <w:noProof/>
              </w:rPr>
              <w:fldChar w:fldCharType="separate"/>
            </w:r>
            <w:r w:rsidR="00B275EA">
              <w:rPr>
                <w:noProof/>
              </w:rPr>
              <w:t>34</w:t>
            </w:r>
            <w:r>
              <w:rPr>
                <w:noProof/>
              </w:rPr>
              <w:fldChar w:fldCharType="end"/>
            </w:r>
          </w:hyperlink>
        </w:p>
        <w:p w14:paraId="4234DED2" w14:textId="0C9C12E1"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8" w:history="1">
            <w:r w:rsidRPr="00A047CC">
              <w:rPr>
                <w:rStyle w:val="Hyperlink"/>
                <w:noProof/>
              </w:rPr>
              <w:t>Field worker privacy</w:t>
            </w:r>
            <w:r>
              <w:rPr>
                <w:noProof/>
              </w:rPr>
              <w:tab/>
            </w:r>
            <w:r>
              <w:rPr>
                <w:noProof/>
              </w:rPr>
              <w:fldChar w:fldCharType="begin"/>
            </w:r>
            <w:r>
              <w:rPr>
                <w:noProof/>
              </w:rPr>
              <w:instrText xml:space="preserve"> PAGEREF _Toc243148518 \h </w:instrText>
            </w:r>
            <w:r>
              <w:rPr>
                <w:noProof/>
              </w:rPr>
            </w:r>
            <w:r>
              <w:rPr>
                <w:noProof/>
              </w:rPr>
              <w:fldChar w:fldCharType="separate"/>
            </w:r>
            <w:r w:rsidR="00B275EA">
              <w:rPr>
                <w:noProof/>
              </w:rPr>
              <w:t>34</w:t>
            </w:r>
            <w:r>
              <w:rPr>
                <w:noProof/>
              </w:rPr>
              <w:fldChar w:fldCharType="end"/>
            </w:r>
          </w:hyperlink>
        </w:p>
        <w:p w14:paraId="0154EF97" w14:textId="6EE6F6C9"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19" w:history="1">
            <w:r w:rsidRPr="00A047CC">
              <w:rPr>
                <w:rStyle w:val="Hyperlink"/>
                <w:noProof/>
              </w:rPr>
              <w:t>Where your data lives</w:t>
            </w:r>
            <w:r>
              <w:rPr>
                <w:noProof/>
              </w:rPr>
              <w:tab/>
            </w:r>
            <w:r>
              <w:rPr>
                <w:noProof/>
              </w:rPr>
              <w:fldChar w:fldCharType="begin"/>
            </w:r>
            <w:r>
              <w:rPr>
                <w:noProof/>
              </w:rPr>
              <w:instrText xml:space="preserve"> PAGEREF _Toc243148519 \h </w:instrText>
            </w:r>
            <w:r>
              <w:rPr>
                <w:noProof/>
              </w:rPr>
            </w:r>
            <w:r>
              <w:rPr>
                <w:noProof/>
              </w:rPr>
              <w:fldChar w:fldCharType="separate"/>
            </w:r>
            <w:r w:rsidR="00B275EA">
              <w:rPr>
                <w:noProof/>
              </w:rPr>
              <w:t>34</w:t>
            </w:r>
            <w:r>
              <w:rPr>
                <w:noProof/>
              </w:rPr>
              <w:fldChar w:fldCharType="end"/>
            </w:r>
          </w:hyperlink>
        </w:p>
        <w:p w14:paraId="32782A68" w14:textId="7E74A64D"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0" w:history="1">
            <w:r w:rsidRPr="00A047CC">
              <w:rPr>
                <w:rStyle w:val="Hyperlink"/>
                <w:noProof/>
              </w:rPr>
              <w:t>Accountability</w:t>
            </w:r>
            <w:r>
              <w:rPr>
                <w:noProof/>
              </w:rPr>
              <w:tab/>
            </w:r>
            <w:r>
              <w:rPr>
                <w:noProof/>
              </w:rPr>
              <w:fldChar w:fldCharType="begin"/>
            </w:r>
            <w:r>
              <w:rPr>
                <w:noProof/>
              </w:rPr>
              <w:instrText xml:space="preserve"> PAGEREF _Toc243148520 \h </w:instrText>
            </w:r>
            <w:r>
              <w:rPr>
                <w:noProof/>
              </w:rPr>
            </w:r>
            <w:r>
              <w:rPr>
                <w:noProof/>
              </w:rPr>
              <w:fldChar w:fldCharType="separate"/>
            </w:r>
            <w:r w:rsidR="00B275EA">
              <w:rPr>
                <w:noProof/>
              </w:rPr>
              <w:t>34</w:t>
            </w:r>
            <w:r>
              <w:rPr>
                <w:noProof/>
              </w:rPr>
              <w:fldChar w:fldCharType="end"/>
            </w:r>
          </w:hyperlink>
        </w:p>
        <w:p w14:paraId="46FF9440" w14:textId="567C0C1A" w:rsidR="00055F78" w:rsidRDefault="00055F78">
          <w:pPr>
            <w:pStyle w:val="TOC1"/>
            <w:tabs>
              <w:tab w:val="right" w:leader="dot" w:pos="9016"/>
            </w:tabs>
            <w:rPr>
              <w:rFonts w:asciiTheme="minorHAnsi" w:eastAsiaTheme="minorEastAsia" w:hAnsiTheme="minorHAnsi" w:cstheme="minorBidi"/>
              <w:noProof/>
              <w:color w:val="auto"/>
              <w:sz w:val="22"/>
              <w:szCs w:val="22"/>
            </w:rPr>
          </w:pPr>
          <w:hyperlink w:anchor="_Toc243148521" w:history="1">
            <w:r w:rsidRPr="00A047CC">
              <w:rPr>
                <w:rStyle w:val="Hyperlink"/>
                <w:noProof/>
              </w:rPr>
              <w:t>15. Reference</w:t>
            </w:r>
            <w:r>
              <w:rPr>
                <w:noProof/>
              </w:rPr>
              <w:tab/>
            </w:r>
            <w:r>
              <w:rPr>
                <w:noProof/>
              </w:rPr>
              <w:fldChar w:fldCharType="begin"/>
            </w:r>
            <w:r>
              <w:rPr>
                <w:noProof/>
              </w:rPr>
              <w:instrText xml:space="preserve"> PAGEREF _Toc243148521 \h </w:instrText>
            </w:r>
            <w:r>
              <w:rPr>
                <w:noProof/>
              </w:rPr>
            </w:r>
            <w:r>
              <w:rPr>
                <w:noProof/>
              </w:rPr>
              <w:fldChar w:fldCharType="separate"/>
            </w:r>
            <w:r w:rsidR="00B275EA">
              <w:rPr>
                <w:noProof/>
              </w:rPr>
              <w:t>36</w:t>
            </w:r>
            <w:r>
              <w:rPr>
                <w:noProof/>
              </w:rPr>
              <w:fldChar w:fldCharType="end"/>
            </w:r>
          </w:hyperlink>
        </w:p>
        <w:p w14:paraId="55E730A1" w14:textId="5C8C33E8"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2" w:history="1">
            <w:r w:rsidRPr="00A047CC">
              <w:rPr>
                <w:rStyle w:val="Hyperlink"/>
                <w:noProof/>
              </w:rPr>
              <w:t>15.1 Status glossary</w:t>
            </w:r>
            <w:r>
              <w:rPr>
                <w:noProof/>
              </w:rPr>
              <w:tab/>
            </w:r>
            <w:r>
              <w:rPr>
                <w:noProof/>
              </w:rPr>
              <w:fldChar w:fldCharType="begin"/>
            </w:r>
            <w:r>
              <w:rPr>
                <w:noProof/>
              </w:rPr>
              <w:instrText xml:space="preserve"> PAGEREF _Toc243148522 \h </w:instrText>
            </w:r>
            <w:r>
              <w:rPr>
                <w:noProof/>
              </w:rPr>
            </w:r>
            <w:r>
              <w:rPr>
                <w:noProof/>
              </w:rPr>
              <w:fldChar w:fldCharType="separate"/>
            </w:r>
            <w:r w:rsidR="00B275EA">
              <w:rPr>
                <w:noProof/>
              </w:rPr>
              <w:t>36</w:t>
            </w:r>
            <w:r>
              <w:rPr>
                <w:noProof/>
              </w:rPr>
              <w:fldChar w:fldCharType="end"/>
            </w:r>
          </w:hyperlink>
        </w:p>
        <w:p w14:paraId="21417CB0" w14:textId="46F717A3"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3" w:history="1">
            <w:r w:rsidRPr="00A047CC">
              <w:rPr>
                <w:rStyle w:val="Hyperlink"/>
                <w:noProof/>
              </w:rPr>
              <w:t>15.2 Limits and file types</w:t>
            </w:r>
            <w:r>
              <w:rPr>
                <w:noProof/>
              </w:rPr>
              <w:tab/>
            </w:r>
            <w:r>
              <w:rPr>
                <w:noProof/>
              </w:rPr>
              <w:fldChar w:fldCharType="begin"/>
            </w:r>
            <w:r>
              <w:rPr>
                <w:noProof/>
              </w:rPr>
              <w:instrText xml:space="preserve"> PAGEREF _Toc243148523 \h </w:instrText>
            </w:r>
            <w:r>
              <w:rPr>
                <w:noProof/>
              </w:rPr>
            </w:r>
            <w:r>
              <w:rPr>
                <w:noProof/>
              </w:rPr>
              <w:fldChar w:fldCharType="separate"/>
            </w:r>
            <w:r w:rsidR="00B275EA">
              <w:rPr>
                <w:noProof/>
              </w:rPr>
              <w:t>36</w:t>
            </w:r>
            <w:r>
              <w:rPr>
                <w:noProof/>
              </w:rPr>
              <w:fldChar w:fldCharType="end"/>
            </w:r>
          </w:hyperlink>
        </w:p>
        <w:p w14:paraId="68592A80" w14:textId="4FBAA6C1"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4" w:history="1">
            <w:r w:rsidRPr="00A047CC">
              <w:rPr>
                <w:rStyle w:val="Hyperlink"/>
                <w:noProof/>
              </w:rPr>
              <w:t>15.3 Who can do what</w:t>
            </w:r>
            <w:r>
              <w:rPr>
                <w:noProof/>
              </w:rPr>
              <w:tab/>
            </w:r>
            <w:r>
              <w:rPr>
                <w:noProof/>
              </w:rPr>
              <w:fldChar w:fldCharType="begin"/>
            </w:r>
            <w:r>
              <w:rPr>
                <w:noProof/>
              </w:rPr>
              <w:instrText xml:space="preserve"> PAGEREF _Toc243148524 \h </w:instrText>
            </w:r>
            <w:r>
              <w:rPr>
                <w:noProof/>
              </w:rPr>
            </w:r>
            <w:r>
              <w:rPr>
                <w:noProof/>
              </w:rPr>
              <w:fldChar w:fldCharType="separate"/>
            </w:r>
            <w:r w:rsidR="00B275EA">
              <w:rPr>
                <w:noProof/>
              </w:rPr>
              <w:t>37</w:t>
            </w:r>
            <w:r>
              <w:rPr>
                <w:noProof/>
              </w:rPr>
              <w:fldChar w:fldCharType="end"/>
            </w:r>
          </w:hyperlink>
        </w:p>
        <w:p w14:paraId="3FC0640A" w14:textId="6D1804EA"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5" w:history="1">
            <w:r w:rsidRPr="00A047CC">
              <w:rPr>
                <w:rStyle w:val="Hyperlink"/>
                <w:noProof/>
              </w:rPr>
              <w:t>15.4 Frequently asked questions</w:t>
            </w:r>
            <w:r>
              <w:rPr>
                <w:noProof/>
              </w:rPr>
              <w:tab/>
            </w:r>
            <w:r>
              <w:rPr>
                <w:noProof/>
              </w:rPr>
              <w:fldChar w:fldCharType="begin"/>
            </w:r>
            <w:r>
              <w:rPr>
                <w:noProof/>
              </w:rPr>
              <w:instrText xml:space="preserve"> PAGEREF _Toc243148525 \h </w:instrText>
            </w:r>
            <w:r>
              <w:rPr>
                <w:noProof/>
              </w:rPr>
            </w:r>
            <w:r>
              <w:rPr>
                <w:noProof/>
              </w:rPr>
              <w:fldChar w:fldCharType="separate"/>
            </w:r>
            <w:r w:rsidR="00B275EA">
              <w:rPr>
                <w:noProof/>
              </w:rPr>
              <w:t>37</w:t>
            </w:r>
            <w:r>
              <w:rPr>
                <w:noProof/>
              </w:rPr>
              <w:fldChar w:fldCharType="end"/>
            </w:r>
          </w:hyperlink>
        </w:p>
        <w:p w14:paraId="52CAB0EB" w14:textId="790EE655" w:rsidR="00055F78" w:rsidRDefault="00055F78">
          <w:pPr>
            <w:pStyle w:val="TOC2"/>
            <w:tabs>
              <w:tab w:val="right" w:leader="dot" w:pos="9016"/>
            </w:tabs>
            <w:rPr>
              <w:rFonts w:asciiTheme="minorHAnsi" w:eastAsiaTheme="minorEastAsia" w:hAnsiTheme="minorHAnsi" w:cstheme="minorBidi"/>
              <w:noProof/>
              <w:color w:val="auto"/>
              <w:sz w:val="22"/>
              <w:szCs w:val="22"/>
            </w:rPr>
          </w:pPr>
          <w:hyperlink w:anchor="_Toc243148526" w:history="1">
            <w:r w:rsidRPr="00A047CC">
              <w:rPr>
                <w:rStyle w:val="Hyperlink"/>
                <w:noProof/>
              </w:rPr>
              <w:t>15.5 Glossary</w:t>
            </w:r>
            <w:r>
              <w:rPr>
                <w:noProof/>
              </w:rPr>
              <w:tab/>
            </w:r>
            <w:r>
              <w:rPr>
                <w:noProof/>
              </w:rPr>
              <w:fldChar w:fldCharType="begin"/>
            </w:r>
            <w:r>
              <w:rPr>
                <w:noProof/>
              </w:rPr>
              <w:instrText xml:space="preserve"> PAGEREF _Toc243148526 \h </w:instrText>
            </w:r>
            <w:r>
              <w:rPr>
                <w:noProof/>
              </w:rPr>
            </w:r>
            <w:r>
              <w:rPr>
                <w:noProof/>
              </w:rPr>
              <w:fldChar w:fldCharType="separate"/>
            </w:r>
            <w:r w:rsidR="00B275EA">
              <w:rPr>
                <w:noProof/>
              </w:rPr>
              <w:t>38</w:t>
            </w:r>
            <w:r>
              <w:rPr>
                <w:noProof/>
              </w:rPr>
              <w:fldChar w:fldCharType="end"/>
            </w:r>
          </w:hyperlink>
        </w:p>
        <w:p w14:paraId="44F206AE" w14:textId="77777777" w:rsidR="0063225B" w:rsidRDefault="00B275EA">
          <w:r>
            <w:fldChar w:fldCharType="end"/>
          </w:r>
        </w:p>
      </w:sdtContent>
    </w:sdt>
    <w:p w14:paraId="13F71CDA" w14:textId="77777777" w:rsidR="0063225B" w:rsidRDefault="00B275EA">
      <w:pPr>
        <w:spacing w:before="200"/>
      </w:pPr>
      <w:r>
        <w:rPr>
          <w:i/>
          <w:iCs/>
          <w:color w:val="5B6275"/>
          <w:sz w:val="18"/>
          <w:szCs w:val="18"/>
        </w:rPr>
        <w:t>If the contents list shows no page numbers, right-click it in Word and choose Update Field.</w:t>
      </w:r>
    </w:p>
    <w:p w14:paraId="0A1A904B" w14:textId="77777777" w:rsidR="0063225B" w:rsidRDefault="00B275EA">
      <w:pPr>
        <w:pStyle w:val="Heading1"/>
        <w:pageBreakBefore/>
      </w:pPr>
      <w:bookmarkStart w:id="1" w:name="_Toc243148459"/>
      <w:r>
        <w:lastRenderedPageBreak/>
        <w:t>1. Welcome to DataMind360</w:t>
      </w:r>
      <w:bookmarkEnd w:id="1"/>
    </w:p>
    <w:p w14:paraId="381E5075" w14:textId="77777777" w:rsidR="0063225B" w:rsidRDefault="00B275EA">
      <w:pPr>
        <w:spacing w:after="120"/>
      </w:pPr>
      <w:r>
        <w:t xml:space="preserve">DataMind360 is a data collection and delivery platform. It connects organisations that need </w:t>
      </w:r>
      <w:r>
        <w:rPr>
          <w:b/>
          <w:bCs/>
        </w:rPr>
        <w:t>real-world data</w:t>
      </w:r>
      <w:r>
        <w:t xml:space="preserve"> (photographs, video, structure</w:t>
      </w:r>
      <w:r>
        <w:t xml:space="preserve">d and unstructured data, sensor readings and people-based field work) with </w:t>
      </w:r>
      <w:r>
        <w:rPr>
          <w:b/>
          <w:bCs/>
        </w:rPr>
        <w:t>delivery partners</w:t>
      </w:r>
      <w:r>
        <w:t xml:space="preserve"> who collect it through their own networks of field teams, vendor businesses and equipment providers.</w:t>
      </w:r>
    </w:p>
    <w:p w14:paraId="7E016FB8" w14:textId="77777777" w:rsidR="0063225B" w:rsidRDefault="00B275EA">
      <w:pPr>
        <w:spacing w:after="120"/>
      </w:pPr>
      <w:r>
        <w:t>You describe the data you need once. Qualified partners compet</w:t>
      </w:r>
      <w:r>
        <w:t>e to deliver it. Their field teams capture it with a phone app that checks every shot as it is taken, two independent quality gates review the work, and only work that has passed reaches you, delivered straight into your own cloud storage.</w:t>
      </w:r>
    </w:p>
    <w:p w14:paraId="1827D02B" w14:textId="77777777" w:rsidR="0063225B" w:rsidRDefault="00B275EA">
      <w:pPr>
        <w:pStyle w:val="Heading2"/>
      </w:pPr>
      <w:bookmarkStart w:id="2" w:name="_Toc243148460"/>
      <w:r>
        <w:t>What DataMind360</w:t>
      </w:r>
      <w:r>
        <w:t xml:space="preserve"> gives you</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63225B" w14:paraId="51CD0884" w14:textId="77777777">
        <w:tblPrEx>
          <w:tblCellMar>
            <w:top w:w="0" w:type="dxa"/>
            <w:bottom w:w="0" w:type="dxa"/>
          </w:tblCellMar>
        </w:tblPrEx>
        <w:trPr>
          <w:tblHeader/>
        </w:trPr>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A69D1DE" w14:textId="77777777" w:rsidR="0063225B" w:rsidRDefault="00B275EA">
            <w:pPr>
              <w:spacing w:after="20"/>
            </w:pPr>
            <w:r>
              <w:rPr>
                <w:b/>
                <w:bCs/>
                <w:color w:val="FFFFFF"/>
                <w:sz w:val="19"/>
                <w:szCs w:val="19"/>
              </w:rPr>
              <w:t>Promise</w:t>
            </w:r>
          </w:p>
        </w:tc>
        <w:tc>
          <w:tcPr>
            <w:tcW w:w="649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8A52017" w14:textId="77777777" w:rsidR="0063225B" w:rsidRDefault="00B275EA">
            <w:pPr>
              <w:spacing w:after="20"/>
            </w:pPr>
            <w:r>
              <w:rPr>
                <w:b/>
                <w:bCs/>
                <w:color w:val="FFFFFF"/>
                <w:sz w:val="19"/>
                <w:szCs w:val="19"/>
              </w:rPr>
              <w:t>What it means for you</w:t>
            </w:r>
          </w:p>
        </w:tc>
      </w:tr>
      <w:tr w:rsidR="0063225B" w14:paraId="6B995538"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1CC9AF3" w14:textId="77777777" w:rsidR="0063225B" w:rsidRDefault="00B275EA">
            <w:pPr>
              <w:spacing w:after="20"/>
            </w:pPr>
            <w:r>
              <w:rPr>
                <w:b/>
                <w:bCs/>
                <w:sz w:val="19"/>
                <w:szCs w:val="19"/>
              </w:rPr>
              <w:t>One brief, many bidders</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16144CD" w14:textId="77777777" w:rsidR="0063225B" w:rsidRDefault="00B275EA">
            <w:pPr>
              <w:spacing w:after="20"/>
            </w:pPr>
            <w:r>
              <w:rPr>
                <w:sz w:val="19"/>
                <w:szCs w:val="19"/>
              </w:rPr>
              <w:t>Publish a request for proposal (RFP) once and receive competing proposals from delivery partners. Only you see the bids.</w:t>
            </w:r>
          </w:p>
        </w:tc>
      </w:tr>
      <w:tr w:rsidR="0063225B" w14:paraId="735F5375"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46742FF" w14:textId="77777777" w:rsidR="0063225B" w:rsidRDefault="00B275EA">
            <w:pPr>
              <w:spacing w:after="20"/>
            </w:pPr>
            <w:r>
              <w:rPr>
                <w:b/>
                <w:bCs/>
                <w:sz w:val="19"/>
                <w:szCs w:val="19"/>
              </w:rPr>
              <w:t>Quality before delivery</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8822201" w14:textId="77777777" w:rsidR="0063225B" w:rsidRDefault="00B275EA">
            <w:pPr>
              <w:spacing w:after="20"/>
            </w:pPr>
            <w:r>
              <w:rPr>
                <w:sz w:val="19"/>
                <w:szCs w:val="19"/>
              </w:rPr>
              <w:t>Every capture is checked automatically on the phone, then reviewed at two human quality gates before you are asked to look at it. Bad shots go back for a retake, not to you.</w:t>
            </w:r>
          </w:p>
        </w:tc>
      </w:tr>
      <w:tr w:rsidR="0063225B" w14:paraId="358A6C5E"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B119A34" w14:textId="77777777" w:rsidR="0063225B" w:rsidRDefault="00B275EA">
            <w:pPr>
              <w:spacing w:after="20"/>
            </w:pPr>
            <w:r>
              <w:rPr>
                <w:b/>
                <w:bCs/>
                <w:sz w:val="19"/>
                <w:szCs w:val="19"/>
              </w:rPr>
              <w:t>Your data stays yours</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D55898A" w14:textId="77777777" w:rsidR="0063225B" w:rsidRDefault="00B275EA">
            <w:pPr>
              <w:spacing w:after="20"/>
            </w:pPr>
            <w:r>
              <w:rPr>
                <w:sz w:val="19"/>
                <w:szCs w:val="19"/>
              </w:rPr>
              <w:t>Captures upload directly into your own storage (Amazon S3-compatible, Azure Blob or Google Cloud Storage). DataMind360 keeps no copy of your delivered data.</w:t>
            </w:r>
          </w:p>
        </w:tc>
      </w:tr>
      <w:tr w:rsidR="0063225B" w14:paraId="7125896B"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6C27F2" w14:textId="77777777" w:rsidR="0063225B" w:rsidRDefault="00B275EA">
            <w:pPr>
              <w:spacing w:after="20"/>
            </w:pPr>
            <w:r>
              <w:rPr>
                <w:b/>
                <w:bCs/>
                <w:sz w:val="19"/>
                <w:szCs w:val="19"/>
              </w:rPr>
              <w:t>Clear accountability</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2452191" w14:textId="77777777" w:rsidR="0063225B" w:rsidRDefault="00B275EA">
            <w:pPr>
              <w:spacing w:after="20"/>
            </w:pPr>
            <w:r>
              <w:rPr>
                <w:sz w:val="19"/>
                <w:szCs w:val="19"/>
              </w:rPr>
              <w:t>Every list shows whose turn it is ("Waiting on"), every rejection needs a wri</w:t>
            </w:r>
            <w:r>
              <w:rPr>
                <w:sz w:val="19"/>
                <w:szCs w:val="19"/>
              </w:rPr>
              <w:t>tten reason, and every important action is recorded in a tamper-evident activity trail.</w:t>
            </w:r>
          </w:p>
        </w:tc>
      </w:tr>
      <w:tr w:rsidR="0063225B" w14:paraId="21381D06"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815D498" w14:textId="77777777" w:rsidR="0063225B" w:rsidRDefault="00B275EA">
            <w:pPr>
              <w:spacing w:after="20"/>
            </w:pPr>
            <w:r>
              <w:rPr>
                <w:b/>
                <w:bCs/>
                <w:sz w:val="19"/>
                <w:szCs w:val="19"/>
              </w:rPr>
              <w:t>Consent built in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889957A" w14:textId="77777777" w:rsidR="0063225B" w:rsidRDefault="00B275EA">
            <w:pPr>
              <w:spacing w:after="20"/>
            </w:pPr>
            <w:r>
              <w:rPr>
                <w:sz w:val="19"/>
                <w:szCs w:val="19"/>
              </w:rPr>
              <w:t>Your RFP states who may appear in frame, the lawful basis for collection and the permitted uses. Field workers accept a privacy notice before their fi</w:t>
            </w:r>
            <w:r>
              <w:rPr>
                <w:sz w:val="19"/>
                <w:szCs w:val="19"/>
              </w:rPr>
              <w:t>rst assignment.</w:t>
            </w:r>
          </w:p>
        </w:tc>
      </w:tr>
      <w:tr w:rsidR="0063225B" w14:paraId="28CE1C32"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0BE2F66" w14:textId="77777777" w:rsidR="0063225B" w:rsidRDefault="00B275EA">
            <w:pPr>
              <w:spacing w:after="20"/>
            </w:pPr>
            <w:r>
              <w:rPr>
                <w:b/>
                <w:bCs/>
                <w:sz w:val="19"/>
                <w:szCs w:val="19"/>
              </w:rPr>
              <w:t>A path to reuse</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B2D02B8" w14:textId="77777777" w:rsidR="0063225B" w:rsidRDefault="00B275EA">
            <w:pPr>
              <w:spacing w:after="20"/>
            </w:pPr>
            <w:r>
              <w:rPr>
                <w:sz w:val="19"/>
                <w:szCs w:val="19"/>
              </w:rPr>
              <w:t>Through DataHub, finished datasets can be listed, discovered and bought, so data you are allowed to share can find new buyers.</w:t>
            </w:r>
          </w:p>
        </w:tc>
      </w:tr>
    </w:tbl>
    <w:p w14:paraId="061C76DB" w14:textId="77777777" w:rsidR="0063225B" w:rsidRDefault="0063225B">
      <w:pPr>
        <w:spacing w:after="120"/>
      </w:pPr>
    </w:p>
    <w:p w14:paraId="0D0872BC" w14:textId="77777777" w:rsidR="0063225B" w:rsidRDefault="00B275EA">
      <w:pPr>
        <w:pStyle w:val="Heading2"/>
      </w:pPr>
      <w:bookmarkStart w:id="3" w:name="_Toc243148461"/>
      <w:r>
        <w:t>Who this guide is for</w:t>
      </w:r>
      <w:bookmarkEnd w:id="3"/>
    </w:p>
    <w:p w14:paraId="182656DA" w14:textId="77777777" w:rsidR="0063225B" w:rsidRDefault="00B275EA">
      <w:pPr>
        <w:spacing w:after="120"/>
      </w:pPr>
      <w:r>
        <w:t>This guide explains the whole platform. Read the sections that match your role, or read it end to end to see how a job travels from brief to invoice.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2"/>
        <w:gridCol w:w="4964"/>
      </w:tblGrid>
      <w:tr w:rsidR="0063225B" w14:paraId="4E4607D9" w14:textId="77777777">
        <w:tblPrEx>
          <w:tblCellMar>
            <w:top w:w="0" w:type="dxa"/>
            <w:bottom w:w="0" w:type="dxa"/>
          </w:tblCellMar>
        </w:tblPrEx>
        <w:trPr>
          <w:tblHeader/>
        </w:trPr>
        <w:tc>
          <w:tcPr>
            <w:tcW w:w="4062"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11DE9C0A" w14:textId="77777777" w:rsidR="0063225B" w:rsidRDefault="00B275EA">
            <w:pPr>
              <w:spacing w:after="20"/>
            </w:pPr>
            <w:r>
              <w:rPr>
                <w:b/>
                <w:bCs/>
                <w:color w:val="FFFFFF"/>
                <w:sz w:val="19"/>
                <w:szCs w:val="19"/>
              </w:rPr>
              <w:t>If you are…</w:t>
            </w:r>
          </w:p>
        </w:tc>
        <w:tc>
          <w:tcPr>
            <w:tcW w:w="496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414D542" w14:textId="77777777" w:rsidR="0063225B" w:rsidRDefault="00B275EA">
            <w:pPr>
              <w:spacing w:after="20"/>
            </w:pPr>
            <w:r>
              <w:rPr>
                <w:b/>
                <w:bCs/>
                <w:color w:val="FFFFFF"/>
                <w:sz w:val="19"/>
                <w:szCs w:val="19"/>
              </w:rPr>
              <w:t>Start with</w:t>
            </w:r>
          </w:p>
        </w:tc>
      </w:tr>
      <w:tr w:rsidR="0063225B" w14:paraId="2502A7C0" w14:textId="77777777">
        <w:tblPrEx>
          <w:tblCellMar>
            <w:top w:w="0" w:type="dxa"/>
            <w:bottom w:w="0" w:type="dxa"/>
          </w:tblCellMar>
        </w:tblPrEx>
        <w:trPr>
          <w:cantSplit/>
        </w:trPr>
        <w:tc>
          <w:tcPr>
            <w:tcW w:w="406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FA8013C" w14:textId="77777777" w:rsidR="0063225B" w:rsidRDefault="00B275EA">
            <w:pPr>
              <w:spacing w:after="20"/>
            </w:pPr>
            <w:r>
              <w:rPr>
                <w:sz w:val="19"/>
                <w:szCs w:val="19"/>
              </w:rPr>
              <w:t xml:space="preserve">A </w:t>
            </w:r>
            <w:r>
              <w:rPr>
                <w:b/>
                <w:bCs/>
                <w:sz w:val="19"/>
                <w:szCs w:val="19"/>
              </w:rPr>
              <w:t>client</w:t>
            </w:r>
            <w:r>
              <w:rPr>
                <w:sz w:val="19"/>
                <w:szCs w:val="19"/>
              </w:rPr>
              <w:t xml:space="preserve"> buying data</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B444473" w14:textId="77777777" w:rsidR="0063225B" w:rsidRDefault="00B275EA">
            <w:pPr>
              <w:spacing w:after="20"/>
            </w:pPr>
            <w:r>
              <w:rPr>
                <w:sz w:val="19"/>
                <w:szCs w:val="19"/>
              </w:rPr>
              <w:t>Sections 2–5, then 10, 11 and 14</w:t>
            </w:r>
          </w:p>
        </w:tc>
      </w:tr>
      <w:tr w:rsidR="0063225B" w14:paraId="7F3B001B" w14:textId="77777777">
        <w:tblPrEx>
          <w:tblCellMar>
            <w:top w:w="0" w:type="dxa"/>
            <w:bottom w:w="0" w:type="dxa"/>
          </w:tblCellMar>
        </w:tblPrEx>
        <w:trPr>
          <w:cantSplit/>
        </w:trPr>
        <w:tc>
          <w:tcPr>
            <w:tcW w:w="406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1EA3E86" w14:textId="77777777" w:rsidR="0063225B" w:rsidRDefault="00B275EA">
            <w:pPr>
              <w:spacing w:after="20"/>
            </w:pPr>
            <w:r>
              <w:rPr>
                <w:sz w:val="19"/>
                <w:szCs w:val="19"/>
              </w:rPr>
              <w:t xml:space="preserve">A </w:t>
            </w:r>
            <w:r>
              <w:rPr>
                <w:b/>
                <w:bCs/>
                <w:sz w:val="19"/>
                <w:szCs w:val="19"/>
              </w:rPr>
              <w:t>delivery partner</w:t>
            </w:r>
            <w:r>
              <w:rPr>
                <w:sz w:val="19"/>
                <w:szCs w:val="19"/>
              </w:rPr>
              <w:t xml:space="preserve"> fulfilling RFPs</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26D8959" w14:textId="77777777" w:rsidR="0063225B" w:rsidRDefault="00B275EA">
            <w:pPr>
              <w:spacing w:after="20"/>
            </w:pPr>
            <w:r>
              <w:rPr>
                <w:sz w:val="19"/>
                <w:szCs w:val="19"/>
              </w:rPr>
              <w:t>Sections 2–4 and 6, then 10–13</w:t>
            </w:r>
          </w:p>
        </w:tc>
      </w:tr>
      <w:tr w:rsidR="0063225B" w14:paraId="66A82310" w14:textId="77777777">
        <w:tblPrEx>
          <w:tblCellMar>
            <w:top w:w="0" w:type="dxa"/>
            <w:bottom w:w="0" w:type="dxa"/>
          </w:tblCellMar>
        </w:tblPrEx>
        <w:trPr>
          <w:cantSplit/>
        </w:trPr>
        <w:tc>
          <w:tcPr>
            <w:tcW w:w="406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58017C7" w14:textId="77777777" w:rsidR="0063225B" w:rsidRDefault="00B275EA">
            <w:pPr>
              <w:spacing w:after="20"/>
            </w:pPr>
            <w:r>
              <w:rPr>
                <w:sz w:val="19"/>
                <w:szCs w:val="19"/>
              </w:rPr>
              <w:t xml:space="preserve">An </w:t>
            </w:r>
            <w:r>
              <w:rPr>
                <w:b/>
                <w:bCs/>
                <w:sz w:val="19"/>
                <w:szCs w:val="19"/>
              </w:rPr>
              <w:t>aggregator</w:t>
            </w:r>
            <w:r>
              <w:rPr>
                <w:sz w:val="19"/>
                <w:szCs w:val="19"/>
              </w:rPr>
              <w:t xml:space="preserve"> or </w:t>
            </w:r>
            <w:r>
              <w:rPr>
                <w:b/>
                <w:bCs/>
                <w:sz w:val="19"/>
                <w:szCs w:val="19"/>
              </w:rPr>
              <w:t>business partner</w:t>
            </w:r>
            <w:r>
              <w:rPr>
                <w:sz w:val="19"/>
                <w:szCs w:val="19"/>
              </w:rPr>
              <w:t xml:space="preserve"> running field teams</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E1CEC74" w14:textId="77777777" w:rsidR="0063225B" w:rsidRDefault="00B275EA">
            <w:pPr>
              <w:spacing w:after="20"/>
            </w:pPr>
            <w:r>
              <w:rPr>
                <w:sz w:val="19"/>
                <w:szCs w:val="19"/>
              </w:rPr>
              <w:t>Sections 2–4 and 7, then 10 and 13</w:t>
            </w:r>
          </w:p>
        </w:tc>
      </w:tr>
      <w:tr w:rsidR="0063225B" w14:paraId="7E0723DF" w14:textId="77777777">
        <w:tblPrEx>
          <w:tblCellMar>
            <w:top w:w="0" w:type="dxa"/>
            <w:bottom w:w="0" w:type="dxa"/>
          </w:tblCellMar>
        </w:tblPrEx>
        <w:trPr>
          <w:cantSplit/>
        </w:trPr>
        <w:tc>
          <w:tcPr>
            <w:tcW w:w="406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B55FFA4" w14:textId="77777777" w:rsidR="0063225B" w:rsidRDefault="00B275EA">
            <w:pPr>
              <w:spacing w:after="20"/>
            </w:pPr>
            <w:r>
              <w:rPr>
                <w:sz w:val="19"/>
                <w:szCs w:val="19"/>
              </w:rPr>
              <w:t xml:space="preserve">A </w:t>
            </w:r>
            <w:r>
              <w:rPr>
                <w:b/>
                <w:bCs/>
                <w:sz w:val="19"/>
                <w:szCs w:val="19"/>
              </w:rPr>
              <w:t>device sponsor</w:t>
            </w:r>
            <w:r>
              <w:rPr>
                <w:sz w:val="19"/>
                <w:szCs w:val="19"/>
              </w:rPr>
              <w:t xml:space="preserve"> lending equipment</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D3D26D3" w14:textId="77777777" w:rsidR="0063225B" w:rsidRDefault="00B275EA">
            <w:pPr>
              <w:spacing w:after="20"/>
            </w:pPr>
            <w:r>
              <w:rPr>
                <w:sz w:val="19"/>
                <w:szCs w:val="19"/>
              </w:rPr>
              <w:t>Sections 2–4 and 8</w:t>
            </w:r>
          </w:p>
        </w:tc>
      </w:tr>
      <w:tr w:rsidR="0063225B" w14:paraId="09854E76" w14:textId="77777777">
        <w:tblPrEx>
          <w:tblCellMar>
            <w:top w:w="0" w:type="dxa"/>
            <w:bottom w:w="0" w:type="dxa"/>
          </w:tblCellMar>
        </w:tblPrEx>
        <w:trPr>
          <w:cantSplit/>
        </w:trPr>
        <w:tc>
          <w:tcPr>
            <w:tcW w:w="406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2F81D31" w14:textId="77777777" w:rsidR="0063225B" w:rsidRDefault="00B275EA">
            <w:pPr>
              <w:spacing w:after="20"/>
            </w:pPr>
            <w:r>
              <w:rPr>
                <w:sz w:val="19"/>
                <w:szCs w:val="19"/>
              </w:rPr>
              <w:t xml:space="preserve">A </w:t>
            </w:r>
            <w:r>
              <w:rPr>
                <w:b/>
                <w:bCs/>
                <w:sz w:val="19"/>
                <w:szCs w:val="19"/>
              </w:rPr>
              <w:t>crowd worker</w:t>
            </w:r>
            <w:r>
              <w:rPr>
                <w:sz w:val="19"/>
                <w:szCs w:val="19"/>
              </w:rPr>
              <w:t xml:space="preserve"> capturing data</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384D251" w14:textId="77777777" w:rsidR="0063225B" w:rsidRDefault="00B275EA">
            <w:pPr>
              <w:spacing w:after="20"/>
            </w:pPr>
            <w:r>
              <w:rPr>
                <w:sz w:val="19"/>
                <w:szCs w:val="19"/>
              </w:rPr>
              <w:t>Section 9</w:t>
            </w:r>
          </w:p>
        </w:tc>
      </w:tr>
    </w:tbl>
    <w:p w14:paraId="5A1FC0F5" w14:textId="77777777" w:rsidR="0063225B" w:rsidRDefault="0063225B">
      <w:pPr>
        <w:spacing w:after="120"/>
      </w:pPr>
    </w:p>
    <w:p w14:paraId="0F3A6AC5" w14:textId="77777777" w:rsidR="0063225B" w:rsidRDefault="00B275EA">
      <w:pPr>
        <w:spacing w:after="120"/>
      </w:pPr>
      <w:r>
        <w:t>Screens shown in thi</w:t>
      </w:r>
      <w:r>
        <w:t xml:space="preserve">s guide come from the DataMind360 web console running with </w:t>
      </w:r>
      <w:r>
        <w:rPr>
          <w:b/>
          <w:bCs/>
        </w:rPr>
        <w:t>demonstration data</w:t>
      </w:r>
      <w:r>
        <w:t>; the organisations, people and figures in them are fictional. Phone-app pictures are illustrations of the app's screens.</w:t>
      </w:r>
    </w:p>
    <w:p w14:paraId="4F1ED365" w14:textId="77777777" w:rsidR="0063225B" w:rsidRDefault="00B275EA">
      <w:pPr>
        <w:pStyle w:val="Heading1"/>
        <w:pageBreakBefore/>
      </w:pPr>
      <w:bookmarkStart w:id="4" w:name="_Toc243148462"/>
      <w:r>
        <w:lastRenderedPageBreak/>
        <w:t>2. How it works at a glance</w:t>
      </w:r>
      <w:bookmarkEnd w:id="4"/>
    </w:p>
    <w:p w14:paraId="6CA09CA2" w14:textId="77777777" w:rsidR="0063225B" w:rsidRDefault="00B275EA">
      <w:pPr>
        <w:pStyle w:val="Heading2"/>
      </w:pPr>
      <w:bookmarkStart w:id="5" w:name="_Toc243148463"/>
      <w:r>
        <w:t>The five parties</w:t>
      </w:r>
      <w:bookmarkEnd w:id="5"/>
    </w:p>
    <w:p w14:paraId="68A5F5F9" w14:textId="77777777" w:rsidR="0063225B" w:rsidRDefault="00B275EA">
      <w:pPr>
        <w:spacing w:after="120"/>
      </w:pPr>
      <w:r>
        <w:t xml:space="preserve">A DataMind360 job involves up to five kinds of organisation. DataMind360 holds an account relationship with </w:t>
      </w:r>
      <w:r>
        <w:rPr>
          <w:b/>
          <w:bCs/>
        </w:rPr>
        <w:t>clients</w:t>
      </w:r>
      <w:r>
        <w:t xml:space="preserve"> and </w:t>
      </w:r>
      <w:r>
        <w:rPr>
          <w:b/>
          <w:bCs/>
        </w:rPr>
        <w:t>delivery partners</w:t>
      </w:r>
      <w:r>
        <w:t xml:space="preserve"> only. Everyone else works inside a delivery partner's own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5235"/>
        <w:gridCol w:w="1986"/>
      </w:tblGrid>
      <w:tr w:rsidR="0063225B" w14:paraId="1673CF00" w14:textId="77777777">
        <w:tblPrEx>
          <w:tblCellMar>
            <w:top w:w="0" w:type="dxa"/>
            <w:bottom w:w="0" w:type="dxa"/>
          </w:tblCellMar>
        </w:tblPrEx>
        <w:trPr>
          <w:tblHeader/>
        </w:trPr>
        <w:tc>
          <w:tcPr>
            <w:tcW w:w="1805"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1DA4CDD" w14:textId="77777777" w:rsidR="0063225B" w:rsidRDefault="00B275EA">
            <w:pPr>
              <w:spacing w:after="20"/>
            </w:pPr>
            <w:r>
              <w:rPr>
                <w:b/>
                <w:bCs/>
                <w:color w:val="FFFFFF"/>
                <w:sz w:val="19"/>
                <w:szCs w:val="19"/>
              </w:rPr>
              <w:t>Party</w:t>
            </w:r>
          </w:p>
        </w:tc>
        <w:tc>
          <w:tcPr>
            <w:tcW w:w="5235"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EC39A57" w14:textId="77777777" w:rsidR="0063225B" w:rsidRDefault="00B275EA">
            <w:pPr>
              <w:spacing w:after="20"/>
            </w:pPr>
            <w:r>
              <w:rPr>
                <w:b/>
                <w:bCs/>
                <w:color w:val="FFFFFF"/>
                <w:sz w:val="19"/>
                <w:szCs w:val="19"/>
              </w:rPr>
              <w:t>Role in a job</w:t>
            </w:r>
          </w:p>
        </w:tc>
        <w:tc>
          <w:tcPr>
            <w:tcW w:w="198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104F690" w14:textId="77777777" w:rsidR="0063225B" w:rsidRDefault="00B275EA">
            <w:pPr>
              <w:spacing w:after="20"/>
            </w:pPr>
            <w:r>
              <w:rPr>
                <w:b/>
                <w:bCs/>
                <w:color w:val="FFFFFF"/>
                <w:sz w:val="19"/>
                <w:szCs w:val="19"/>
              </w:rPr>
              <w:t>Relationship</w:t>
            </w:r>
          </w:p>
        </w:tc>
      </w:tr>
      <w:tr w:rsidR="0063225B" w14:paraId="4844836E"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3D900EC" w14:textId="77777777" w:rsidR="0063225B" w:rsidRDefault="00B275EA">
            <w:pPr>
              <w:spacing w:after="20"/>
            </w:pPr>
            <w:r>
              <w:rPr>
                <w:b/>
                <w:bCs/>
                <w:sz w:val="19"/>
                <w:szCs w:val="19"/>
              </w:rPr>
              <w:t>Client</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7055A57" w14:textId="77777777" w:rsidR="0063225B" w:rsidRDefault="00B275EA">
            <w:pPr>
              <w:spacing w:after="20"/>
            </w:pPr>
            <w:r>
              <w:rPr>
                <w:sz w:val="19"/>
                <w:szCs w:val="19"/>
              </w:rPr>
              <w:t>Needs data</w:t>
            </w:r>
            <w:r>
              <w:rPr>
                <w:sz w:val="19"/>
                <w:szCs w:val="19"/>
              </w:rPr>
              <w:t>. Writes the RFP, chooses a partner, approves the delivery and pays the partner's invoice.</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3679824" w14:textId="77777777" w:rsidR="0063225B" w:rsidRDefault="00B275EA">
            <w:pPr>
              <w:spacing w:after="20"/>
            </w:pPr>
            <w:r>
              <w:rPr>
                <w:sz w:val="19"/>
                <w:szCs w:val="19"/>
              </w:rPr>
              <w:t>Account holder</w:t>
            </w:r>
          </w:p>
        </w:tc>
      </w:tr>
      <w:tr w:rsidR="0063225B" w14:paraId="59DE702D"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772F173" w14:textId="77777777" w:rsidR="0063225B" w:rsidRDefault="00B275EA">
            <w:pPr>
              <w:spacing w:after="20"/>
            </w:pPr>
            <w:r>
              <w:rPr>
                <w:b/>
                <w:bCs/>
                <w:sz w:val="19"/>
                <w:szCs w:val="19"/>
              </w:rPr>
              <w:t>Delivery partner</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FA57E20" w14:textId="77777777" w:rsidR="0063225B" w:rsidRDefault="00B275EA">
            <w:pPr>
              <w:spacing w:after="20"/>
            </w:pPr>
            <w:r>
              <w:rPr>
                <w:sz w:val="19"/>
                <w:szCs w:val="19"/>
              </w:rPr>
              <w:t>Bids on RFPs, wins contracts, splits the work into tasks for its network, runs the final quality gate and delivers.</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AE4780D" w14:textId="77777777" w:rsidR="0063225B" w:rsidRDefault="00B275EA">
            <w:pPr>
              <w:spacing w:after="20"/>
            </w:pPr>
            <w:r>
              <w:rPr>
                <w:sz w:val="19"/>
                <w:szCs w:val="19"/>
              </w:rPr>
              <w:t>Account holder</w:t>
            </w:r>
          </w:p>
        </w:tc>
      </w:tr>
      <w:tr w:rsidR="0063225B" w14:paraId="5D555EDC"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5824617" w14:textId="77777777" w:rsidR="0063225B" w:rsidRDefault="00B275EA">
            <w:pPr>
              <w:spacing w:after="20"/>
            </w:pPr>
            <w:r>
              <w:rPr>
                <w:b/>
                <w:bCs/>
                <w:sz w:val="19"/>
                <w:szCs w:val="19"/>
              </w:rPr>
              <w:t>Aggregator</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1C7AEBB" w14:textId="77777777" w:rsidR="0063225B" w:rsidRDefault="00B275EA">
            <w:pPr>
              <w:spacing w:after="20"/>
            </w:pPr>
            <w:r>
              <w:rPr>
                <w:sz w:val="19"/>
                <w:szCs w:val="19"/>
              </w:rPr>
              <w:t>Manages a crowd of field workers, hands out assignments, and runs the first quality gate.</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487159F" w14:textId="77777777" w:rsidR="0063225B" w:rsidRDefault="00B275EA">
            <w:pPr>
              <w:spacing w:after="20"/>
            </w:pPr>
            <w:r>
              <w:rPr>
                <w:sz w:val="19"/>
                <w:szCs w:val="19"/>
              </w:rPr>
              <w:t>In a partner's network</w:t>
            </w:r>
          </w:p>
        </w:tc>
      </w:tr>
      <w:tr w:rsidR="0063225B" w14:paraId="542FFF7F"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F24FF8E" w14:textId="77777777" w:rsidR="0063225B" w:rsidRDefault="00B275EA">
            <w:pPr>
              <w:spacing w:after="20"/>
            </w:pPr>
            <w:r>
              <w:rPr>
                <w:b/>
                <w:bCs/>
                <w:sz w:val="19"/>
                <w:szCs w:val="19"/>
              </w:rPr>
              <w:t>Business partner</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96CB810" w14:textId="77777777" w:rsidR="0063225B" w:rsidRDefault="00B275EA">
            <w:pPr>
              <w:spacing w:after="20"/>
            </w:pPr>
            <w:r>
              <w:rPr>
                <w:sz w:val="19"/>
                <w:szCs w:val="19"/>
              </w:rPr>
              <w:t>A vendor business that takes on tasks (an "engagement") with its own staff.</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DE109C" w14:textId="77777777" w:rsidR="0063225B" w:rsidRDefault="00B275EA">
            <w:pPr>
              <w:spacing w:after="20"/>
            </w:pPr>
            <w:r>
              <w:rPr>
                <w:sz w:val="19"/>
                <w:szCs w:val="19"/>
              </w:rPr>
              <w:t>In a partner's network</w:t>
            </w:r>
          </w:p>
        </w:tc>
      </w:tr>
      <w:tr w:rsidR="0063225B" w14:paraId="3B4BED7B"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0698846" w14:textId="77777777" w:rsidR="0063225B" w:rsidRDefault="00B275EA">
            <w:pPr>
              <w:spacing w:after="20"/>
            </w:pPr>
            <w:r>
              <w:rPr>
                <w:b/>
                <w:bCs/>
                <w:sz w:val="19"/>
                <w:szCs w:val="19"/>
              </w:rPr>
              <w:t>Device sponsor</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B9DB6CC" w14:textId="77777777" w:rsidR="0063225B" w:rsidRDefault="00B275EA">
            <w:pPr>
              <w:spacing w:after="20"/>
            </w:pPr>
            <w:r>
              <w:rPr>
                <w:sz w:val="19"/>
                <w:szCs w:val="19"/>
              </w:rPr>
              <w:t>Lends specialised equipment (cameras, sensors) to field teams.</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C7ABA5A" w14:textId="77777777" w:rsidR="0063225B" w:rsidRDefault="00B275EA">
            <w:pPr>
              <w:spacing w:after="20"/>
            </w:pPr>
            <w:r>
              <w:rPr>
                <w:sz w:val="19"/>
                <w:szCs w:val="19"/>
              </w:rPr>
              <w:t>In a partner's network</w:t>
            </w:r>
          </w:p>
        </w:tc>
      </w:tr>
      <w:tr w:rsidR="0063225B" w14:paraId="7A401C19" w14:textId="77777777">
        <w:tblPrEx>
          <w:tblCellMar>
            <w:top w:w="0" w:type="dxa"/>
            <w:bottom w:w="0" w:type="dxa"/>
          </w:tblCellMar>
        </w:tblPrEx>
        <w:trPr>
          <w:cantSplit/>
        </w:trPr>
        <w:tc>
          <w:tcPr>
            <w:tcW w:w="180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AE258FA" w14:textId="77777777" w:rsidR="0063225B" w:rsidRDefault="00B275EA">
            <w:pPr>
              <w:spacing w:after="20"/>
            </w:pPr>
            <w:r>
              <w:rPr>
                <w:b/>
                <w:bCs/>
                <w:sz w:val="19"/>
                <w:szCs w:val="19"/>
              </w:rPr>
              <w:t>Crowd worker</w:t>
            </w:r>
          </w:p>
        </w:tc>
        <w:tc>
          <w:tcPr>
            <w:tcW w:w="523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87C7219" w14:textId="77777777" w:rsidR="0063225B" w:rsidRDefault="00B275EA">
            <w:pPr>
              <w:spacing w:after="20"/>
            </w:pPr>
            <w:r>
              <w:rPr>
                <w:sz w:val="19"/>
                <w:szCs w:val="19"/>
              </w:rPr>
              <w:t>Captures the data in the field with the DataMind360 Capture phone app.</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931E58D" w14:textId="77777777" w:rsidR="0063225B" w:rsidRDefault="00B275EA">
            <w:pPr>
              <w:spacing w:after="20"/>
            </w:pPr>
            <w:r>
              <w:rPr>
                <w:sz w:val="19"/>
                <w:szCs w:val="19"/>
              </w:rPr>
              <w:t>Belongs to an aggregator or business partner</w:t>
            </w:r>
          </w:p>
        </w:tc>
      </w:tr>
    </w:tbl>
    <w:p w14:paraId="0882EF09" w14:textId="77777777" w:rsidR="0063225B" w:rsidRDefault="0063225B">
      <w:pPr>
        <w:spacing w:after="120"/>
      </w:pPr>
    </w:p>
    <w:p w14:paraId="2218DACD" w14:textId="77777777" w:rsidR="0063225B" w:rsidRDefault="00B275EA">
      <w:pPr>
        <w:spacing w:after="120"/>
      </w:pPr>
      <w:r>
        <w:t>The DataMind360 team operates the platform: onboarding organisations, reviewing DataHub listings and keeping accounts in good standing.</w:t>
      </w:r>
    </w:p>
    <w:p w14:paraId="2E8EBC98" w14:textId="77777777" w:rsidR="0063225B" w:rsidRDefault="00B275EA">
      <w:pPr>
        <w:keepNext/>
        <w:jc w:val="center"/>
      </w:pPr>
      <w:r>
        <w:rPr>
          <w:noProof/>
        </w:rPr>
        <w:drawing>
          <wp:inline distT="0" distB="0" distL="0" distR="0" wp14:anchorId="5BAF0A97" wp14:editId="65361E7E">
            <wp:extent cx="5734050" cy="3495675"/>
            <wp:effectExtent l="0" t="0" r="0" b="0"/>
            <wp:docPr id="1" name="figs/dg-ecosystem.png" descr="Who works with whom. Captures travel straight from the field to the client's own storage." title="Who works with whom. Captures travel straight from the field to the client's own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3495675"/>
                    </a:xfrm>
                    <a:prstGeom prst="rect">
                      <a:avLst/>
                    </a:prstGeom>
                  </pic:spPr>
                </pic:pic>
              </a:graphicData>
            </a:graphic>
          </wp:inline>
        </w:drawing>
      </w:r>
    </w:p>
    <w:p w14:paraId="34E5F00E" w14:textId="77777777" w:rsidR="0063225B" w:rsidRDefault="00B275EA">
      <w:pPr>
        <w:spacing w:before="80" w:after="220"/>
        <w:jc w:val="center"/>
      </w:pPr>
      <w:r>
        <w:rPr>
          <w:b/>
          <w:bCs/>
          <w:color w:val="5B6275"/>
          <w:sz w:val="18"/>
          <w:szCs w:val="18"/>
        </w:rPr>
        <w:t xml:space="preserve">Figure 1. </w:t>
      </w:r>
      <w:r>
        <w:rPr>
          <w:i/>
          <w:iCs/>
          <w:color w:val="5B6275"/>
          <w:sz w:val="18"/>
          <w:szCs w:val="18"/>
        </w:rPr>
        <w:t>Who works with whom. Captures travel straight from the field to the client's own storage.</w:t>
      </w:r>
    </w:p>
    <w:p w14:paraId="743724F2" w14:textId="77777777" w:rsidR="0063225B" w:rsidRDefault="00B275EA">
      <w:pPr>
        <w:pStyle w:val="Heading2"/>
      </w:pPr>
      <w:bookmarkStart w:id="6" w:name="_Toc243148464"/>
      <w:r>
        <w:t>The life of a job</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63225B" w14:paraId="03C8D437" w14:textId="77777777">
        <w:tblPrEx>
          <w:tblCellMar>
            <w:top w:w="0" w:type="dxa"/>
            <w:bottom w:w="0" w:type="dxa"/>
          </w:tblCellMar>
        </w:tblPrEx>
        <w:tc>
          <w:tcPr>
            <w:tcW w:w="1805"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02914C48" w14:textId="77777777" w:rsidR="0063225B" w:rsidRDefault="00B275EA">
            <w:pPr>
              <w:jc w:val="center"/>
            </w:pPr>
            <w:r>
              <w:rPr>
                <w:b/>
                <w:bCs/>
                <w:color w:val="091CFF"/>
                <w:sz w:val="26"/>
                <w:szCs w:val="26"/>
              </w:rPr>
              <w:lastRenderedPageBreak/>
              <w:t>1</w:t>
            </w:r>
          </w:p>
          <w:p w14:paraId="1B281D15" w14:textId="77777777" w:rsidR="0063225B" w:rsidRDefault="00B275EA">
            <w:pPr>
              <w:spacing w:after="30"/>
              <w:jc w:val="center"/>
            </w:pPr>
            <w:r>
              <w:rPr>
                <w:b/>
                <w:bCs/>
                <w:sz w:val="17"/>
                <w:szCs w:val="17"/>
              </w:rPr>
              <w:t>Brief</w:t>
            </w:r>
          </w:p>
          <w:p w14:paraId="6CF06793" w14:textId="77777777" w:rsidR="0063225B" w:rsidRDefault="00B275EA">
            <w:pPr>
              <w:jc w:val="center"/>
            </w:pPr>
            <w:r>
              <w:rPr>
                <w:color w:val="5B6275"/>
                <w:sz w:val="15"/>
                <w:szCs w:val="15"/>
              </w:rPr>
              <w:t>Client</w:t>
            </w:r>
          </w:p>
        </w:tc>
        <w:tc>
          <w:tcPr>
            <w:tcW w:w="1805" w:type="dxa"/>
            <w:tcBorders>
              <w:top w:val="single" w:sz="8" w:space="0" w:color="FFFFFF"/>
              <w:left w:val="single" w:sz="8" w:space="0" w:color="FFFFFF"/>
              <w:bottom w:val="single" w:sz="8" w:space="0" w:color="FFFFFF"/>
              <w:right w:val="single" w:sz="8" w:space="0" w:color="FFFFFF"/>
            </w:tcBorders>
            <w:shd w:val="clear" w:color="auto" w:fill="DCE0FF"/>
            <w:tcMar>
              <w:top w:w="90" w:type="dxa"/>
              <w:left w:w="70" w:type="dxa"/>
              <w:bottom w:w="90" w:type="dxa"/>
              <w:right w:w="70" w:type="dxa"/>
            </w:tcMar>
          </w:tcPr>
          <w:p w14:paraId="5DC2650B" w14:textId="77777777" w:rsidR="0063225B" w:rsidRDefault="00B275EA">
            <w:pPr>
              <w:jc w:val="center"/>
            </w:pPr>
            <w:r>
              <w:rPr>
                <w:b/>
                <w:bCs/>
                <w:color w:val="091CFF"/>
                <w:sz w:val="26"/>
                <w:szCs w:val="26"/>
              </w:rPr>
              <w:t>2</w:t>
            </w:r>
          </w:p>
          <w:p w14:paraId="05AB2D8B" w14:textId="77777777" w:rsidR="0063225B" w:rsidRDefault="00B275EA">
            <w:pPr>
              <w:spacing w:after="30"/>
              <w:jc w:val="center"/>
            </w:pPr>
            <w:r>
              <w:rPr>
                <w:b/>
                <w:bCs/>
                <w:sz w:val="17"/>
                <w:szCs w:val="17"/>
              </w:rPr>
              <w:t>Bids</w:t>
            </w:r>
          </w:p>
          <w:p w14:paraId="12FED91C" w14:textId="77777777" w:rsidR="0063225B" w:rsidRDefault="00B275EA">
            <w:pPr>
              <w:jc w:val="center"/>
            </w:pPr>
            <w:r>
              <w:rPr>
                <w:color w:val="5B6275"/>
                <w:sz w:val="15"/>
                <w:szCs w:val="15"/>
              </w:rPr>
              <w:t>Partners</w:t>
            </w:r>
          </w:p>
        </w:tc>
        <w:tc>
          <w:tcPr>
            <w:tcW w:w="1805"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55DBAFB5" w14:textId="77777777" w:rsidR="0063225B" w:rsidRDefault="00B275EA">
            <w:pPr>
              <w:jc w:val="center"/>
            </w:pPr>
            <w:r>
              <w:rPr>
                <w:b/>
                <w:bCs/>
                <w:color w:val="091CFF"/>
                <w:sz w:val="26"/>
                <w:szCs w:val="26"/>
              </w:rPr>
              <w:t>3</w:t>
            </w:r>
          </w:p>
          <w:p w14:paraId="67F096DB" w14:textId="77777777" w:rsidR="0063225B" w:rsidRDefault="00B275EA">
            <w:pPr>
              <w:spacing w:after="30"/>
              <w:jc w:val="center"/>
            </w:pPr>
            <w:r>
              <w:rPr>
                <w:b/>
                <w:bCs/>
                <w:sz w:val="17"/>
                <w:szCs w:val="17"/>
              </w:rPr>
              <w:t>Award</w:t>
            </w:r>
          </w:p>
          <w:p w14:paraId="13D8432D" w14:textId="77777777" w:rsidR="0063225B" w:rsidRDefault="00B275EA">
            <w:pPr>
              <w:jc w:val="center"/>
            </w:pPr>
            <w:r>
              <w:rPr>
                <w:color w:val="5B6275"/>
                <w:sz w:val="15"/>
                <w:szCs w:val="15"/>
              </w:rPr>
              <w:t>Client</w:t>
            </w:r>
          </w:p>
        </w:tc>
        <w:tc>
          <w:tcPr>
            <w:tcW w:w="1805" w:type="dxa"/>
            <w:tcBorders>
              <w:top w:val="single" w:sz="8" w:space="0" w:color="FFFFFF"/>
              <w:left w:val="single" w:sz="8" w:space="0" w:color="FFFFFF"/>
              <w:bottom w:val="single" w:sz="8" w:space="0" w:color="FFFFFF"/>
              <w:right w:val="single" w:sz="8" w:space="0" w:color="FFFFFF"/>
            </w:tcBorders>
            <w:shd w:val="clear" w:color="auto" w:fill="DCE0FF"/>
            <w:tcMar>
              <w:top w:w="90" w:type="dxa"/>
              <w:left w:w="70" w:type="dxa"/>
              <w:bottom w:w="90" w:type="dxa"/>
              <w:right w:w="70" w:type="dxa"/>
            </w:tcMar>
          </w:tcPr>
          <w:p w14:paraId="6A95D33C" w14:textId="77777777" w:rsidR="0063225B" w:rsidRDefault="00B275EA">
            <w:pPr>
              <w:jc w:val="center"/>
            </w:pPr>
            <w:r>
              <w:rPr>
                <w:b/>
                <w:bCs/>
                <w:color w:val="091CFF"/>
                <w:sz w:val="26"/>
                <w:szCs w:val="26"/>
              </w:rPr>
              <w:t>4</w:t>
            </w:r>
          </w:p>
          <w:p w14:paraId="10D5A65A" w14:textId="77777777" w:rsidR="0063225B" w:rsidRDefault="00B275EA">
            <w:pPr>
              <w:spacing w:after="30"/>
              <w:jc w:val="center"/>
            </w:pPr>
            <w:r>
              <w:rPr>
                <w:b/>
                <w:bCs/>
                <w:sz w:val="17"/>
                <w:szCs w:val="17"/>
              </w:rPr>
              <w:t>Tasks</w:t>
            </w:r>
          </w:p>
          <w:p w14:paraId="6F5B8057" w14:textId="77777777" w:rsidR="0063225B" w:rsidRDefault="00B275EA">
            <w:pPr>
              <w:jc w:val="center"/>
            </w:pPr>
            <w:r>
              <w:rPr>
                <w:color w:val="5B6275"/>
                <w:sz w:val="15"/>
                <w:szCs w:val="15"/>
              </w:rPr>
              <w:t>Partner</w:t>
            </w:r>
          </w:p>
        </w:tc>
        <w:tc>
          <w:tcPr>
            <w:tcW w:w="1806"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24578BE8" w14:textId="77777777" w:rsidR="0063225B" w:rsidRDefault="00B275EA">
            <w:pPr>
              <w:jc w:val="center"/>
            </w:pPr>
            <w:r>
              <w:rPr>
                <w:b/>
                <w:bCs/>
                <w:color w:val="091CFF"/>
                <w:sz w:val="26"/>
                <w:szCs w:val="26"/>
              </w:rPr>
              <w:t>5</w:t>
            </w:r>
          </w:p>
          <w:p w14:paraId="4D9F1853" w14:textId="77777777" w:rsidR="0063225B" w:rsidRDefault="00B275EA">
            <w:pPr>
              <w:spacing w:after="30"/>
              <w:jc w:val="center"/>
            </w:pPr>
            <w:r>
              <w:rPr>
                <w:b/>
                <w:bCs/>
                <w:sz w:val="17"/>
                <w:szCs w:val="17"/>
              </w:rPr>
              <w:t>Capture</w:t>
            </w:r>
          </w:p>
          <w:p w14:paraId="6B750835" w14:textId="77777777" w:rsidR="0063225B" w:rsidRDefault="00B275EA">
            <w:pPr>
              <w:jc w:val="center"/>
            </w:pPr>
            <w:r>
              <w:rPr>
                <w:color w:val="5B6275"/>
                <w:sz w:val="15"/>
                <w:szCs w:val="15"/>
              </w:rPr>
              <w:t>Crowd</w:t>
            </w:r>
          </w:p>
        </w:tc>
      </w:tr>
    </w:tbl>
    <w:p w14:paraId="4A81F84E" w14:textId="77777777" w:rsidR="0063225B" w:rsidRDefault="0063225B">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805"/>
        <w:gridCol w:w="1805"/>
        <w:gridCol w:w="1806"/>
      </w:tblGrid>
      <w:tr w:rsidR="0063225B" w14:paraId="31C128DD" w14:textId="77777777">
        <w:tblPrEx>
          <w:tblCellMar>
            <w:top w:w="0" w:type="dxa"/>
            <w:bottom w:w="0" w:type="dxa"/>
          </w:tblCellMar>
        </w:tblPrEx>
        <w:tc>
          <w:tcPr>
            <w:tcW w:w="1805"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771F9642" w14:textId="77777777" w:rsidR="0063225B" w:rsidRDefault="00B275EA">
            <w:pPr>
              <w:jc w:val="center"/>
            </w:pPr>
            <w:r>
              <w:rPr>
                <w:b/>
                <w:bCs/>
                <w:color w:val="091CFF"/>
                <w:sz w:val="26"/>
                <w:szCs w:val="26"/>
              </w:rPr>
              <w:t>6</w:t>
            </w:r>
          </w:p>
          <w:p w14:paraId="11D45E96" w14:textId="77777777" w:rsidR="0063225B" w:rsidRDefault="00B275EA">
            <w:pPr>
              <w:spacing w:after="30"/>
              <w:jc w:val="center"/>
            </w:pPr>
            <w:r>
              <w:rPr>
                <w:b/>
                <w:bCs/>
                <w:sz w:val="17"/>
                <w:szCs w:val="17"/>
              </w:rPr>
              <w:t>Gate 1</w:t>
            </w:r>
          </w:p>
          <w:p w14:paraId="1B3D56AB" w14:textId="77777777" w:rsidR="0063225B" w:rsidRDefault="00B275EA">
            <w:pPr>
              <w:jc w:val="center"/>
            </w:pPr>
            <w:r>
              <w:rPr>
                <w:color w:val="5B6275"/>
                <w:sz w:val="15"/>
                <w:szCs w:val="15"/>
              </w:rPr>
              <w:t>Aggregator</w:t>
            </w:r>
          </w:p>
        </w:tc>
        <w:tc>
          <w:tcPr>
            <w:tcW w:w="1805" w:type="dxa"/>
            <w:tcBorders>
              <w:top w:val="single" w:sz="8" w:space="0" w:color="FFFFFF"/>
              <w:left w:val="single" w:sz="8" w:space="0" w:color="FFFFFF"/>
              <w:bottom w:val="single" w:sz="8" w:space="0" w:color="FFFFFF"/>
              <w:right w:val="single" w:sz="8" w:space="0" w:color="FFFFFF"/>
            </w:tcBorders>
            <w:shd w:val="clear" w:color="auto" w:fill="DCE0FF"/>
            <w:tcMar>
              <w:top w:w="90" w:type="dxa"/>
              <w:left w:w="70" w:type="dxa"/>
              <w:bottom w:w="90" w:type="dxa"/>
              <w:right w:w="70" w:type="dxa"/>
            </w:tcMar>
          </w:tcPr>
          <w:p w14:paraId="1B329E1D" w14:textId="77777777" w:rsidR="0063225B" w:rsidRDefault="00B275EA">
            <w:pPr>
              <w:jc w:val="center"/>
            </w:pPr>
            <w:r>
              <w:rPr>
                <w:b/>
                <w:bCs/>
                <w:color w:val="091CFF"/>
                <w:sz w:val="26"/>
                <w:szCs w:val="26"/>
              </w:rPr>
              <w:t>7</w:t>
            </w:r>
          </w:p>
          <w:p w14:paraId="7FE876A7" w14:textId="77777777" w:rsidR="0063225B" w:rsidRDefault="00B275EA">
            <w:pPr>
              <w:spacing w:after="30"/>
              <w:jc w:val="center"/>
            </w:pPr>
            <w:r>
              <w:rPr>
                <w:b/>
                <w:bCs/>
                <w:sz w:val="17"/>
                <w:szCs w:val="17"/>
              </w:rPr>
              <w:t>Gate 2</w:t>
            </w:r>
          </w:p>
          <w:p w14:paraId="141CE6BF" w14:textId="77777777" w:rsidR="0063225B" w:rsidRDefault="00B275EA">
            <w:pPr>
              <w:jc w:val="center"/>
            </w:pPr>
            <w:r>
              <w:rPr>
                <w:color w:val="5B6275"/>
                <w:sz w:val="15"/>
                <w:szCs w:val="15"/>
              </w:rPr>
              <w:t>Partner</w:t>
            </w:r>
          </w:p>
        </w:tc>
        <w:tc>
          <w:tcPr>
            <w:tcW w:w="1805"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33CCED74" w14:textId="77777777" w:rsidR="0063225B" w:rsidRDefault="00B275EA">
            <w:pPr>
              <w:jc w:val="center"/>
            </w:pPr>
            <w:r>
              <w:rPr>
                <w:b/>
                <w:bCs/>
                <w:color w:val="091CFF"/>
                <w:sz w:val="26"/>
                <w:szCs w:val="26"/>
              </w:rPr>
              <w:t>8</w:t>
            </w:r>
          </w:p>
          <w:p w14:paraId="57BE3A3B" w14:textId="77777777" w:rsidR="0063225B" w:rsidRDefault="00B275EA">
            <w:pPr>
              <w:spacing w:after="30"/>
              <w:jc w:val="center"/>
            </w:pPr>
            <w:r>
              <w:rPr>
                <w:b/>
                <w:bCs/>
                <w:sz w:val="17"/>
                <w:szCs w:val="17"/>
              </w:rPr>
              <w:t>Deliver</w:t>
            </w:r>
          </w:p>
          <w:p w14:paraId="37CCC107" w14:textId="77777777" w:rsidR="0063225B" w:rsidRDefault="00B275EA">
            <w:pPr>
              <w:jc w:val="center"/>
            </w:pPr>
            <w:r>
              <w:rPr>
                <w:color w:val="5B6275"/>
                <w:sz w:val="15"/>
                <w:szCs w:val="15"/>
              </w:rPr>
              <w:t>Partner</w:t>
            </w:r>
          </w:p>
        </w:tc>
        <w:tc>
          <w:tcPr>
            <w:tcW w:w="1805" w:type="dxa"/>
            <w:tcBorders>
              <w:top w:val="single" w:sz="8" w:space="0" w:color="FFFFFF"/>
              <w:left w:val="single" w:sz="8" w:space="0" w:color="FFFFFF"/>
              <w:bottom w:val="single" w:sz="8" w:space="0" w:color="FFFFFF"/>
              <w:right w:val="single" w:sz="8" w:space="0" w:color="FFFFFF"/>
            </w:tcBorders>
            <w:shd w:val="clear" w:color="auto" w:fill="DCE0FF"/>
            <w:tcMar>
              <w:top w:w="90" w:type="dxa"/>
              <w:left w:w="70" w:type="dxa"/>
              <w:bottom w:w="90" w:type="dxa"/>
              <w:right w:w="70" w:type="dxa"/>
            </w:tcMar>
          </w:tcPr>
          <w:p w14:paraId="4515E9FB" w14:textId="77777777" w:rsidR="0063225B" w:rsidRDefault="00B275EA">
            <w:pPr>
              <w:jc w:val="center"/>
            </w:pPr>
            <w:r>
              <w:rPr>
                <w:b/>
                <w:bCs/>
                <w:color w:val="091CFF"/>
                <w:sz w:val="26"/>
                <w:szCs w:val="26"/>
              </w:rPr>
              <w:t>9</w:t>
            </w:r>
          </w:p>
          <w:p w14:paraId="74BE241D" w14:textId="77777777" w:rsidR="0063225B" w:rsidRDefault="00B275EA">
            <w:pPr>
              <w:spacing w:after="30"/>
              <w:jc w:val="center"/>
            </w:pPr>
            <w:r>
              <w:rPr>
                <w:b/>
                <w:bCs/>
                <w:sz w:val="17"/>
                <w:szCs w:val="17"/>
              </w:rPr>
              <w:t>Approve</w:t>
            </w:r>
          </w:p>
          <w:p w14:paraId="3D7C55E3" w14:textId="77777777" w:rsidR="0063225B" w:rsidRDefault="00B275EA">
            <w:pPr>
              <w:jc w:val="center"/>
            </w:pPr>
            <w:r>
              <w:rPr>
                <w:color w:val="5B6275"/>
                <w:sz w:val="15"/>
                <w:szCs w:val="15"/>
              </w:rPr>
              <w:t>Client</w:t>
            </w:r>
          </w:p>
        </w:tc>
        <w:tc>
          <w:tcPr>
            <w:tcW w:w="1806" w:type="dxa"/>
            <w:tcBorders>
              <w:top w:val="single" w:sz="8" w:space="0" w:color="FFFFFF"/>
              <w:left w:val="single" w:sz="8" w:space="0" w:color="FFFFFF"/>
              <w:bottom w:val="single" w:sz="8" w:space="0" w:color="FFFFFF"/>
              <w:right w:val="single" w:sz="8" w:space="0" w:color="FFFFFF"/>
            </w:tcBorders>
            <w:shd w:val="clear" w:color="auto" w:fill="EEF0FF"/>
            <w:tcMar>
              <w:top w:w="90" w:type="dxa"/>
              <w:left w:w="70" w:type="dxa"/>
              <w:bottom w:w="90" w:type="dxa"/>
              <w:right w:w="70" w:type="dxa"/>
            </w:tcMar>
          </w:tcPr>
          <w:p w14:paraId="65F7A7ED" w14:textId="77777777" w:rsidR="0063225B" w:rsidRDefault="00B275EA">
            <w:pPr>
              <w:jc w:val="center"/>
            </w:pPr>
            <w:r>
              <w:rPr>
                <w:b/>
                <w:bCs/>
                <w:color w:val="091CFF"/>
                <w:sz w:val="26"/>
                <w:szCs w:val="26"/>
              </w:rPr>
              <w:t>10</w:t>
            </w:r>
          </w:p>
          <w:p w14:paraId="68F20D5B" w14:textId="77777777" w:rsidR="0063225B" w:rsidRDefault="00B275EA">
            <w:pPr>
              <w:spacing w:after="30"/>
              <w:jc w:val="center"/>
            </w:pPr>
            <w:r>
              <w:rPr>
                <w:b/>
                <w:bCs/>
                <w:sz w:val="17"/>
                <w:szCs w:val="17"/>
              </w:rPr>
              <w:t>Invoice</w:t>
            </w:r>
          </w:p>
          <w:p w14:paraId="28F7493B" w14:textId="77777777" w:rsidR="0063225B" w:rsidRDefault="00B275EA">
            <w:pPr>
              <w:jc w:val="center"/>
            </w:pPr>
            <w:r>
              <w:rPr>
                <w:color w:val="5B6275"/>
                <w:sz w:val="15"/>
                <w:szCs w:val="15"/>
              </w:rPr>
              <w:t>Partner → Client</w:t>
            </w:r>
          </w:p>
        </w:tc>
      </w:tr>
    </w:tbl>
    <w:p w14:paraId="5A496440" w14:textId="77777777" w:rsidR="0063225B" w:rsidRDefault="0063225B">
      <w:pPr>
        <w:spacing w:after="160"/>
      </w:pPr>
    </w:p>
    <w:p w14:paraId="4C97CD68" w14:textId="77777777" w:rsidR="0063225B" w:rsidRDefault="00B275EA">
      <w:pPr>
        <w:spacing w:after="120"/>
      </w:pPr>
      <w:r>
        <w:t>Figure 2 shows the same journey by role, including the three places where work can be sent back.</w:t>
      </w:r>
    </w:p>
    <w:p w14:paraId="76AFE6AB" w14:textId="77777777" w:rsidR="0063225B" w:rsidRDefault="00B275EA">
      <w:pPr>
        <w:keepNext/>
        <w:jc w:val="center"/>
      </w:pPr>
      <w:r>
        <w:rPr>
          <w:noProof/>
        </w:rPr>
        <w:drawing>
          <wp:inline distT="0" distB="0" distL="0" distR="0" wp14:anchorId="683CA73B" wp14:editId="79E86C01">
            <wp:extent cx="4476750" cy="6076950"/>
            <wp:effectExtent l="0" t="0" r="0" b="0"/>
            <wp:docPr id="2" name="figs/dg-swimlane.png" descr="A job from brief to payment, by role. Dashed arrows show work going back for a retake or rework." title="A job from brief to payment, by role. Dashed arrows show work going back for a retake or r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6076950"/>
                    </a:xfrm>
                    <a:prstGeom prst="rect">
                      <a:avLst/>
                    </a:prstGeom>
                  </pic:spPr>
                </pic:pic>
              </a:graphicData>
            </a:graphic>
          </wp:inline>
        </w:drawing>
      </w:r>
    </w:p>
    <w:p w14:paraId="553130CC" w14:textId="77777777" w:rsidR="0063225B" w:rsidRDefault="00B275EA">
      <w:pPr>
        <w:spacing w:before="80" w:after="220"/>
        <w:jc w:val="center"/>
      </w:pPr>
      <w:r>
        <w:rPr>
          <w:b/>
          <w:bCs/>
          <w:color w:val="5B6275"/>
          <w:sz w:val="18"/>
          <w:szCs w:val="18"/>
        </w:rPr>
        <w:t xml:space="preserve">Figure 2. </w:t>
      </w:r>
      <w:r>
        <w:rPr>
          <w:i/>
          <w:iCs/>
          <w:color w:val="5B6275"/>
          <w:sz w:val="18"/>
          <w:szCs w:val="18"/>
        </w:rPr>
        <w:t>A job from brief to payment, by role. Dashed arrows show work going back for a retake or rework.</w:t>
      </w:r>
    </w:p>
    <w:p w14:paraId="5B29D38E" w14:textId="77777777" w:rsidR="0063225B" w:rsidRDefault="00B275EA">
      <w:pPr>
        <w:pStyle w:val="ListParagraph"/>
        <w:numPr>
          <w:ilvl w:val="0"/>
          <w:numId w:val="2"/>
        </w:numPr>
        <w:spacing w:after="60"/>
      </w:pPr>
      <w:r>
        <w:rPr>
          <w:b/>
          <w:bCs/>
        </w:rPr>
        <w:t>Brief.</w:t>
      </w:r>
      <w:r>
        <w:t xml:space="preserve"> The client publishes an RFP describing the data, the capture rules, consent, budget and deadlines, and where the data must be delivered.</w:t>
      </w:r>
    </w:p>
    <w:p w14:paraId="6EA5D96E" w14:textId="77777777" w:rsidR="0063225B" w:rsidRDefault="00B275EA">
      <w:pPr>
        <w:pStyle w:val="ListParagraph"/>
        <w:numPr>
          <w:ilvl w:val="0"/>
          <w:numId w:val="2"/>
        </w:numPr>
        <w:spacing w:after="60"/>
      </w:pPr>
      <w:r>
        <w:rPr>
          <w:b/>
          <w:bCs/>
        </w:rPr>
        <w:lastRenderedPageBreak/>
        <w:t>Bids.</w:t>
      </w:r>
      <w:r>
        <w:t xml:space="preserve"> Delivery partners see the RFP in their Opportunities list, ask questions privately, and submit proposals before </w:t>
      </w:r>
      <w:r>
        <w:t>bidding closes.</w:t>
      </w:r>
    </w:p>
    <w:p w14:paraId="6B9351E9" w14:textId="77777777" w:rsidR="0063225B" w:rsidRDefault="00B275EA">
      <w:pPr>
        <w:pStyle w:val="ListParagraph"/>
        <w:numPr>
          <w:ilvl w:val="0"/>
          <w:numId w:val="2"/>
        </w:numPr>
        <w:spacing w:after="60"/>
      </w:pPr>
      <w:r>
        <w:rPr>
          <w:b/>
          <w:bCs/>
        </w:rPr>
        <w:t>Award.</w:t>
      </w:r>
      <w:r>
        <w:t xml:space="preserve"> The client accepts one proposal. A contract opens and all other bids are declined automatically.</w:t>
      </w:r>
    </w:p>
    <w:p w14:paraId="0DBA48B7" w14:textId="77777777" w:rsidR="0063225B" w:rsidRDefault="00B275EA">
      <w:pPr>
        <w:pStyle w:val="ListParagraph"/>
        <w:numPr>
          <w:ilvl w:val="0"/>
          <w:numId w:val="2"/>
        </w:numPr>
        <w:spacing w:after="60"/>
      </w:pPr>
      <w:r>
        <w:rPr>
          <w:b/>
          <w:bCs/>
        </w:rPr>
        <w:t>Tasks.</w:t>
      </w:r>
      <w:r>
        <w:t xml:space="preserve"> The partner splits the contract into tasks and assigns them to aggregators or business partners in its network.</w:t>
      </w:r>
    </w:p>
    <w:p w14:paraId="3E844BB4" w14:textId="77777777" w:rsidR="0063225B" w:rsidRDefault="00B275EA">
      <w:pPr>
        <w:pStyle w:val="ListParagraph"/>
        <w:numPr>
          <w:ilvl w:val="0"/>
          <w:numId w:val="2"/>
        </w:numPr>
        <w:spacing w:after="60"/>
      </w:pPr>
      <w:r>
        <w:rPr>
          <w:b/>
          <w:bCs/>
        </w:rPr>
        <w:t>Capture.</w:t>
      </w:r>
      <w:r>
        <w:t xml:space="preserve"> Aggregat</w:t>
      </w:r>
      <w:r>
        <w:t>ors assign work to crowd workers, who capture it with the phone app. The app checks each capture and uploads it straight to the client's storage.</w:t>
      </w:r>
    </w:p>
    <w:p w14:paraId="74590D35" w14:textId="77777777" w:rsidR="0063225B" w:rsidRDefault="00B275EA">
      <w:pPr>
        <w:pStyle w:val="ListParagraph"/>
        <w:numPr>
          <w:ilvl w:val="0"/>
          <w:numId w:val="2"/>
        </w:numPr>
        <w:spacing w:after="60"/>
      </w:pPr>
      <w:r>
        <w:rPr>
          <w:b/>
          <w:bCs/>
        </w:rPr>
        <w:t>Gate 1.</w:t>
      </w:r>
      <w:r>
        <w:t xml:space="preserve"> The aggregator reviews captures batch by batch, sends poor ones back for a retake, and submits the tas</w:t>
      </w:r>
      <w:r>
        <w:t>k to the partner.</w:t>
      </w:r>
    </w:p>
    <w:p w14:paraId="175C9BC6" w14:textId="77777777" w:rsidR="0063225B" w:rsidRDefault="00B275EA">
      <w:pPr>
        <w:pStyle w:val="ListParagraph"/>
        <w:numPr>
          <w:ilvl w:val="0"/>
          <w:numId w:val="2"/>
        </w:numPr>
        <w:spacing w:after="60"/>
      </w:pPr>
      <w:r>
        <w:rPr>
          <w:b/>
          <w:bCs/>
        </w:rPr>
        <w:t>Gate 2.</w:t>
      </w:r>
      <w:r>
        <w:t xml:space="preserve"> The partner passes or fails each task. Failed tasks go back for rework.</w:t>
      </w:r>
    </w:p>
    <w:p w14:paraId="56D0B599" w14:textId="77777777" w:rsidR="0063225B" w:rsidRDefault="00B275EA">
      <w:pPr>
        <w:pStyle w:val="ListParagraph"/>
        <w:numPr>
          <w:ilvl w:val="0"/>
          <w:numId w:val="2"/>
        </w:numPr>
        <w:spacing w:after="60"/>
      </w:pPr>
      <w:r>
        <w:rPr>
          <w:b/>
          <w:bCs/>
        </w:rPr>
        <w:t>Deliver.</w:t>
      </w:r>
      <w:r>
        <w:t xml:space="preserve"> When every task has passed, the partner marks the contract delivered.</w:t>
      </w:r>
    </w:p>
    <w:p w14:paraId="1FD3910A" w14:textId="77777777" w:rsidR="0063225B" w:rsidRDefault="00B275EA">
      <w:pPr>
        <w:pStyle w:val="ListParagraph"/>
        <w:numPr>
          <w:ilvl w:val="0"/>
          <w:numId w:val="2"/>
        </w:numPr>
        <w:spacing w:after="60"/>
      </w:pPr>
      <w:r>
        <w:rPr>
          <w:b/>
          <w:bCs/>
        </w:rPr>
        <w:t>Approve.</w:t>
      </w:r>
      <w:r>
        <w:t xml:space="preserve"> The client approves with a rating, or sends the work back with a reaso</w:t>
      </w:r>
      <w:r>
        <w:t>n.</w:t>
      </w:r>
    </w:p>
    <w:p w14:paraId="126FFA09" w14:textId="77777777" w:rsidR="0063225B" w:rsidRDefault="00B275EA">
      <w:pPr>
        <w:pStyle w:val="ListParagraph"/>
        <w:numPr>
          <w:ilvl w:val="0"/>
          <w:numId w:val="2"/>
        </w:numPr>
        <w:spacing w:after="60"/>
      </w:pPr>
      <w:r>
        <w:rPr>
          <w:b/>
          <w:bCs/>
        </w:rPr>
        <w:t>Invoice.</w:t>
      </w:r>
      <w:r>
        <w:t xml:space="preserve"> The partner raises an invoice; the client pays it outside the platform and marks it paid.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15AAE262" w14:textId="77777777">
        <w:tblPrEx>
          <w:tblCellMar>
            <w:top w:w="0" w:type="dxa"/>
            <w:bottom w:w="0" w:type="dxa"/>
          </w:tblCellMar>
        </w:tblPrEx>
        <w:tc>
          <w:tcPr>
            <w:tcW w:w="9026" w:type="dxa"/>
            <w:tcBorders>
              <w:left w:val="single" w:sz="24" w:space="0" w:color="B54708"/>
            </w:tcBorders>
            <w:shd w:val="clear" w:color="auto" w:fill="EEF0FF"/>
            <w:tcMar>
              <w:top w:w="110" w:type="dxa"/>
              <w:left w:w="200" w:type="dxa"/>
              <w:bottom w:w="110" w:type="dxa"/>
              <w:right w:w="200" w:type="dxa"/>
            </w:tcMar>
          </w:tcPr>
          <w:p w14:paraId="6CD7F718" w14:textId="77777777" w:rsidR="0063225B" w:rsidRDefault="00B275EA">
            <w:pPr>
              <w:spacing w:after="60"/>
            </w:pPr>
            <w:r>
              <w:rPr>
                <w:b/>
                <w:bCs/>
                <w:color w:val="B54708"/>
              </w:rPr>
              <w:t>Good to know</w:t>
            </w:r>
          </w:p>
          <w:p w14:paraId="342F4D07" w14:textId="77777777" w:rsidR="0063225B" w:rsidRDefault="00B275EA">
            <w:pPr>
              <w:spacing w:after="40"/>
            </w:pPr>
            <w:r>
              <w:rPr>
                <w:sz w:val="20"/>
                <w:szCs w:val="20"/>
              </w:rPr>
              <w:t>DataMind360 does not process payments or hold funds. Invoices are tracked on the platform; money moves directly between client and partner by</w:t>
            </w:r>
            <w:r>
              <w:rPr>
                <w:sz w:val="20"/>
                <w:szCs w:val="20"/>
              </w:rPr>
              <w:t xml:space="preserve"> your usual means.</w:t>
            </w:r>
          </w:p>
        </w:tc>
      </w:tr>
    </w:tbl>
    <w:p w14:paraId="57BB7F19" w14:textId="77777777" w:rsidR="0063225B" w:rsidRDefault="0063225B">
      <w:pPr>
        <w:spacing w:after="120"/>
      </w:pPr>
    </w:p>
    <w:p w14:paraId="4F07D672" w14:textId="77777777" w:rsidR="0063225B" w:rsidRDefault="00B275EA">
      <w:pPr>
        <w:pStyle w:val="Heading1"/>
        <w:pageBreakBefore/>
      </w:pPr>
      <w:bookmarkStart w:id="7" w:name="_Toc243148465"/>
      <w:r>
        <w:lastRenderedPageBreak/>
        <w:t>3. Apps and access</w:t>
      </w:r>
      <w:bookmarkEnd w:id="7"/>
    </w:p>
    <w:p w14:paraId="7ABAB09F" w14:textId="77777777" w:rsidR="0063225B" w:rsidRDefault="00B275EA">
      <w:pPr>
        <w:pStyle w:val="Heading2"/>
      </w:pPr>
      <w:bookmarkStart w:id="8" w:name="_Toc243148466"/>
      <w:r>
        <w:t>The three ways in</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888"/>
        <w:gridCol w:w="3972"/>
      </w:tblGrid>
      <w:tr w:rsidR="0063225B" w14:paraId="679D2D68" w14:textId="77777777">
        <w:tblPrEx>
          <w:tblCellMar>
            <w:top w:w="0" w:type="dxa"/>
            <w:bottom w:w="0" w:type="dxa"/>
          </w:tblCellMar>
        </w:tblPrEx>
        <w:trPr>
          <w:tblHeader/>
        </w:trPr>
        <w:tc>
          <w:tcPr>
            <w:tcW w:w="216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716C277" w14:textId="77777777" w:rsidR="0063225B" w:rsidRDefault="00B275EA">
            <w:pPr>
              <w:spacing w:after="20"/>
            </w:pPr>
            <w:r>
              <w:rPr>
                <w:b/>
                <w:bCs/>
                <w:color w:val="FFFFFF"/>
                <w:sz w:val="19"/>
                <w:szCs w:val="19"/>
              </w:rPr>
              <w:t>App</w:t>
            </w:r>
          </w:p>
        </w:tc>
        <w:tc>
          <w:tcPr>
            <w:tcW w:w="288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F2F2F10" w14:textId="77777777" w:rsidR="0063225B" w:rsidRDefault="00B275EA">
            <w:pPr>
              <w:spacing w:after="20"/>
            </w:pPr>
            <w:r>
              <w:rPr>
                <w:b/>
                <w:bCs/>
                <w:color w:val="FFFFFF"/>
                <w:sz w:val="19"/>
                <w:szCs w:val="19"/>
              </w:rPr>
              <w:t>Who uses it</w:t>
            </w:r>
          </w:p>
        </w:tc>
        <w:tc>
          <w:tcPr>
            <w:tcW w:w="3972"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002D5EDE" w14:textId="77777777" w:rsidR="0063225B" w:rsidRDefault="00B275EA">
            <w:pPr>
              <w:spacing w:after="20"/>
            </w:pPr>
            <w:r>
              <w:rPr>
                <w:b/>
                <w:bCs/>
                <w:color w:val="FFFFFF"/>
                <w:sz w:val="19"/>
                <w:szCs w:val="19"/>
              </w:rPr>
              <w:t>What it is for</w:t>
            </w:r>
          </w:p>
        </w:tc>
      </w:tr>
      <w:tr w:rsidR="0063225B" w14:paraId="3FB3D11B" w14:textId="77777777">
        <w:tblPrEx>
          <w:tblCellMar>
            <w:top w:w="0" w:type="dxa"/>
            <w:bottom w:w="0" w:type="dxa"/>
          </w:tblCellMar>
        </w:tblPrEx>
        <w:trPr>
          <w:cantSplit/>
        </w:trPr>
        <w:tc>
          <w:tcPr>
            <w:tcW w:w="216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3E3E8EB" w14:textId="77777777" w:rsidR="0063225B" w:rsidRDefault="00B275EA">
            <w:pPr>
              <w:spacing w:after="20"/>
            </w:pPr>
            <w:r>
              <w:rPr>
                <w:b/>
                <w:bCs/>
                <w:sz w:val="19"/>
                <w:szCs w:val="19"/>
              </w:rPr>
              <w:t>Web console</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96B4415" w14:textId="77777777" w:rsidR="0063225B" w:rsidRDefault="00B275EA">
            <w:pPr>
              <w:spacing w:after="20"/>
            </w:pPr>
            <w:r>
              <w:rPr>
                <w:sz w:val="19"/>
                <w:szCs w:val="19"/>
              </w:rPr>
              <w:t>Clients, delivery partners, aggregators, business partners, device sponsors (and crowd workers for web uploads)</w:t>
            </w:r>
          </w:p>
        </w:tc>
        <w:tc>
          <w:tcPr>
            <w:tcW w:w="397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31FA2C3" w14:textId="77777777" w:rsidR="0063225B" w:rsidRDefault="00B275EA">
            <w:pPr>
              <w:spacing w:after="20"/>
            </w:pPr>
            <w:r>
              <w:rPr>
                <w:sz w:val="19"/>
                <w:szCs w:val="19"/>
              </w:rPr>
              <w:t>The main workspace. The menu and the Overview page adapt to your organisation type.</w:t>
            </w:r>
          </w:p>
        </w:tc>
      </w:tr>
      <w:tr w:rsidR="0063225B" w14:paraId="3BFFD2D5" w14:textId="77777777">
        <w:tblPrEx>
          <w:tblCellMar>
            <w:top w:w="0" w:type="dxa"/>
            <w:bottom w:w="0" w:type="dxa"/>
          </w:tblCellMar>
        </w:tblPrEx>
        <w:trPr>
          <w:cantSplit/>
        </w:trPr>
        <w:tc>
          <w:tcPr>
            <w:tcW w:w="216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69D079" w14:textId="77777777" w:rsidR="0063225B" w:rsidRDefault="00B275EA">
            <w:pPr>
              <w:spacing w:after="20"/>
            </w:pPr>
            <w:r>
              <w:rPr>
                <w:b/>
                <w:bCs/>
                <w:sz w:val="19"/>
                <w:szCs w:val="19"/>
              </w:rPr>
              <w:t>DataMind360 Capture</w:t>
            </w:r>
            <w:r>
              <w:rPr>
                <w:sz w:val="19"/>
                <w:szCs w:val="19"/>
              </w:rPr>
              <w:t xml:space="preserve"> (phone app, Android first)</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66F9FBB" w14:textId="77777777" w:rsidR="0063225B" w:rsidRDefault="00B275EA">
            <w:pPr>
              <w:spacing w:after="20"/>
            </w:pPr>
            <w:r>
              <w:rPr>
                <w:sz w:val="19"/>
                <w:szCs w:val="19"/>
              </w:rPr>
              <w:t>Crowd workers</w:t>
            </w:r>
          </w:p>
        </w:tc>
        <w:tc>
          <w:tcPr>
            <w:tcW w:w="397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4F8075" w14:textId="77777777" w:rsidR="0063225B" w:rsidRDefault="00B275EA">
            <w:pPr>
              <w:spacing w:after="20"/>
            </w:pPr>
            <w:r>
              <w:rPr>
                <w:sz w:val="19"/>
                <w:szCs w:val="19"/>
              </w:rPr>
              <w:t>Receive assignments, capture photos and video with built-in quality checks, upload, and fix retakes. Works offline.</w:t>
            </w:r>
          </w:p>
        </w:tc>
      </w:tr>
      <w:tr w:rsidR="0063225B" w14:paraId="6B3F5B28" w14:textId="77777777">
        <w:tblPrEx>
          <w:tblCellMar>
            <w:top w:w="0" w:type="dxa"/>
            <w:bottom w:w="0" w:type="dxa"/>
          </w:tblCellMar>
        </w:tblPrEx>
        <w:trPr>
          <w:cantSplit/>
        </w:trPr>
        <w:tc>
          <w:tcPr>
            <w:tcW w:w="216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0481669" w14:textId="77777777" w:rsidR="0063225B" w:rsidRDefault="00B275EA">
            <w:pPr>
              <w:spacing w:after="20"/>
            </w:pPr>
            <w:r>
              <w:rPr>
                <w:b/>
                <w:bCs/>
                <w:sz w:val="19"/>
                <w:szCs w:val="19"/>
              </w:rPr>
              <w:t>Public pages</w:t>
            </w:r>
            <w:r>
              <w:rPr>
                <w:sz w:val="19"/>
                <w:szCs w:val="19"/>
              </w:rPr>
              <w:t xml:space="preserve"> (no sign-in)</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8909C9A" w14:textId="77777777" w:rsidR="0063225B" w:rsidRDefault="00B275EA">
            <w:pPr>
              <w:spacing w:after="20"/>
            </w:pPr>
            <w:r>
              <w:rPr>
                <w:sz w:val="19"/>
                <w:szCs w:val="19"/>
              </w:rPr>
              <w:t>Anyone with a link</w:t>
            </w:r>
          </w:p>
        </w:tc>
        <w:tc>
          <w:tcPr>
            <w:tcW w:w="397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ED48D58" w14:textId="77777777" w:rsidR="0063225B" w:rsidRDefault="00B275EA">
            <w:pPr>
              <w:spacing w:after="20"/>
            </w:pPr>
            <w:r>
              <w:rPr>
                <w:sz w:val="19"/>
                <w:szCs w:val="19"/>
              </w:rPr>
              <w:t xml:space="preserve">Accept an invitation, reset a password, respond to a task offer, read the privacy policy, and </w:t>
            </w:r>
            <w:r>
              <w:rPr>
                <w:sz w:val="19"/>
                <w:szCs w:val="19"/>
              </w:rPr>
              <w:t>browse the public DataHub storefront.</w:t>
            </w:r>
          </w:p>
        </w:tc>
      </w:tr>
    </w:tbl>
    <w:p w14:paraId="789906D6" w14:textId="77777777" w:rsidR="0063225B" w:rsidRDefault="0063225B">
      <w:pPr>
        <w:spacing w:after="120"/>
      </w:pPr>
    </w:p>
    <w:p w14:paraId="21A842F2" w14:textId="77777777" w:rsidR="0063225B" w:rsidRDefault="00B275EA">
      <w:pPr>
        <w:pStyle w:val="Heading2"/>
      </w:pPr>
      <w:bookmarkStart w:id="9" w:name="_Toc243148467"/>
      <w:r>
        <w:t>Your menu</w:t>
      </w:r>
      <w:bookmarkEnd w:id="9"/>
    </w:p>
    <w:p w14:paraId="4F1CF37D" w14:textId="77777777" w:rsidR="0063225B" w:rsidRDefault="00B275EA">
      <w:pPr>
        <w:spacing w:after="120"/>
      </w:pPr>
      <w:r>
        <w:t>Each organisation type sees its own menu in the web console: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63225B" w14:paraId="0018D83C" w14:textId="77777777">
        <w:tblPrEx>
          <w:tblCellMar>
            <w:top w:w="0" w:type="dxa"/>
            <w:bottom w:w="0" w:type="dxa"/>
          </w:tblCellMar>
        </w:tblPrEx>
        <w:trPr>
          <w:tblHeader/>
        </w:trPr>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4B5D761" w14:textId="77777777" w:rsidR="0063225B" w:rsidRDefault="00B275EA">
            <w:pPr>
              <w:spacing w:after="20"/>
            </w:pPr>
            <w:r>
              <w:rPr>
                <w:b/>
                <w:bCs/>
                <w:color w:val="FFFFFF"/>
                <w:sz w:val="19"/>
                <w:szCs w:val="19"/>
              </w:rPr>
              <w:t>Organisation type</w:t>
            </w:r>
          </w:p>
        </w:tc>
        <w:tc>
          <w:tcPr>
            <w:tcW w:w="649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F147D53" w14:textId="77777777" w:rsidR="0063225B" w:rsidRDefault="00B275EA">
            <w:pPr>
              <w:spacing w:after="20"/>
            </w:pPr>
            <w:r>
              <w:rPr>
                <w:b/>
                <w:bCs/>
                <w:color w:val="FFFFFF"/>
                <w:sz w:val="19"/>
                <w:szCs w:val="19"/>
              </w:rPr>
              <w:t>Menu</w:t>
            </w:r>
          </w:p>
        </w:tc>
      </w:tr>
      <w:tr w:rsidR="0063225B" w14:paraId="7900ECF8"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42C2BAB" w14:textId="77777777" w:rsidR="0063225B" w:rsidRDefault="00B275EA">
            <w:pPr>
              <w:spacing w:after="20"/>
            </w:pPr>
            <w:r>
              <w:rPr>
                <w:sz w:val="19"/>
                <w:szCs w:val="19"/>
              </w:rPr>
              <w:t>Client</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942FF7" w14:textId="77777777" w:rsidR="0063225B" w:rsidRDefault="00B275EA">
            <w:pPr>
              <w:spacing w:after="20"/>
            </w:pPr>
            <w:r>
              <w:rPr>
                <w:sz w:val="19"/>
                <w:szCs w:val="19"/>
              </w:rPr>
              <w:t>Overview · RFPs · Deliverables for Review · Vendors · DataHub · Billing</w:t>
            </w:r>
          </w:p>
        </w:tc>
      </w:tr>
      <w:tr w:rsidR="0063225B" w14:paraId="7130B475"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38FE8EB" w14:textId="77777777" w:rsidR="0063225B" w:rsidRDefault="00B275EA">
            <w:pPr>
              <w:spacing w:after="20"/>
            </w:pPr>
            <w:r>
              <w:rPr>
                <w:sz w:val="19"/>
                <w:szCs w:val="19"/>
              </w:rPr>
              <w:t>Delivery partner</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2E75EE8" w14:textId="77777777" w:rsidR="0063225B" w:rsidRDefault="00B275EA">
            <w:pPr>
              <w:spacing w:after="20"/>
            </w:pPr>
            <w:r>
              <w:rPr>
                <w:sz w:val="19"/>
                <w:szCs w:val="19"/>
              </w:rPr>
              <w:t>Overview · Opportunities · Responses · Contracts · Network · QA and delivery · DataHub · Billing</w:t>
            </w:r>
          </w:p>
        </w:tc>
      </w:tr>
      <w:tr w:rsidR="0063225B" w14:paraId="0D9BADC7"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487E5F6" w14:textId="77777777" w:rsidR="0063225B" w:rsidRDefault="00B275EA">
            <w:pPr>
              <w:spacing w:after="20"/>
            </w:pPr>
            <w:r>
              <w:rPr>
                <w:sz w:val="19"/>
                <w:szCs w:val="19"/>
              </w:rPr>
              <w:t>Aggregator</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C8DF924" w14:textId="77777777" w:rsidR="0063225B" w:rsidRDefault="00B275EA">
            <w:pPr>
              <w:spacing w:after="20"/>
            </w:pPr>
            <w:r>
              <w:rPr>
                <w:sz w:val="19"/>
                <w:szCs w:val="19"/>
              </w:rPr>
              <w:t>Overview · Tasks · Review · Crowd roster · Equipment</w:t>
            </w:r>
          </w:p>
        </w:tc>
      </w:tr>
      <w:tr w:rsidR="0063225B" w14:paraId="7F06A68F"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8665AA6" w14:textId="77777777" w:rsidR="0063225B" w:rsidRDefault="00B275EA">
            <w:pPr>
              <w:spacing w:after="20"/>
            </w:pPr>
            <w:r>
              <w:rPr>
                <w:sz w:val="19"/>
                <w:szCs w:val="19"/>
              </w:rPr>
              <w:t>Business partner</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9B06459" w14:textId="77777777" w:rsidR="0063225B" w:rsidRDefault="00B275EA">
            <w:pPr>
              <w:spacing w:after="20"/>
            </w:pPr>
            <w:r>
              <w:rPr>
                <w:sz w:val="19"/>
                <w:szCs w:val="19"/>
              </w:rPr>
              <w:t>Overview · Engagements · Capacity · Equipment</w:t>
            </w:r>
          </w:p>
        </w:tc>
      </w:tr>
      <w:tr w:rsidR="0063225B" w14:paraId="2F37B12F"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30C272" w14:textId="77777777" w:rsidR="0063225B" w:rsidRDefault="00B275EA">
            <w:pPr>
              <w:spacing w:after="20"/>
            </w:pPr>
            <w:r>
              <w:rPr>
                <w:sz w:val="19"/>
                <w:szCs w:val="19"/>
              </w:rPr>
              <w:t>Device sponsor</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2A06B0E" w14:textId="77777777" w:rsidR="0063225B" w:rsidRDefault="00B275EA">
            <w:pPr>
              <w:spacing w:after="20"/>
            </w:pPr>
            <w:r>
              <w:rPr>
                <w:sz w:val="19"/>
                <w:szCs w:val="19"/>
              </w:rPr>
              <w:t>Overview · Inv</w:t>
            </w:r>
            <w:r>
              <w:rPr>
                <w:sz w:val="19"/>
                <w:szCs w:val="19"/>
              </w:rPr>
              <w:t>entory · Requests</w:t>
            </w:r>
          </w:p>
        </w:tc>
      </w:tr>
      <w:tr w:rsidR="0063225B" w14:paraId="5F57949E"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6951B4A" w14:textId="77777777" w:rsidR="0063225B" w:rsidRDefault="00B275EA">
            <w:pPr>
              <w:spacing w:after="20"/>
            </w:pPr>
            <w:r>
              <w:rPr>
                <w:sz w:val="19"/>
                <w:szCs w:val="19"/>
              </w:rPr>
              <w:t>Crowd worker (web)</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14496BD" w14:textId="77777777" w:rsidR="0063225B" w:rsidRDefault="00B275EA">
            <w:pPr>
              <w:spacing w:after="20"/>
            </w:pPr>
            <w:r>
              <w:rPr>
                <w:sz w:val="19"/>
                <w:szCs w:val="19"/>
              </w:rPr>
              <w:t>My assignments</w:t>
            </w:r>
          </w:p>
        </w:tc>
      </w:tr>
    </w:tbl>
    <w:p w14:paraId="3DED67EF" w14:textId="77777777" w:rsidR="0063225B" w:rsidRDefault="0063225B">
      <w:pPr>
        <w:spacing w:after="120"/>
      </w:pPr>
    </w:p>
    <w:p w14:paraId="57B9234D" w14:textId="77777777" w:rsidR="0063225B" w:rsidRDefault="00B275EA">
      <w:pPr>
        <w:pStyle w:val="Heading2"/>
      </w:pPr>
      <w:bookmarkStart w:id="10" w:name="_Toc243148468"/>
      <w:r>
        <w:t>Access levels inside your organisation</w:t>
      </w:r>
      <w:bookmarkEnd w:id="10"/>
    </w:p>
    <w:p w14:paraId="748C14E4" w14:textId="77777777" w:rsidR="0063225B" w:rsidRDefault="00B275EA">
      <w:pPr>
        <w:spacing w:after="120"/>
      </w:pPr>
      <w:r>
        <w:t>What your organisation can do depends on its type. Within it, each person also has an access level: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986"/>
        <w:gridCol w:w="2888"/>
        <w:gridCol w:w="2527"/>
      </w:tblGrid>
      <w:tr w:rsidR="0063225B" w14:paraId="5BDF3229" w14:textId="77777777">
        <w:tblPrEx>
          <w:tblCellMar>
            <w:top w:w="0" w:type="dxa"/>
            <w:bottom w:w="0" w:type="dxa"/>
          </w:tblCellMar>
        </w:tblPrEx>
        <w:trPr>
          <w:tblHeader/>
        </w:trPr>
        <w:tc>
          <w:tcPr>
            <w:tcW w:w="1625"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3D0A5974" w14:textId="77777777" w:rsidR="0063225B" w:rsidRDefault="00B275EA">
            <w:pPr>
              <w:spacing w:after="20"/>
            </w:pPr>
            <w:r>
              <w:rPr>
                <w:b/>
                <w:bCs/>
                <w:color w:val="FFFFFF"/>
                <w:sz w:val="19"/>
                <w:szCs w:val="19"/>
              </w:rPr>
              <w:t>Level</w:t>
            </w:r>
          </w:p>
        </w:tc>
        <w:tc>
          <w:tcPr>
            <w:tcW w:w="198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1167CE6" w14:textId="77777777" w:rsidR="0063225B" w:rsidRDefault="00B275EA">
            <w:pPr>
              <w:spacing w:after="20"/>
            </w:pPr>
            <w:r>
              <w:rPr>
                <w:b/>
                <w:bCs/>
                <w:color w:val="FFFFFF"/>
                <w:sz w:val="19"/>
                <w:szCs w:val="19"/>
              </w:rPr>
              <w:t>Can use the product</w:t>
            </w:r>
          </w:p>
        </w:tc>
        <w:tc>
          <w:tcPr>
            <w:tcW w:w="288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6C26183" w14:textId="77777777" w:rsidR="0063225B" w:rsidRDefault="00B275EA">
            <w:pPr>
              <w:spacing w:after="20"/>
            </w:pPr>
            <w:r>
              <w:rPr>
                <w:b/>
                <w:bCs/>
                <w:color w:val="FFFFFF"/>
                <w:sz w:val="19"/>
                <w:szCs w:val="19"/>
              </w:rPr>
              <w:t>Can manage people</w:t>
            </w:r>
          </w:p>
        </w:tc>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A23D640" w14:textId="77777777" w:rsidR="0063225B" w:rsidRDefault="00B275EA">
            <w:pPr>
              <w:spacing w:after="20"/>
            </w:pPr>
            <w:r>
              <w:rPr>
                <w:b/>
                <w:bCs/>
                <w:color w:val="FFFFFF"/>
                <w:sz w:val="19"/>
                <w:szCs w:val="19"/>
              </w:rPr>
              <w:t>Can edit the organisation profile</w:t>
            </w:r>
          </w:p>
        </w:tc>
      </w:tr>
      <w:tr w:rsidR="0063225B" w14:paraId="42950855" w14:textId="77777777">
        <w:tblPrEx>
          <w:tblCellMar>
            <w:top w:w="0" w:type="dxa"/>
            <w:bottom w:w="0" w:type="dxa"/>
          </w:tblCellMar>
        </w:tblPrEx>
        <w:trPr>
          <w:cantSplit/>
        </w:trPr>
        <w:tc>
          <w:tcPr>
            <w:tcW w:w="162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C9431BA" w14:textId="77777777" w:rsidR="0063225B" w:rsidRDefault="00B275EA">
            <w:pPr>
              <w:spacing w:after="20"/>
            </w:pPr>
            <w:r>
              <w:rPr>
                <w:b/>
                <w:bCs/>
                <w:sz w:val="19"/>
                <w:szCs w:val="19"/>
              </w:rPr>
              <w:t>Owner</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C447672" w14:textId="77777777" w:rsidR="0063225B" w:rsidRDefault="00B275EA">
            <w:pPr>
              <w:spacing w:after="20"/>
            </w:pPr>
            <w:r>
              <w:rPr>
                <w:sz w:val="19"/>
                <w:szCs w:val="19"/>
              </w:rPr>
              <w:t>Yes</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980F75C" w14:textId="77777777" w:rsidR="0063225B" w:rsidRDefault="00B275EA">
            <w:pPr>
              <w:spacing w:after="20"/>
            </w:pPr>
            <w:r>
              <w:rPr>
                <w:sz w:val="19"/>
                <w:szCs w:val="19"/>
              </w:rPr>
              <w:t>Everyone, including other owners</w:t>
            </w:r>
          </w:p>
        </w:tc>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39E7FAF" w14:textId="77777777" w:rsidR="0063225B" w:rsidRDefault="00B275EA">
            <w:pPr>
              <w:spacing w:after="20"/>
            </w:pPr>
            <w:r>
              <w:rPr>
                <w:sz w:val="19"/>
                <w:szCs w:val="19"/>
              </w:rPr>
              <w:t>Yes</w:t>
            </w:r>
          </w:p>
        </w:tc>
      </w:tr>
      <w:tr w:rsidR="0063225B" w14:paraId="0DD671AE" w14:textId="77777777">
        <w:tblPrEx>
          <w:tblCellMar>
            <w:top w:w="0" w:type="dxa"/>
            <w:bottom w:w="0" w:type="dxa"/>
          </w:tblCellMar>
        </w:tblPrEx>
        <w:trPr>
          <w:cantSplit/>
        </w:trPr>
        <w:tc>
          <w:tcPr>
            <w:tcW w:w="162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A6D81B6" w14:textId="77777777" w:rsidR="0063225B" w:rsidRDefault="00B275EA">
            <w:pPr>
              <w:spacing w:after="20"/>
            </w:pPr>
            <w:r>
              <w:rPr>
                <w:b/>
                <w:bCs/>
                <w:sz w:val="19"/>
                <w:szCs w:val="19"/>
              </w:rPr>
              <w:t>Manager</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6162559" w14:textId="77777777" w:rsidR="0063225B" w:rsidRDefault="00B275EA">
            <w:pPr>
              <w:spacing w:after="20"/>
            </w:pPr>
            <w:r>
              <w:rPr>
                <w:sz w:val="19"/>
                <w:szCs w:val="19"/>
              </w:rPr>
              <w:t>Yes</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A36EF9" w14:textId="77777777" w:rsidR="0063225B" w:rsidRDefault="00B275EA">
            <w:pPr>
              <w:spacing w:after="20"/>
            </w:pPr>
            <w:r>
              <w:rPr>
                <w:sz w:val="19"/>
                <w:szCs w:val="19"/>
              </w:rPr>
              <w:t>Everyone except owners</w:t>
            </w:r>
          </w:p>
        </w:tc>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AE4FD4F" w14:textId="77777777" w:rsidR="0063225B" w:rsidRDefault="00B275EA">
            <w:pPr>
              <w:spacing w:after="20"/>
            </w:pPr>
            <w:r>
              <w:rPr>
                <w:sz w:val="19"/>
                <w:szCs w:val="19"/>
              </w:rPr>
              <w:t>Yes</w:t>
            </w:r>
          </w:p>
        </w:tc>
      </w:tr>
      <w:tr w:rsidR="0063225B" w14:paraId="2558D16E" w14:textId="77777777">
        <w:tblPrEx>
          <w:tblCellMar>
            <w:top w:w="0" w:type="dxa"/>
            <w:bottom w:w="0" w:type="dxa"/>
          </w:tblCellMar>
        </w:tblPrEx>
        <w:trPr>
          <w:cantSplit/>
        </w:trPr>
        <w:tc>
          <w:tcPr>
            <w:tcW w:w="162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6D3D99A" w14:textId="77777777" w:rsidR="0063225B" w:rsidRDefault="00B275EA">
            <w:pPr>
              <w:spacing w:after="20"/>
            </w:pPr>
            <w:r>
              <w:rPr>
                <w:b/>
                <w:bCs/>
                <w:sz w:val="19"/>
                <w:szCs w:val="19"/>
              </w:rPr>
              <w:t>Member</w:t>
            </w:r>
          </w:p>
        </w:tc>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84FEE65" w14:textId="77777777" w:rsidR="0063225B" w:rsidRDefault="00B275EA">
            <w:pPr>
              <w:spacing w:after="20"/>
            </w:pPr>
            <w:r>
              <w:rPr>
                <w:sz w:val="19"/>
                <w:szCs w:val="19"/>
              </w:rPr>
              <w:t>Yes</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D795F7F" w14:textId="77777777" w:rsidR="0063225B" w:rsidRDefault="00B275EA">
            <w:pPr>
              <w:spacing w:after="20"/>
            </w:pPr>
            <w:r>
              <w:rPr>
                <w:sz w:val="19"/>
                <w:szCs w:val="19"/>
              </w:rPr>
              <w:t>No</w:t>
            </w:r>
          </w:p>
        </w:tc>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4517DED" w14:textId="77777777" w:rsidR="0063225B" w:rsidRDefault="00B275EA">
            <w:pPr>
              <w:spacing w:after="20"/>
            </w:pPr>
            <w:r>
              <w:rPr>
                <w:sz w:val="19"/>
                <w:szCs w:val="19"/>
              </w:rPr>
              <w:t>No</w:t>
            </w:r>
          </w:p>
        </w:tc>
      </w:tr>
    </w:tbl>
    <w:p w14:paraId="5B6724C1" w14:textId="77777777" w:rsidR="0063225B" w:rsidRDefault="0063225B">
      <w:pPr>
        <w:spacing w:after="120"/>
      </w:pPr>
    </w:p>
    <w:p w14:paraId="1EF9D802" w14:textId="77777777" w:rsidR="0063225B" w:rsidRDefault="00B275EA">
      <w:pPr>
        <w:spacing w:after="120"/>
      </w:pPr>
      <w:r>
        <w:t xml:space="preserve">Owners and managers add colleagues from </w:t>
      </w:r>
      <w:r>
        <w:rPr>
          <w:b/>
          <w:bCs/>
        </w:rPr>
        <w:t>Manage users</w:t>
      </w:r>
      <w:r>
        <w:t>. Each new colleague receives an email invitation. A person's invitation shows as No login, Invited, Signed up or Invitation expired.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4BCF104B"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71E07AAC" w14:textId="77777777" w:rsidR="0063225B" w:rsidRDefault="00B275EA">
            <w:pPr>
              <w:keepNext/>
              <w:jc w:val="center"/>
            </w:pPr>
            <w:r>
              <w:rPr>
                <w:noProof/>
              </w:rPr>
              <w:lastRenderedPageBreak/>
              <w:drawing>
                <wp:inline distT="0" distB="0" distL="0" distR="0" wp14:anchorId="64845FF1" wp14:editId="45618AE0">
                  <wp:extent cx="5619750" cy="3533775"/>
                  <wp:effectExtent l="0" t="0" r="0" b="0"/>
                  <wp:docPr id="3" name="shots/client-users.png" descr="Manage users: colleagues, their access level and invitation status." title="Manage users: colleagues, their access level and invit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533775"/>
                          </a:xfrm>
                          <a:prstGeom prst="rect">
                            <a:avLst/>
                          </a:prstGeom>
                        </pic:spPr>
                      </pic:pic>
                    </a:graphicData>
                  </a:graphic>
                </wp:inline>
              </w:drawing>
            </w:r>
          </w:p>
        </w:tc>
      </w:tr>
    </w:tbl>
    <w:p w14:paraId="61B0F82B" w14:textId="77777777" w:rsidR="0063225B" w:rsidRDefault="00B275EA">
      <w:pPr>
        <w:spacing w:before="80" w:after="220"/>
        <w:jc w:val="center"/>
      </w:pPr>
      <w:r>
        <w:rPr>
          <w:b/>
          <w:bCs/>
          <w:color w:val="5B6275"/>
          <w:sz w:val="18"/>
          <w:szCs w:val="18"/>
        </w:rPr>
        <w:t xml:space="preserve">Figure 3. </w:t>
      </w:r>
      <w:r>
        <w:rPr>
          <w:i/>
          <w:iCs/>
          <w:color w:val="5B6275"/>
          <w:sz w:val="18"/>
          <w:szCs w:val="18"/>
        </w:rPr>
        <w:t>Manage users: colleagues, their access level and invitation status.</w:t>
      </w:r>
    </w:p>
    <w:p w14:paraId="5D2D6B2D" w14:textId="77777777" w:rsidR="0063225B" w:rsidRDefault="00B275EA">
      <w:pPr>
        <w:pStyle w:val="Heading1"/>
        <w:pageBreakBefore/>
      </w:pPr>
      <w:bookmarkStart w:id="11" w:name="_Toc243148469"/>
      <w:r>
        <w:lastRenderedPageBreak/>
        <w:t>4. Getting started</w:t>
      </w:r>
      <w:bookmarkEnd w:id="11"/>
    </w:p>
    <w:p w14:paraId="32758A38" w14:textId="77777777" w:rsidR="0063225B" w:rsidRDefault="00B275EA">
      <w:pPr>
        <w:pStyle w:val="Heading2"/>
      </w:pPr>
      <w:bookmarkStart w:id="12" w:name="_Toc243148470"/>
      <w:r>
        <w:t>How your organisation joins</w:t>
      </w:r>
      <w:bookmarkEnd w:id="12"/>
    </w:p>
    <w:p w14:paraId="62445D42" w14:textId="77777777" w:rsidR="0063225B" w:rsidRDefault="00B275EA">
      <w:pPr>
        <w:spacing w:after="120"/>
      </w:pPr>
      <w:r>
        <w:t>There is no public self-sign-up. Organisations are onboarded so that every party on the platform is known.</w:t>
      </w:r>
    </w:p>
    <w:p w14:paraId="73BAA1C9" w14:textId="77777777" w:rsidR="0063225B" w:rsidRDefault="00B275EA">
      <w:pPr>
        <w:pStyle w:val="ListParagraph"/>
        <w:numPr>
          <w:ilvl w:val="0"/>
          <w:numId w:val="3"/>
        </w:numPr>
        <w:spacing w:after="60"/>
      </w:pPr>
      <w:r>
        <w:rPr>
          <w:b/>
          <w:bCs/>
        </w:rPr>
        <w:t>Clients and delivery partners</w:t>
      </w:r>
      <w:r>
        <w:t xml:space="preserve"> are onboarded by the DataMind360 team.</w:t>
      </w:r>
    </w:p>
    <w:p w14:paraId="59DDA30A" w14:textId="77777777" w:rsidR="0063225B" w:rsidRDefault="00B275EA">
      <w:pPr>
        <w:pStyle w:val="ListParagraph"/>
        <w:numPr>
          <w:ilvl w:val="0"/>
          <w:numId w:val="3"/>
        </w:numPr>
        <w:spacing w:after="60"/>
      </w:pPr>
      <w:r>
        <w:rPr>
          <w:b/>
          <w:bCs/>
        </w:rPr>
        <w:t>Aggregators, business partners and device sponsors</w:t>
      </w:r>
      <w:r>
        <w:t xml:space="preserve"> a</w:t>
      </w:r>
      <w:r>
        <w:t xml:space="preserve">re proposed by the delivery partner whose network they join (from the partner's </w:t>
      </w:r>
      <w:r>
        <w:rPr>
          <w:b/>
          <w:bCs/>
        </w:rPr>
        <w:t>Network</w:t>
      </w:r>
      <w:r>
        <w:t xml:space="preserve"> page). The DataMind360 team reviews and approves each request.</w:t>
      </w:r>
    </w:p>
    <w:p w14:paraId="26C49CC3" w14:textId="77777777" w:rsidR="0063225B" w:rsidRDefault="00B275EA">
      <w:pPr>
        <w:pStyle w:val="Heading3"/>
      </w:pPr>
      <w:r>
        <w:t>What to have ready</w:t>
      </w:r>
    </w:p>
    <w:p w14:paraId="5FBEAE6B" w14:textId="77777777" w:rsidR="0063225B" w:rsidRDefault="00B275EA">
      <w:pPr>
        <w:spacing w:after="120"/>
      </w:pPr>
      <w:r>
        <w:t xml:space="preserve">Onboarding follows four steps: </w:t>
      </w:r>
      <w:r>
        <w:rPr>
          <w:b/>
          <w:bCs/>
        </w:rPr>
        <w:t>Organisation → Registered address → Plan and first user</w:t>
      </w:r>
      <w:r>
        <w:rPr>
          <w:b/>
          <w:bCs/>
        </w:rPr>
        <w:t xml:space="preserve"> → Review.</w:t>
      </w:r>
      <w:r>
        <w:t xml:space="preserve"> Please prepare:</w:t>
      </w:r>
    </w:p>
    <w:p w14:paraId="313626F3" w14:textId="77777777" w:rsidR="0063225B" w:rsidRDefault="00B275EA">
      <w:pPr>
        <w:pStyle w:val="ListParagraph"/>
        <w:numPr>
          <w:ilvl w:val="0"/>
          <w:numId w:val="3"/>
        </w:numPr>
        <w:spacing w:after="60"/>
      </w:pPr>
      <w:r>
        <w:t>Your legal name, website and country.</w:t>
      </w:r>
    </w:p>
    <w:p w14:paraId="0580F739" w14:textId="77777777" w:rsidR="0063225B" w:rsidRDefault="00B275EA">
      <w:pPr>
        <w:pStyle w:val="ListParagraph"/>
        <w:numPr>
          <w:ilvl w:val="0"/>
          <w:numId w:val="3"/>
        </w:numPr>
        <w:spacing w:after="60"/>
      </w:pPr>
      <w:r>
        <w:t>Your registered address.</w:t>
      </w:r>
    </w:p>
    <w:p w14:paraId="3F98E900" w14:textId="77777777" w:rsidR="0063225B" w:rsidRDefault="00B275EA">
      <w:pPr>
        <w:pStyle w:val="ListParagraph"/>
        <w:numPr>
          <w:ilvl w:val="0"/>
          <w:numId w:val="3"/>
        </w:numPr>
        <w:spacing w:after="60"/>
      </w:pPr>
      <w:r>
        <w:t>A logo (PNG, JPEG or WebP, up to 2 MB). Optional.</w:t>
      </w:r>
    </w:p>
    <w:p w14:paraId="682F6DAE" w14:textId="77777777" w:rsidR="0063225B" w:rsidRDefault="00B275EA">
      <w:pPr>
        <w:pStyle w:val="ListParagraph"/>
        <w:numPr>
          <w:ilvl w:val="0"/>
          <w:numId w:val="3"/>
        </w:numPr>
        <w:spacing w:after="60"/>
      </w:pPr>
      <w:r>
        <w:t>The name and email of your first user. This person becomes the organisation's owner.</w:t>
      </w:r>
    </w:p>
    <w:p w14:paraId="7E8F8D64" w14:textId="77777777" w:rsidR="0063225B" w:rsidRDefault="00B275EA">
      <w:pPr>
        <w:pStyle w:val="ListParagraph"/>
        <w:numPr>
          <w:ilvl w:val="0"/>
          <w:numId w:val="3"/>
        </w:numPr>
        <w:spacing w:after="60"/>
      </w:pPr>
      <w:r>
        <w:t>Your plan and your preferred da</w:t>
      </w:r>
      <w:r>
        <w:t>ta residency region (US, EU or APAC).</w:t>
      </w:r>
    </w:p>
    <w:p w14:paraId="643025B8" w14:textId="77777777" w:rsidR="0063225B" w:rsidRDefault="00B275EA">
      <w:pPr>
        <w:pStyle w:val="ListParagraph"/>
        <w:numPr>
          <w:ilvl w:val="0"/>
          <w:numId w:val="3"/>
        </w:numPr>
        <w:spacing w:after="60"/>
      </w:pPr>
      <w:r>
        <w:t>For clients: confirmation that a Data Processing Agreement (DPA) has been signed.</w:t>
      </w:r>
    </w:p>
    <w:p w14:paraId="2623EF5E" w14:textId="77777777" w:rsidR="0063225B" w:rsidRDefault="00B275EA">
      <w:pPr>
        <w:spacing w:after="120"/>
      </w:pPr>
      <w:r>
        <w:t>An onboarding request moves through these statuses: Draft, Submitted, Under review, Changes requested, Approved, Rejected, Withdrawn or Expired. If changes are requested or the request is rejected, the reason is always given.</w:t>
      </w:r>
    </w:p>
    <w:p w14:paraId="4BA2B5BA" w14:textId="77777777" w:rsidR="0063225B" w:rsidRDefault="00B275EA">
      <w:pPr>
        <w:keepNext/>
        <w:jc w:val="center"/>
      </w:pPr>
      <w:r>
        <w:rPr>
          <w:noProof/>
        </w:rPr>
        <w:drawing>
          <wp:inline distT="0" distB="0" distL="0" distR="0" wp14:anchorId="4A19838C" wp14:editId="4FD87956">
            <wp:extent cx="5734050" cy="2009775"/>
            <wp:effectExtent l="0" t="0" r="0" b="0"/>
            <wp:docPr id="4" name="figs/dg-onboarding.png" descr="The two ways an organisation joins DataMind360." title="The two ways an organisation joins DataMind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009775"/>
                    </a:xfrm>
                    <a:prstGeom prst="rect">
                      <a:avLst/>
                    </a:prstGeom>
                  </pic:spPr>
                </pic:pic>
              </a:graphicData>
            </a:graphic>
          </wp:inline>
        </w:drawing>
      </w:r>
    </w:p>
    <w:p w14:paraId="3C226C79" w14:textId="77777777" w:rsidR="0063225B" w:rsidRDefault="00B275EA">
      <w:pPr>
        <w:spacing w:before="80" w:after="220"/>
        <w:jc w:val="center"/>
      </w:pPr>
      <w:r>
        <w:rPr>
          <w:b/>
          <w:bCs/>
          <w:color w:val="5B6275"/>
          <w:sz w:val="18"/>
          <w:szCs w:val="18"/>
        </w:rPr>
        <w:t xml:space="preserve">Figure 4. </w:t>
      </w:r>
      <w:r>
        <w:rPr>
          <w:i/>
          <w:iCs/>
          <w:color w:val="5B6275"/>
          <w:sz w:val="18"/>
          <w:szCs w:val="18"/>
        </w:rPr>
        <w:t>The two ways an or</w:t>
      </w:r>
      <w:r>
        <w:rPr>
          <w:i/>
          <w:iCs/>
          <w:color w:val="5B6275"/>
          <w:sz w:val="18"/>
          <w:szCs w:val="18"/>
        </w:rPr>
        <w:t>ganisation joins DataMind360.</w:t>
      </w:r>
    </w:p>
    <w:p w14:paraId="0FA837E0" w14:textId="77777777" w:rsidR="0063225B" w:rsidRDefault="00B275EA">
      <w:pPr>
        <w:pStyle w:val="Heading2"/>
      </w:pPr>
      <w:bookmarkStart w:id="13" w:name="_Toc243148471"/>
      <w:r>
        <w:t>Signing in for the first time</w:t>
      </w:r>
      <w:bookmarkEnd w:id="13"/>
    </w:p>
    <w:p w14:paraId="43743EA7" w14:textId="77777777" w:rsidR="0063225B" w:rsidRDefault="00B275EA">
      <w:pPr>
        <w:pStyle w:val="ListParagraph"/>
        <w:numPr>
          <w:ilvl w:val="0"/>
          <w:numId w:val="4"/>
        </w:numPr>
        <w:spacing w:after="60"/>
      </w:pPr>
      <w:r>
        <w:t xml:space="preserve">When your organisation is approved, your first user receives an </w:t>
      </w:r>
      <w:r>
        <w:rPr>
          <w:b/>
          <w:bCs/>
        </w:rPr>
        <w:t>invitation email</w:t>
      </w:r>
      <w:r>
        <w:t>.</w:t>
      </w:r>
    </w:p>
    <w:p w14:paraId="5D9461EF" w14:textId="77777777" w:rsidR="0063225B" w:rsidRDefault="00B275EA">
      <w:pPr>
        <w:pStyle w:val="ListParagraph"/>
        <w:numPr>
          <w:ilvl w:val="0"/>
          <w:numId w:val="4"/>
        </w:numPr>
        <w:spacing w:after="60"/>
      </w:pPr>
      <w:r>
        <w:t xml:space="preserve">Open the link (valid for </w:t>
      </w:r>
      <w:r>
        <w:rPr>
          <w:b/>
          <w:bCs/>
        </w:rPr>
        <w:t>14 days</w:t>
      </w:r>
      <w:r>
        <w:t xml:space="preserve">) and choose a password of at least </w:t>
      </w:r>
      <w:r>
        <w:rPr>
          <w:b/>
          <w:bCs/>
        </w:rPr>
        <w:t>10 characters</w:t>
      </w:r>
      <w:r>
        <w:t>.</w:t>
      </w:r>
    </w:p>
    <w:p w14:paraId="207E02CA" w14:textId="77777777" w:rsidR="0063225B" w:rsidRDefault="00B275EA">
      <w:pPr>
        <w:pStyle w:val="ListParagraph"/>
        <w:numPr>
          <w:ilvl w:val="0"/>
          <w:numId w:val="4"/>
        </w:numPr>
        <w:spacing w:after="60"/>
      </w:pPr>
      <w:r>
        <w:t xml:space="preserve">Sign in to the web console. If </w:t>
      </w:r>
      <w:r>
        <w:t>you were given a temporary password, you will be asked to change it before anything else.</w:t>
      </w:r>
    </w:p>
    <w:p w14:paraId="1D3DC79E" w14:textId="77777777" w:rsidR="0063225B" w:rsidRDefault="00B275EA">
      <w:pPr>
        <w:pStyle w:val="ListParagraph"/>
        <w:numPr>
          <w:ilvl w:val="0"/>
          <w:numId w:val="4"/>
        </w:numPr>
        <w:spacing w:after="60"/>
      </w:pPr>
      <w:r>
        <w:t xml:space="preserve">Complete your </w:t>
      </w:r>
      <w:r>
        <w:rPr>
          <w:b/>
          <w:bCs/>
        </w:rPr>
        <w:t>organisation profile</w:t>
      </w:r>
      <w:r>
        <w:t>: website, description, size, year founded, address and logo. Delivery partners also list their areas of expertise.</w:t>
      </w:r>
    </w:p>
    <w:p w14:paraId="661FAFC5" w14:textId="77777777" w:rsidR="0063225B" w:rsidRDefault="00B275EA">
      <w:pPr>
        <w:pStyle w:val="ListParagraph"/>
        <w:numPr>
          <w:ilvl w:val="0"/>
          <w:numId w:val="4"/>
        </w:numPr>
        <w:spacing w:after="60"/>
      </w:pPr>
      <w:r>
        <w:t>Invite your coll</w:t>
      </w:r>
      <w:r>
        <w:t xml:space="preserve">eagues from </w:t>
      </w:r>
      <w:r>
        <w:rPr>
          <w:b/>
          <w:bCs/>
        </w:rPr>
        <w:t>Manage users</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69046210"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68A6FB52" w14:textId="77777777" w:rsidR="0063225B" w:rsidRDefault="00B275EA">
            <w:pPr>
              <w:keepNext/>
              <w:jc w:val="center"/>
            </w:pPr>
            <w:r>
              <w:rPr>
                <w:noProof/>
              </w:rPr>
              <w:lastRenderedPageBreak/>
              <w:drawing>
                <wp:inline distT="0" distB="0" distL="0" distR="0" wp14:anchorId="3EB3AC2A" wp14:editId="0DE08B85">
                  <wp:extent cx="5619750" cy="3533775"/>
                  <wp:effectExtent l="0" t="0" r="0" b="0"/>
                  <wp:docPr id="5" name="shots/login.png"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533775"/>
                          </a:xfrm>
                          <a:prstGeom prst="rect">
                            <a:avLst/>
                          </a:prstGeom>
                        </pic:spPr>
                      </pic:pic>
                    </a:graphicData>
                  </a:graphic>
                </wp:inline>
              </w:drawing>
            </w:r>
          </w:p>
        </w:tc>
      </w:tr>
    </w:tbl>
    <w:p w14:paraId="6832E184" w14:textId="77777777" w:rsidR="0063225B" w:rsidRDefault="00B275EA">
      <w:pPr>
        <w:spacing w:before="80" w:after="220"/>
        <w:jc w:val="center"/>
      </w:pPr>
      <w:r>
        <w:rPr>
          <w:b/>
          <w:bCs/>
          <w:color w:val="5B6275"/>
          <w:sz w:val="18"/>
          <w:szCs w:val="18"/>
        </w:rPr>
        <w:t xml:space="preserve">Figure 5. </w:t>
      </w:r>
      <w:r>
        <w:rPr>
          <w:i/>
          <w:iCs/>
          <w:color w:val="5B6275"/>
          <w:sz w:val="18"/>
          <w:szCs w:val="18"/>
        </w:rPr>
        <w:t>The sign-in page.</w:t>
      </w:r>
    </w:p>
    <w:p w14:paraId="03027FC4" w14:textId="77777777" w:rsidR="0063225B" w:rsidRDefault="00B275EA">
      <w:pPr>
        <w:pStyle w:val="Heading2"/>
      </w:pPr>
      <w:bookmarkStart w:id="14" w:name="_Toc243148472"/>
      <w:r>
        <w:t>Everyday account tasks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63225B" w14:paraId="0FC29DCA" w14:textId="77777777">
        <w:tblPrEx>
          <w:tblCellMar>
            <w:top w:w="0" w:type="dxa"/>
            <w:bottom w:w="0" w:type="dxa"/>
          </w:tblCellMar>
        </w:tblPrEx>
        <w:trPr>
          <w:tblHeader/>
        </w:trPr>
        <w:tc>
          <w:tcPr>
            <w:tcW w:w="288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11EC2A85" w14:textId="77777777" w:rsidR="0063225B" w:rsidRDefault="00B275EA">
            <w:pPr>
              <w:spacing w:after="20"/>
            </w:pPr>
            <w:r>
              <w:rPr>
                <w:b/>
                <w:bCs/>
                <w:color w:val="FFFFFF"/>
                <w:sz w:val="19"/>
                <w:szCs w:val="19"/>
              </w:rPr>
              <w:t>I want to…</w:t>
            </w:r>
          </w:p>
        </w:tc>
        <w:tc>
          <w:tcPr>
            <w:tcW w:w="613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C27D928" w14:textId="77777777" w:rsidR="0063225B" w:rsidRDefault="00B275EA">
            <w:pPr>
              <w:spacing w:after="20"/>
            </w:pPr>
            <w:r>
              <w:rPr>
                <w:b/>
                <w:bCs/>
                <w:color w:val="FFFFFF"/>
                <w:sz w:val="19"/>
                <w:szCs w:val="19"/>
              </w:rPr>
              <w:t>How</w:t>
            </w:r>
          </w:p>
        </w:tc>
      </w:tr>
      <w:tr w:rsidR="0063225B" w14:paraId="67B8AC47" w14:textId="77777777">
        <w:tblPrEx>
          <w:tblCellMar>
            <w:top w:w="0" w:type="dxa"/>
            <w:bottom w:w="0" w:type="dxa"/>
          </w:tblCellMar>
        </w:tblPrEx>
        <w:trPr>
          <w:cantSplit/>
        </w:trPr>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82C0216" w14:textId="77777777" w:rsidR="0063225B" w:rsidRDefault="00B275EA">
            <w:pPr>
              <w:spacing w:after="20"/>
            </w:pPr>
            <w:r>
              <w:rPr>
                <w:sz w:val="19"/>
                <w:szCs w:val="19"/>
              </w:rPr>
              <w:t>Reset a forgotten password</w:t>
            </w:r>
          </w:p>
        </w:tc>
        <w:tc>
          <w:tcPr>
            <w:tcW w:w="613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B58C636" w14:textId="77777777" w:rsidR="0063225B" w:rsidRDefault="00B275EA">
            <w:pPr>
              <w:spacing w:after="20"/>
            </w:pPr>
            <w:r>
              <w:rPr>
                <w:sz w:val="19"/>
                <w:szCs w:val="19"/>
              </w:rPr>
              <w:t xml:space="preserve">Choose </w:t>
            </w:r>
            <w:r>
              <w:rPr>
                <w:b/>
                <w:bCs/>
                <w:sz w:val="19"/>
                <w:szCs w:val="19"/>
              </w:rPr>
              <w:t>Forgot password</w:t>
            </w:r>
            <w:r>
              <w:rPr>
                <w:sz w:val="19"/>
                <w:szCs w:val="19"/>
              </w:rPr>
              <w:t xml:space="preserve"> on the sign-in page. The emailed link is valid for </w:t>
            </w:r>
            <w:r>
              <w:rPr>
                <w:b/>
                <w:bCs/>
                <w:sz w:val="19"/>
                <w:szCs w:val="19"/>
              </w:rPr>
              <w:t>1 hour</w:t>
            </w:r>
            <w:r>
              <w:rPr>
                <w:sz w:val="19"/>
                <w:szCs w:val="19"/>
              </w:rPr>
              <w:t>.</w:t>
            </w:r>
          </w:p>
        </w:tc>
      </w:tr>
      <w:tr w:rsidR="0063225B" w14:paraId="28320666" w14:textId="77777777">
        <w:tblPrEx>
          <w:tblCellMar>
            <w:top w:w="0" w:type="dxa"/>
            <w:bottom w:w="0" w:type="dxa"/>
          </w:tblCellMar>
        </w:tblPrEx>
        <w:trPr>
          <w:cantSplit/>
        </w:trPr>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2B61582" w14:textId="77777777" w:rsidR="0063225B" w:rsidRDefault="00B275EA">
            <w:pPr>
              <w:spacing w:after="20"/>
            </w:pPr>
            <w:r>
              <w:rPr>
                <w:sz w:val="19"/>
                <w:szCs w:val="19"/>
              </w:rPr>
              <w:t>Switch between organisations</w:t>
            </w:r>
          </w:p>
        </w:tc>
        <w:tc>
          <w:tcPr>
            <w:tcW w:w="613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E63DD6B" w14:textId="77777777" w:rsidR="0063225B" w:rsidRDefault="00B275EA">
            <w:pPr>
              <w:spacing w:after="20"/>
            </w:pPr>
            <w:r>
              <w:rPr>
                <w:sz w:val="19"/>
                <w:szCs w:val="19"/>
              </w:rPr>
              <w:t xml:space="preserve">If you belong to more than one, the </w:t>
            </w:r>
            <w:r>
              <w:rPr>
                <w:b/>
                <w:bCs/>
                <w:sz w:val="19"/>
                <w:szCs w:val="19"/>
              </w:rPr>
              <w:t>Choose a workspace</w:t>
            </w:r>
            <w:r>
              <w:rPr>
                <w:sz w:val="19"/>
                <w:szCs w:val="19"/>
              </w:rPr>
              <w:t xml:space="preserve"> screen appears after sign-in.</w:t>
            </w:r>
          </w:p>
        </w:tc>
      </w:tr>
      <w:tr w:rsidR="0063225B" w14:paraId="75DC412D" w14:textId="77777777">
        <w:tblPrEx>
          <w:tblCellMar>
            <w:top w:w="0" w:type="dxa"/>
            <w:bottom w:w="0" w:type="dxa"/>
          </w:tblCellMar>
        </w:tblPrEx>
        <w:trPr>
          <w:cantSplit/>
        </w:trPr>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2C3732" w14:textId="77777777" w:rsidR="0063225B" w:rsidRDefault="00B275EA">
            <w:pPr>
              <w:spacing w:after="20"/>
            </w:pPr>
            <w:r>
              <w:rPr>
                <w:sz w:val="19"/>
                <w:szCs w:val="19"/>
              </w:rPr>
              <w:t>Change my password</w:t>
            </w:r>
          </w:p>
        </w:tc>
        <w:tc>
          <w:tcPr>
            <w:tcW w:w="613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54E3F3A" w14:textId="77777777" w:rsidR="0063225B" w:rsidRDefault="00B275EA">
            <w:pPr>
              <w:spacing w:after="20"/>
            </w:pPr>
            <w:r>
              <w:rPr>
                <w:sz w:val="19"/>
                <w:szCs w:val="19"/>
              </w:rPr>
              <w:t xml:space="preserve">Open your account menu and choose </w:t>
            </w:r>
            <w:r>
              <w:rPr>
                <w:b/>
                <w:bCs/>
                <w:sz w:val="19"/>
                <w:szCs w:val="19"/>
              </w:rPr>
              <w:t>Change password</w:t>
            </w:r>
            <w:r>
              <w:rPr>
                <w:sz w:val="19"/>
                <w:szCs w:val="19"/>
              </w:rPr>
              <w:t>.</w:t>
            </w:r>
          </w:p>
        </w:tc>
      </w:tr>
      <w:tr w:rsidR="0063225B" w14:paraId="2B703FF9" w14:textId="77777777">
        <w:tblPrEx>
          <w:tblCellMar>
            <w:top w:w="0" w:type="dxa"/>
            <w:bottom w:w="0" w:type="dxa"/>
          </w:tblCellMar>
        </w:tblPrEx>
        <w:trPr>
          <w:cantSplit/>
        </w:trPr>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DBD4287" w14:textId="77777777" w:rsidR="0063225B" w:rsidRDefault="00B275EA">
            <w:pPr>
              <w:spacing w:after="20"/>
            </w:pPr>
            <w:r>
              <w:rPr>
                <w:sz w:val="19"/>
                <w:szCs w:val="19"/>
              </w:rPr>
              <w:t>Change the look</w:t>
            </w:r>
          </w:p>
        </w:tc>
        <w:tc>
          <w:tcPr>
            <w:tcW w:w="613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0ADED2B" w14:textId="77777777" w:rsidR="0063225B" w:rsidRDefault="00B275EA">
            <w:pPr>
              <w:spacing w:after="20"/>
            </w:pPr>
            <w:r>
              <w:rPr>
                <w:sz w:val="19"/>
                <w:szCs w:val="19"/>
              </w:rPr>
              <w:t>Choose a theme: System, Light or Dark.</w:t>
            </w:r>
          </w:p>
        </w:tc>
      </w:tr>
    </w:tbl>
    <w:p w14:paraId="0C52F386" w14:textId="77777777" w:rsidR="0063225B" w:rsidRDefault="0063225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2C809697" w14:textId="77777777">
        <w:tblPrEx>
          <w:tblCellMar>
            <w:top w:w="0" w:type="dxa"/>
            <w:bottom w:w="0" w:type="dxa"/>
          </w:tblCellMar>
        </w:tblPrEx>
        <w:tc>
          <w:tcPr>
            <w:tcW w:w="9026" w:type="dxa"/>
            <w:tcBorders>
              <w:left w:val="single" w:sz="24" w:space="0" w:color="B54708"/>
            </w:tcBorders>
            <w:shd w:val="clear" w:color="auto" w:fill="EEF0FF"/>
            <w:tcMar>
              <w:top w:w="110" w:type="dxa"/>
              <w:left w:w="200" w:type="dxa"/>
              <w:bottom w:w="110" w:type="dxa"/>
              <w:right w:w="200" w:type="dxa"/>
            </w:tcMar>
          </w:tcPr>
          <w:p w14:paraId="65552645" w14:textId="77777777" w:rsidR="0063225B" w:rsidRDefault="00B275EA">
            <w:pPr>
              <w:spacing w:after="60"/>
            </w:pPr>
            <w:r>
              <w:rPr>
                <w:b/>
                <w:bCs/>
                <w:color w:val="B54708"/>
              </w:rPr>
              <w:t>Good to know</w:t>
            </w:r>
          </w:p>
          <w:p w14:paraId="0EAA0B4F" w14:textId="77777777" w:rsidR="0063225B" w:rsidRDefault="00B275EA">
            <w:pPr>
              <w:spacing w:after="40"/>
            </w:pPr>
            <w:r>
              <w:rPr>
                <w:sz w:val="20"/>
                <w:szCs w:val="20"/>
              </w:rPr>
              <w:t xml:space="preserve">After </w:t>
            </w:r>
            <w:r>
              <w:rPr>
                <w:b/>
                <w:bCs/>
                <w:sz w:val="20"/>
                <w:szCs w:val="20"/>
              </w:rPr>
              <w:t>5 failed sign-in attemp</w:t>
            </w:r>
            <w:r>
              <w:rPr>
                <w:b/>
                <w:bCs/>
                <w:sz w:val="20"/>
                <w:szCs w:val="20"/>
              </w:rPr>
              <w:t>ts</w:t>
            </w:r>
            <w:r>
              <w:rPr>
                <w:sz w:val="20"/>
                <w:szCs w:val="20"/>
              </w:rPr>
              <w:t xml:space="preserve"> an account is locked for </w:t>
            </w:r>
            <w:r>
              <w:rPr>
                <w:b/>
                <w:bCs/>
                <w:sz w:val="20"/>
                <w:szCs w:val="20"/>
              </w:rPr>
              <w:t>15 minutes</w:t>
            </w:r>
            <w:r>
              <w:rPr>
                <w:sz w:val="20"/>
                <w:szCs w:val="20"/>
              </w:rPr>
              <w:t>, to protect against password guessing.</w:t>
            </w:r>
          </w:p>
        </w:tc>
      </w:tr>
    </w:tbl>
    <w:p w14:paraId="5C1DDDDE" w14:textId="77777777" w:rsidR="0063225B" w:rsidRDefault="0063225B">
      <w:pPr>
        <w:spacing w:after="120"/>
      </w:pPr>
    </w:p>
    <w:p w14:paraId="00D584A4" w14:textId="77777777" w:rsidR="0063225B" w:rsidRDefault="00B275EA">
      <w:pPr>
        <w:pStyle w:val="Heading1"/>
        <w:pageBreakBefore/>
      </w:pPr>
      <w:bookmarkStart w:id="15" w:name="_Toc243148473"/>
      <w:r>
        <w:lastRenderedPageBreak/>
        <w:t>5. For clients</w:t>
      </w:r>
      <w:bookmarkEnd w:id="15"/>
    </w:p>
    <w:p w14:paraId="1A4E25C7" w14:textId="77777777" w:rsidR="0063225B" w:rsidRDefault="00B275EA">
      <w:pPr>
        <w:spacing w:after="120"/>
      </w:pPr>
      <w:r>
        <w:t xml:space="preserve">As a client you publish RFPs, choose a partner, follow progress and approve the final delivery. Your Overview page shows a </w:t>
      </w:r>
      <w:r>
        <w:rPr>
          <w:b/>
          <w:bCs/>
        </w:rPr>
        <w:t>Needs you</w:t>
      </w:r>
      <w:r>
        <w:t xml:space="preserve"> list of items waiting for your action and a </w:t>
      </w:r>
      <w:r>
        <w:rPr>
          <w:b/>
          <w:bCs/>
        </w:rPr>
        <w:t>Captures per day</w:t>
      </w:r>
      <w:r>
        <w:t xml:space="preserve"> chart for work in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3E2ED36B"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430BFE7D" w14:textId="77777777" w:rsidR="0063225B" w:rsidRDefault="00B275EA">
            <w:pPr>
              <w:keepNext/>
              <w:jc w:val="center"/>
            </w:pPr>
            <w:r>
              <w:rPr>
                <w:noProof/>
              </w:rPr>
              <w:drawing>
                <wp:inline distT="0" distB="0" distL="0" distR="0" wp14:anchorId="7A5532FF" wp14:editId="31925DFE">
                  <wp:extent cx="5619750" cy="3533775"/>
                  <wp:effectExtent l="0" t="0" r="0" b="0"/>
                  <wp:docPr id="6" name="shots/client-overview.png" descr="The client Overview: what needs you, deliverables in progress, captures per day and RFPs by stage." title="The client Overview: what needs you, deliverables in progress, captures per day and RFPs by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533775"/>
                          </a:xfrm>
                          <a:prstGeom prst="rect">
                            <a:avLst/>
                          </a:prstGeom>
                        </pic:spPr>
                      </pic:pic>
                    </a:graphicData>
                  </a:graphic>
                </wp:inline>
              </w:drawing>
            </w:r>
          </w:p>
        </w:tc>
      </w:tr>
    </w:tbl>
    <w:p w14:paraId="2571957A" w14:textId="77777777" w:rsidR="0063225B" w:rsidRDefault="00B275EA">
      <w:pPr>
        <w:spacing w:before="80" w:after="220"/>
        <w:jc w:val="center"/>
      </w:pPr>
      <w:r>
        <w:rPr>
          <w:b/>
          <w:bCs/>
          <w:color w:val="5B6275"/>
          <w:sz w:val="18"/>
          <w:szCs w:val="18"/>
        </w:rPr>
        <w:t xml:space="preserve">Figure 6. </w:t>
      </w:r>
      <w:r>
        <w:rPr>
          <w:i/>
          <w:iCs/>
          <w:color w:val="5B6275"/>
          <w:sz w:val="18"/>
          <w:szCs w:val="18"/>
        </w:rPr>
        <w:t>The client Overview: what needs you, deliverables in progress, captures per day and RFPs by stage.</w:t>
      </w:r>
    </w:p>
    <w:p w14:paraId="1180287D" w14:textId="77777777" w:rsidR="0063225B" w:rsidRDefault="00B275EA">
      <w:pPr>
        <w:pStyle w:val="Heading2"/>
      </w:pPr>
      <w:bookmarkStart w:id="16" w:name="_Toc243148474"/>
      <w:r>
        <w:t>5.1 Connect your storage</w:t>
      </w:r>
      <w:bookmarkEnd w:id="16"/>
    </w:p>
    <w:p w14:paraId="7C9DFB9A" w14:textId="77777777" w:rsidR="0063225B" w:rsidRDefault="00B275EA">
      <w:pPr>
        <w:spacing w:after="120"/>
      </w:pPr>
      <w:r>
        <w:t xml:space="preserve">Delivered data goes straight to your own cloud storage. DataMind360 never keeps a copy. Before you can publish your first RFP, add a </w:t>
      </w:r>
      <w:r>
        <w:rPr>
          <w:b/>
          <w:bCs/>
        </w:rPr>
        <w:t>storage destination</w:t>
      </w:r>
      <w:r>
        <w:t>:</w:t>
      </w:r>
    </w:p>
    <w:p w14:paraId="53CA4BFD" w14:textId="77777777" w:rsidR="0063225B" w:rsidRDefault="00B275EA">
      <w:pPr>
        <w:pStyle w:val="ListParagraph"/>
        <w:numPr>
          <w:ilvl w:val="0"/>
          <w:numId w:val="3"/>
        </w:numPr>
        <w:spacing w:after="60"/>
      </w:pPr>
      <w:r>
        <w:t>Amazon S3 or an S3-compatible store</w:t>
      </w:r>
    </w:p>
    <w:p w14:paraId="12D20B4B" w14:textId="77777777" w:rsidR="0063225B" w:rsidRDefault="00B275EA">
      <w:pPr>
        <w:pStyle w:val="ListParagraph"/>
        <w:numPr>
          <w:ilvl w:val="0"/>
          <w:numId w:val="3"/>
        </w:numPr>
        <w:spacing w:after="60"/>
      </w:pPr>
      <w:r>
        <w:t>Azure Blob Storage</w:t>
      </w:r>
    </w:p>
    <w:p w14:paraId="1F0802AE" w14:textId="77777777" w:rsidR="0063225B" w:rsidRDefault="00B275EA">
      <w:pPr>
        <w:pStyle w:val="ListParagraph"/>
        <w:numPr>
          <w:ilvl w:val="0"/>
          <w:numId w:val="3"/>
        </w:numPr>
        <w:spacing w:after="60"/>
      </w:pPr>
      <w:r>
        <w:t>Google Cloud Storage</w:t>
      </w:r>
    </w:p>
    <w:p w14:paraId="115B9D2A" w14:textId="77777777" w:rsidR="0063225B" w:rsidRDefault="00B275EA">
      <w:pPr>
        <w:spacing w:after="120"/>
      </w:pPr>
      <w:r>
        <w:t>Enter the destination deta</w:t>
      </w:r>
      <w:r>
        <w:t xml:space="preserve">ils and choose </w:t>
      </w:r>
      <w:r>
        <w:rPr>
          <w:b/>
          <w:bCs/>
        </w:rPr>
        <w:t>Test the connection</w:t>
      </w:r>
      <w:r>
        <w:t>. A destination must pass this test before an RFP using it can be published.</w:t>
      </w:r>
    </w:p>
    <w:p w14:paraId="02A90078" w14:textId="77777777" w:rsidR="0063225B" w:rsidRDefault="00B275EA">
      <w:pPr>
        <w:pStyle w:val="Heading2"/>
      </w:pPr>
      <w:bookmarkStart w:id="17" w:name="_Toc243148475"/>
      <w:r>
        <w:t>5.2 Write an RFP</w:t>
      </w:r>
      <w:bookmarkEnd w:id="17"/>
    </w:p>
    <w:p w14:paraId="2883B584" w14:textId="77777777" w:rsidR="0063225B" w:rsidRDefault="00B275EA">
      <w:pPr>
        <w:spacing w:after="120"/>
      </w:pPr>
      <w:r>
        <w:t xml:space="preserve">Open </w:t>
      </w:r>
      <w:r>
        <w:rPr>
          <w:b/>
          <w:bCs/>
        </w:rPr>
        <w:t>RFPs</w:t>
      </w:r>
      <w:r>
        <w:t xml:space="preserve"> and start a new request. The builder has four steps: </w:t>
      </w:r>
      <w:r>
        <w:rPr>
          <w:b/>
          <w:bCs/>
        </w:rPr>
        <w:t>Scope → Guidelines → Budget and Timelines → Review.</w:t>
      </w:r>
      <w:r>
        <w:t xml:space="preserve"> Your draft is saved as you go, and you can edit it freely until you publish.</w:t>
      </w:r>
    </w:p>
    <w:p w14:paraId="5FD74C17" w14:textId="77777777" w:rsidR="0063225B" w:rsidRDefault="00B275EA">
      <w:pPr>
        <w:pStyle w:val="Heading3"/>
      </w:pPr>
      <w:r>
        <w:t>Step 1: Scope</w:t>
      </w:r>
    </w:p>
    <w:p w14:paraId="618EF59B" w14:textId="77777777" w:rsidR="0063225B" w:rsidRDefault="00B275EA">
      <w:pPr>
        <w:pStyle w:val="ListParagraph"/>
        <w:numPr>
          <w:ilvl w:val="0"/>
          <w:numId w:val="3"/>
        </w:numPr>
        <w:spacing w:after="60"/>
      </w:pPr>
      <w:r>
        <w:rPr>
          <w:b/>
          <w:bCs/>
        </w:rPr>
        <w:t>Title</w:t>
      </w:r>
      <w:r>
        <w:t xml:space="preserve"> (at least 3 characters) and </w:t>
      </w:r>
      <w:r>
        <w:rPr>
          <w:b/>
          <w:bCs/>
        </w:rPr>
        <w:t>category</w:t>
      </w:r>
      <w:r>
        <w:t>: Image, Video, Structured data, Unstructured data, or People-based deliverable.</w:t>
      </w:r>
    </w:p>
    <w:p w14:paraId="447120B0" w14:textId="77777777" w:rsidR="0063225B" w:rsidRDefault="00B275EA">
      <w:pPr>
        <w:pStyle w:val="ListParagraph"/>
        <w:numPr>
          <w:ilvl w:val="0"/>
          <w:numId w:val="3"/>
        </w:numPr>
        <w:spacing w:after="60"/>
      </w:pPr>
      <w:r>
        <w:rPr>
          <w:b/>
          <w:bCs/>
        </w:rPr>
        <w:t>Quantity</w:t>
      </w:r>
      <w:r>
        <w:t xml:space="preserve"> (how many units you need), the </w:t>
      </w:r>
      <w:r>
        <w:rPr>
          <w:b/>
          <w:bCs/>
        </w:rPr>
        <w:t>l</w:t>
      </w:r>
      <w:r>
        <w:rPr>
          <w:b/>
          <w:bCs/>
        </w:rPr>
        <w:t>ocation</w:t>
      </w:r>
      <w:r>
        <w:t xml:space="preserve"> and </w:t>
      </w:r>
      <w:r>
        <w:rPr>
          <w:b/>
          <w:bCs/>
        </w:rPr>
        <w:t>location type</w:t>
      </w:r>
      <w:r>
        <w:t>.</w:t>
      </w:r>
    </w:p>
    <w:p w14:paraId="42FFD08F" w14:textId="77777777" w:rsidR="0063225B" w:rsidRDefault="00B275EA">
      <w:pPr>
        <w:pStyle w:val="ListParagraph"/>
        <w:numPr>
          <w:ilvl w:val="0"/>
          <w:numId w:val="3"/>
        </w:numPr>
        <w:spacing w:after="60"/>
      </w:pPr>
      <w:r>
        <w:rPr>
          <w:b/>
          <w:bCs/>
        </w:rPr>
        <w:t>Purpose and objective</w:t>
      </w:r>
      <w:r>
        <w:t>, so partners understand what the data is for.</w:t>
      </w:r>
    </w:p>
    <w:p w14:paraId="6AF0E8DF" w14:textId="77777777" w:rsidR="0063225B" w:rsidRDefault="00B275EA">
      <w:pPr>
        <w:pStyle w:val="ListParagraph"/>
        <w:numPr>
          <w:ilvl w:val="0"/>
          <w:numId w:val="3"/>
        </w:numPr>
        <w:spacing w:after="60"/>
      </w:pPr>
      <w:r>
        <w:rPr>
          <w:b/>
          <w:bCs/>
        </w:rPr>
        <w:t>Device specifications</w:t>
      </w:r>
      <w:r>
        <w:t xml:space="preserve"> and </w:t>
      </w:r>
      <w:r>
        <w:rPr>
          <w:b/>
          <w:bCs/>
        </w:rPr>
        <w:t>crew requirements</w:t>
      </w:r>
      <w:r>
        <w:t>, if any.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44AA6BB2"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37229492" w14:textId="77777777" w:rsidR="0063225B" w:rsidRDefault="00B275EA">
            <w:pPr>
              <w:keepNext/>
              <w:jc w:val="center"/>
            </w:pPr>
            <w:r>
              <w:rPr>
                <w:noProof/>
              </w:rPr>
              <w:lastRenderedPageBreak/>
              <w:drawing>
                <wp:inline distT="0" distB="0" distL="0" distR="0" wp14:anchorId="572CAEC4" wp14:editId="683978B5">
                  <wp:extent cx="5619750" cy="3533775"/>
                  <wp:effectExtent l="0" t="0" r="0" b="0"/>
                  <wp:docPr id="7" name="shots/client-rfp-builder.png" descr="The RFP builder, step 1 (Scope). The four steps are shown across the top." title="The RFP builder, step 1 (Scope). The four steps are shown across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533775"/>
                          </a:xfrm>
                          <a:prstGeom prst="rect">
                            <a:avLst/>
                          </a:prstGeom>
                        </pic:spPr>
                      </pic:pic>
                    </a:graphicData>
                  </a:graphic>
                </wp:inline>
              </w:drawing>
            </w:r>
          </w:p>
        </w:tc>
      </w:tr>
    </w:tbl>
    <w:p w14:paraId="58F27084" w14:textId="77777777" w:rsidR="0063225B" w:rsidRDefault="00B275EA">
      <w:pPr>
        <w:spacing w:before="80" w:after="220"/>
        <w:jc w:val="center"/>
      </w:pPr>
      <w:r>
        <w:rPr>
          <w:b/>
          <w:bCs/>
          <w:color w:val="5B6275"/>
          <w:sz w:val="18"/>
          <w:szCs w:val="18"/>
        </w:rPr>
        <w:t xml:space="preserve">Figure 7. </w:t>
      </w:r>
      <w:r>
        <w:rPr>
          <w:i/>
          <w:iCs/>
          <w:color w:val="5B6275"/>
          <w:sz w:val="18"/>
          <w:szCs w:val="18"/>
        </w:rPr>
        <w:t>The RFP builder, step 1 (Scope). The four steps are shown across the top.</w:t>
      </w:r>
    </w:p>
    <w:p w14:paraId="67D36486" w14:textId="77777777" w:rsidR="0063225B" w:rsidRDefault="00B275EA">
      <w:pPr>
        <w:pStyle w:val="Heading3"/>
      </w:pPr>
      <w:r>
        <w:t>Step 2: Guidelines</w:t>
      </w:r>
    </w:p>
    <w:p w14:paraId="33C44A16" w14:textId="77777777" w:rsidR="0063225B" w:rsidRDefault="00B275EA">
      <w:pPr>
        <w:spacing w:after="120"/>
      </w:pPr>
      <w:r>
        <w:t>This is where you set the quality bar. The capture rules you enter here are enforced automatically by the field workers' phone app (see Section 10).</w:t>
      </w:r>
    </w:p>
    <w:p w14:paraId="0C5B0CEE" w14:textId="77777777" w:rsidR="0063225B" w:rsidRDefault="00B275EA">
      <w:pPr>
        <w:pStyle w:val="ListParagraph"/>
        <w:numPr>
          <w:ilvl w:val="0"/>
          <w:numId w:val="3"/>
        </w:numPr>
        <w:spacing w:after="60"/>
      </w:pPr>
      <w:r>
        <w:rPr>
          <w:b/>
          <w:bCs/>
        </w:rPr>
        <w:t>Capture rules</w:t>
      </w:r>
      <w:r>
        <w:t>: minimum megapixels, orientation, maximum tilt, clip length (up to 600 seconds) and video siz</w:t>
      </w:r>
      <w:r>
        <w:t>e.</w:t>
      </w:r>
    </w:p>
    <w:p w14:paraId="1C0BBF42" w14:textId="77777777" w:rsidR="0063225B" w:rsidRDefault="00B275EA">
      <w:pPr>
        <w:pStyle w:val="ListParagraph"/>
        <w:numPr>
          <w:ilvl w:val="0"/>
          <w:numId w:val="3"/>
        </w:numPr>
        <w:spacing w:after="60"/>
      </w:pPr>
      <w:r>
        <w:rPr>
          <w:b/>
          <w:bCs/>
        </w:rPr>
        <w:t>What the camera must show</w:t>
      </w:r>
      <w:r>
        <w:t xml:space="preserve"> and </w:t>
      </w:r>
      <w:r>
        <w:rPr>
          <w:b/>
          <w:bCs/>
        </w:rPr>
        <w:t>must not show</w:t>
      </w:r>
      <w:r>
        <w:t>.</w:t>
      </w:r>
    </w:p>
    <w:p w14:paraId="09B514AE" w14:textId="77777777" w:rsidR="0063225B" w:rsidRDefault="00B275EA">
      <w:pPr>
        <w:pStyle w:val="ListParagraph"/>
        <w:numPr>
          <w:ilvl w:val="0"/>
          <w:numId w:val="3"/>
        </w:numPr>
        <w:spacing w:after="60"/>
      </w:pPr>
      <w:r>
        <w:rPr>
          <w:b/>
          <w:bCs/>
        </w:rPr>
        <w:t>Supporting documents</w:t>
      </w:r>
      <w:r>
        <w:t>: a specification, capture examples, guidelines, compliance documents and acceptance documents (up to 5 per slot, 25 MB each).</w:t>
      </w:r>
    </w:p>
    <w:p w14:paraId="02E7188D" w14:textId="77777777" w:rsidR="0063225B" w:rsidRDefault="00B275EA">
      <w:pPr>
        <w:pStyle w:val="ListParagraph"/>
        <w:numPr>
          <w:ilvl w:val="0"/>
          <w:numId w:val="3"/>
        </w:numPr>
        <w:spacing w:after="60"/>
      </w:pPr>
      <w:r>
        <w:rPr>
          <w:b/>
          <w:bCs/>
        </w:rPr>
        <w:t>Acceptance criteria</w:t>
      </w:r>
      <w:r>
        <w:t xml:space="preserve"> and the </w:t>
      </w:r>
      <w:r>
        <w:rPr>
          <w:b/>
          <w:bCs/>
        </w:rPr>
        <w:t>pass rate</w:t>
      </w:r>
      <w:r>
        <w:t xml:space="preserve"> you expect.</w:t>
      </w:r>
    </w:p>
    <w:p w14:paraId="76A59BAE" w14:textId="77777777" w:rsidR="0063225B" w:rsidRDefault="00B275EA">
      <w:pPr>
        <w:pStyle w:val="ListParagraph"/>
        <w:numPr>
          <w:ilvl w:val="0"/>
          <w:numId w:val="3"/>
        </w:numPr>
        <w:spacing w:after="60"/>
      </w:pPr>
      <w:r>
        <w:t>An optional</w:t>
      </w:r>
      <w:r>
        <w:t xml:space="preserve"> </w:t>
      </w:r>
      <w:r>
        <w:rPr>
          <w:b/>
          <w:bCs/>
        </w:rPr>
        <w:t>rejection policy</w:t>
      </w:r>
      <w:r>
        <w:t xml:space="preserve"> and an optional </w:t>
      </w:r>
      <w:r>
        <w:rPr>
          <w:b/>
          <w:bCs/>
        </w:rPr>
        <w:t>pilot</w:t>
      </w:r>
      <w:r>
        <w:t>.</w:t>
      </w:r>
    </w:p>
    <w:p w14:paraId="4A5266D6" w14:textId="77777777" w:rsidR="0063225B" w:rsidRDefault="00B275EA">
      <w:pPr>
        <w:pStyle w:val="ListParagraph"/>
        <w:numPr>
          <w:ilvl w:val="0"/>
          <w:numId w:val="3"/>
        </w:numPr>
        <w:spacing w:after="60"/>
      </w:pPr>
      <w:r>
        <w:rPr>
          <w:b/>
          <w:bCs/>
        </w:rPr>
        <w:t>Consent and permitted use</w:t>
      </w:r>
      <w:r>
        <w:t xml:space="preserve"> (see Section 14): who may appear in frame, whether children may appear, the lawful basis for collection, de-identification preferences, permitted uses, applicable regulations, whether biome</w:t>
      </w:r>
      <w:r>
        <w:t>tric data is involved, and any compliance documents such as a DPA, site-access rules or a privacy notice.</w:t>
      </w:r>
    </w:p>
    <w:p w14:paraId="563FFDA0" w14:textId="77777777" w:rsidR="0063225B" w:rsidRDefault="00B275EA">
      <w:pPr>
        <w:pStyle w:val="Heading3"/>
      </w:pPr>
      <w:r>
        <w:t>Exclusivity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3225B" w14:paraId="64516E88" w14:textId="77777777">
        <w:tblPrEx>
          <w:tblCellMar>
            <w:top w:w="0" w:type="dxa"/>
            <w:bottom w:w="0" w:type="dxa"/>
          </w:tblCellMar>
        </w:tblPrEx>
        <w:trPr>
          <w:tblHeader/>
        </w:trPr>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FF1D3D1" w14:textId="77777777" w:rsidR="0063225B" w:rsidRDefault="00B275EA">
            <w:pPr>
              <w:spacing w:after="20"/>
            </w:pPr>
            <w:r>
              <w:rPr>
                <w:b/>
                <w:bCs/>
                <w:color w:val="FFFFFF"/>
                <w:sz w:val="19"/>
                <w:szCs w:val="19"/>
              </w:rPr>
              <w:t>Option</w:t>
            </w:r>
          </w:p>
        </w:tc>
        <w:tc>
          <w:tcPr>
            <w:tcW w:w="631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B57D9F6" w14:textId="77777777" w:rsidR="0063225B" w:rsidRDefault="00B275EA">
            <w:pPr>
              <w:spacing w:after="20"/>
            </w:pPr>
            <w:r>
              <w:rPr>
                <w:b/>
                <w:bCs/>
                <w:color w:val="FFFFFF"/>
                <w:sz w:val="19"/>
                <w:szCs w:val="19"/>
              </w:rPr>
              <w:t>What it means</w:t>
            </w:r>
          </w:p>
        </w:tc>
      </w:tr>
      <w:tr w:rsidR="0063225B" w14:paraId="72F15056"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0A5224" w14:textId="77777777" w:rsidR="0063225B" w:rsidRDefault="00B275EA">
            <w:pPr>
              <w:spacing w:after="20"/>
            </w:pPr>
            <w:r>
              <w:rPr>
                <w:b/>
                <w:bCs/>
                <w:sz w:val="19"/>
                <w:szCs w:val="19"/>
              </w:rPr>
              <w:t>Exclusive to us</w:t>
            </w:r>
            <w:r>
              <w:rPr>
                <w:sz w:val="19"/>
                <w:szCs w:val="19"/>
              </w:rPr>
              <w:t xml:space="preserve"> (default)</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DFDF6C8" w14:textId="77777777" w:rsidR="0063225B" w:rsidRDefault="00B275EA">
            <w:pPr>
              <w:spacing w:after="20"/>
            </w:pPr>
            <w:r>
              <w:rPr>
                <w:sz w:val="19"/>
                <w:szCs w:val="19"/>
              </w:rPr>
              <w:t>The data is yours alone. The partner may not resell it.</w:t>
            </w:r>
          </w:p>
        </w:tc>
      </w:tr>
      <w:tr w:rsidR="0063225B" w14:paraId="69276C20"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EA3F2D9" w14:textId="77777777" w:rsidR="0063225B" w:rsidRDefault="00B275EA">
            <w:pPr>
              <w:spacing w:after="20"/>
            </w:pPr>
            <w:r>
              <w:rPr>
                <w:b/>
                <w:bCs/>
                <w:sz w:val="19"/>
                <w:szCs w:val="19"/>
              </w:rPr>
              <w:t>Non-exclusive</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2A82F32" w14:textId="77777777" w:rsidR="0063225B" w:rsidRDefault="00B275EA">
            <w:pPr>
              <w:spacing w:after="20"/>
            </w:pPr>
            <w:r>
              <w:rPr>
                <w:sz w:val="19"/>
                <w:szCs w:val="19"/>
              </w:rPr>
              <w:t>Once you approve the delivery, the partner may list the dataset for resale in DataHub. This can lower your price.</w:t>
            </w:r>
          </w:p>
        </w:tc>
      </w:tr>
    </w:tbl>
    <w:p w14:paraId="286BF519" w14:textId="77777777" w:rsidR="0063225B" w:rsidRDefault="0063225B">
      <w:pPr>
        <w:spacing w:after="120"/>
      </w:pPr>
    </w:p>
    <w:p w14:paraId="50A68205" w14:textId="77777777" w:rsidR="0063225B" w:rsidRDefault="00B275EA">
      <w:pPr>
        <w:pStyle w:val="Heading3"/>
      </w:pPr>
      <w:r>
        <w:t>Step 3: Budget and Timelines</w:t>
      </w:r>
    </w:p>
    <w:p w14:paraId="1ED6CDAA" w14:textId="77777777" w:rsidR="0063225B" w:rsidRDefault="00B275EA">
      <w:pPr>
        <w:pStyle w:val="ListParagraph"/>
        <w:numPr>
          <w:ilvl w:val="0"/>
          <w:numId w:val="3"/>
        </w:numPr>
        <w:spacing w:after="60"/>
      </w:pPr>
      <w:r>
        <w:rPr>
          <w:b/>
          <w:bCs/>
        </w:rPr>
        <w:t>Budget basis</w:t>
      </w:r>
      <w:r>
        <w:t>: "One amount for the whole job" or "An amount per block of units", in USD. You can hide the budget</w:t>
      </w:r>
      <w:r>
        <w:t xml:space="preserve"> from bidders.</w:t>
      </w:r>
    </w:p>
    <w:p w14:paraId="319CB00D" w14:textId="77777777" w:rsidR="0063225B" w:rsidRDefault="00B275EA">
      <w:pPr>
        <w:pStyle w:val="ListParagraph"/>
        <w:numPr>
          <w:ilvl w:val="0"/>
          <w:numId w:val="3"/>
        </w:numPr>
        <w:spacing w:after="60"/>
      </w:pPr>
      <w:r>
        <w:rPr>
          <w:b/>
          <w:bCs/>
        </w:rPr>
        <w:lastRenderedPageBreak/>
        <w:t>Start date</w:t>
      </w:r>
      <w:r>
        <w:t xml:space="preserve"> and </w:t>
      </w:r>
      <w:r>
        <w:rPr>
          <w:b/>
          <w:bCs/>
        </w:rPr>
        <w:t>delivery deadline</w:t>
      </w:r>
      <w:r>
        <w:t>.</w:t>
      </w:r>
    </w:p>
    <w:p w14:paraId="631AAC86" w14:textId="77777777" w:rsidR="0063225B" w:rsidRDefault="00B275EA">
      <w:pPr>
        <w:pStyle w:val="ListParagraph"/>
        <w:numPr>
          <w:ilvl w:val="0"/>
          <w:numId w:val="3"/>
        </w:numPr>
        <w:spacing w:after="60"/>
      </w:pPr>
      <w:r>
        <w:rPr>
          <w:b/>
          <w:bCs/>
        </w:rPr>
        <w:t>Bids close on</w:t>
      </w:r>
      <w:r>
        <w:t>: the last moment partners can bid.</w:t>
      </w:r>
    </w:p>
    <w:p w14:paraId="11598DAA" w14:textId="77777777" w:rsidR="0063225B" w:rsidRDefault="00B275EA">
      <w:pPr>
        <w:pStyle w:val="ListParagraph"/>
        <w:numPr>
          <w:ilvl w:val="0"/>
          <w:numId w:val="3"/>
        </w:numPr>
        <w:spacing w:after="60"/>
      </w:pPr>
      <w:r>
        <w:rPr>
          <w:b/>
          <w:bCs/>
        </w:rPr>
        <w:t>Delivery destination</w:t>
      </w:r>
      <w:r>
        <w:t>: one of your tested storage destinations.</w:t>
      </w:r>
    </w:p>
    <w:p w14:paraId="339C6556" w14:textId="77777777" w:rsidR="0063225B" w:rsidRDefault="00B275EA">
      <w:pPr>
        <w:pStyle w:val="Heading3"/>
      </w:pPr>
      <w:r>
        <w:t>Step 4: Review and publish</w:t>
      </w:r>
    </w:p>
    <w:p w14:paraId="11E85F06" w14:textId="77777777" w:rsidR="0063225B" w:rsidRDefault="00B275EA">
      <w:pPr>
        <w:spacing w:after="120"/>
      </w:pPr>
      <w:r>
        <w:t xml:space="preserve">Check the summary and choose </w:t>
      </w:r>
      <w:r>
        <w:rPr>
          <w:b/>
          <w:bCs/>
        </w:rPr>
        <w:t>Publish</w:t>
      </w:r>
      <w:r>
        <w:t>. Your RFP appears in delivery p</w:t>
      </w:r>
      <w:r>
        <w:t>artners' Opportunities 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543787C0" w14:textId="77777777">
        <w:tblPrEx>
          <w:tblCellMar>
            <w:top w:w="0" w:type="dxa"/>
            <w:bottom w:w="0" w:type="dxa"/>
          </w:tblCellMar>
        </w:tblPrEx>
        <w:tc>
          <w:tcPr>
            <w:tcW w:w="9026" w:type="dxa"/>
            <w:tcBorders>
              <w:left w:val="single" w:sz="24" w:space="0" w:color="B54708"/>
            </w:tcBorders>
            <w:shd w:val="clear" w:color="auto" w:fill="EEF0FF"/>
            <w:tcMar>
              <w:top w:w="110" w:type="dxa"/>
              <w:left w:w="200" w:type="dxa"/>
              <w:bottom w:w="110" w:type="dxa"/>
              <w:right w:w="200" w:type="dxa"/>
            </w:tcMar>
          </w:tcPr>
          <w:p w14:paraId="1A92274C" w14:textId="77777777" w:rsidR="0063225B" w:rsidRDefault="00B275EA">
            <w:pPr>
              <w:spacing w:after="60"/>
            </w:pPr>
            <w:r>
              <w:rPr>
                <w:b/>
                <w:bCs/>
                <w:color w:val="B54708"/>
              </w:rPr>
              <w:t>Good to know</w:t>
            </w:r>
          </w:p>
          <w:p w14:paraId="73FA5856" w14:textId="77777777" w:rsidR="0063225B" w:rsidRDefault="00B275EA">
            <w:pPr>
              <w:spacing w:after="40"/>
            </w:pPr>
            <w:r>
              <w:rPr>
                <w:sz w:val="20"/>
                <w:szCs w:val="20"/>
              </w:rPr>
              <w:t>"Bids close on" must be in the future and no later than the delivery deadline (times are in UTC).</w:t>
            </w:r>
          </w:p>
          <w:p w14:paraId="661BD141" w14:textId="77777777" w:rsidR="0063225B" w:rsidRDefault="00B275EA">
            <w:pPr>
              <w:spacing w:after="40"/>
            </w:pPr>
            <w:r>
              <w:rPr>
                <w:sz w:val="20"/>
                <w:szCs w:val="20"/>
              </w:rPr>
              <w:t>After publishing, only the bidding deadline can be changed, and only until you award.</w:t>
            </w:r>
          </w:p>
        </w:tc>
      </w:tr>
    </w:tbl>
    <w:p w14:paraId="715FA21F" w14:textId="77777777" w:rsidR="0063225B" w:rsidRDefault="0063225B">
      <w:pPr>
        <w:spacing w:after="120"/>
      </w:pPr>
    </w:p>
    <w:p w14:paraId="7CDB6323" w14:textId="77777777" w:rsidR="0063225B" w:rsidRDefault="00B275EA">
      <w:pPr>
        <w:pStyle w:val="Heading2"/>
      </w:pPr>
      <w:bookmarkStart w:id="18" w:name="_Toc243148476"/>
      <w:r>
        <w:t>5.3 Receive and compare proposals</w:t>
      </w:r>
      <w:bookmarkEnd w:id="18"/>
    </w:p>
    <w:p w14:paraId="07773ADE" w14:textId="77777777" w:rsidR="0063225B" w:rsidRDefault="00B275EA">
      <w:pPr>
        <w:spacing w:after="120"/>
      </w:pPr>
      <w:r>
        <w:t>While bidding is open, partners send proposals. Each proposal states:</w:t>
      </w:r>
    </w:p>
    <w:p w14:paraId="041A0196" w14:textId="77777777" w:rsidR="0063225B" w:rsidRDefault="00B275EA">
      <w:pPr>
        <w:pStyle w:val="ListParagraph"/>
        <w:numPr>
          <w:ilvl w:val="0"/>
          <w:numId w:val="3"/>
        </w:numPr>
        <w:spacing w:after="60"/>
      </w:pPr>
      <w:r>
        <w:t xml:space="preserve">A </w:t>
      </w:r>
      <w:r>
        <w:rPr>
          <w:b/>
          <w:bCs/>
        </w:rPr>
        <w:t>price</w:t>
      </w:r>
      <w:r>
        <w:t xml:space="preserve"> on your budget basis</w:t>
      </w:r>
    </w:p>
    <w:p w14:paraId="74BB8E09" w14:textId="77777777" w:rsidR="0063225B" w:rsidRDefault="00B275EA">
      <w:pPr>
        <w:pStyle w:val="ListParagraph"/>
        <w:numPr>
          <w:ilvl w:val="0"/>
          <w:numId w:val="3"/>
        </w:numPr>
        <w:spacing w:after="60"/>
      </w:pPr>
      <w:r>
        <w:t xml:space="preserve">A </w:t>
      </w:r>
      <w:r>
        <w:rPr>
          <w:b/>
          <w:bCs/>
        </w:rPr>
        <w:t>delivery time</w:t>
      </w:r>
      <w:r>
        <w:t xml:space="preserve"> in days</w:t>
      </w:r>
    </w:p>
    <w:p w14:paraId="5A44F876" w14:textId="77777777" w:rsidR="0063225B" w:rsidRDefault="00B275EA">
      <w:pPr>
        <w:pStyle w:val="ListParagraph"/>
        <w:numPr>
          <w:ilvl w:val="0"/>
          <w:numId w:val="3"/>
        </w:numPr>
        <w:spacing w:after="60"/>
      </w:pPr>
      <w:r>
        <w:rPr>
          <w:b/>
          <w:bCs/>
        </w:rPr>
        <w:t>How you will do the work</w:t>
      </w:r>
      <w:r>
        <w:t>: the partner's method</w:t>
      </w:r>
    </w:p>
    <w:p w14:paraId="22FCB730" w14:textId="77777777" w:rsidR="0063225B" w:rsidRDefault="00B275EA">
      <w:pPr>
        <w:pStyle w:val="ListParagraph"/>
        <w:numPr>
          <w:ilvl w:val="0"/>
          <w:numId w:val="3"/>
        </w:numPr>
        <w:spacing w:after="60"/>
      </w:pPr>
      <w:r>
        <w:t>Supporting documents (up to 10) and notes</w:t>
      </w:r>
    </w:p>
    <w:p w14:paraId="540C6AA1" w14:textId="77777777" w:rsidR="0063225B" w:rsidRDefault="00B275EA">
      <w:pPr>
        <w:spacing w:after="120"/>
      </w:pPr>
      <w:r>
        <w:t>Each partn</w:t>
      </w:r>
      <w:r>
        <w:t>er can have only one live proposal per RFP. Once bidding closes, partners can no longer submit, edit or withdraw proposals. You may award at any time.</w:t>
      </w:r>
    </w:p>
    <w:p w14:paraId="7B63732F" w14:textId="77777777" w:rsidR="0063225B" w:rsidRDefault="00B275EA">
      <w:pPr>
        <w:pStyle w:val="Heading3"/>
      </w:pPr>
      <w:r>
        <w:t>Private questions and answers</w:t>
      </w:r>
    </w:p>
    <w:p w14:paraId="3146C3F7" w14:textId="77777777" w:rsidR="0063225B" w:rsidRDefault="00B275EA">
      <w:pPr>
        <w:spacing w:after="120"/>
      </w:pPr>
      <w:r>
        <w:t>A partner can open a private conversation with you about your RFP. Each con</w:t>
      </w:r>
      <w:r>
        <w:t>versation is between you and that one partner; no other partner sees it. Conversations become read-only for unsuccessful partners when you award, and for the winning partner once you approve the delivery.</w:t>
      </w:r>
    </w:p>
    <w:p w14:paraId="02D8B82C" w14:textId="77777777" w:rsidR="0063225B" w:rsidRDefault="00B275EA">
      <w:pPr>
        <w:pStyle w:val="Heading3"/>
      </w:pPr>
      <w:r>
        <w:t>The Vendors directory</w:t>
      </w:r>
    </w:p>
    <w:p w14:paraId="4F1E1081" w14:textId="77777777" w:rsidR="0063225B" w:rsidRDefault="00B275EA">
      <w:pPr>
        <w:spacing w:after="120"/>
      </w:pPr>
      <w:r>
        <w:rPr>
          <w:b/>
          <w:bCs/>
        </w:rPr>
        <w:t>Vendors</w:t>
      </w:r>
      <w:r>
        <w:t xml:space="preserve"> lists every active de</w:t>
      </w:r>
      <w:r>
        <w:t xml:space="preserve">livery partner, with filters and track-record indicators: rating, </w:t>
      </w:r>
      <w:r>
        <w:rPr>
          <w:b/>
          <w:bCs/>
        </w:rPr>
        <w:t>On time</w:t>
      </w:r>
      <w:r>
        <w:t xml:space="preserve">, </w:t>
      </w:r>
      <w:r>
        <w:rPr>
          <w:b/>
          <w:bCs/>
        </w:rPr>
        <w:t>Accepted first time</w:t>
      </w:r>
      <w:r>
        <w:t xml:space="preserve"> and </w:t>
      </w:r>
      <w:r>
        <w:rPr>
          <w:b/>
          <w:bCs/>
        </w:rPr>
        <w:t>QA pass at its own gate</w:t>
      </w:r>
      <w:r>
        <w:t>. Use it to judge proposals or to see who is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7C1FF32F"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4F6BF843" w14:textId="77777777" w:rsidR="0063225B" w:rsidRDefault="00B275EA">
            <w:pPr>
              <w:keepNext/>
              <w:jc w:val="center"/>
            </w:pPr>
            <w:r>
              <w:rPr>
                <w:noProof/>
              </w:rPr>
              <w:lastRenderedPageBreak/>
              <w:drawing>
                <wp:inline distT="0" distB="0" distL="0" distR="0" wp14:anchorId="7FD899FB" wp14:editId="33983768">
                  <wp:extent cx="5619750" cy="3533775"/>
                  <wp:effectExtent l="0" t="0" r="0" b="0"/>
                  <wp:docPr id="8" name="shots/client-vendors.png" descr="The Vendors directory, with filters and each partner's track record." title="The Vendors directory, with filters and each partner's track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533775"/>
                          </a:xfrm>
                          <a:prstGeom prst="rect">
                            <a:avLst/>
                          </a:prstGeom>
                        </pic:spPr>
                      </pic:pic>
                    </a:graphicData>
                  </a:graphic>
                </wp:inline>
              </w:drawing>
            </w:r>
          </w:p>
        </w:tc>
      </w:tr>
    </w:tbl>
    <w:p w14:paraId="70C151E6" w14:textId="77777777" w:rsidR="0063225B" w:rsidRDefault="00B275EA">
      <w:pPr>
        <w:spacing w:before="80" w:after="220"/>
        <w:jc w:val="center"/>
      </w:pPr>
      <w:r>
        <w:rPr>
          <w:b/>
          <w:bCs/>
          <w:color w:val="5B6275"/>
          <w:sz w:val="18"/>
          <w:szCs w:val="18"/>
        </w:rPr>
        <w:t xml:space="preserve">Figure 8. </w:t>
      </w:r>
      <w:r>
        <w:rPr>
          <w:i/>
          <w:iCs/>
          <w:color w:val="5B6275"/>
          <w:sz w:val="18"/>
          <w:szCs w:val="18"/>
        </w:rPr>
        <w:t>The Vendors directory, with filters and each partner's track record.</w:t>
      </w:r>
    </w:p>
    <w:p w14:paraId="436FE043" w14:textId="77777777" w:rsidR="0063225B" w:rsidRDefault="00B275EA">
      <w:pPr>
        <w:pStyle w:val="Heading2"/>
      </w:pPr>
      <w:bookmarkStart w:id="19" w:name="_Toc243148477"/>
      <w:r>
        <w:t>5.4 Award the contract</w:t>
      </w:r>
      <w:bookmarkEnd w:id="19"/>
    </w:p>
    <w:p w14:paraId="35FB3FFC" w14:textId="77777777" w:rsidR="0063225B" w:rsidRDefault="00B275EA">
      <w:pPr>
        <w:spacing w:after="120"/>
      </w:pPr>
      <w:r>
        <w:t xml:space="preserve">Open the proposal you prefer and </w:t>
      </w:r>
      <w:r>
        <w:rPr>
          <w:b/>
          <w:bCs/>
        </w:rPr>
        <w:t>Accept</w:t>
      </w:r>
      <w:r>
        <w:t xml:space="preserve"> it. A contract opens with that partner and every other proposal is declined automatically. Each RFP leads to one contract with one partner.</w:t>
      </w:r>
    </w:p>
    <w:p w14:paraId="02D271A1" w14:textId="77777777" w:rsidR="0063225B" w:rsidRDefault="00B275EA">
      <w:pPr>
        <w:pStyle w:val="Heading2"/>
      </w:pPr>
      <w:bookmarkStart w:id="20" w:name="_Toc243148478"/>
      <w:r>
        <w:t>5.5 Follow progress</w:t>
      </w:r>
      <w:bookmarkEnd w:id="20"/>
    </w:p>
    <w:p w14:paraId="5E5DE11D" w14:textId="77777777" w:rsidR="0063225B" w:rsidRDefault="00B275EA">
      <w:pPr>
        <w:pStyle w:val="ListParagraph"/>
        <w:numPr>
          <w:ilvl w:val="0"/>
          <w:numId w:val="3"/>
        </w:numPr>
        <w:spacing w:after="60"/>
      </w:pPr>
      <w:r>
        <w:t>Your RFP moves through: Draft → Published → Proposals received → Awarded → In Progress → Delive</w:t>
      </w:r>
      <w:r>
        <w:t xml:space="preserve">red → Done (or Cancelled). A </w:t>
      </w:r>
      <w:r>
        <w:rPr>
          <w:b/>
          <w:bCs/>
        </w:rPr>
        <w:t>Bidding closed</w:t>
      </w:r>
      <w:r>
        <w:t xml:space="preserve"> marker appears once the deadline passes.</w:t>
      </w:r>
    </w:p>
    <w:p w14:paraId="5291F525" w14:textId="77777777" w:rsidR="0063225B" w:rsidRDefault="00B275EA">
      <w:pPr>
        <w:pStyle w:val="ListParagraph"/>
        <w:numPr>
          <w:ilvl w:val="0"/>
          <w:numId w:val="3"/>
        </w:numPr>
        <w:spacing w:after="60"/>
      </w:pPr>
      <w:r>
        <w:t xml:space="preserve">The </w:t>
      </w:r>
      <w:r>
        <w:rPr>
          <w:b/>
          <w:bCs/>
        </w:rPr>
        <w:t>Waiting on</w:t>
      </w:r>
      <w:r>
        <w:t xml:space="preserve"> column shows whose turn it is: You, the Client, the Delivery partner, a Supplier or the Platform.</w:t>
      </w:r>
    </w:p>
    <w:p w14:paraId="44767497" w14:textId="77777777" w:rsidR="0063225B" w:rsidRDefault="00B275EA">
      <w:pPr>
        <w:pStyle w:val="ListParagraph"/>
        <w:numPr>
          <w:ilvl w:val="0"/>
          <w:numId w:val="3"/>
        </w:numPr>
        <w:spacing w:after="60"/>
      </w:pPr>
      <w:r>
        <w:t xml:space="preserve">Your Overview shows </w:t>
      </w:r>
      <w:r>
        <w:rPr>
          <w:b/>
          <w:bCs/>
        </w:rPr>
        <w:t>Needs you</w:t>
      </w:r>
      <w:r>
        <w:t xml:space="preserve"> items and </w:t>
      </w:r>
      <w:r>
        <w:rPr>
          <w:b/>
          <w:bCs/>
        </w:rPr>
        <w:t>Captures per day</w:t>
      </w:r>
      <w:r>
        <w:t xml:space="preserve"> a</w:t>
      </w:r>
      <w:r>
        <w:t>s data arrives.</w:t>
      </w:r>
    </w:p>
    <w:p w14:paraId="0F63B121" w14:textId="77777777" w:rsidR="0063225B" w:rsidRDefault="00B275EA">
      <w:pPr>
        <w:keepNext/>
        <w:jc w:val="center"/>
      </w:pPr>
      <w:r>
        <w:rPr>
          <w:noProof/>
        </w:rPr>
        <w:drawing>
          <wp:inline distT="0" distB="0" distL="0" distR="0" wp14:anchorId="7192691E" wp14:editId="18D7AA06">
            <wp:extent cx="5734050" cy="2105025"/>
            <wp:effectExtent l="0" t="0" r="0" b="0"/>
            <wp:docPr id="9" name="figs/dg-rfp.png" descr="The stages of an RFP. A delivery you send back returns to In Progress." title="The stages of an RFP. A delivery you send back returns to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2105025"/>
                    </a:xfrm>
                    <a:prstGeom prst="rect">
                      <a:avLst/>
                    </a:prstGeom>
                  </pic:spPr>
                </pic:pic>
              </a:graphicData>
            </a:graphic>
          </wp:inline>
        </w:drawing>
      </w:r>
    </w:p>
    <w:p w14:paraId="7E8F0485" w14:textId="77777777" w:rsidR="0063225B" w:rsidRDefault="00B275EA">
      <w:pPr>
        <w:spacing w:before="80" w:after="220"/>
        <w:jc w:val="center"/>
      </w:pPr>
      <w:r>
        <w:rPr>
          <w:b/>
          <w:bCs/>
          <w:color w:val="5B6275"/>
          <w:sz w:val="18"/>
          <w:szCs w:val="18"/>
        </w:rPr>
        <w:t xml:space="preserve">Figure 9. </w:t>
      </w:r>
      <w:r>
        <w:rPr>
          <w:i/>
          <w:iCs/>
          <w:color w:val="5B6275"/>
          <w:sz w:val="18"/>
          <w:szCs w:val="18"/>
        </w:rPr>
        <w:t>The stages of an RFP. A delivery you send back returns to In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47257708"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4FAD51BC" w14:textId="77777777" w:rsidR="0063225B" w:rsidRDefault="00B275EA">
            <w:pPr>
              <w:keepNext/>
              <w:jc w:val="center"/>
            </w:pPr>
            <w:r>
              <w:rPr>
                <w:noProof/>
              </w:rPr>
              <w:lastRenderedPageBreak/>
              <w:drawing>
                <wp:inline distT="0" distB="0" distL="0" distR="0" wp14:anchorId="24A2610D" wp14:editId="04720465">
                  <wp:extent cx="5619750" cy="3533775"/>
                  <wp:effectExtent l="0" t="0" r="0" b="0"/>
                  <wp:docPr id="10" name="shots/client-rfp-detail.png" descr="An RFP's page: its progress through the stages, the specification, and the consent and permitted-use terms." title="An RFP's page: its progress through the stages, the specification, and the consent and permitted-use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533775"/>
                          </a:xfrm>
                          <a:prstGeom prst="rect">
                            <a:avLst/>
                          </a:prstGeom>
                        </pic:spPr>
                      </pic:pic>
                    </a:graphicData>
                  </a:graphic>
                </wp:inline>
              </w:drawing>
            </w:r>
          </w:p>
        </w:tc>
      </w:tr>
    </w:tbl>
    <w:p w14:paraId="035450AA" w14:textId="77777777" w:rsidR="0063225B" w:rsidRDefault="00B275EA">
      <w:pPr>
        <w:spacing w:before="80" w:after="220"/>
        <w:jc w:val="center"/>
      </w:pPr>
      <w:r>
        <w:rPr>
          <w:b/>
          <w:bCs/>
          <w:color w:val="5B6275"/>
          <w:sz w:val="18"/>
          <w:szCs w:val="18"/>
        </w:rPr>
        <w:t xml:space="preserve">Figure 10. </w:t>
      </w:r>
      <w:r>
        <w:rPr>
          <w:i/>
          <w:iCs/>
          <w:color w:val="5B6275"/>
          <w:sz w:val="18"/>
          <w:szCs w:val="18"/>
        </w:rPr>
        <w:t>An RFP's page: its progress through the stages, the specification, and the consent and permitted-use terms.</w:t>
      </w:r>
    </w:p>
    <w:p w14:paraId="54A74CAB" w14:textId="77777777" w:rsidR="0063225B" w:rsidRDefault="00B275EA">
      <w:pPr>
        <w:pStyle w:val="Heading2"/>
      </w:pPr>
      <w:bookmarkStart w:id="21" w:name="_Toc243148479"/>
      <w:r>
        <w:t>5.6 Review and approve the delivery</w:t>
      </w:r>
      <w:bookmarkEnd w:id="21"/>
    </w:p>
    <w:p w14:paraId="31351DD5" w14:textId="77777777" w:rsidR="0063225B" w:rsidRDefault="00B275EA">
      <w:pPr>
        <w:spacing w:after="120"/>
      </w:pPr>
      <w:r>
        <w:t xml:space="preserve">When the partner delivers, the contract appears in </w:t>
      </w:r>
      <w:r>
        <w:rPr>
          <w:b/>
          <w:bCs/>
        </w:rPr>
        <w:t>Deliverables for Review</w:t>
      </w:r>
      <w:r>
        <w:t>. Everything you see there has already passed the automatic checks and both quality gates. You then choose one of two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2888"/>
        <w:gridCol w:w="4513"/>
      </w:tblGrid>
      <w:tr w:rsidR="0063225B" w14:paraId="1EBDBA88" w14:textId="77777777">
        <w:tblPrEx>
          <w:tblCellMar>
            <w:top w:w="0" w:type="dxa"/>
            <w:bottom w:w="0" w:type="dxa"/>
          </w:tblCellMar>
        </w:tblPrEx>
        <w:trPr>
          <w:tblHeader/>
        </w:trPr>
        <w:tc>
          <w:tcPr>
            <w:tcW w:w="1625"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DC63976" w14:textId="77777777" w:rsidR="0063225B" w:rsidRDefault="00B275EA">
            <w:pPr>
              <w:spacing w:after="20"/>
            </w:pPr>
            <w:r>
              <w:rPr>
                <w:b/>
                <w:bCs/>
                <w:color w:val="FFFFFF"/>
                <w:sz w:val="19"/>
                <w:szCs w:val="19"/>
              </w:rPr>
              <w:t>Action</w:t>
            </w:r>
          </w:p>
        </w:tc>
        <w:tc>
          <w:tcPr>
            <w:tcW w:w="288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18974FD7" w14:textId="77777777" w:rsidR="0063225B" w:rsidRDefault="00B275EA">
            <w:pPr>
              <w:spacing w:after="20"/>
            </w:pPr>
            <w:r>
              <w:rPr>
                <w:b/>
                <w:bCs/>
                <w:color w:val="FFFFFF"/>
                <w:sz w:val="19"/>
                <w:szCs w:val="19"/>
              </w:rPr>
              <w:t>What you provide</w:t>
            </w:r>
          </w:p>
        </w:tc>
        <w:tc>
          <w:tcPr>
            <w:tcW w:w="4513"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7FDEBB20" w14:textId="77777777" w:rsidR="0063225B" w:rsidRDefault="00B275EA">
            <w:pPr>
              <w:spacing w:after="20"/>
            </w:pPr>
            <w:r>
              <w:rPr>
                <w:b/>
                <w:bCs/>
                <w:color w:val="FFFFFF"/>
                <w:sz w:val="19"/>
                <w:szCs w:val="19"/>
              </w:rPr>
              <w:t>What happens</w:t>
            </w:r>
          </w:p>
        </w:tc>
      </w:tr>
      <w:tr w:rsidR="0063225B" w14:paraId="1CB3D43F" w14:textId="77777777">
        <w:tblPrEx>
          <w:tblCellMar>
            <w:top w:w="0" w:type="dxa"/>
            <w:bottom w:w="0" w:type="dxa"/>
          </w:tblCellMar>
        </w:tblPrEx>
        <w:trPr>
          <w:cantSplit/>
        </w:trPr>
        <w:tc>
          <w:tcPr>
            <w:tcW w:w="162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FA9A947" w14:textId="77777777" w:rsidR="0063225B" w:rsidRDefault="00B275EA">
            <w:pPr>
              <w:spacing w:after="20"/>
            </w:pPr>
            <w:r>
              <w:rPr>
                <w:b/>
                <w:bCs/>
                <w:sz w:val="19"/>
                <w:szCs w:val="19"/>
              </w:rPr>
              <w:t>Approve</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ACFF9A2" w14:textId="77777777" w:rsidR="0063225B" w:rsidRDefault="00B275EA">
            <w:pPr>
              <w:spacing w:after="20"/>
            </w:pPr>
            <w:r>
              <w:rPr>
                <w:sz w:val="19"/>
                <w:szCs w:val="19"/>
              </w:rPr>
              <w:t>A rating</w:t>
            </w:r>
            <w:r>
              <w:rPr>
                <w:sz w:val="19"/>
                <w:szCs w:val="19"/>
              </w:rPr>
              <w:t xml:space="preserve"> from 1 to 5 and a comment</w:t>
            </w:r>
          </w:p>
        </w:tc>
        <w:tc>
          <w:tcPr>
            <w:tcW w:w="451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7A8AAF8" w14:textId="77777777" w:rsidR="0063225B" w:rsidRDefault="00B275EA">
            <w:pPr>
              <w:spacing w:after="20"/>
            </w:pPr>
            <w:r>
              <w:rPr>
                <w:sz w:val="19"/>
                <w:szCs w:val="19"/>
              </w:rPr>
              <w:t>The contract is complete. This cannot be undone. The partner can then invoice in full.</w:t>
            </w:r>
          </w:p>
        </w:tc>
      </w:tr>
      <w:tr w:rsidR="0063225B" w14:paraId="79B55FB3" w14:textId="77777777">
        <w:tblPrEx>
          <w:tblCellMar>
            <w:top w:w="0" w:type="dxa"/>
            <w:bottom w:w="0" w:type="dxa"/>
          </w:tblCellMar>
        </w:tblPrEx>
        <w:trPr>
          <w:cantSplit/>
        </w:trPr>
        <w:tc>
          <w:tcPr>
            <w:tcW w:w="1625"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9E23AF2" w14:textId="77777777" w:rsidR="0063225B" w:rsidRDefault="00B275EA">
            <w:pPr>
              <w:spacing w:after="20"/>
            </w:pPr>
            <w:r>
              <w:rPr>
                <w:b/>
                <w:bCs/>
                <w:sz w:val="19"/>
                <w:szCs w:val="19"/>
              </w:rPr>
              <w:t>Send back</w:t>
            </w:r>
          </w:p>
        </w:tc>
        <w:tc>
          <w:tcPr>
            <w:tcW w:w="288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6FC2963" w14:textId="77777777" w:rsidR="0063225B" w:rsidRDefault="00B275EA">
            <w:pPr>
              <w:spacing w:after="20"/>
            </w:pPr>
            <w:r>
              <w:rPr>
                <w:sz w:val="19"/>
                <w:szCs w:val="19"/>
              </w:rPr>
              <w:t>A reason</w:t>
            </w:r>
          </w:p>
        </w:tc>
        <w:tc>
          <w:tcPr>
            <w:tcW w:w="451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2CC7BC8" w14:textId="77777777" w:rsidR="0063225B" w:rsidRDefault="00B275EA">
            <w:pPr>
              <w:spacing w:after="20"/>
            </w:pPr>
            <w:r>
              <w:rPr>
                <w:sz w:val="19"/>
                <w:szCs w:val="19"/>
              </w:rPr>
              <w:t>The contract returns to In Progress so the partner can fix the issue.</w:t>
            </w:r>
          </w:p>
        </w:tc>
      </w:tr>
    </w:tbl>
    <w:p w14:paraId="3E255123" w14:textId="77777777" w:rsidR="0063225B" w:rsidRDefault="0063225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679227EE"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38A686E7" w14:textId="77777777" w:rsidR="0063225B" w:rsidRDefault="00B275EA">
            <w:pPr>
              <w:keepNext/>
              <w:jc w:val="center"/>
            </w:pPr>
            <w:r>
              <w:rPr>
                <w:noProof/>
              </w:rPr>
              <w:lastRenderedPageBreak/>
              <w:drawing>
                <wp:inline distT="0" distB="0" distL="0" distR="0" wp14:anchorId="251F53E9" wp14:editId="3DE2D47B">
                  <wp:extent cx="5619750" cy="3533775"/>
                  <wp:effectExtent l="0" t="0" r="0" b="0"/>
                  <wp:docPr id="11" name="shots/client-delivery-detail.png" descr="A deliverable under review: agreed price, invoices, QA status and the work breakdown showing who fulfilled each task." title="A deliverable under review: agreed price, invoices, QA status and the work breakdown showing who fulfilled each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19750" cy="3533775"/>
                          </a:xfrm>
                          <a:prstGeom prst="rect">
                            <a:avLst/>
                          </a:prstGeom>
                        </pic:spPr>
                      </pic:pic>
                    </a:graphicData>
                  </a:graphic>
                </wp:inline>
              </w:drawing>
            </w:r>
          </w:p>
        </w:tc>
      </w:tr>
    </w:tbl>
    <w:p w14:paraId="6D12B165" w14:textId="77777777" w:rsidR="0063225B" w:rsidRDefault="00B275EA">
      <w:pPr>
        <w:spacing w:before="80" w:after="220"/>
        <w:jc w:val="center"/>
      </w:pPr>
      <w:r>
        <w:rPr>
          <w:b/>
          <w:bCs/>
          <w:color w:val="5B6275"/>
          <w:sz w:val="18"/>
          <w:szCs w:val="18"/>
        </w:rPr>
        <w:t xml:space="preserve">Figure 11. </w:t>
      </w:r>
      <w:r>
        <w:rPr>
          <w:i/>
          <w:iCs/>
          <w:color w:val="5B6275"/>
          <w:sz w:val="18"/>
          <w:szCs w:val="18"/>
        </w:rPr>
        <w:t>A deliverable under review: agreed price, invoices, QA status and the work breakdown showing who fulfilled each 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05545587" w14:textId="77777777">
        <w:tblPrEx>
          <w:tblCellMar>
            <w:top w:w="0" w:type="dxa"/>
            <w:bottom w:w="0" w:type="dxa"/>
          </w:tblCellMar>
        </w:tblPrEx>
        <w:tc>
          <w:tcPr>
            <w:tcW w:w="9026" w:type="dxa"/>
            <w:tcBorders>
              <w:left w:val="single" w:sz="24" w:space="0" w:color="091CFF"/>
            </w:tcBorders>
            <w:shd w:val="clear" w:color="auto" w:fill="EEF0FF"/>
            <w:tcMar>
              <w:top w:w="110" w:type="dxa"/>
              <w:left w:w="200" w:type="dxa"/>
              <w:bottom w:w="110" w:type="dxa"/>
              <w:right w:w="200" w:type="dxa"/>
            </w:tcMar>
          </w:tcPr>
          <w:p w14:paraId="012C6B07" w14:textId="77777777" w:rsidR="0063225B" w:rsidRDefault="00B275EA">
            <w:pPr>
              <w:spacing w:after="60"/>
            </w:pPr>
            <w:r>
              <w:rPr>
                <w:b/>
                <w:bCs/>
                <w:color w:val="091CFF"/>
              </w:rPr>
              <w:t>Tip</w:t>
            </w:r>
          </w:p>
          <w:p w14:paraId="20129E6C" w14:textId="77777777" w:rsidR="0063225B" w:rsidRDefault="00B275EA">
            <w:pPr>
              <w:spacing w:after="40"/>
            </w:pPr>
            <w:r>
              <w:rPr>
                <w:sz w:val="20"/>
                <w:szCs w:val="20"/>
              </w:rPr>
              <w:t>Rate honestly. Ratings feed the Vendors directory and help every client choose well.</w:t>
            </w:r>
          </w:p>
        </w:tc>
      </w:tr>
    </w:tbl>
    <w:p w14:paraId="0F61D52E" w14:textId="77777777" w:rsidR="0063225B" w:rsidRDefault="0063225B">
      <w:pPr>
        <w:spacing w:after="120"/>
      </w:pPr>
    </w:p>
    <w:p w14:paraId="373BF93A" w14:textId="77777777" w:rsidR="0063225B" w:rsidRDefault="00B275EA">
      <w:pPr>
        <w:pStyle w:val="Heading1"/>
        <w:pageBreakBefore/>
      </w:pPr>
      <w:bookmarkStart w:id="22" w:name="_Toc243148480"/>
      <w:r>
        <w:lastRenderedPageBreak/>
        <w:t>6. For delivery partners</w:t>
      </w:r>
      <w:bookmarkEnd w:id="22"/>
    </w:p>
    <w:p w14:paraId="12D4E80C" w14:textId="77777777" w:rsidR="0063225B" w:rsidRDefault="00B275EA">
      <w:pPr>
        <w:spacing w:after="120"/>
      </w:pPr>
      <w:r>
        <w:t>Delivery partners win and fulfil client RFPs using their own network. Your Overview shows your win rate and the work waiting in your QA queue.</w:t>
      </w:r>
    </w:p>
    <w:p w14:paraId="0CD6D88C" w14:textId="77777777" w:rsidR="0063225B" w:rsidRDefault="00B275EA">
      <w:pPr>
        <w:pStyle w:val="Heading2"/>
      </w:pPr>
      <w:bookmarkStart w:id="23" w:name="_Toc243148481"/>
      <w:r>
        <w:t>6.1 Find opportunities</w:t>
      </w:r>
      <w:bookmarkEnd w:id="23"/>
    </w:p>
    <w:p w14:paraId="293E3193" w14:textId="77777777" w:rsidR="0063225B" w:rsidRDefault="00B275EA">
      <w:pPr>
        <w:spacing w:after="120"/>
      </w:pPr>
      <w:r>
        <w:rPr>
          <w:b/>
          <w:bCs/>
        </w:rPr>
        <w:t>Opportunities</w:t>
      </w:r>
      <w:r>
        <w:t xml:space="preserve"> lists every published RFP you can bid on, soonest deadline first. Open one to read the scope, capture rules, consent requirements, budget (unless hidden) and documents. Use the private Q&amp;A to ask the client anything.</w:t>
      </w:r>
    </w:p>
    <w:p w14:paraId="5200AF84" w14:textId="77777777" w:rsidR="0063225B" w:rsidRDefault="00B275EA">
      <w:pPr>
        <w:pStyle w:val="Heading2"/>
      </w:pPr>
      <w:bookmarkStart w:id="24" w:name="_Toc243148482"/>
      <w:r>
        <w:t>6.2 Respond</w:t>
      </w:r>
      <w:bookmarkEnd w:id="24"/>
    </w:p>
    <w:p w14:paraId="7F5A2FFE" w14:textId="77777777" w:rsidR="0063225B" w:rsidRDefault="00B275EA">
      <w:pPr>
        <w:spacing w:after="120"/>
      </w:pPr>
      <w:r>
        <w:t>Submit a proposal with you</w:t>
      </w:r>
      <w:r>
        <w:t xml:space="preserve">r price on the client's budget basis, a delivery time in days, </w:t>
      </w:r>
      <w:r>
        <w:rPr>
          <w:b/>
          <w:bCs/>
        </w:rPr>
        <w:t>How you will do the work</w:t>
      </w:r>
      <w:r>
        <w:t xml:space="preserve">, up to 10 supporting documents and any notes. Track your bids under </w:t>
      </w:r>
      <w:r>
        <w:rPr>
          <w:b/>
          <w:bCs/>
        </w:rPr>
        <w:t>Responses</w:t>
      </w:r>
      <w:r>
        <w:t>, where they show as Submitted, Accepted, Rejected or Withdrawn. You can edit or withdraw a</w:t>
      </w:r>
      <w:r>
        <w:t xml:space="preserve"> proposal until bidding closes.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357C6669"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41F029B2" w14:textId="77777777" w:rsidR="0063225B" w:rsidRDefault="00B275EA">
            <w:pPr>
              <w:keepNext/>
              <w:jc w:val="center"/>
            </w:pPr>
            <w:r>
              <w:rPr>
                <w:noProof/>
              </w:rPr>
              <w:drawing>
                <wp:inline distT="0" distB="0" distL="0" distR="0" wp14:anchorId="41FE4D6C" wp14:editId="53ED00CC">
                  <wp:extent cx="5619750" cy="3533775"/>
                  <wp:effectExtent l="0" t="0" r="0" b="0"/>
                  <wp:docPr id="12" name="shots/partner-responses.png" descr="Responses: every proposal you have submitted and its status." title="Responses: every proposal you have submitted and its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3533775"/>
                          </a:xfrm>
                          <a:prstGeom prst="rect">
                            <a:avLst/>
                          </a:prstGeom>
                        </pic:spPr>
                      </pic:pic>
                    </a:graphicData>
                  </a:graphic>
                </wp:inline>
              </w:drawing>
            </w:r>
          </w:p>
        </w:tc>
      </w:tr>
    </w:tbl>
    <w:p w14:paraId="00718E55" w14:textId="77777777" w:rsidR="0063225B" w:rsidRDefault="00B275EA">
      <w:pPr>
        <w:spacing w:before="80" w:after="220"/>
        <w:jc w:val="center"/>
      </w:pPr>
      <w:r>
        <w:rPr>
          <w:b/>
          <w:bCs/>
          <w:color w:val="5B6275"/>
          <w:sz w:val="18"/>
          <w:szCs w:val="18"/>
        </w:rPr>
        <w:t xml:space="preserve">Figure 12. </w:t>
      </w:r>
      <w:r>
        <w:rPr>
          <w:i/>
          <w:iCs/>
          <w:color w:val="5B6275"/>
          <w:sz w:val="18"/>
          <w:szCs w:val="18"/>
        </w:rPr>
        <w:t>Responses: every proposal you have submitted and its status.</w:t>
      </w:r>
    </w:p>
    <w:p w14:paraId="1F6E1199" w14:textId="77777777" w:rsidR="0063225B" w:rsidRDefault="00B275EA">
      <w:pPr>
        <w:pStyle w:val="Heading2"/>
      </w:pPr>
      <w:bookmarkStart w:id="25" w:name="_Toc243148483"/>
      <w:r>
        <w:t>6.3 Build your network</w:t>
      </w:r>
      <w:bookmarkEnd w:id="25"/>
    </w:p>
    <w:p w14:paraId="5CA5CF55" w14:textId="77777777" w:rsidR="0063225B" w:rsidRDefault="00B275EA">
      <w:pPr>
        <w:spacing w:after="120"/>
      </w:pPr>
      <w:r>
        <w:t xml:space="preserve">From </w:t>
      </w:r>
      <w:r>
        <w:rPr>
          <w:b/>
          <w:bCs/>
        </w:rPr>
        <w:t>Network</w:t>
      </w:r>
      <w:r>
        <w:t>, ask the DataMind360 team to onboard the aggregators, business partners and device sponsors you work with. You su</w:t>
      </w:r>
      <w:r>
        <w:t>bmit the request; the DataMind360 team approves it. Once approved, they receive an invitation and appear in your network.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59BBADFA"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600FD06C" w14:textId="77777777" w:rsidR="0063225B" w:rsidRDefault="00B275EA">
            <w:pPr>
              <w:keepNext/>
              <w:jc w:val="center"/>
            </w:pPr>
            <w:r>
              <w:rPr>
                <w:noProof/>
              </w:rPr>
              <w:lastRenderedPageBreak/>
              <w:drawing>
                <wp:inline distT="0" distB="0" distL="0" distR="0" wp14:anchorId="464486C6" wp14:editId="4DF32CA6">
                  <wp:extent cx="5619750" cy="3533775"/>
                  <wp:effectExtent l="0" t="0" r="0" b="0"/>
                  <wp:docPr id="13" name="shots/partner-network.png" descr="Network: the aggregators, business partners and device sponsors working with you." title="Network: the aggregators, business partners and device sponsors working with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3533775"/>
                          </a:xfrm>
                          <a:prstGeom prst="rect">
                            <a:avLst/>
                          </a:prstGeom>
                        </pic:spPr>
                      </pic:pic>
                    </a:graphicData>
                  </a:graphic>
                </wp:inline>
              </w:drawing>
            </w:r>
          </w:p>
        </w:tc>
      </w:tr>
    </w:tbl>
    <w:p w14:paraId="100E3B7F" w14:textId="77777777" w:rsidR="0063225B" w:rsidRDefault="00B275EA">
      <w:pPr>
        <w:spacing w:before="80" w:after="220"/>
        <w:jc w:val="center"/>
      </w:pPr>
      <w:r>
        <w:rPr>
          <w:b/>
          <w:bCs/>
          <w:color w:val="5B6275"/>
          <w:sz w:val="18"/>
          <w:szCs w:val="18"/>
        </w:rPr>
        <w:t xml:space="preserve">Figure 13. </w:t>
      </w:r>
      <w:r>
        <w:rPr>
          <w:i/>
          <w:iCs/>
          <w:color w:val="5B6275"/>
          <w:sz w:val="18"/>
          <w:szCs w:val="18"/>
        </w:rPr>
        <w:t>Network: the aggregators, business partners and device sponsors working with you.</w:t>
      </w:r>
    </w:p>
    <w:p w14:paraId="0D0D2B4A" w14:textId="77777777" w:rsidR="0063225B" w:rsidRDefault="00B275EA">
      <w:pPr>
        <w:pStyle w:val="Heading2"/>
      </w:pPr>
      <w:bookmarkStart w:id="26" w:name="_Toc243148484"/>
      <w:r>
        <w:t>6.4 Run the contract</w:t>
      </w:r>
      <w:bookmarkEnd w:id="26"/>
    </w:p>
    <w:p w14:paraId="4D42798B" w14:textId="77777777" w:rsidR="0063225B" w:rsidRDefault="00B275EA">
      <w:pPr>
        <w:spacing w:after="120"/>
      </w:pPr>
      <w:r>
        <w:t xml:space="preserve">Won work appears under </w:t>
      </w:r>
      <w:r>
        <w:rPr>
          <w:b/>
          <w:bCs/>
        </w:rPr>
        <w:t>Contracts</w:t>
      </w:r>
      <w:r>
        <w:t xml:space="preserve"> (In Progress, In QA, Delivered, Done, Disputed or Cancelled). Use </w:t>
      </w:r>
      <w:r>
        <w:rPr>
          <w:b/>
          <w:bCs/>
        </w:rPr>
        <w:t>Assign a task</w:t>
      </w:r>
      <w:r>
        <w:t xml:space="preserve"> to give work to an aggregator or business partner, with:</w:t>
      </w:r>
    </w:p>
    <w:p w14:paraId="0A3DA42A" w14:textId="77777777" w:rsidR="0063225B" w:rsidRDefault="00B275EA">
      <w:pPr>
        <w:pStyle w:val="ListParagraph"/>
        <w:numPr>
          <w:ilvl w:val="0"/>
          <w:numId w:val="3"/>
        </w:numPr>
        <w:spacing w:after="60"/>
      </w:pPr>
      <w:r>
        <w:t>A due date (no later than the contract's delivery date) and a target quantity</w:t>
      </w:r>
    </w:p>
    <w:p w14:paraId="79CF8A7D" w14:textId="77777777" w:rsidR="0063225B" w:rsidRDefault="00B275EA">
      <w:pPr>
        <w:pStyle w:val="ListParagraph"/>
        <w:numPr>
          <w:ilvl w:val="0"/>
          <w:numId w:val="3"/>
        </w:numPr>
        <w:spacing w:after="60"/>
      </w:pPr>
      <w:r>
        <w:t>Field in</w:t>
      </w:r>
      <w:r>
        <w:t>structions and attachments</w:t>
      </w:r>
    </w:p>
    <w:p w14:paraId="2A00D632" w14:textId="77777777" w:rsidR="0063225B" w:rsidRDefault="00B275EA">
      <w:pPr>
        <w:pStyle w:val="ListParagraph"/>
        <w:numPr>
          <w:ilvl w:val="0"/>
          <w:numId w:val="3"/>
        </w:numPr>
        <w:spacing w:after="60"/>
      </w:pPr>
      <w:r>
        <w:t xml:space="preserve">What the camera </w:t>
      </w:r>
      <w:r>
        <w:rPr>
          <w:b/>
          <w:bCs/>
        </w:rPr>
        <w:t>Must show</w:t>
      </w:r>
      <w:r>
        <w:t xml:space="preserve"> and </w:t>
      </w:r>
      <w:r>
        <w:rPr>
          <w:b/>
          <w:bCs/>
        </w:rPr>
        <w:t>Must not show</w:t>
      </w:r>
    </w:p>
    <w:p w14:paraId="7D260E82" w14:textId="77777777" w:rsidR="0063225B" w:rsidRDefault="00B275EA">
      <w:pPr>
        <w:spacing w:after="120"/>
      </w:pPr>
      <w:r>
        <w:t>Tasks move through Assigned → In Progress → Submitted → QA passed or QA failed (or Cancelled).</w:t>
      </w:r>
    </w:p>
    <w:p w14:paraId="380782F8" w14:textId="77777777" w:rsidR="0063225B" w:rsidRDefault="00B275EA">
      <w:pPr>
        <w:pStyle w:val="Heading2"/>
      </w:pPr>
      <w:bookmarkStart w:id="27" w:name="_Toc243148485"/>
      <w:r>
        <w:t>6.5 Quality gate 2 and delivery</w:t>
      </w:r>
      <w:bookmarkEnd w:id="27"/>
    </w:p>
    <w:p w14:paraId="133833BF" w14:textId="77777777" w:rsidR="0063225B" w:rsidRDefault="00B275EA">
      <w:pPr>
        <w:spacing w:after="120"/>
      </w:pPr>
      <w:r>
        <w:t xml:space="preserve">When an aggregator submits a task, it appears under </w:t>
      </w:r>
      <w:r>
        <w:rPr>
          <w:b/>
          <w:bCs/>
        </w:rPr>
        <w:t>QA and</w:t>
      </w:r>
      <w:r>
        <w:rPr>
          <w:b/>
          <w:bCs/>
        </w:rPr>
        <w:t xml:space="preserve"> delivery</w:t>
      </w:r>
      <w:r>
        <w:t xml:space="preserve">. Pass it, or fail it with a note explaining what must change. A failed task reopens for rework, and every attempt is kept. When every task has passed, choose </w:t>
      </w:r>
      <w:r>
        <w:rPr>
          <w:b/>
          <w:bCs/>
        </w:rPr>
        <w:t>Deliver</w:t>
      </w:r>
      <w:r>
        <w:t xml:space="preserve"> to send the contract to the client for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3D9F5F65"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6E25DD15" w14:textId="77777777" w:rsidR="0063225B" w:rsidRDefault="00B275EA">
            <w:pPr>
              <w:keepNext/>
              <w:jc w:val="center"/>
            </w:pPr>
            <w:r>
              <w:rPr>
                <w:noProof/>
              </w:rPr>
              <w:lastRenderedPageBreak/>
              <w:drawing>
                <wp:inline distT="0" distB="0" distL="0" distR="0" wp14:anchorId="0504CA87" wp14:editId="23DA57F0">
                  <wp:extent cx="5619750" cy="3533775"/>
                  <wp:effectExtent l="0" t="0" r="0" b="0"/>
                  <wp:docPr id="14" name="shots/partner-contract-detail.png" descr="A contract from the partner's side: each task, who is fulfilling it, its QA status, and where to raise invoices." title="A contract from the partner's side: each task, who is fulfilling it, its QA status, and where to raise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3533775"/>
                          </a:xfrm>
                          <a:prstGeom prst="rect">
                            <a:avLst/>
                          </a:prstGeom>
                        </pic:spPr>
                      </pic:pic>
                    </a:graphicData>
                  </a:graphic>
                </wp:inline>
              </w:drawing>
            </w:r>
          </w:p>
        </w:tc>
      </w:tr>
    </w:tbl>
    <w:p w14:paraId="261B8DC5" w14:textId="77777777" w:rsidR="0063225B" w:rsidRDefault="00B275EA">
      <w:pPr>
        <w:spacing w:before="80" w:after="220"/>
        <w:jc w:val="center"/>
      </w:pPr>
      <w:r>
        <w:rPr>
          <w:b/>
          <w:bCs/>
          <w:color w:val="5B6275"/>
          <w:sz w:val="18"/>
          <w:szCs w:val="18"/>
        </w:rPr>
        <w:t xml:space="preserve">Figure 14. </w:t>
      </w:r>
      <w:r>
        <w:rPr>
          <w:i/>
          <w:iCs/>
          <w:color w:val="5B6275"/>
          <w:sz w:val="18"/>
          <w:szCs w:val="18"/>
        </w:rPr>
        <w:t>A contract from t</w:t>
      </w:r>
      <w:r>
        <w:rPr>
          <w:i/>
          <w:iCs/>
          <w:color w:val="5B6275"/>
          <w:sz w:val="18"/>
          <w:szCs w:val="18"/>
        </w:rPr>
        <w:t>he partner's side: each task, who is fulfilling it, its QA status, and where to raise invoices.</w:t>
      </w:r>
    </w:p>
    <w:p w14:paraId="0A1A7D83" w14:textId="77777777" w:rsidR="0063225B" w:rsidRDefault="00B275EA">
      <w:pPr>
        <w:pStyle w:val="Heading2"/>
      </w:pPr>
      <w:bookmarkStart w:id="28" w:name="_Toc243148486"/>
      <w:r>
        <w:t>6.6 Invoice and rate</w:t>
      </w:r>
      <w:bookmarkEnd w:id="28"/>
    </w:p>
    <w:p w14:paraId="354DADE2" w14:textId="77777777" w:rsidR="0063225B" w:rsidRDefault="00B275EA">
      <w:pPr>
        <w:spacing w:after="120"/>
      </w:pPr>
      <w:r>
        <w:t>After work passes gate 2 you can raise invoices (see Section 11). You can also rate the members of your network after each job.</w:t>
      </w:r>
    </w:p>
    <w:p w14:paraId="00147FC9" w14:textId="77777777" w:rsidR="0063225B" w:rsidRDefault="00B275EA">
      <w:pPr>
        <w:pStyle w:val="Heading1"/>
        <w:pageBreakBefore/>
      </w:pPr>
      <w:bookmarkStart w:id="29" w:name="_Toc243148487"/>
      <w:r>
        <w:lastRenderedPageBreak/>
        <w:t>7. For aggr</w:t>
      </w:r>
      <w:r>
        <w:t>egators and business partners</w:t>
      </w:r>
      <w:bookmarkEnd w:id="29"/>
    </w:p>
    <w:p w14:paraId="2D76FCD7" w14:textId="77777777" w:rsidR="0063225B" w:rsidRDefault="00B275EA">
      <w:pPr>
        <w:spacing w:after="120"/>
      </w:pPr>
      <w:r>
        <w:t xml:space="preserve">Aggregators run crowds of field workers; business partners take on work with their own staff. Both receive tasks from a delivery partner. Aggregators see them under </w:t>
      </w:r>
      <w:r>
        <w:rPr>
          <w:b/>
          <w:bCs/>
        </w:rPr>
        <w:t>Tasks</w:t>
      </w:r>
      <w:r>
        <w:t xml:space="preserve">; business partners see them under </w:t>
      </w:r>
      <w:r>
        <w:rPr>
          <w:b/>
          <w:bCs/>
        </w:rPr>
        <w:t>Engagements</w:t>
      </w:r>
      <w:r>
        <w:t>, and main</w:t>
      </w:r>
      <w:r>
        <w:t xml:space="preserve">tain their </w:t>
      </w:r>
      <w:r>
        <w:rPr>
          <w:b/>
          <w:bCs/>
        </w:rPr>
        <w:t>Capacity</w:t>
      </w:r>
      <w:r>
        <w:t xml:space="preserve"> profile.</w:t>
      </w:r>
    </w:p>
    <w:p w14:paraId="48CE8E23" w14:textId="77777777" w:rsidR="0063225B" w:rsidRDefault="00B275EA">
      <w:pPr>
        <w:pStyle w:val="Heading2"/>
      </w:pPr>
      <w:bookmarkStart w:id="30" w:name="_Toc243148488"/>
      <w:r>
        <w:t>7.1 Your crowd roster</w:t>
      </w:r>
      <w:bookmarkEnd w:id="30"/>
    </w:p>
    <w:p w14:paraId="372FA783" w14:textId="77777777" w:rsidR="0063225B" w:rsidRDefault="00B275EA">
      <w:pPr>
        <w:spacing w:after="120"/>
      </w:pPr>
      <w:r>
        <w:t xml:space="preserve">Aggregators manage their workers on the </w:t>
      </w:r>
      <w:r>
        <w:rPr>
          <w:b/>
          <w:bCs/>
        </w:rPr>
        <w:t>Crowd roster</w:t>
      </w:r>
      <w:r>
        <w:t xml:space="preserve"> page. Add people one by one, or import a CSV or XLSX file of up to 1,000 rows. People are matched by email address, so importing the same person twice does not create a duplicate. Each new worker receives an invitation to set up their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623A8EA4"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3A3A1B6A" w14:textId="77777777" w:rsidR="0063225B" w:rsidRDefault="00B275EA">
            <w:pPr>
              <w:keepNext/>
              <w:jc w:val="center"/>
            </w:pPr>
            <w:r>
              <w:rPr>
                <w:noProof/>
              </w:rPr>
              <w:drawing>
                <wp:inline distT="0" distB="0" distL="0" distR="0" wp14:anchorId="0A6C6330" wp14:editId="7B25E979">
                  <wp:extent cx="5619750" cy="3533775"/>
                  <wp:effectExtent l="0" t="0" r="0" b="0"/>
                  <wp:docPr id="15" name="shots/aggregator-roster.png" descr="The Crowd roster: each worker's skills, rating, app sign-in status and availability." title="The Crowd roster: each worker's skills, rating, app sign-in status and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3533775"/>
                          </a:xfrm>
                          <a:prstGeom prst="rect">
                            <a:avLst/>
                          </a:prstGeom>
                        </pic:spPr>
                      </pic:pic>
                    </a:graphicData>
                  </a:graphic>
                </wp:inline>
              </w:drawing>
            </w:r>
          </w:p>
        </w:tc>
      </w:tr>
    </w:tbl>
    <w:p w14:paraId="7B7F214F" w14:textId="77777777" w:rsidR="0063225B" w:rsidRDefault="00B275EA">
      <w:pPr>
        <w:spacing w:before="80" w:after="220"/>
        <w:jc w:val="center"/>
      </w:pPr>
      <w:r>
        <w:rPr>
          <w:b/>
          <w:bCs/>
          <w:color w:val="5B6275"/>
          <w:sz w:val="18"/>
          <w:szCs w:val="18"/>
        </w:rPr>
        <w:t>Figure 1</w:t>
      </w:r>
      <w:r>
        <w:rPr>
          <w:b/>
          <w:bCs/>
          <w:color w:val="5B6275"/>
          <w:sz w:val="18"/>
          <w:szCs w:val="18"/>
        </w:rPr>
        <w:t xml:space="preserve">5. </w:t>
      </w:r>
      <w:r>
        <w:rPr>
          <w:i/>
          <w:iCs/>
          <w:color w:val="5B6275"/>
          <w:sz w:val="18"/>
          <w:szCs w:val="18"/>
        </w:rPr>
        <w:t>The Crowd roster: each worker's skills, rating, app sign-in status and availability.</w:t>
      </w:r>
    </w:p>
    <w:p w14:paraId="572DDDF1" w14:textId="77777777" w:rsidR="0063225B" w:rsidRDefault="00B275EA">
      <w:pPr>
        <w:pStyle w:val="Heading2"/>
      </w:pPr>
      <w:bookmarkStart w:id="31" w:name="_Toc243148489"/>
      <w:r>
        <w:t>7.2 Put people on a task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4964"/>
        <w:gridCol w:w="2076"/>
      </w:tblGrid>
      <w:tr w:rsidR="0063225B" w14:paraId="50DD4B03" w14:textId="77777777">
        <w:tblPrEx>
          <w:tblCellMar>
            <w:top w:w="0" w:type="dxa"/>
            <w:bottom w:w="0" w:type="dxa"/>
          </w:tblCellMar>
        </w:tblPrEx>
        <w:trPr>
          <w:tblHeader/>
        </w:trPr>
        <w:tc>
          <w:tcPr>
            <w:tcW w:w="198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15A84557" w14:textId="77777777" w:rsidR="0063225B" w:rsidRDefault="00B275EA">
            <w:pPr>
              <w:spacing w:after="20"/>
            </w:pPr>
            <w:r>
              <w:rPr>
                <w:b/>
                <w:bCs/>
                <w:color w:val="FFFFFF"/>
                <w:sz w:val="19"/>
                <w:szCs w:val="19"/>
              </w:rPr>
              <w:t>Method</w:t>
            </w:r>
          </w:p>
        </w:tc>
        <w:tc>
          <w:tcPr>
            <w:tcW w:w="496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7378C576" w14:textId="77777777" w:rsidR="0063225B" w:rsidRDefault="00B275EA">
            <w:pPr>
              <w:spacing w:after="20"/>
            </w:pPr>
            <w:r>
              <w:rPr>
                <w:b/>
                <w:bCs/>
                <w:color w:val="FFFFFF"/>
                <w:sz w:val="19"/>
                <w:szCs w:val="19"/>
              </w:rPr>
              <w:t>How it works</w:t>
            </w:r>
          </w:p>
        </w:tc>
        <w:tc>
          <w:tcPr>
            <w:tcW w:w="207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7B3C3C2C" w14:textId="77777777" w:rsidR="0063225B" w:rsidRDefault="00B275EA">
            <w:pPr>
              <w:spacing w:after="20"/>
            </w:pPr>
            <w:r>
              <w:rPr>
                <w:b/>
                <w:bCs/>
                <w:color w:val="FFFFFF"/>
                <w:sz w:val="19"/>
                <w:szCs w:val="19"/>
              </w:rPr>
              <w:t>Best for</w:t>
            </w:r>
          </w:p>
        </w:tc>
      </w:tr>
      <w:tr w:rsidR="0063225B" w14:paraId="26940E1B" w14:textId="77777777">
        <w:tblPrEx>
          <w:tblCellMar>
            <w:top w:w="0" w:type="dxa"/>
            <w:bottom w:w="0" w:type="dxa"/>
          </w:tblCellMar>
        </w:tblPrEx>
        <w:trPr>
          <w:cantSplit/>
        </w:trPr>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49382A3" w14:textId="77777777" w:rsidR="0063225B" w:rsidRDefault="00B275EA">
            <w:pPr>
              <w:spacing w:after="20"/>
            </w:pPr>
            <w:r>
              <w:rPr>
                <w:b/>
                <w:bCs/>
                <w:sz w:val="19"/>
                <w:szCs w:val="19"/>
              </w:rPr>
              <w:t>Offer to the crowd</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A078B2B" w14:textId="77777777" w:rsidR="0063225B" w:rsidRDefault="00B275EA">
            <w:pPr>
              <w:spacing w:after="20"/>
            </w:pPr>
            <w:r>
              <w:rPr>
                <w:sz w:val="19"/>
                <w:szCs w:val="19"/>
              </w:rPr>
              <w:t>Send an email offer for a number of places and units, with an optional respond-by time. Workers accept first come, first served. Offers show as Open, Filled, Closed or Expired.</w:t>
            </w:r>
          </w:p>
        </w:tc>
        <w:tc>
          <w:tcPr>
            <w:tcW w:w="207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E72D64C" w14:textId="77777777" w:rsidR="0063225B" w:rsidRDefault="00B275EA">
            <w:pPr>
              <w:spacing w:after="20"/>
            </w:pPr>
            <w:r>
              <w:rPr>
                <w:sz w:val="19"/>
                <w:szCs w:val="19"/>
              </w:rPr>
              <w:t>Filling many places quickly</w:t>
            </w:r>
          </w:p>
        </w:tc>
      </w:tr>
      <w:tr w:rsidR="0063225B" w14:paraId="0BA1578B" w14:textId="77777777">
        <w:tblPrEx>
          <w:tblCellMar>
            <w:top w:w="0" w:type="dxa"/>
            <w:bottom w:w="0" w:type="dxa"/>
          </w:tblCellMar>
        </w:tblPrEx>
        <w:trPr>
          <w:cantSplit/>
        </w:trPr>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8EDFC40" w14:textId="77777777" w:rsidR="0063225B" w:rsidRDefault="00B275EA">
            <w:pPr>
              <w:spacing w:after="20"/>
            </w:pPr>
            <w:r>
              <w:rPr>
                <w:b/>
                <w:bCs/>
                <w:sz w:val="19"/>
                <w:szCs w:val="19"/>
              </w:rPr>
              <w:t>Direct assignment</w:t>
            </w:r>
          </w:p>
        </w:tc>
        <w:tc>
          <w:tcPr>
            <w:tcW w:w="49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CF2DFF0" w14:textId="77777777" w:rsidR="0063225B" w:rsidRDefault="00B275EA">
            <w:pPr>
              <w:spacing w:after="20"/>
            </w:pPr>
            <w:r>
              <w:rPr>
                <w:sz w:val="19"/>
                <w:szCs w:val="19"/>
              </w:rPr>
              <w:t>Choose a specific worker and the quantity they should capture.</w:t>
            </w:r>
          </w:p>
        </w:tc>
        <w:tc>
          <w:tcPr>
            <w:tcW w:w="207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C85FF57" w14:textId="77777777" w:rsidR="0063225B" w:rsidRDefault="00B275EA">
            <w:pPr>
              <w:spacing w:after="20"/>
            </w:pPr>
            <w:r>
              <w:rPr>
                <w:sz w:val="19"/>
                <w:szCs w:val="19"/>
              </w:rPr>
              <w:t>Specialist or trusted workers</w:t>
            </w:r>
          </w:p>
        </w:tc>
      </w:tr>
    </w:tbl>
    <w:p w14:paraId="47A8260B" w14:textId="77777777" w:rsidR="0063225B" w:rsidRDefault="0063225B">
      <w:pPr>
        <w:spacing w:after="120"/>
      </w:pPr>
    </w:p>
    <w:p w14:paraId="18C856D4" w14:textId="77777777" w:rsidR="0063225B" w:rsidRDefault="00B275EA">
      <w:pPr>
        <w:spacing w:after="120"/>
      </w:pPr>
      <w:r>
        <w:t>Total assignments cannot exceed the task's target. A worker can have only one open assignment per task, and a task can have only one open offer at a time. From a</w:t>
      </w:r>
      <w:r>
        <w:t xml:space="preserve">n assignment you can </w:t>
      </w:r>
      <w:r>
        <w:rPr>
          <w:b/>
          <w:bCs/>
        </w:rPr>
        <w:t>Reassign</w:t>
      </w:r>
      <w:r>
        <w:t xml:space="preserve">, </w:t>
      </w:r>
      <w:r>
        <w:rPr>
          <w:b/>
          <w:bCs/>
        </w:rPr>
        <w:t>Cancel</w:t>
      </w:r>
      <w:r>
        <w:t xml:space="preserve">, </w:t>
      </w:r>
      <w:r>
        <w:rPr>
          <w:b/>
          <w:bCs/>
        </w:rPr>
        <w:t>Remind</w:t>
      </w:r>
      <w:r>
        <w:t xml:space="preserve"> or </w:t>
      </w:r>
      <w:r>
        <w:rPr>
          <w:b/>
          <w:bCs/>
        </w:rPr>
        <w:t>Rate</w:t>
      </w:r>
      <w:r>
        <w:t>.</w:t>
      </w:r>
    </w:p>
    <w:p w14:paraId="58B7CCE5" w14:textId="77777777" w:rsidR="0063225B" w:rsidRDefault="00B275EA">
      <w:pPr>
        <w:keepNext/>
        <w:jc w:val="center"/>
      </w:pPr>
      <w:r>
        <w:rPr>
          <w:noProof/>
        </w:rPr>
        <w:lastRenderedPageBreak/>
        <w:drawing>
          <wp:inline distT="0" distB="0" distL="0" distR="0" wp14:anchorId="787ABA45" wp14:editId="1748D7E3">
            <wp:extent cx="5734050" cy="2495550"/>
            <wp:effectExtent l="0" t="0" r="0" b="0"/>
            <wp:docPr id="16" name="figs/dg-assign.png" descr="Staffing a task and the life of an assignment." title="Staffing a task and the life of an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2495550"/>
                    </a:xfrm>
                    <a:prstGeom prst="rect">
                      <a:avLst/>
                    </a:prstGeom>
                  </pic:spPr>
                </pic:pic>
              </a:graphicData>
            </a:graphic>
          </wp:inline>
        </w:drawing>
      </w:r>
    </w:p>
    <w:p w14:paraId="1E3C4AC7" w14:textId="77777777" w:rsidR="0063225B" w:rsidRDefault="00B275EA">
      <w:pPr>
        <w:spacing w:before="80" w:after="220"/>
        <w:jc w:val="center"/>
      </w:pPr>
      <w:r>
        <w:rPr>
          <w:b/>
          <w:bCs/>
          <w:color w:val="5B6275"/>
          <w:sz w:val="18"/>
          <w:szCs w:val="18"/>
        </w:rPr>
        <w:t xml:space="preserve">Figure 16. </w:t>
      </w:r>
      <w:r>
        <w:rPr>
          <w:i/>
          <w:iCs/>
          <w:color w:val="5B6275"/>
          <w:sz w:val="18"/>
          <w:szCs w:val="18"/>
        </w:rPr>
        <w:t>Staffing a task and the life of an assignment.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4451E8B0"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0A0D891E" w14:textId="77777777" w:rsidR="0063225B" w:rsidRDefault="00B275EA">
            <w:pPr>
              <w:keepNext/>
              <w:jc w:val="center"/>
            </w:pPr>
            <w:r>
              <w:rPr>
                <w:noProof/>
              </w:rPr>
              <w:drawing>
                <wp:inline distT="0" distB="0" distL="0" distR="0" wp14:anchorId="608EEBD1" wp14:editId="65F98E49">
                  <wp:extent cx="5619750" cy="3533775"/>
                  <wp:effectExtent l="0" t="0" r="0" b="0"/>
                  <wp:docPr id="17" name="shots/aggregator-tasks.png" descr="Tasks: work received from the delivery partner, with target, due date and QA status." title="Tasks: work received from the delivery partner, with target, due date and QA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3533775"/>
                          </a:xfrm>
                          <a:prstGeom prst="rect">
                            <a:avLst/>
                          </a:prstGeom>
                        </pic:spPr>
                      </pic:pic>
                    </a:graphicData>
                  </a:graphic>
                </wp:inline>
              </w:drawing>
            </w:r>
          </w:p>
        </w:tc>
      </w:tr>
    </w:tbl>
    <w:p w14:paraId="155888E6" w14:textId="77777777" w:rsidR="0063225B" w:rsidRDefault="00B275EA">
      <w:pPr>
        <w:spacing w:before="80" w:after="220"/>
        <w:jc w:val="center"/>
      </w:pPr>
      <w:r>
        <w:rPr>
          <w:b/>
          <w:bCs/>
          <w:color w:val="5B6275"/>
          <w:sz w:val="18"/>
          <w:szCs w:val="18"/>
        </w:rPr>
        <w:t xml:space="preserve">Figure 17. </w:t>
      </w:r>
      <w:r>
        <w:rPr>
          <w:i/>
          <w:iCs/>
          <w:color w:val="5B6275"/>
          <w:sz w:val="18"/>
          <w:szCs w:val="18"/>
        </w:rPr>
        <w:t>Tasks: work received from the delivery partner, with target, due date and QA status.</w:t>
      </w:r>
    </w:p>
    <w:p w14:paraId="008894AF" w14:textId="77777777" w:rsidR="0063225B" w:rsidRDefault="00B275EA">
      <w:pPr>
        <w:pStyle w:val="Heading2"/>
      </w:pPr>
      <w:bookmarkStart w:id="32" w:name="_Toc243148490"/>
      <w:r>
        <w:t>7.3 Quality gate 1: review captures</w:t>
      </w:r>
      <w:bookmarkEnd w:id="32"/>
    </w:p>
    <w:p w14:paraId="12BCA8BC" w14:textId="77777777" w:rsidR="0063225B" w:rsidRDefault="00B275EA">
      <w:pPr>
        <w:spacing w:after="120"/>
      </w:pPr>
      <w:r>
        <w:t xml:space="preserve">Open </w:t>
      </w:r>
      <w:r>
        <w:rPr>
          <w:b/>
          <w:bCs/>
        </w:rPr>
        <w:t>Review</w:t>
      </w:r>
      <w:r>
        <w:t xml:space="preserve"> to look at submitted captures batch by batch. Mark any capture that needs to be redone and choose a reason from the list (for example blur, exposure, wrong subject or tilt, or something else). Everything not marked for retake is accepted and stays a</w:t>
      </w:r>
      <w:r>
        <w:t xml:space="preserve">ccepted. The worker is notified and the assignment shows </w:t>
      </w:r>
      <w:r>
        <w:rPr>
          <w:b/>
          <w:bCs/>
        </w:rPr>
        <w:t>Sent back</w:t>
      </w:r>
      <w:r>
        <w:t xml:space="preserve"> ("Needs rework" on the phone).</w:t>
      </w:r>
    </w:p>
    <w:p w14:paraId="6AA1FFC0" w14:textId="77777777" w:rsidR="0063225B" w:rsidRDefault="00B275EA">
      <w:pPr>
        <w:spacing w:after="120"/>
      </w:pPr>
      <w:r>
        <w:t xml:space="preserve">When the task is complete, choose </w:t>
      </w:r>
      <w:r>
        <w:rPr>
          <w:b/>
          <w:bCs/>
        </w:rPr>
        <w:t>Submit to partner</w:t>
      </w:r>
      <w:r>
        <w:t xml:space="preserve"> to send it to quality gate 2.</w:t>
      </w:r>
    </w:p>
    <w:p w14:paraId="63DD4AB8" w14:textId="77777777" w:rsidR="0063225B" w:rsidRDefault="00B275EA">
      <w:pPr>
        <w:pStyle w:val="Heading2"/>
      </w:pPr>
      <w:bookmarkStart w:id="33" w:name="_Toc243148491"/>
      <w:r>
        <w:t>7.4 Equipment</w:t>
      </w:r>
      <w:bookmarkEnd w:id="33"/>
    </w:p>
    <w:p w14:paraId="3B884E75" w14:textId="77777777" w:rsidR="0063225B" w:rsidRDefault="00B275EA">
      <w:pPr>
        <w:spacing w:after="120"/>
      </w:pPr>
      <w:r>
        <w:t xml:space="preserve">If a task needs specialised kit, request a loan from a device </w:t>
      </w:r>
      <w:r>
        <w:t xml:space="preserve">sponsor on the </w:t>
      </w:r>
      <w:r>
        <w:rPr>
          <w:b/>
          <w:bCs/>
        </w:rPr>
        <w:t>Equipment</w:t>
      </w:r>
      <w:r>
        <w:t xml:space="preserve">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0AAF499C"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7736C1A2" w14:textId="77777777" w:rsidR="0063225B" w:rsidRDefault="00B275EA">
            <w:pPr>
              <w:keepNext/>
              <w:jc w:val="center"/>
            </w:pPr>
            <w:r>
              <w:rPr>
                <w:noProof/>
              </w:rPr>
              <w:lastRenderedPageBreak/>
              <w:drawing>
                <wp:inline distT="0" distB="0" distL="0" distR="0" wp14:anchorId="31D46CCC" wp14:editId="3D5EA5A0">
                  <wp:extent cx="5619750" cy="3533775"/>
                  <wp:effectExtent l="0" t="0" r="0" b="0"/>
                  <wp:docPr id="18" name="shots/aggregator-equipment.png" descr="Equipment available from sponsors in your network, with stock and calibration dates." title="Equipment available from sponsors in your network, with stock and calibration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3533775"/>
                          </a:xfrm>
                          <a:prstGeom prst="rect">
                            <a:avLst/>
                          </a:prstGeom>
                        </pic:spPr>
                      </pic:pic>
                    </a:graphicData>
                  </a:graphic>
                </wp:inline>
              </w:drawing>
            </w:r>
          </w:p>
        </w:tc>
      </w:tr>
    </w:tbl>
    <w:p w14:paraId="01A78C90" w14:textId="77777777" w:rsidR="0063225B" w:rsidRDefault="00B275EA">
      <w:pPr>
        <w:spacing w:before="80" w:after="220"/>
        <w:jc w:val="center"/>
      </w:pPr>
      <w:r>
        <w:rPr>
          <w:b/>
          <w:bCs/>
          <w:color w:val="5B6275"/>
          <w:sz w:val="18"/>
          <w:szCs w:val="18"/>
        </w:rPr>
        <w:t xml:space="preserve">Figure 18. </w:t>
      </w:r>
      <w:r>
        <w:rPr>
          <w:i/>
          <w:iCs/>
          <w:color w:val="5B6275"/>
          <w:sz w:val="18"/>
          <w:szCs w:val="18"/>
        </w:rPr>
        <w:t>Equipment available from sponsors in your network, with stock and calibration dates.</w:t>
      </w:r>
    </w:p>
    <w:p w14:paraId="13C82E35" w14:textId="77777777" w:rsidR="0063225B" w:rsidRDefault="00B275EA">
      <w:pPr>
        <w:pStyle w:val="Heading2"/>
      </w:pPr>
      <w:bookmarkStart w:id="34" w:name="_Toc243148492"/>
      <w:r>
        <w:t>7.5 Reminders</w:t>
      </w:r>
      <w:bookmarkEnd w:id="34"/>
    </w:p>
    <w:p w14:paraId="01A15C15" w14:textId="77777777" w:rsidR="0063225B" w:rsidRDefault="00B275EA">
      <w:pPr>
        <w:spacing w:after="120"/>
      </w:pPr>
      <w:r>
        <w:t xml:space="preserve">DataMind360 reminds workers automatically about offers, unstarted work, retakes and due dates (see Section 13). </w:t>
      </w:r>
      <w:r>
        <w:t>You can also send a manual reminder, at most once an hour per assignment.</w:t>
      </w:r>
    </w:p>
    <w:p w14:paraId="265652C8" w14:textId="77777777" w:rsidR="0063225B" w:rsidRDefault="00B275EA">
      <w:pPr>
        <w:pStyle w:val="Heading1"/>
        <w:pageBreakBefore/>
      </w:pPr>
      <w:bookmarkStart w:id="35" w:name="_Toc243148493"/>
      <w:r>
        <w:lastRenderedPageBreak/>
        <w:t>8. For device sponsors</w:t>
      </w:r>
      <w:bookmarkEnd w:id="35"/>
    </w:p>
    <w:p w14:paraId="58B286E1" w14:textId="77777777" w:rsidR="0063225B" w:rsidRDefault="00B275EA">
      <w:pPr>
        <w:spacing w:after="120"/>
      </w:pPr>
      <w:r>
        <w:t>Device sponsors lend equipment to field teams in a delivery partner's network.</w:t>
      </w:r>
    </w:p>
    <w:p w14:paraId="53ED469F" w14:textId="77777777" w:rsidR="0063225B" w:rsidRDefault="00B275EA">
      <w:pPr>
        <w:pStyle w:val="ListParagraph"/>
        <w:numPr>
          <w:ilvl w:val="0"/>
          <w:numId w:val="3"/>
        </w:numPr>
        <w:spacing w:after="60"/>
      </w:pPr>
      <w:r>
        <w:rPr>
          <w:b/>
          <w:bCs/>
        </w:rPr>
        <w:t>Inventory</w:t>
      </w:r>
      <w:r>
        <w:t>: record your devices, stock levels and calibration dates.</w:t>
      </w:r>
    </w:p>
    <w:p w14:paraId="50BB1648" w14:textId="77777777" w:rsidR="0063225B" w:rsidRDefault="00B275EA">
      <w:pPr>
        <w:pStyle w:val="ListParagraph"/>
        <w:numPr>
          <w:ilvl w:val="0"/>
          <w:numId w:val="3"/>
        </w:numPr>
        <w:spacing w:after="60"/>
      </w:pPr>
      <w:r>
        <w:rPr>
          <w:b/>
          <w:bCs/>
        </w:rPr>
        <w:t>Requests</w:t>
      </w:r>
      <w:r>
        <w:t>: approve or reject loan requests. A reason is required to reject.</w:t>
      </w:r>
    </w:p>
    <w:p w14:paraId="34529DCD" w14:textId="77777777" w:rsidR="0063225B" w:rsidRDefault="00B275EA">
      <w:pPr>
        <w:pStyle w:val="ListParagraph"/>
        <w:numPr>
          <w:ilvl w:val="0"/>
          <w:numId w:val="3"/>
        </w:numPr>
        <w:spacing w:after="60"/>
      </w:pPr>
      <w:r>
        <w:rPr>
          <w:b/>
          <w:bCs/>
        </w:rPr>
        <w:t>Overview</w:t>
      </w:r>
      <w:r>
        <w:t>: see the status of your fleet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2528D737"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607C8C8D" w14:textId="77777777" w:rsidR="0063225B" w:rsidRDefault="00B275EA">
            <w:pPr>
              <w:keepNext/>
              <w:jc w:val="center"/>
            </w:pPr>
            <w:r>
              <w:rPr>
                <w:noProof/>
              </w:rPr>
              <w:drawing>
                <wp:inline distT="0" distB="0" distL="0" distR="0" wp14:anchorId="7304CAF5" wp14:editId="19EAFF0F">
                  <wp:extent cx="5619750" cy="3533775"/>
                  <wp:effectExtent l="0" t="0" r="0" b="0"/>
                  <wp:docPr id="19" name="shots/sponsor-inventory.png" descr="Inventory: equipment types, stock on loan and calibration due dates." title="Inventory: equipment types, stock on loan and calibration du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3533775"/>
                          </a:xfrm>
                          <a:prstGeom prst="rect">
                            <a:avLst/>
                          </a:prstGeom>
                        </pic:spPr>
                      </pic:pic>
                    </a:graphicData>
                  </a:graphic>
                </wp:inline>
              </w:drawing>
            </w:r>
          </w:p>
        </w:tc>
      </w:tr>
    </w:tbl>
    <w:p w14:paraId="2AD5123A" w14:textId="77777777" w:rsidR="0063225B" w:rsidRDefault="00B275EA">
      <w:pPr>
        <w:spacing w:before="80" w:after="220"/>
        <w:jc w:val="center"/>
      </w:pPr>
      <w:r>
        <w:rPr>
          <w:b/>
          <w:bCs/>
          <w:color w:val="5B6275"/>
          <w:sz w:val="18"/>
          <w:szCs w:val="18"/>
        </w:rPr>
        <w:t xml:space="preserve">Figure 19. </w:t>
      </w:r>
      <w:r>
        <w:rPr>
          <w:i/>
          <w:iCs/>
          <w:color w:val="5B6275"/>
          <w:sz w:val="18"/>
          <w:szCs w:val="18"/>
        </w:rPr>
        <w:t>Inventory: equipment types, stock on loan and calibration due dates.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5C75017F" w14:textId="77777777">
        <w:tblPrEx>
          <w:tblCellMar>
            <w:top w:w="0" w:type="dxa"/>
            <w:bottom w:w="0" w:type="dxa"/>
          </w:tblCellMar>
        </w:tblPrEx>
        <w:tc>
          <w:tcPr>
            <w:tcW w:w="9026" w:type="dxa"/>
            <w:tcBorders>
              <w:left w:val="single" w:sz="24" w:space="0" w:color="B54708"/>
            </w:tcBorders>
            <w:shd w:val="clear" w:color="auto" w:fill="EEF0FF"/>
            <w:tcMar>
              <w:top w:w="110" w:type="dxa"/>
              <w:left w:w="200" w:type="dxa"/>
              <w:bottom w:w="110" w:type="dxa"/>
              <w:right w:w="200" w:type="dxa"/>
            </w:tcMar>
          </w:tcPr>
          <w:p w14:paraId="4B290C38" w14:textId="77777777" w:rsidR="0063225B" w:rsidRDefault="00B275EA">
            <w:pPr>
              <w:spacing w:after="60"/>
            </w:pPr>
            <w:r>
              <w:rPr>
                <w:b/>
                <w:bCs/>
                <w:color w:val="B54708"/>
              </w:rPr>
              <w:t>Good to know</w:t>
            </w:r>
          </w:p>
          <w:p w14:paraId="00C68F53" w14:textId="77777777" w:rsidR="0063225B" w:rsidRDefault="00B275EA">
            <w:pPr>
              <w:spacing w:after="40"/>
            </w:pPr>
            <w:r>
              <w:rPr>
                <w:sz w:val="20"/>
                <w:szCs w:val="20"/>
              </w:rPr>
              <w:t>A loan cannot exceed available stock, and</w:t>
            </w:r>
            <w:r>
              <w:rPr>
                <w:sz w:val="20"/>
                <w:szCs w:val="20"/>
              </w:rPr>
              <w:t xml:space="preserve"> a device whose calibration has expired cannot be lent until it is recalibrated.</w:t>
            </w:r>
          </w:p>
        </w:tc>
      </w:tr>
    </w:tbl>
    <w:p w14:paraId="0FC754A2" w14:textId="77777777" w:rsidR="0063225B" w:rsidRDefault="0063225B">
      <w:pPr>
        <w:spacing w:after="120"/>
      </w:pPr>
    </w:p>
    <w:p w14:paraId="6D069494" w14:textId="77777777" w:rsidR="0063225B" w:rsidRDefault="00B275EA">
      <w:pPr>
        <w:pStyle w:val="Heading1"/>
        <w:pageBreakBefore/>
      </w:pPr>
      <w:bookmarkStart w:id="36" w:name="_Toc243148494"/>
      <w:r>
        <w:lastRenderedPageBreak/>
        <w:t>9. For crowd workers: the phone app</w:t>
      </w:r>
      <w:bookmarkEnd w:id="36"/>
    </w:p>
    <w:p w14:paraId="307EE7C7" w14:textId="77777777" w:rsidR="0063225B" w:rsidRDefault="00B275EA">
      <w:pPr>
        <w:spacing w:after="120"/>
      </w:pPr>
      <w:r>
        <w:t xml:space="preserve">Crowd workers capture data with </w:t>
      </w:r>
      <w:r>
        <w:rPr>
          <w:b/>
          <w:bCs/>
        </w:rPr>
        <w:t>DataMind360 Capture</w:t>
      </w:r>
      <w:r>
        <w:t>, available for Android. (Earlier releases are named Cosarathi Capture.)</w:t>
      </w:r>
    </w:p>
    <w:p w14:paraId="0F8E9A6F" w14:textId="77777777" w:rsidR="0063225B" w:rsidRDefault="00B275EA">
      <w:pPr>
        <w:pStyle w:val="Heading2"/>
      </w:pPr>
      <w:bookmarkStart w:id="37" w:name="_Toc243148495"/>
      <w:r>
        <w:t>9.1 Getting set up</w:t>
      </w:r>
      <w:bookmarkEnd w:id="37"/>
    </w:p>
    <w:p w14:paraId="6CC73F55" w14:textId="77777777" w:rsidR="0063225B" w:rsidRDefault="00B275EA">
      <w:pPr>
        <w:pStyle w:val="ListParagraph"/>
        <w:numPr>
          <w:ilvl w:val="0"/>
          <w:numId w:val="5"/>
        </w:numPr>
        <w:spacing w:after="60"/>
      </w:pPr>
      <w:r>
        <w:t>Accept the invitation email from your aggregator or business and set your password.</w:t>
      </w:r>
    </w:p>
    <w:p w14:paraId="32D583C2" w14:textId="77777777" w:rsidR="0063225B" w:rsidRDefault="00B275EA">
      <w:pPr>
        <w:pStyle w:val="ListParagraph"/>
        <w:numPr>
          <w:ilvl w:val="0"/>
          <w:numId w:val="5"/>
        </w:numPr>
        <w:spacing w:after="60"/>
      </w:pPr>
      <w:r>
        <w:t>Install the app and sign in.</w:t>
      </w:r>
    </w:p>
    <w:p w14:paraId="442C8843" w14:textId="77777777" w:rsidR="0063225B" w:rsidRDefault="00B275EA">
      <w:pPr>
        <w:pStyle w:val="ListParagraph"/>
        <w:numPr>
          <w:ilvl w:val="0"/>
          <w:numId w:val="5"/>
        </w:numPr>
        <w:spacing w:after="60"/>
      </w:pPr>
      <w:r>
        <w:t xml:space="preserve">Read and accept the </w:t>
      </w:r>
      <w:r>
        <w:rPr>
          <w:b/>
          <w:bCs/>
        </w:rPr>
        <w:t>Before you start</w:t>
      </w:r>
      <w:r>
        <w:t xml:space="preserve"> privacy notice. It explains what is collected and why. You accept it once, before your </w:t>
      </w:r>
      <w:r>
        <w:t>first assignment.</w:t>
      </w:r>
    </w:p>
    <w:p w14:paraId="7B74438F" w14:textId="77777777" w:rsidR="0063225B" w:rsidRDefault="00B275EA">
      <w:pPr>
        <w:pStyle w:val="Heading2"/>
      </w:pPr>
      <w:bookmarkStart w:id="38" w:name="_Toc243148496"/>
      <w:r>
        <w:t>9.2 Your assignments</w:t>
      </w:r>
      <w:bookmarkEnd w:id="38"/>
    </w:p>
    <w:p w14:paraId="3650C142" w14:textId="77777777" w:rsidR="0063225B" w:rsidRDefault="00B275EA">
      <w:pPr>
        <w:spacing w:after="120"/>
      </w:pPr>
      <w:r>
        <w:t>The home screen lists your assignments with their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3225B" w14:paraId="15B2ACB6" w14:textId="77777777">
        <w:tblPrEx>
          <w:tblCellMar>
            <w:top w:w="0" w:type="dxa"/>
            <w:bottom w:w="0" w:type="dxa"/>
          </w:tblCellMar>
        </w:tblPrEx>
        <w:trPr>
          <w:tblHeader/>
        </w:trPr>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312C1A4" w14:textId="77777777" w:rsidR="0063225B" w:rsidRDefault="00B275EA">
            <w:pPr>
              <w:spacing w:after="20"/>
            </w:pPr>
            <w:r>
              <w:rPr>
                <w:b/>
                <w:bCs/>
                <w:color w:val="FFFFFF"/>
                <w:sz w:val="19"/>
                <w:szCs w:val="19"/>
              </w:rPr>
              <w:t>Status on the phone</w:t>
            </w:r>
          </w:p>
        </w:tc>
        <w:tc>
          <w:tcPr>
            <w:tcW w:w="631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119B810E" w14:textId="77777777" w:rsidR="0063225B" w:rsidRDefault="00B275EA">
            <w:pPr>
              <w:spacing w:after="20"/>
            </w:pPr>
            <w:r>
              <w:rPr>
                <w:b/>
                <w:bCs/>
                <w:color w:val="FFFFFF"/>
                <w:sz w:val="19"/>
                <w:szCs w:val="19"/>
              </w:rPr>
              <w:t>Meaning</w:t>
            </w:r>
          </w:p>
        </w:tc>
      </w:tr>
      <w:tr w:rsidR="0063225B" w14:paraId="635833EE"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298858F" w14:textId="77777777" w:rsidR="0063225B" w:rsidRDefault="00B275EA">
            <w:pPr>
              <w:spacing w:after="20"/>
            </w:pPr>
            <w:r>
              <w:rPr>
                <w:b/>
                <w:bCs/>
                <w:sz w:val="19"/>
                <w:szCs w:val="19"/>
              </w:rPr>
              <w:t>Not started</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0485E58" w14:textId="77777777" w:rsidR="0063225B" w:rsidRDefault="00B275EA">
            <w:pPr>
              <w:spacing w:after="20"/>
            </w:pPr>
            <w:r>
              <w:rPr>
                <w:sz w:val="19"/>
                <w:szCs w:val="19"/>
              </w:rPr>
              <w:t>You have been given this work. Start it before capturing.</w:t>
            </w:r>
          </w:p>
        </w:tc>
      </w:tr>
      <w:tr w:rsidR="0063225B" w14:paraId="3BB31A3B"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9CD19C3" w14:textId="77777777" w:rsidR="0063225B" w:rsidRDefault="00B275EA">
            <w:pPr>
              <w:spacing w:after="20"/>
            </w:pPr>
            <w:r>
              <w:rPr>
                <w:b/>
                <w:bCs/>
                <w:sz w:val="19"/>
                <w:szCs w:val="19"/>
              </w:rPr>
              <w:t>In progress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6221AF" w14:textId="77777777" w:rsidR="0063225B" w:rsidRDefault="00B275EA">
            <w:pPr>
              <w:spacing w:after="20"/>
            </w:pPr>
            <w:r>
              <w:rPr>
                <w:sz w:val="19"/>
                <w:szCs w:val="19"/>
              </w:rPr>
              <w:t>You are capturing.</w:t>
            </w:r>
          </w:p>
        </w:tc>
      </w:tr>
      <w:tr w:rsidR="0063225B" w14:paraId="14EA683C"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102133C" w14:textId="77777777" w:rsidR="0063225B" w:rsidRDefault="00B275EA">
            <w:pPr>
              <w:spacing w:after="20"/>
            </w:pPr>
            <w:r>
              <w:rPr>
                <w:b/>
                <w:bCs/>
                <w:sz w:val="19"/>
                <w:szCs w:val="19"/>
              </w:rPr>
              <w:t>Awaiting review</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7A8E1C7" w14:textId="77777777" w:rsidR="0063225B" w:rsidRDefault="00B275EA">
            <w:pPr>
              <w:spacing w:after="20"/>
            </w:pPr>
            <w:r>
              <w:rPr>
                <w:sz w:val="19"/>
                <w:szCs w:val="19"/>
              </w:rPr>
              <w:t>You sent captures in; your aggregator is reviewing them.</w:t>
            </w:r>
          </w:p>
        </w:tc>
      </w:tr>
      <w:tr w:rsidR="0063225B" w14:paraId="785616E7"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FAD9092" w14:textId="77777777" w:rsidR="0063225B" w:rsidRDefault="00B275EA">
            <w:pPr>
              <w:spacing w:after="20"/>
            </w:pPr>
            <w:r>
              <w:rPr>
                <w:b/>
                <w:bCs/>
                <w:sz w:val="19"/>
                <w:szCs w:val="19"/>
              </w:rPr>
              <w:t>Needs rework</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0903BE2" w14:textId="77777777" w:rsidR="0063225B" w:rsidRDefault="00B275EA">
            <w:pPr>
              <w:spacing w:after="20"/>
            </w:pPr>
            <w:r>
              <w:rPr>
                <w:sz w:val="19"/>
                <w:szCs w:val="19"/>
              </w:rPr>
              <w:t>Some captures were sent back. The reason is shown on each one.</w:t>
            </w:r>
          </w:p>
        </w:tc>
      </w:tr>
      <w:tr w:rsidR="0063225B" w14:paraId="21203AEB"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9B998E7" w14:textId="77777777" w:rsidR="0063225B" w:rsidRDefault="00B275EA">
            <w:pPr>
              <w:spacing w:after="20"/>
            </w:pPr>
            <w:r>
              <w:rPr>
                <w:b/>
                <w:bCs/>
                <w:sz w:val="19"/>
                <w:szCs w:val="19"/>
              </w:rPr>
              <w:t>Accepted</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02B8880" w14:textId="77777777" w:rsidR="0063225B" w:rsidRDefault="00B275EA">
            <w:pPr>
              <w:spacing w:after="20"/>
            </w:pPr>
            <w:r>
              <w:rPr>
                <w:sz w:val="19"/>
                <w:szCs w:val="19"/>
              </w:rPr>
              <w:t>Your work was accepted.</w:t>
            </w:r>
          </w:p>
        </w:tc>
      </w:tr>
      <w:tr w:rsidR="0063225B" w14:paraId="51E4EBE5"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C81077C" w14:textId="77777777" w:rsidR="0063225B" w:rsidRDefault="00B275EA">
            <w:pPr>
              <w:spacing w:after="20"/>
            </w:pPr>
            <w:r>
              <w:rPr>
                <w:b/>
                <w:bCs/>
                <w:sz w:val="19"/>
                <w:szCs w:val="19"/>
              </w:rPr>
              <w:t>Cancelled</w:t>
            </w:r>
            <w:r>
              <w:rPr>
                <w:sz w:val="19"/>
                <w:szCs w:val="19"/>
              </w:rPr>
              <w:t xml:space="preserve"> / </w:t>
            </w:r>
            <w:r>
              <w:rPr>
                <w:b/>
                <w:bCs/>
                <w:sz w:val="19"/>
                <w:szCs w:val="19"/>
              </w:rPr>
              <w:t>Reassigned</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D091E87" w14:textId="77777777" w:rsidR="0063225B" w:rsidRDefault="00B275EA">
            <w:pPr>
              <w:spacing w:after="20"/>
            </w:pPr>
            <w:r>
              <w:rPr>
                <w:sz w:val="19"/>
                <w:szCs w:val="19"/>
              </w:rPr>
              <w:t>The work was withdrawn or given to someone else.</w:t>
            </w:r>
          </w:p>
        </w:tc>
      </w:tr>
    </w:tbl>
    <w:p w14:paraId="563A9BA3" w14:textId="77777777" w:rsidR="0063225B" w:rsidRDefault="0063225B">
      <w:pPr>
        <w:spacing w:after="120"/>
      </w:pPr>
    </w:p>
    <w:p w14:paraId="2171A830" w14:textId="77777777" w:rsidR="0063225B" w:rsidRDefault="00B275EA">
      <w:pPr>
        <w:spacing w:after="120"/>
      </w:pPr>
      <w:r>
        <w:t>Open an assig</w:t>
      </w:r>
      <w:r>
        <w:t xml:space="preserve">nment to read the instructions, what the camera must and must not show, and the attachments. Then use the buttons: </w:t>
      </w:r>
      <w:r>
        <w:rPr>
          <w:b/>
          <w:bCs/>
        </w:rPr>
        <w:t>Start and capture</w:t>
      </w:r>
      <w:r>
        <w:t xml:space="preserve">, </w:t>
      </w:r>
      <w:r>
        <w:rPr>
          <w:b/>
          <w:bCs/>
        </w:rPr>
        <w:t>Capture more (N left)</w:t>
      </w:r>
      <w:r>
        <w:t xml:space="preserve">, </w:t>
      </w:r>
      <w:r>
        <w:rPr>
          <w:b/>
          <w:bCs/>
        </w:rPr>
        <w:t>Send N for review</w:t>
      </w:r>
      <w:r>
        <w:t xml:space="preserve"> and </w:t>
      </w:r>
      <w:r>
        <w:rPr>
          <w:b/>
          <w:bCs/>
        </w:rPr>
        <w:t>Retake N</w:t>
      </w:r>
      <w:r>
        <w:t>.</w:t>
      </w:r>
    </w:p>
    <w:p w14:paraId="204E0977" w14:textId="77777777" w:rsidR="0063225B" w:rsidRDefault="00B275EA">
      <w:pPr>
        <w:keepNext/>
        <w:jc w:val="center"/>
      </w:pPr>
      <w:r>
        <w:rPr>
          <w:noProof/>
        </w:rPr>
        <w:lastRenderedPageBreak/>
        <w:drawing>
          <wp:inline distT="0" distB="0" distL="0" distR="0" wp14:anchorId="6747A535" wp14:editId="4299DC63">
            <wp:extent cx="5734050" cy="3600450"/>
            <wp:effectExtent l="0" t="0" r="0" b="0"/>
            <wp:docPr id="20" name="figs/phones.png" descr="Illustration of the phone app: the assignment list, an assignment's brief and actions, and the subject check asking whether to keep or retake a photo." title="Illustration of the phone app: the assignment list, an assignment's brief and actions, and the subject check asking whether to keep or retake a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4050" cy="3600450"/>
                    </a:xfrm>
                    <a:prstGeom prst="rect">
                      <a:avLst/>
                    </a:prstGeom>
                  </pic:spPr>
                </pic:pic>
              </a:graphicData>
            </a:graphic>
          </wp:inline>
        </w:drawing>
      </w:r>
    </w:p>
    <w:p w14:paraId="6CCDCD67" w14:textId="77777777" w:rsidR="0063225B" w:rsidRDefault="00B275EA">
      <w:pPr>
        <w:spacing w:before="80" w:after="220"/>
        <w:jc w:val="center"/>
      </w:pPr>
      <w:r>
        <w:rPr>
          <w:b/>
          <w:bCs/>
          <w:color w:val="5B6275"/>
          <w:sz w:val="18"/>
          <w:szCs w:val="18"/>
        </w:rPr>
        <w:t xml:space="preserve">Figure 20. </w:t>
      </w:r>
      <w:r>
        <w:rPr>
          <w:i/>
          <w:iCs/>
          <w:color w:val="5B6275"/>
          <w:sz w:val="18"/>
          <w:szCs w:val="18"/>
        </w:rPr>
        <w:t>Illustration of the phone app: the assignment list, an assignment's brief and actions, and the subject check asking whether to keep or retake a photo.</w:t>
      </w:r>
    </w:p>
    <w:p w14:paraId="2E4DEAF2" w14:textId="77777777" w:rsidR="0063225B" w:rsidRDefault="00B275EA">
      <w:pPr>
        <w:pStyle w:val="Heading2"/>
      </w:pPr>
      <w:bookmarkStart w:id="39" w:name="_Toc243148497"/>
      <w:r>
        <w:t>9.3 Capturing and the automatic checks</w:t>
      </w:r>
      <w:bookmarkEnd w:id="39"/>
    </w:p>
    <w:p w14:paraId="7E3B0992" w14:textId="77777777" w:rsidR="0063225B" w:rsidRDefault="00B275EA">
      <w:pPr>
        <w:spacing w:after="120"/>
      </w:pPr>
      <w:r>
        <w:t>The app checks every photo or clip the moment you take it, against</w:t>
      </w:r>
      <w:r>
        <w:t xml:space="preserve"> the client's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4874"/>
        <w:gridCol w:w="2708"/>
      </w:tblGrid>
      <w:tr w:rsidR="0063225B" w14:paraId="1B93B0D3" w14:textId="77777777">
        <w:tblPrEx>
          <w:tblCellMar>
            <w:top w:w="0" w:type="dxa"/>
            <w:bottom w:w="0" w:type="dxa"/>
          </w:tblCellMar>
        </w:tblPrEx>
        <w:trPr>
          <w:tblHeader/>
        </w:trPr>
        <w:tc>
          <w:tcPr>
            <w:tcW w:w="144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39EB2711" w14:textId="77777777" w:rsidR="0063225B" w:rsidRDefault="00B275EA">
            <w:pPr>
              <w:spacing w:after="20"/>
            </w:pPr>
            <w:r>
              <w:rPr>
                <w:b/>
                <w:bCs/>
                <w:color w:val="FFFFFF"/>
                <w:sz w:val="19"/>
                <w:szCs w:val="19"/>
              </w:rPr>
              <w:t>Result</w:t>
            </w:r>
          </w:p>
        </w:tc>
        <w:tc>
          <w:tcPr>
            <w:tcW w:w="487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0D4688ED" w14:textId="77777777" w:rsidR="0063225B" w:rsidRDefault="00B275EA">
            <w:pPr>
              <w:spacing w:after="20"/>
            </w:pPr>
            <w:r>
              <w:rPr>
                <w:b/>
                <w:bCs/>
                <w:color w:val="FFFFFF"/>
                <w:sz w:val="19"/>
                <w:szCs w:val="19"/>
              </w:rPr>
              <w:t>Examples</w:t>
            </w:r>
          </w:p>
        </w:tc>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5FFA617" w14:textId="77777777" w:rsidR="0063225B" w:rsidRDefault="00B275EA">
            <w:pPr>
              <w:spacing w:after="20"/>
            </w:pPr>
            <w:r>
              <w:rPr>
                <w:b/>
                <w:bCs/>
                <w:color w:val="FFFFFF"/>
                <w:sz w:val="19"/>
                <w:szCs w:val="19"/>
              </w:rPr>
              <w:t>What you do</w:t>
            </w:r>
          </w:p>
        </w:tc>
      </w:tr>
      <w:tr w:rsidR="0063225B" w14:paraId="67DD60F4" w14:textId="77777777">
        <w:tblPrEx>
          <w:tblCellMar>
            <w:top w:w="0" w:type="dxa"/>
            <w:bottom w:w="0" w:type="dxa"/>
          </w:tblCellMar>
        </w:tblPrEx>
        <w:trPr>
          <w:cantSplit/>
        </w:trPr>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BF35AC8" w14:textId="77777777" w:rsidR="0063225B" w:rsidRDefault="00B275EA">
            <w:pPr>
              <w:spacing w:after="20"/>
            </w:pPr>
            <w:r>
              <w:rPr>
                <w:b/>
                <w:bCs/>
                <w:sz w:val="19"/>
                <w:szCs w:val="19"/>
              </w:rPr>
              <w:t>Refused</w:t>
            </w:r>
          </w:p>
        </w:tc>
        <w:tc>
          <w:tcPr>
            <w:tcW w:w="487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1EE731D" w14:textId="77777777" w:rsidR="0063225B" w:rsidRDefault="00B275EA">
            <w:pPr>
              <w:spacing w:after="20"/>
            </w:pPr>
            <w:r>
              <w:rPr>
                <w:sz w:val="19"/>
                <w:szCs w:val="19"/>
              </w:rPr>
              <w:t>Wrong file type or size, too few megapixels, wrong orientation, too much tilt, no GPS location, clip too long or too large, very dark or unreadable clip</w:t>
            </w:r>
          </w:p>
        </w:tc>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3C2EBD1" w14:textId="77777777" w:rsidR="0063225B" w:rsidRDefault="00B275EA">
            <w:pPr>
              <w:spacing w:after="20"/>
            </w:pPr>
            <w:r>
              <w:rPr>
                <w:sz w:val="19"/>
                <w:szCs w:val="19"/>
              </w:rPr>
              <w:t>Retake it. A refused capture cannot be sent.</w:t>
            </w:r>
          </w:p>
        </w:tc>
      </w:tr>
      <w:tr w:rsidR="0063225B" w14:paraId="36F204F7" w14:textId="77777777">
        <w:tblPrEx>
          <w:tblCellMar>
            <w:top w:w="0" w:type="dxa"/>
            <w:bottom w:w="0" w:type="dxa"/>
          </w:tblCellMar>
        </w:tblPrEx>
        <w:trPr>
          <w:cantSplit/>
        </w:trPr>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2DD5B0A" w14:textId="77777777" w:rsidR="0063225B" w:rsidRDefault="00B275EA">
            <w:pPr>
              <w:spacing w:after="20"/>
            </w:pPr>
            <w:r>
              <w:rPr>
                <w:b/>
                <w:bCs/>
                <w:sz w:val="19"/>
                <w:szCs w:val="19"/>
              </w:rPr>
              <w:t>Warning</w:t>
            </w:r>
          </w:p>
        </w:tc>
        <w:tc>
          <w:tcPr>
            <w:tcW w:w="487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FA65C6" w14:textId="77777777" w:rsidR="0063225B" w:rsidRDefault="00B275EA">
            <w:pPr>
              <w:spacing w:after="20"/>
            </w:pPr>
            <w:r>
              <w:rPr>
                <w:sz w:val="19"/>
                <w:szCs w:val="19"/>
              </w:rPr>
              <w:t>Possible blur or poor exposure, a weak GPS fix, the subject may not match, faces detected when no people should be in frame</w:t>
            </w:r>
          </w:p>
        </w:tc>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11F4049" w14:textId="77777777" w:rsidR="0063225B" w:rsidRDefault="00B275EA">
            <w:pPr>
              <w:spacing w:after="20"/>
            </w:pPr>
            <w:r>
              <w:rPr>
                <w:sz w:val="19"/>
                <w:szCs w:val="19"/>
              </w:rPr>
              <w:t>Decide whether to keep it or retake it.</w:t>
            </w:r>
          </w:p>
        </w:tc>
      </w:tr>
    </w:tbl>
    <w:p w14:paraId="7DB54667" w14:textId="77777777" w:rsidR="0063225B" w:rsidRDefault="0063225B">
      <w:pPr>
        <w:spacing w:after="120"/>
      </w:pPr>
    </w:p>
    <w:p w14:paraId="2E5AD2FB" w14:textId="77777777" w:rsidR="0063225B" w:rsidRDefault="00B275EA">
      <w:pPr>
        <w:pStyle w:val="Heading2"/>
      </w:pPr>
      <w:bookmarkStart w:id="40" w:name="_Toc243148498"/>
      <w:r>
        <w:t>9.4 Working offline</w:t>
      </w:r>
      <w:bookmarkEnd w:id="40"/>
    </w:p>
    <w:p w14:paraId="6D5CC0DF" w14:textId="77777777" w:rsidR="0063225B" w:rsidRDefault="00B275EA">
      <w:pPr>
        <w:spacing w:after="120"/>
      </w:pPr>
      <w:r>
        <w:t>No signal? Keep working. Captures are queued on the phone and</w:t>
      </w:r>
      <w:r>
        <w:t xml:space="preserve"> upload automatically when you are connected and the app is open. </w:t>
      </w:r>
      <w:r>
        <w:rPr>
          <w:b/>
          <w:bCs/>
        </w:rPr>
        <w:t>Settings</w:t>
      </w:r>
      <w:r>
        <w:t xml:space="preserve"> shows the upload queue.</w:t>
      </w:r>
    </w:p>
    <w:p w14:paraId="1A60151D" w14:textId="77777777" w:rsidR="0063225B" w:rsidRDefault="00B275EA">
      <w:pPr>
        <w:pStyle w:val="Heading2"/>
      </w:pPr>
      <w:bookmarkStart w:id="41" w:name="_Toc243148499"/>
      <w:r>
        <w:t>9.5 Notifications and settings</w:t>
      </w:r>
      <w:bookmarkEnd w:id="41"/>
    </w:p>
    <w:p w14:paraId="7316B4CD" w14:textId="77777777" w:rsidR="0063225B" w:rsidRDefault="00B275EA">
      <w:pPr>
        <w:spacing w:after="120"/>
      </w:pPr>
      <w:r>
        <w:t xml:space="preserve">The app sends push notifications for new work, offers, retakes and reminders. In </w:t>
      </w:r>
      <w:r>
        <w:rPr>
          <w:b/>
          <w:bCs/>
        </w:rPr>
        <w:t>Settings</w:t>
      </w:r>
      <w:r>
        <w:t xml:space="preserve"> you can see the upload queue, turn n</w:t>
      </w:r>
      <w:r>
        <w:t>otifications on or off, change your password and sign out.</w:t>
      </w:r>
    </w:p>
    <w:p w14:paraId="49231050" w14:textId="77777777" w:rsidR="0063225B" w:rsidRDefault="00B275EA">
      <w:pPr>
        <w:pStyle w:val="Heading2"/>
      </w:pPr>
      <w:bookmarkStart w:id="42" w:name="_Toc243148500"/>
      <w:r>
        <w:t>9.6 Uploading from a computer</w:t>
      </w:r>
      <w:bookmarkEnd w:id="42"/>
    </w:p>
    <w:p w14:paraId="6135A002" w14:textId="77777777" w:rsidR="0063225B" w:rsidRDefault="00B275EA">
      <w:pPr>
        <w:spacing w:after="120"/>
      </w:pPr>
      <w:r>
        <w:t xml:space="preserve">If you already have the files, you can sign in to the web console and upload them under </w:t>
      </w:r>
      <w:r>
        <w:rPr>
          <w:b/>
          <w:bCs/>
        </w:rPr>
        <w:t>My assignments</w:t>
      </w:r>
      <w:r>
        <w:t xml:space="preserve">. The same checks run where a browser can perform them; tilt and </w:t>
      </w:r>
      <w:r>
        <w:t>GPS cannot be verified this way and are marked unverified.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29DB1C57" w14:textId="77777777">
        <w:tblPrEx>
          <w:tblCellMar>
            <w:top w:w="0" w:type="dxa"/>
            <w:bottom w:w="0" w:type="dxa"/>
          </w:tblCellMar>
        </w:tblPrEx>
        <w:tc>
          <w:tcPr>
            <w:tcW w:w="9026" w:type="dxa"/>
            <w:tcBorders>
              <w:left w:val="single" w:sz="24" w:space="0" w:color="B54708"/>
            </w:tcBorders>
            <w:shd w:val="clear" w:color="auto" w:fill="EEF0FF"/>
            <w:tcMar>
              <w:top w:w="110" w:type="dxa"/>
              <w:left w:w="200" w:type="dxa"/>
              <w:bottom w:w="110" w:type="dxa"/>
              <w:right w:w="200" w:type="dxa"/>
            </w:tcMar>
          </w:tcPr>
          <w:p w14:paraId="6148497C" w14:textId="77777777" w:rsidR="0063225B" w:rsidRDefault="00B275EA">
            <w:pPr>
              <w:spacing w:after="60"/>
            </w:pPr>
            <w:r>
              <w:rPr>
                <w:b/>
                <w:bCs/>
                <w:color w:val="B54708"/>
              </w:rPr>
              <w:lastRenderedPageBreak/>
              <w:t>Good to know</w:t>
            </w:r>
          </w:p>
          <w:p w14:paraId="2D38154E" w14:textId="77777777" w:rsidR="0063225B" w:rsidRDefault="00B275EA">
            <w:pPr>
              <w:spacing w:after="40"/>
            </w:pPr>
            <w:r>
              <w:rPr>
                <w:sz w:val="20"/>
                <w:szCs w:val="20"/>
              </w:rPr>
              <w:t xml:space="preserve">You can upload at most </w:t>
            </w:r>
            <w:r>
              <w:rPr>
                <w:b/>
                <w:bCs/>
                <w:sz w:val="20"/>
                <w:szCs w:val="20"/>
              </w:rPr>
              <w:t>500 captures</w:t>
            </w:r>
            <w:r>
              <w:rPr>
                <w:sz w:val="20"/>
                <w:szCs w:val="20"/>
              </w:rPr>
              <w:t xml:space="preserve"> per assignment, and no more than you were assigned.</w:t>
            </w:r>
          </w:p>
          <w:p w14:paraId="5B962375" w14:textId="77777777" w:rsidR="0063225B" w:rsidRDefault="00B275EA">
            <w:pPr>
              <w:spacing w:after="40"/>
            </w:pPr>
            <w:r>
              <w:rPr>
                <w:sz w:val="20"/>
                <w:szCs w:val="20"/>
              </w:rPr>
              <w:t>Photos: JPG, JPEG, PNG, HEIC or WebP up to 25 MB. Video: MP4 or MOV up to 2 GB and 600 seconds.</w:t>
            </w:r>
          </w:p>
        </w:tc>
      </w:tr>
    </w:tbl>
    <w:p w14:paraId="55DB1177" w14:textId="77777777" w:rsidR="0063225B" w:rsidRDefault="0063225B">
      <w:pPr>
        <w:spacing w:after="120"/>
      </w:pPr>
    </w:p>
    <w:p w14:paraId="5039F698" w14:textId="77777777" w:rsidR="0063225B" w:rsidRDefault="00B275EA">
      <w:pPr>
        <w:pStyle w:val="Heading1"/>
        <w:pageBreakBefore/>
      </w:pPr>
      <w:bookmarkStart w:id="43" w:name="_Toc243148501"/>
      <w:r>
        <w:lastRenderedPageBreak/>
        <w:t>10. Quality assurance in depth</w:t>
      </w:r>
      <w:bookmarkEnd w:id="43"/>
    </w:p>
    <w:p w14:paraId="5AB6026E" w14:textId="77777777" w:rsidR="0063225B" w:rsidRDefault="00B275EA">
      <w:pPr>
        <w:spacing w:after="120"/>
      </w:pPr>
      <w:r>
        <w:t>Quality is checked at four points, so that what you receive is already clean.</w:t>
      </w:r>
    </w:p>
    <w:p w14:paraId="13880E4E" w14:textId="77777777" w:rsidR="0063225B" w:rsidRDefault="00B275EA">
      <w:pPr>
        <w:keepNext/>
        <w:jc w:val="center"/>
      </w:pPr>
      <w:r>
        <w:rPr>
          <w:noProof/>
        </w:rPr>
        <w:drawing>
          <wp:inline distT="0" distB="0" distL="0" distR="0" wp14:anchorId="23A89EA7" wp14:editId="16DB3A99">
            <wp:extent cx="5734050" cy="1485900"/>
            <wp:effectExtent l="0" t="0" r="0" b="0"/>
            <wp:docPr id="21" name="figs/dg-quality.png" descr="The four quality checkpoints and where each one sends work back." title="The four quality checkpoints and where each one sends work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4050" cy="1485900"/>
                    </a:xfrm>
                    <a:prstGeom prst="rect">
                      <a:avLst/>
                    </a:prstGeom>
                  </pic:spPr>
                </pic:pic>
              </a:graphicData>
            </a:graphic>
          </wp:inline>
        </w:drawing>
      </w:r>
    </w:p>
    <w:p w14:paraId="65997FBB" w14:textId="77777777" w:rsidR="0063225B" w:rsidRDefault="00B275EA">
      <w:pPr>
        <w:spacing w:before="80" w:after="220"/>
        <w:jc w:val="center"/>
      </w:pPr>
      <w:r>
        <w:rPr>
          <w:b/>
          <w:bCs/>
          <w:color w:val="5B6275"/>
          <w:sz w:val="18"/>
          <w:szCs w:val="18"/>
        </w:rPr>
        <w:t xml:space="preserve">Figure 21. </w:t>
      </w:r>
      <w:r>
        <w:rPr>
          <w:i/>
          <w:iCs/>
          <w:color w:val="5B6275"/>
          <w:sz w:val="18"/>
          <w:szCs w:val="18"/>
        </w:rPr>
        <w:t>The four quality checkpoints and where each one sends work back.</w:t>
      </w:r>
    </w:p>
    <w:p w14:paraId="4CC60804" w14:textId="77777777" w:rsidR="0063225B" w:rsidRDefault="00B275EA">
      <w:pPr>
        <w:pStyle w:val="Heading2"/>
      </w:pPr>
      <w:bookmarkStart w:id="44" w:name="_Toc243148502"/>
      <w:r>
        <w:t>A. On-device checks</w:t>
      </w:r>
      <w:bookmarkEnd w:id="44"/>
    </w:p>
    <w:p w14:paraId="642E6E8C" w14:textId="77777777" w:rsidR="0063225B" w:rsidRDefault="00B275EA">
      <w:pPr>
        <w:spacing w:after="120"/>
      </w:pPr>
      <w:r>
        <w:t xml:space="preserve">The capture rules in the client's RFP are turned into automatic checks on the phone. Captures that break a hard rule are </w:t>
      </w:r>
      <w:r>
        <w:rPr>
          <w:b/>
          <w:bCs/>
        </w:rPr>
        <w:t>refused</w:t>
      </w:r>
      <w:r>
        <w:t xml:space="preserve"> and never leave the device. Borderline captures raise a </w:t>
      </w:r>
      <w:r>
        <w:rPr>
          <w:b/>
          <w:bCs/>
        </w:rPr>
        <w:t>warning</w:t>
      </w:r>
      <w:r>
        <w:t xml:space="preserve"> for the worker to decide. Some measurements (such as text legib</w:t>
      </w:r>
      <w:r>
        <w:t>ility, device model and exact tilt) are recorded quietly for reviewers without interrupting the worker.</w:t>
      </w:r>
    </w:p>
    <w:p w14:paraId="6453DCAE" w14:textId="77777777" w:rsidR="0063225B" w:rsidRDefault="00B275EA">
      <w:pPr>
        <w:pStyle w:val="Heading2"/>
      </w:pPr>
      <w:bookmarkStart w:id="45" w:name="_Toc243148503"/>
      <w:r>
        <w:t>B. Gate 1: aggregator review</w:t>
      </w:r>
      <w:bookmarkEnd w:id="45"/>
    </w:p>
    <w:p w14:paraId="0045E7AA" w14:textId="77777777" w:rsidR="0063225B" w:rsidRDefault="00B275EA">
      <w:pPr>
        <w:spacing w:after="120"/>
      </w:pPr>
      <w:r>
        <w:t>The aggregator reviews every batch. Captures can be accepted or sent back with a reason from a fixed list. Accepted capture</w:t>
      </w:r>
      <w:r>
        <w:t>s stay accepted. Once the task is complete the aggregator submits it to the partner.</w:t>
      </w:r>
    </w:p>
    <w:p w14:paraId="14D5202E" w14:textId="77777777" w:rsidR="0063225B" w:rsidRDefault="00B275EA">
      <w:pPr>
        <w:pStyle w:val="Heading2"/>
      </w:pPr>
      <w:bookmarkStart w:id="46" w:name="_Toc243148504"/>
      <w:r>
        <w:t>C. Gate 2: delivery partner review</w:t>
      </w:r>
      <w:bookmarkEnd w:id="46"/>
    </w:p>
    <w:p w14:paraId="4F4039C3" w14:textId="77777777" w:rsidR="0063225B" w:rsidRDefault="00B275EA">
      <w:pPr>
        <w:spacing w:after="120"/>
      </w:pPr>
      <w:r>
        <w:t xml:space="preserve">The partner passes or fails each task as a whole. A fail requires a note and reopens the task for rework. All attempts are kept, so the </w:t>
      </w:r>
      <w:r>
        <w:t>history of a task is never lost.</w:t>
      </w:r>
    </w:p>
    <w:p w14:paraId="6DF4C6C2" w14:textId="77777777" w:rsidR="0063225B" w:rsidRDefault="00B275EA">
      <w:pPr>
        <w:pStyle w:val="Heading2"/>
      </w:pPr>
      <w:bookmarkStart w:id="47" w:name="_Toc243148505"/>
      <w:r>
        <w:t>D. Client approval</w:t>
      </w:r>
      <w:bookmarkEnd w:id="47"/>
    </w:p>
    <w:p w14:paraId="6279F97C" w14:textId="77777777" w:rsidR="0063225B" w:rsidRDefault="00B275EA">
      <w:pPr>
        <w:spacing w:after="120"/>
      </w:pPr>
      <w:r>
        <w:t>The partner can deliver only when every task has passed gate 2. The client then approves with a rating, or sends the delivery back with a reason.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7C298592" w14:textId="77777777">
        <w:tblPrEx>
          <w:tblCellMar>
            <w:top w:w="0" w:type="dxa"/>
            <w:bottom w:w="0" w:type="dxa"/>
          </w:tblCellMar>
        </w:tblPrEx>
        <w:tc>
          <w:tcPr>
            <w:tcW w:w="9026" w:type="dxa"/>
            <w:tcBorders>
              <w:left w:val="single" w:sz="24" w:space="0" w:color="091CFF"/>
            </w:tcBorders>
            <w:shd w:val="clear" w:color="auto" w:fill="EEF0FF"/>
            <w:tcMar>
              <w:top w:w="110" w:type="dxa"/>
              <w:left w:w="200" w:type="dxa"/>
              <w:bottom w:w="110" w:type="dxa"/>
              <w:right w:w="200" w:type="dxa"/>
            </w:tcMar>
          </w:tcPr>
          <w:p w14:paraId="7C64F15F" w14:textId="77777777" w:rsidR="0063225B" w:rsidRDefault="00B275EA">
            <w:pPr>
              <w:spacing w:after="60"/>
            </w:pPr>
            <w:r>
              <w:rPr>
                <w:b/>
                <w:bCs/>
                <w:color w:val="091CFF"/>
              </w:rPr>
              <w:t>Tip</w:t>
            </w:r>
          </w:p>
          <w:p w14:paraId="478CB5DC" w14:textId="77777777" w:rsidR="0063225B" w:rsidRDefault="00B275EA">
            <w:pPr>
              <w:spacing w:after="40"/>
            </w:pPr>
            <w:r>
              <w:rPr>
                <w:sz w:val="20"/>
                <w:szCs w:val="20"/>
              </w:rPr>
              <w:t>Because problems are caught at the earliest point, they cost the least to fix: a retake in the field rather than a re-shoot after delivery.</w:t>
            </w:r>
          </w:p>
        </w:tc>
      </w:tr>
    </w:tbl>
    <w:p w14:paraId="5FF62B45" w14:textId="77777777" w:rsidR="0063225B" w:rsidRDefault="0063225B">
      <w:pPr>
        <w:spacing w:after="120"/>
      </w:pPr>
    </w:p>
    <w:p w14:paraId="01E6F260" w14:textId="77777777" w:rsidR="0063225B" w:rsidRDefault="00B275EA">
      <w:pPr>
        <w:pStyle w:val="Heading1"/>
        <w:pageBreakBefore/>
      </w:pPr>
      <w:bookmarkStart w:id="48" w:name="_Toc243148506"/>
      <w:r>
        <w:lastRenderedPageBreak/>
        <w:t>11. Billing and invoices</w:t>
      </w:r>
      <w:bookmarkEnd w:id="48"/>
    </w:p>
    <w:p w14:paraId="13ED0D77" w14:textId="77777777" w:rsidR="0063225B" w:rsidRDefault="00B275EA">
      <w:pPr>
        <w:spacing w:after="120"/>
      </w:pPr>
      <w:r>
        <w:t xml:space="preserve">Billing on DataMind360 is a shared record between client and delivery partner. </w:t>
      </w:r>
      <w:r>
        <w:rPr>
          <w:b/>
          <w:bCs/>
        </w:rPr>
        <w:t>DataMind36</w:t>
      </w:r>
      <w:r>
        <w:rPr>
          <w:b/>
          <w:bCs/>
        </w:rPr>
        <w:t>0 does not process payments, hold funds in escrow or charge a transaction fee.</w:t>
      </w:r>
      <w:r>
        <w:t xml:space="preserve"> Payment happens directly between you, by your usual means.</w:t>
      </w:r>
    </w:p>
    <w:p w14:paraId="082A57BE" w14:textId="77777777" w:rsidR="0063225B" w:rsidRDefault="00B275EA">
      <w:pPr>
        <w:pStyle w:val="Heading2"/>
      </w:pPr>
      <w:bookmarkStart w:id="49" w:name="_Toc243148507"/>
      <w:r>
        <w:t>How an invoice works</w:t>
      </w:r>
      <w:bookmarkEnd w:id="49"/>
    </w:p>
    <w:p w14:paraId="5B74BF68" w14:textId="77777777" w:rsidR="0063225B" w:rsidRDefault="00B275EA">
      <w:pPr>
        <w:pStyle w:val="ListParagraph"/>
        <w:numPr>
          <w:ilvl w:val="0"/>
          <w:numId w:val="6"/>
        </w:numPr>
        <w:spacing w:after="60"/>
      </w:pPr>
      <w:r>
        <w:t xml:space="preserve">Once work has passed quality gate 2, the </w:t>
      </w:r>
      <w:r>
        <w:rPr>
          <w:b/>
          <w:bCs/>
        </w:rPr>
        <w:t>partner raises an invoice</w:t>
      </w:r>
      <w:r>
        <w:t xml:space="preserve"> from Billing.</w:t>
      </w:r>
    </w:p>
    <w:p w14:paraId="28DFD924" w14:textId="77777777" w:rsidR="0063225B" w:rsidRDefault="00B275EA">
      <w:pPr>
        <w:pStyle w:val="ListParagraph"/>
        <w:numPr>
          <w:ilvl w:val="0"/>
          <w:numId w:val="6"/>
        </w:numPr>
        <w:spacing w:after="60"/>
      </w:pPr>
      <w:r>
        <w:t xml:space="preserve">The </w:t>
      </w:r>
      <w:r>
        <w:rPr>
          <w:b/>
          <w:bCs/>
        </w:rPr>
        <w:t>client pays</w:t>
      </w:r>
      <w:r>
        <w:t xml:space="preserve"> </w:t>
      </w:r>
      <w:r>
        <w:t xml:space="preserve">outside the platform, then marks the invoice </w:t>
      </w:r>
      <w:r>
        <w:rPr>
          <w:b/>
          <w:bCs/>
        </w:rPr>
        <w:t>Paid</w:t>
      </w:r>
      <w:r>
        <w:t xml:space="preserve"> with a payment reference.</w:t>
      </w:r>
    </w:p>
    <w:p w14:paraId="2E9A042F" w14:textId="77777777" w:rsidR="0063225B" w:rsidRDefault="00B275EA">
      <w:pPr>
        <w:pStyle w:val="ListParagraph"/>
        <w:numPr>
          <w:ilvl w:val="0"/>
          <w:numId w:val="6"/>
        </w:numPr>
        <w:spacing w:after="60"/>
      </w:pPr>
      <w:r>
        <w:t xml:space="preserve">The </w:t>
      </w:r>
      <w:r>
        <w:rPr>
          <w:b/>
          <w:bCs/>
        </w:rPr>
        <w:t>partner acknowledges</w:t>
      </w:r>
      <w:r>
        <w:t xml:space="preserve"> the payment and the invoice becomes </w:t>
      </w:r>
      <w:r>
        <w:rPr>
          <w:b/>
          <w:bCs/>
        </w:rPr>
        <w:t>Settled</w:t>
      </w:r>
      <w:r>
        <w:t>.</w:t>
      </w:r>
    </w:p>
    <w:p w14:paraId="659F4B33" w14:textId="77777777" w:rsidR="0063225B" w:rsidRDefault="00B275EA">
      <w:pPr>
        <w:keepNext/>
        <w:jc w:val="center"/>
      </w:pPr>
      <w:r>
        <w:rPr>
          <w:noProof/>
        </w:rPr>
        <w:drawing>
          <wp:inline distT="0" distB="0" distL="0" distR="0" wp14:anchorId="7363AF75" wp14:editId="524F1E54">
            <wp:extent cx="5734050" cy="1495425"/>
            <wp:effectExtent l="0" t="0" r="0" b="0"/>
            <wp:docPr id="22" name="figs/dg-invoice.png" descr="The life of an invoice." title="The life of a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34050" cy="1495425"/>
                    </a:xfrm>
                    <a:prstGeom prst="rect">
                      <a:avLst/>
                    </a:prstGeom>
                  </pic:spPr>
                </pic:pic>
              </a:graphicData>
            </a:graphic>
          </wp:inline>
        </w:drawing>
      </w:r>
    </w:p>
    <w:p w14:paraId="2B14D259" w14:textId="77777777" w:rsidR="0063225B" w:rsidRDefault="00B275EA">
      <w:pPr>
        <w:spacing w:before="80" w:after="220"/>
        <w:jc w:val="center"/>
      </w:pPr>
      <w:r>
        <w:rPr>
          <w:b/>
          <w:bCs/>
          <w:color w:val="5B6275"/>
          <w:sz w:val="18"/>
          <w:szCs w:val="18"/>
        </w:rPr>
        <w:t xml:space="preserve">Figure 22. </w:t>
      </w:r>
      <w:r>
        <w:rPr>
          <w:i/>
          <w:iCs/>
          <w:color w:val="5B6275"/>
          <w:sz w:val="18"/>
          <w:szCs w:val="18"/>
        </w:rPr>
        <w:t>The life of an invoice.</w:t>
      </w:r>
    </w:p>
    <w:p w14:paraId="58D66C9C" w14:textId="77777777" w:rsidR="0063225B" w:rsidRDefault="00B275EA">
      <w:pPr>
        <w:pStyle w:val="Heading2"/>
      </w:pPr>
      <w:bookmarkStart w:id="50" w:name="_Toc243148508"/>
      <w:r>
        <w:t>Invoice limits</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63225B" w14:paraId="0F1F49C3" w14:textId="77777777">
        <w:tblPrEx>
          <w:tblCellMar>
            <w:top w:w="0" w:type="dxa"/>
            <w:bottom w:w="0" w:type="dxa"/>
          </w:tblCellMar>
        </w:tblPrEx>
        <w:trPr>
          <w:tblHeader/>
        </w:trPr>
        <w:tc>
          <w:tcPr>
            <w:tcW w:w="3610"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35117311" w14:textId="77777777" w:rsidR="0063225B" w:rsidRDefault="00B275EA">
            <w:pPr>
              <w:spacing w:after="20"/>
            </w:pPr>
            <w:r>
              <w:rPr>
                <w:b/>
                <w:bCs/>
                <w:color w:val="FFFFFF"/>
                <w:sz w:val="19"/>
                <w:szCs w:val="19"/>
              </w:rPr>
              <w:t>Contract basis</w:t>
            </w:r>
          </w:p>
        </w:tc>
        <w:tc>
          <w:tcPr>
            <w:tcW w:w="541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79781735" w14:textId="77777777" w:rsidR="0063225B" w:rsidRDefault="00B275EA">
            <w:pPr>
              <w:spacing w:after="20"/>
            </w:pPr>
            <w:r>
              <w:rPr>
                <w:b/>
                <w:bCs/>
                <w:color w:val="FFFFFF"/>
                <w:sz w:val="19"/>
                <w:szCs w:val="19"/>
              </w:rPr>
              <w:t>What can be invoiced</w:t>
            </w:r>
          </w:p>
        </w:tc>
      </w:tr>
      <w:tr w:rsidR="0063225B" w14:paraId="0D7F447B"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E5D7AE8" w14:textId="77777777" w:rsidR="0063225B" w:rsidRDefault="00B275EA">
            <w:pPr>
              <w:spacing w:after="20"/>
            </w:pPr>
            <w:r>
              <w:rPr>
                <w:sz w:val="19"/>
                <w:szCs w:val="19"/>
              </w:rPr>
              <w:t>Per unit ("an amount per block of units")</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40F18C" w14:textId="77777777" w:rsidR="0063225B" w:rsidRDefault="00B275EA">
            <w:pPr>
              <w:spacing w:after="20"/>
            </w:pPr>
            <w:r>
              <w:rPr>
                <w:sz w:val="19"/>
                <w:szCs w:val="19"/>
              </w:rPr>
              <w:t>A quantity at the agreed rate, up to the number of captures accepted so far.</w:t>
            </w:r>
          </w:p>
        </w:tc>
      </w:tr>
      <w:tr w:rsidR="0063225B" w14:paraId="0244CD05"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672D422" w14:textId="77777777" w:rsidR="0063225B" w:rsidRDefault="00B275EA">
            <w:pPr>
              <w:spacing w:after="20"/>
            </w:pPr>
            <w:r>
              <w:rPr>
                <w:sz w:val="19"/>
                <w:szCs w:val="19"/>
              </w:rPr>
              <w:t>Fixed price ("one amount for the whole job")</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E41180F" w14:textId="77777777" w:rsidR="0063225B" w:rsidRDefault="00B275EA">
            <w:pPr>
              <w:spacing w:after="20"/>
            </w:pPr>
            <w:r>
              <w:rPr>
                <w:sz w:val="19"/>
                <w:szCs w:val="19"/>
              </w:rPr>
              <w:t>Any amount up to the contract value.</w:t>
            </w:r>
          </w:p>
        </w:tc>
      </w:tr>
    </w:tbl>
    <w:p w14:paraId="2479FCEE" w14:textId="77777777" w:rsidR="0063225B" w:rsidRDefault="0063225B">
      <w:pPr>
        <w:spacing w:after="120"/>
      </w:pPr>
    </w:p>
    <w:p w14:paraId="76E8EE35" w14:textId="77777777" w:rsidR="0063225B" w:rsidRDefault="00B275EA">
      <w:pPr>
        <w:pStyle w:val="Heading2"/>
      </w:pPr>
      <w:bookmarkStart w:id="51" w:name="_Toc243148509"/>
      <w:r>
        <w:t>Invoice statuses</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63225B" w14:paraId="2AC1E506" w14:textId="77777777">
        <w:tblPrEx>
          <w:tblCellMar>
            <w:top w:w="0" w:type="dxa"/>
            <w:bottom w:w="0" w:type="dxa"/>
          </w:tblCellMar>
        </w:tblPrEx>
        <w:trPr>
          <w:tblHeader/>
        </w:trPr>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1075D7D" w14:textId="77777777" w:rsidR="0063225B" w:rsidRDefault="00B275EA">
            <w:pPr>
              <w:spacing w:after="20"/>
            </w:pPr>
            <w:r>
              <w:rPr>
                <w:b/>
                <w:bCs/>
                <w:color w:val="FFFFFF"/>
                <w:sz w:val="19"/>
                <w:szCs w:val="19"/>
              </w:rPr>
              <w:t>Status</w:t>
            </w:r>
          </w:p>
        </w:tc>
        <w:tc>
          <w:tcPr>
            <w:tcW w:w="649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729A7686" w14:textId="77777777" w:rsidR="0063225B" w:rsidRDefault="00B275EA">
            <w:pPr>
              <w:spacing w:after="20"/>
            </w:pPr>
            <w:r>
              <w:rPr>
                <w:b/>
                <w:bCs/>
                <w:color w:val="FFFFFF"/>
                <w:sz w:val="19"/>
                <w:szCs w:val="19"/>
              </w:rPr>
              <w:t>Meaning</w:t>
            </w:r>
          </w:p>
        </w:tc>
      </w:tr>
      <w:tr w:rsidR="0063225B" w14:paraId="7464686E"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B7BD1D9" w14:textId="77777777" w:rsidR="0063225B" w:rsidRDefault="00B275EA">
            <w:pPr>
              <w:spacing w:after="20"/>
            </w:pPr>
            <w:r>
              <w:rPr>
                <w:b/>
                <w:bCs/>
                <w:sz w:val="19"/>
                <w:szCs w:val="19"/>
              </w:rPr>
              <w:t>Awaiting payment</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82E544B" w14:textId="77777777" w:rsidR="0063225B" w:rsidRDefault="00B275EA">
            <w:pPr>
              <w:spacing w:after="20"/>
            </w:pPr>
            <w:r>
              <w:rPr>
                <w:sz w:val="19"/>
                <w:szCs w:val="19"/>
              </w:rPr>
              <w:t>Raised by the partner; the client has not yet marked it paid.</w:t>
            </w:r>
          </w:p>
        </w:tc>
      </w:tr>
      <w:tr w:rsidR="0063225B" w14:paraId="5AF169B3"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B074417" w14:textId="77777777" w:rsidR="0063225B" w:rsidRDefault="00B275EA">
            <w:pPr>
              <w:spacing w:after="20"/>
            </w:pPr>
            <w:r>
              <w:rPr>
                <w:b/>
                <w:bCs/>
                <w:sz w:val="19"/>
                <w:szCs w:val="19"/>
              </w:rPr>
              <w:t>Paid</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CBF135" w14:textId="77777777" w:rsidR="0063225B" w:rsidRDefault="00B275EA">
            <w:pPr>
              <w:spacing w:after="20"/>
            </w:pPr>
            <w:r>
              <w:rPr>
                <w:sz w:val="19"/>
                <w:szCs w:val="19"/>
              </w:rPr>
              <w:t>The client has marked it paid and given a reference.</w:t>
            </w:r>
          </w:p>
        </w:tc>
      </w:tr>
      <w:tr w:rsidR="0063225B" w14:paraId="491927A6"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A70E425" w14:textId="77777777" w:rsidR="0063225B" w:rsidRDefault="00B275EA">
            <w:pPr>
              <w:spacing w:after="20"/>
            </w:pPr>
            <w:r>
              <w:rPr>
                <w:b/>
                <w:bCs/>
                <w:sz w:val="19"/>
                <w:szCs w:val="19"/>
              </w:rPr>
              <w:t>Settled</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7ED63C3" w14:textId="77777777" w:rsidR="0063225B" w:rsidRDefault="00B275EA">
            <w:pPr>
              <w:spacing w:after="20"/>
            </w:pPr>
            <w:r>
              <w:rPr>
                <w:sz w:val="19"/>
                <w:szCs w:val="19"/>
              </w:rPr>
              <w:t>The partner has confirmed receipt.</w:t>
            </w:r>
          </w:p>
        </w:tc>
      </w:tr>
      <w:tr w:rsidR="0063225B" w14:paraId="1CE1AD1C"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512F627" w14:textId="77777777" w:rsidR="0063225B" w:rsidRDefault="00B275EA">
            <w:pPr>
              <w:spacing w:after="20"/>
            </w:pPr>
            <w:r>
              <w:rPr>
                <w:b/>
                <w:bCs/>
                <w:sz w:val="19"/>
                <w:szCs w:val="19"/>
              </w:rPr>
              <w:t>Withdrawn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7A10C2" w14:textId="77777777" w:rsidR="0063225B" w:rsidRDefault="00B275EA">
            <w:pPr>
              <w:spacing w:after="20"/>
            </w:pPr>
            <w:r>
              <w:rPr>
                <w:sz w:val="19"/>
                <w:szCs w:val="19"/>
              </w:rPr>
              <w:t>The partner withdrew it before it was paid.</w:t>
            </w:r>
          </w:p>
        </w:tc>
      </w:tr>
    </w:tbl>
    <w:p w14:paraId="18BABB5A" w14:textId="77777777" w:rsidR="0063225B" w:rsidRDefault="0063225B">
      <w:pPr>
        <w:spacing w:after="120"/>
      </w:pPr>
    </w:p>
    <w:p w14:paraId="4EB23DAB" w14:textId="77777777" w:rsidR="0063225B" w:rsidRDefault="00B275EA">
      <w:pPr>
        <w:spacing w:after="120"/>
      </w:pPr>
      <w:r>
        <w:t>DataHub purchases (Section 12) create invoices in the same Billing page automatically.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1078DBED"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26F49806" w14:textId="77777777" w:rsidR="0063225B" w:rsidRDefault="00B275EA">
            <w:pPr>
              <w:keepNext/>
              <w:jc w:val="center"/>
            </w:pPr>
            <w:r>
              <w:rPr>
                <w:noProof/>
              </w:rPr>
              <w:lastRenderedPageBreak/>
              <w:drawing>
                <wp:inline distT="0" distB="0" distL="0" distR="0" wp14:anchorId="404B5C0D" wp14:editId="261728E7">
                  <wp:extent cx="5619750" cy="3533775"/>
                  <wp:effectExtent l="0" t="0" r="0" b="0"/>
                  <wp:docPr id="23" name="shots/client-billing.png" descr="Billing: what is awaiting payment, what is paid or settled, and Mark paid for each open invoice." title="Billing: what is awaiting payment, what is paid or settled, and Mark paid for each ope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3533775"/>
                          </a:xfrm>
                          <a:prstGeom prst="rect">
                            <a:avLst/>
                          </a:prstGeom>
                        </pic:spPr>
                      </pic:pic>
                    </a:graphicData>
                  </a:graphic>
                </wp:inline>
              </w:drawing>
            </w:r>
          </w:p>
        </w:tc>
      </w:tr>
    </w:tbl>
    <w:p w14:paraId="0799B9FD" w14:textId="77777777" w:rsidR="0063225B" w:rsidRDefault="00B275EA">
      <w:pPr>
        <w:spacing w:before="80" w:after="220"/>
        <w:jc w:val="center"/>
      </w:pPr>
      <w:r>
        <w:rPr>
          <w:b/>
          <w:bCs/>
          <w:color w:val="5B6275"/>
          <w:sz w:val="18"/>
          <w:szCs w:val="18"/>
        </w:rPr>
        <w:t xml:space="preserve">Figure 23. </w:t>
      </w:r>
      <w:r>
        <w:rPr>
          <w:i/>
          <w:iCs/>
          <w:color w:val="5B6275"/>
          <w:sz w:val="18"/>
          <w:szCs w:val="18"/>
        </w:rPr>
        <w:t>Billing: what is awaiting payment, what is paid or settled, and Mark paid for each open invoice.</w:t>
      </w:r>
    </w:p>
    <w:p w14:paraId="2F80DCCD" w14:textId="77777777" w:rsidR="0063225B" w:rsidRDefault="00B275EA">
      <w:pPr>
        <w:pStyle w:val="Heading1"/>
        <w:pageBreakBefore/>
      </w:pPr>
      <w:bookmarkStart w:id="52" w:name="_Toc243148510"/>
      <w:r>
        <w:lastRenderedPageBreak/>
        <w:t>12. DataHub: the dataset marketplace</w:t>
      </w:r>
      <w:bookmarkEnd w:id="52"/>
    </w:p>
    <w:p w14:paraId="7DA37FA8" w14:textId="77777777" w:rsidR="0063225B" w:rsidRDefault="00B275EA">
      <w:pPr>
        <w:spacing w:after="120"/>
      </w:pPr>
      <w:r>
        <w:t>DataHub lets clients and delivery partners sell finished datasets, and anyone to discover and request them.</w:t>
      </w:r>
    </w:p>
    <w:p w14:paraId="04655269" w14:textId="77777777" w:rsidR="0063225B" w:rsidRDefault="00B275EA">
      <w:pPr>
        <w:pStyle w:val="Heading2"/>
      </w:pPr>
      <w:bookmarkStart w:id="53" w:name="_Toc243148511"/>
      <w:r>
        <w:t>Selling a dataset</w:t>
      </w:r>
      <w:bookmarkEnd w:id="53"/>
    </w:p>
    <w:p w14:paraId="3E173BB8" w14:textId="77777777" w:rsidR="0063225B" w:rsidRDefault="00B275EA">
      <w:pPr>
        <w:pStyle w:val="ListParagraph"/>
        <w:numPr>
          <w:ilvl w:val="0"/>
          <w:numId w:val="7"/>
        </w:numPr>
        <w:spacing w:after="60"/>
      </w:pPr>
      <w:r>
        <w:t xml:space="preserve">Create a listing in </w:t>
      </w:r>
      <w:r>
        <w:rPr>
          <w:b/>
          <w:bCs/>
        </w:rPr>
        <w:t>DataHub</w:t>
      </w:r>
      <w:r>
        <w:t xml:space="preserve">, either for your own dataset or, for partners, a </w:t>
      </w:r>
      <w:r>
        <w:rPr>
          <w:b/>
          <w:bCs/>
        </w:rPr>
        <w:t>non-exclusive</w:t>
      </w:r>
      <w:r>
        <w:t xml:space="preserve"> contract the client has approved. Exclu</w:t>
      </w:r>
      <w:r>
        <w:t>sive RFP data can never be listed.</w:t>
      </w:r>
    </w:p>
    <w:p w14:paraId="1C5AD6D1" w14:textId="77777777" w:rsidR="0063225B" w:rsidRDefault="00B275EA">
      <w:pPr>
        <w:pStyle w:val="ListParagraph"/>
        <w:numPr>
          <w:ilvl w:val="0"/>
          <w:numId w:val="7"/>
        </w:numPr>
        <w:spacing w:after="60"/>
      </w:pPr>
      <w:r>
        <w:t xml:space="preserve">Add a description and up to </w:t>
      </w:r>
      <w:r>
        <w:rPr>
          <w:b/>
          <w:bCs/>
        </w:rPr>
        <w:t>50 samples</w:t>
      </w:r>
      <w:r>
        <w:t>.</w:t>
      </w:r>
    </w:p>
    <w:p w14:paraId="63EFC2A6" w14:textId="77777777" w:rsidR="0063225B" w:rsidRDefault="00B275EA">
      <w:pPr>
        <w:pStyle w:val="ListParagraph"/>
        <w:numPr>
          <w:ilvl w:val="0"/>
          <w:numId w:val="7"/>
        </w:numPr>
        <w:spacing w:after="60"/>
      </w:pPr>
      <w:r>
        <w:t>Submit it for review. The DataMind360 team checks every listing before it goes on sale.</w:t>
      </w:r>
    </w:p>
    <w:p w14:paraId="000B5963" w14:textId="77777777" w:rsidR="0063225B" w:rsidRDefault="00B275EA">
      <w:pPr>
        <w:spacing w:after="120"/>
      </w:pPr>
      <w:r>
        <w:t>Listing statuses: Draft, In review, On sale, Sent back or Withdrawn.</w:t>
      </w:r>
    </w:p>
    <w:p w14:paraId="4E70E0D6" w14:textId="77777777" w:rsidR="0063225B" w:rsidRDefault="00B275EA">
      <w:pPr>
        <w:pStyle w:val="Heading2"/>
      </w:pPr>
      <w:bookmarkStart w:id="54" w:name="_Toc243148512"/>
      <w:r>
        <w:t>Buying a dataset</w:t>
      </w:r>
      <w:bookmarkEnd w:id="54"/>
    </w:p>
    <w:p w14:paraId="5B6E6296" w14:textId="77777777" w:rsidR="0063225B" w:rsidRDefault="00B275EA">
      <w:pPr>
        <w:pStyle w:val="ListParagraph"/>
        <w:numPr>
          <w:ilvl w:val="0"/>
          <w:numId w:val="3"/>
        </w:numPr>
        <w:spacing w:after="60"/>
      </w:pPr>
      <w:r>
        <w:t>Signed-</w:t>
      </w:r>
      <w:r>
        <w:t xml:space="preserve">in clients and partners browse DataHub inside the console. Anyone else can browse the </w:t>
      </w:r>
      <w:r>
        <w:rPr>
          <w:b/>
          <w:bCs/>
        </w:rPr>
        <w:t>public DataHub storefront</w:t>
      </w:r>
      <w:r>
        <w:t xml:space="preserve"> and request a quote without an account.</w:t>
      </w:r>
    </w:p>
    <w:p w14:paraId="34C8EABC" w14:textId="77777777" w:rsidR="0063225B" w:rsidRDefault="00B275EA">
      <w:pPr>
        <w:pStyle w:val="ListParagraph"/>
        <w:numPr>
          <w:ilvl w:val="0"/>
          <w:numId w:val="3"/>
        </w:numPr>
        <w:spacing w:after="60"/>
      </w:pPr>
      <w:r>
        <w:t>Request a quote. The seller replies with a price.</w:t>
      </w:r>
    </w:p>
    <w:p w14:paraId="1AE20AC3" w14:textId="77777777" w:rsidR="0063225B" w:rsidRDefault="00B275EA">
      <w:pPr>
        <w:pStyle w:val="ListParagraph"/>
        <w:numPr>
          <w:ilvl w:val="0"/>
          <w:numId w:val="3"/>
        </w:numPr>
        <w:spacing w:after="60"/>
      </w:pPr>
      <w:r>
        <w:t xml:space="preserve">Accepting a quote issues an invoice in </w:t>
      </w:r>
      <w:r>
        <w:rPr>
          <w:b/>
          <w:bCs/>
        </w:rPr>
        <w:t>Billing</w:t>
      </w:r>
      <w:r>
        <w:t xml:space="preserve"> automat</w:t>
      </w:r>
      <w:r>
        <w:t>ically. You cannot buy your own dataset.</w:t>
      </w:r>
    </w:p>
    <w:p w14:paraId="6CC393DC" w14:textId="77777777" w:rsidR="0063225B" w:rsidRDefault="00B275EA">
      <w:pPr>
        <w:pStyle w:val="ListParagraph"/>
        <w:numPr>
          <w:ilvl w:val="0"/>
          <w:numId w:val="3"/>
        </w:numPr>
        <w:spacing w:after="60"/>
      </w:pPr>
      <w:r>
        <w:t>The seller delivers the files directly to you; DataMind360 holds only the samples.</w:t>
      </w:r>
    </w:p>
    <w:p w14:paraId="260C4188" w14:textId="77777777" w:rsidR="0063225B" w:rsidRDefault="00B275EA">
      <w:pPr>
        <w:spacing w:after="120"/>
      </w:pPr>
      <w:r>
        <w:t>Quote statuses: Quote requested, Quoted, Awaiting payment, Paid (to deliver), Delivered, Declined or Withdrawn.</w:t>
      </w:r>
    </w:p>
    <w:p w14:paraId="3F3AB362" w14:textId="77777777" w:rsidR="0063225B" w:rsidRDefault="00B275EA">
      <w:pPr>
        <w:keepNext/>
        <w:jc w:val="center"/>
      </w:pPr>
      <w:r>
        <w:rPr>
          <w:noProof/>
        </w:rPr>
        <w:drawing>
          <wp:inline distT="0" distB="0" distL="0" distR="0" wp14:anchorId="6188F903" wp14:editId="5EC5D2C9">
            <wp:extent cx="5734050" cy="2009775"/>
            <wp:effectExtent l="0" t="0" r="0" b="0"/>
            <wp:docPr id="24" name="figs/dg-datahub.png" descr="Selling and buying a dataset in DataHub." title="Selling and buying a dataset in Data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34050" cy="2009775"/>
                    </a:xfrm>
                    <a:prstGeom prst="rect">
                      <a:avLst/>
                    </a:prstGeom>
                  </pic:spPr>
                </pic:pic>
              </a:graphicData>
            </a:graphic>
          </wp:inline>
        </w:drawing>
      </w:r>
    </w:p>
    <w:p w14:paraId="4A007A30" w14:textId="77777777" w:rsidR="0063225B" w:rsidRDefault="00B275EA">
      <w:pPr>
        <w:spacing w:before="80" w:after="220"/>
        <w:jc w:val="center"/>
      </w:pPr>
      <w:r>
        <w:rPr>
          <w:b/>
          <w:bCs/>
          <w:color w:val="5B6275"/>
          <w:sz w:val="18"/>
          <w:szCs w:val="18"/>
        </w:rPr>
        <w:t xml:space="preserve">Figure 24. </w:t>
      </w:r>
      <w:r>
        <w:rPr>
          <w:i/>
          <w:iCs/>
          <w:color w:val="5B6275"/>
          <w:sz w:val="18"/>
          <w:szCs w:val="18"/>
        </w:rPr>
        <w:t>Selling and buying a dataset in DataHub.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225B" w14:paraId="64878911" w14:textId="77777777">
        <w:tblPrEx>
          <w:tblCellMar>
            <w:top w:w="0" w:type="dxa"/>
            <w:bottom w:w="0" w:type="dxa"/>
          </w:tblCellMar>
        </w:tblPrEx>
        <w:trPr>
          <w:cantSplit/>
        </w:trPr>
        <w:tc>
          <w:tcPr>
            <w:tcW w:w="9026" w:type="dxa"/>
            <w:tcBorders>
              <w:top w:val="single" w:sz="6" w:space="0" w:color="D5D9E6"/>
              <w:left w:val="single" w:sz="6" w:space="0" w:color="D5D9E6"/>
              <w:bottom w:val="single" w:sz="6" w:space="0" w:color="D5D9E6"/>
              <w:right w:val="single" w:sz="6" w:space="0" w:color="D5D9E6"/>
            </w:tcBorders>
            <w:tcMar>
              <w:top w:w="40" w:type="dxa"/>
              <w:left w:w="40" w:type="dxa"/>
              <w:bottom w:w="40" w:type="dxa"/>
              <w:right w:w="40" w:type="dxa"/>
            </w:tcMar>
          </w:tcPr>
          <w:p w14:paraId="0F5C5723" w14:textId="77777777" w:rsidR="0063225B" w:rsidRDefault="00B275EA">
            <w:pPr>
              <w:keepNext/>
              <w:jc w:val="center"/>
            </w:pPr>
            <w:r>
              <w:rPr>
                <w:noProof/>
              </w:rPr>
              <w:lastRenderedPageBreak/>
              <w:drawing>
                <wp:inline distT="0" distB="0" distL="0" distR="0" wp14:anchorId="66345C08" wp14:editId="01BB9825">
                  <wp:extent cx="5619750" cy="3533775"/>
                  <wp:effectExtent l="0" t="0" r="0" b="0"/>
                  <wp:docPr id="25" name="shots/client-datahub.png" descr="Browsing DataHub inside the console. Each card shows the seller, size, uses and indicative price." title="Browsing DataHub inside the console. Each card shows the seller, size, uses and indicative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3533775"/>
                          </a:xfrm>
                          <a:prstGeom prst="rect">
                            <a:avLst/>
                          </a:prstGeom>
                        </pic:spPr>
                      </pic:pic>
                    </a:graphicData>
                  </a:graphic>
                </wp:inline>
              </w:drawing>
            </w:r>
          </w:p>
        </w:tc>
      </w:tr>
    </w:tbl>
    <w:p w14:paraId="3EA24996" w14:textId="77777777" w:rsidR="0063225B" w:rsidRDefault="00B275EA">
      <w:pPr>
        <w:spacing w:before="80" w:after="220"/>
        <w:jc w:val="center"/>
      </w:pPr>
      <w:r>
        <w:rPr>
          <w:b/>
          <w:bCs/>
          <w:color w:val="5B6275"/>
          <w:sz w:val="18"/>
          <w:szCs w:val="18"/>
        </w:rPr>
        <w:t xml:space="preserve">Figure 25. </w:t>
      </w:r>
      <w:r>
        <w:rPr>
          <w:i/>
          <w:iCs/>
          <w:color w:val="5B6275"/>
          <w:sz w:val="18"/>
          <w:szCs w:val="18"/>
        </w:rPr>
        <w:t>Browsing DataHub inside the console. Each card shows the seller, size, uses and indicative price.</w:t>
      </w:r>
    </w:p>
    <w:p w14:paraId="72EDD55B" w14:textId="77777777" w:rsidR="0063225B" w:rsidRDefault="00B275EA">
      <w:pPr>
        <w:pStyle w:val="Heading1"/>
        <w:pageBreakBefore/>
      </w:pPr>
      <w:bookmarkStart w:id="55" w:name="_Toc243148513"/>
      <w:r>
        <w:lastRenderedPageBreak/>
        <w:t>13. Notifications and reminders</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2708"/>
        <w:gridCol w:w="4332"/>
      </w:tblGrid>
      <w:tr w:rsidR="0063225B" w14:paraId="030DC36E" w14:textId="77777777">
        <w:tblPrEx>
          <w:tblCellMar>
            <w:top w:w="0" w:type="dxa"/>
            <w:bottom w:w="0" w:type="dxa"/>
          </w:tblCellMar>
        </w:tblPrEx>
        <w:trPr>
          <w:tblHeader/>
        </w:trPr>
        <w:tc>
          <w:tcPr>
            <w:tcW w:w="198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91F0A68" w14:textId="77777777" w:rsidR="0063225B" w:rsidRDefault="00B275EA">
            <w:pPr>
              <w:spacing w:after="20"/>
            </w:pPr>
            <w:r>
              <w:rPr>
                <w:b/>
                <w:bCs/>
                <w:color w:val="FFFFFF"/>
                <w:sz w:val="19"/>
                <w:szCs w:val="19"/>
              </w:rPr>
              <w:t>Channel</w:t>
            </w:r>
          </w:p>
        </w:tc>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6DF057C" w14:textId="77777777" w:rsidR="0063225B" w:rsidRDefault="00B275EA">
            <w:pPr>
              <w:spacing w:after="20"/>
            </w:pPr>
            <w:r>
              <w:rPr>
                <w:b/>
                <w:bCs/>
                <w:color w:val="FFFFFF"/>
                <w:sz w:val="19"/>
                <w:szCs w:val="19"/>
              </w:rPr>
              <w:t>Who receives it</w:t>
            </w:r>
          </w:p>
        </w:tc>
        <w:tc>
          <w:tcPr>
            <w:tcW w:w="4332"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4E22762" w14:textId="77777777" w:rsidR="0063225B" w:rsidRDefault="00B275EA">
            <w:pPr>
              <w:spacing w:after="20"/>
            </w:pPr>
            <w:r>
              <w:rPr>
                <w:b/>
                <w:bCs/>
                <w:color w:val="FFFFFF"/>
                <w:sz w:val="19"/>
                <w:szCs w:val="19"/>
              </w:rPr>
              <w:t>Used for</w:t>
            </w:r>
          </w:p>
        </w:tc>
      </w:tr>
      <w:tr w:rsidR="0063225B" w14:paraId="31D8D00D" w14:textId="77777777">
        <w:tblPrEx>
          <w:tblCellMar>
            <w:top w:w="0" w:type="dxa"/>
            <w:bottom w:w="0" w:type="dxa"/>
          </w:tblCellMar>
        </w:tblPrEx>
        <w:trPr>
          <w:cantSplit/>
        </w:trPr>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20F0ADC" w14:textId="77777777" w:rsidR="0063225B" w:rsidRDefault="00B275EA">
            <w:pPr>
              <w:spacing w:after="20"/>
            </w:pPr>
            <w:r>
              <w:rPr>
                <w:b/>
                <w:bCs/>
                <w:sz w:val="19"/>
                <w:szCs w:val="19"/>
              </w:rPr>
              <w:t>In-app bell</w:t>
            </w:r>
          </w:p>
        </w:tc>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62060BB" w14:textId="77777777" w:rsidR="0063225B" w:rsidRDefault="00B275EA">
            <w:pPr>
              <w:spacing w:after="20"/>
            </w:pPr>
            <w:r>
              <w:rPr>
                <w:sz w:val="19"/>
                <w:szCs w:val="19"/>
              </w:rPr>
              <w:t>Everyone using the web console</w:t>
            </w:r>
          </w:p>
        </w:tc>
        <w:tc>
          <w:tcPr>
            <w:tcW w:w="433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32BC95D" w14:textId="77777777" w:rsidR="0063225B" w:rsidRDefault="00B275EA">
            <w:pPr>
              <w:spacing w:after="20"/>
            </w:pPr>
            <w:r>
              <w:rPr>
                <w:sz w:val="19"/>
                <w:szCs w:val="19"/>
              </w:rPr>
              <w:t>Every update that concerns you, including bidding deadlines. Refreshes automatically.</w:t>
            </w:r>
          </w:p>
        </w:tc>
      </w:tr>
      <w:tr w:rsidR="0063225B" w14:paraId="2F675B56" w14:textId="77777777">
        <w:tblPrEx>
          <w:tblCellMar>
            <w:top w:w="0" w:type="dxa"/>
            <w:bottom w:w="0" w:type="dxa"/>
          </w:tblCellMar>
        </w:tblPrEx>
        <w:trPr>
          <w:cantSplit/>
        </w:trPr>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5B23F56" w14:textId="77777777" w:rsidR="0063225B" w:rsidRDefault="00B275EA">
            <w:pPr>
              <w:spacing w:after="20"/>
            </w:pPr>
            <w:r>
              <w:rPr>
                <w:b/>
                <w:bCs/>
                <w:sz w:val="19"/>
                <w:szCs w:val="19"/>
              </w:rPr>
              <w:t>Email</w:t>
            </w:r>
          </w:p>
        </w:tc>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234C46D" w14:textId="77777777" w:rsidR="0063225B" w:rsidRDefault="00B275EA">
            <w:pPr>
              <w:spacing w:after="20"/>
            </w:pPr>
            <w:r>
              <w:rPr>
                <w:sz w:val="19"/>
                <w:szCs w:val="19"/>
              </w:rPr>
              <w:t>Invitees and crowd workers</w:t>
            </w:r>
          </w:p>
        </w:tc>
        <w:tc>
          <w:tcPr>
            <w:tcW w:w="433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603894" w14:textId="77777777" w:rsidR="0063225B" w:rsidRDefault="00B275EA">
            <w:pPr>
              <w:spacing w:after="20"/>
            </w:pPr>
            <w:r>
              <w:rPr>
                <w:sz w:val="19"/>
                <w:szCs w:val="19"/>
              </w:rPr>
              <w:t>Invitations, password resets, task offers and reminders, and DataHub replies to public enquiries.</w:t>
            </w:r>
          </w:p>
        </w:tc>
      </w:tr>
      <w:tr w:rsidR="0063225B" w14:paraId="2EC4F375" w14:textId="77777777">
        <w:tblPrEx>
          <w:tblCellMar>
            <w:top w:w="0" w:type="dxa"/>
            <w:bottom w:w="0" w:type="dxa"/>
          </w:tblCellMar>
        </w:tblPrEx>
        <w:trPr>
          <w:cantSplit/>
        </w:trPr>
        <w:tc>
          <w:tcPr>
            <w:tcW w:w="198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B27CD5B" w14:textId="77777777" w:rsidR="0063225B" w:rsidRDefault="00B275EA">
            <w:pPr>
              <w:spacing w:after="20"/>
            </w:pPr>
            <w:r>
              <w:rPr>
                <w:b/>
                <w:bCs/>
                <w:sz w:val="19"/>
                <w:szCs w:val="19"/>
              </w:rPr>
              <w:t>Push notifications</w:t>
            </w:r>
          </w:p>
        </w:tc>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0FDF11A" w14:textId="77777777" w:rsidR="0063225B" w:rsidRDefault="00B275EA">
            <w:pPr>
              <w:spacing w:after="20"/>
            </w:pPr>
            <w:r>
              <w:rPr>
                <w:sz w:val="19"/>
                <w:szCs w:val="19"/>
              </w:rPr>
              <w:t>Crowd workers (phone app)</w:t>
            </w:r>
          </w:p>
        </w:tc>
        <w:tc>
          <w:tcPr>
            <w:tcW w:w="4332"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9175282" w14:textId="77777777" w:rsidR="0063225B" w:rsidRDefault="00B275EA">
            <w:pPr>
              <w:spacing w:after="20"/>
            </w:pPr>
            <w:r>
              <w:rPr>
                <w:sz w:val="19"/>
                <w:szCs w:val="19"/>
              </w:rPr>
              <w:t>New work, offers, retakes and reminders.</w:t>
            </w:r>
          </w:p>
        </w:tc>
      </w:tr>
    </w:tbl>
    <w:p w14:paraId="54BCAC1D" w14:textId="77777777" w:rsidR="0063225B" w:rsidRDefault="0063225B">
      <w:pPr>
        <w:spacing w:after="120"/>
      </w:pPr>
    </w:p>
    <w:p w14:paraId="6523C1DB" w14:textId="77777777" w:rsidR="0063225B" w:rsidRDefault="00B275EA">
      <w:pPr>
        <w:pStyle w:val="Heading2"/>
      </w:pPr>
      <w:bookmarkStart w:id="56" w:name="_Toc243148514"/>
      <w:r>
        <w:t>Bidding deadline notices</w:t>
      </w:r>
      <w:bookmarkEnd w:id="56"/>
    </w:p>
    <w:p w14:paraId="27D0C8ED" w14:textId="77777777" w:rsidR="0063225B" w:rsidRDefault="00B275EA">
      <w:pPr>
        <w:spacing w:after="120"/>
      </w:pPr>
      <w:r>
        <w:t>Clients and partners are notified in the app when an RFP is published, when its deadline changes, one day before bidding closes, and when it cl</w:t>
      </w:r>
      <w:r>
        <w:t>oses.</w:t>
      </w:r>
    </w:p>
    <w:p w14:paraId="0FB8E1D3" w14:textId="77777777" w:rsidR="0063225B" w:rsidRDefault="00B275EA">
      <w:pPr>
        <w:pStyle w:val="Heading2"/>
      </w:pPr>
      <w:bookmarkStart w:id="57" w:name="_Toc243148515"/>
      <w:r>
        <w:t>Automatic reminders for crowd workers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63225B" w14:paraId="208ED78E" w14:textId="77777777">
        <w:tblPrEx>
          <w:tblCellMar>
            <w:top w:w="0" w:type="dxa"/>
            <w:bottom w:w="0" w:type="dxa"/>
          </w:tblCellMar>
        </w:tblPrEx>
        <w:trPr>
          <w:tblHeader/>
        </w:trPr>
        <w:tc>
          <w:tcPr>
            <w:tcW w:w="3610"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2BC1832" w14:textId="77777777" w:rsidR="0063225B" w:rsidRDefault="00B275EA">
            <w:pPr>
              <w:spacing w:after="20"/>
            </w:pPr>
            <w:r>
              <w:rPr>
                <w:b/>
                <w:bCs/>
                <w:color w:val="FFFFFF"/>
                <w:sz w:val="19"/>
                <w:szCs w:val="19"/>
              </w:rPr>
              <w:t>Situation</w:t>
            </w:r>
          </w:p>
        </w:tc>
        <w:tc>
          <w:tcPr>
            <w:tcW w:w="5416"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4F90703" w14:textId="77777777" w:rsidR="0063225B" w:rsidRDefault="00B275EA">
            <w:pPr>
              <w:spacing w:after="20"/>
            </w:pPr>
            <w:r>
              <w:rPr>
                <w:b/>
                <w:bCs/>
                <w:color w:val="FFFFFF"/>
                <w:sz w:val="19"/>
                <w:szCs w:val="19"/>
              </w:rPr>
              <w:t>When reminders are sent</w:t>
            </w:r>
          </w:p>
        </w:tc>
      </w:tr>
      <w:tr w:rsidR="0063225B" w14:paraId="2255D23D"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F037C8" w14:textId="77777777" w:rsidR="0063225B" w:rsidRDefault="00B275EA">
            <w:pPr>
              <w:spacing w:after="20"/>
            </w:pPr>
            <w:r>
              <w:rPr>
                <w:sz w:val="19"/>
                <w:szCs w:val="19"/>
              </w:rPr>
              <w:t>An open offer</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498BB49" w14:textId="77777777" w:rsidR="0063225B" w:rsidRDefault="00B275EA">
            <w:pPr>
              <w:spacing w:after="20"/>
            </w:pPr>
            <w:r>
              <w:rPr>
                <w:sz w:val="19"/>
                <w:szCs w:val="19"/>
              </w:rPr>
              <w:t>Half-way through the respond window, and 24 hours before it closes</w:t>
            </w:r>
          </w:p>
        </w:tc>
      </w:tr>
      <w:tr w:rsidR="0063225B" w14:paraId="46BC279B"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16F253B" w14:textId="77777777" w:rsidR="0063225B" w:rsidRDefault="00B275EA">
            <w:pPr>
              <w:spacing w:after="20"/>
            </w:pPr>
            <w:r>
              <w:rPr>
                <w:sz w:val="19"/>
                <w:szCs w:val="19"/>
              </w:rPr>
              <w:t>Work not started, or sent back for rework</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FF435AE" w14:textId="77777777" w:rsidR="0063225B" w:rsidRDefault="00B275EA">
            <w:pPr>
              <w:spacing w:after="20"/>
            </w:pPr>
            <w:r>
              <w:rPr>
                <w:sz w:val="19"/>
                <w:szCs w:val="19"/>
              </w:rPr>
              <w:t>2 days after, then every 2 days</w:t>
            </w:r>
          </w:p>
        </w:tc>
      </w:tr>
      <w:tr w:rsidR="0063225B" w14:paraId="30E8586B"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B484584" w14:textId="77777777" w:rsidR="0063225B" w:rsidRDefault="00B275EA">
            <w:pPr>
              <w:spacing w:after="20"/>
            </w:pPr>
            <w:r>
              <w:rPr>
                <w:sz w:val="19"/>
                <w:szCs w:val="19"/>
              </w:rPr>
              <w:t>Due soon</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E9FBB7B" w14:textId="77777777" w:rsidR="0063225B" w:rsidRDefault="00B275EA">
            <w:pPr>
              <w:spacing w:after="20"/>
            </w:pPr>
            <w:r>
              <w:rPr>
                <w:sz w:val="19"/>
                <w:szCs w:val="19"/>
              </w:rPr>
              <w:t>2 days before the due date</w:t>
            </w:r>
          </w:p>
        </w:tc>
      </w:tr>
      <w:tr w:rsidR="0063225B" w14:paraId="69668A3B" w14:textId="77777777">
        <w:tblPrEx>
          <w:tblCellMar>
            <w:top w:w="0" w:type="dxa"/>
            <w:bottom w:w="0" w:type="dxa"/>
          </w:tblCellMar>
        </w:tblPrEx>
        <w:trPr>
          <w:cantSplit/>
        </w:trPr>
        <w:tc>
          <w:tcPr>
            <w:tcW w:w="3610"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94C893" w14:textId="77777777" w:rsidR="0063225B" w:rsidRDefault="00B275EA">
            <w:pPr>
              <w:spacing w:after="20"/>
            </w:pPr>
            <w:r>
              <w:rPr>
                <w:sz w:val="19"/>
                <w:szCs w:val="19"/>
              </w:rPr>
              <w:t>Overdue</w:t>
            </w:r>
          </w:p>
        </w:tc>
        <w:tc>
          <w:tcPr>
            <w:tcW w:w="5416"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2DFA916" w14:textId="77777777" w:rsidR="0063225B" w:rsidRDefault="00B275EA">
            <w:pPr>
              <w:spacing w:after="20"/>
            </w:pPr>
            <w:r>
              <w:rPr>
                <w:sz w:val="19"/>
                <w:szCs w:val="19"/>
              </w:rPr>
              <w:t>Then every 3 days</w:t>
            </w:r>
          </w:p>
        </w:tc>
      </w:tr>
    </w:tbl>
    <w:p w14:paraId="1DD1E016" w14:textId="77777777" w:rsidR="0063225B" w:rsidRDefault="0063225B">
      <w:pPr>
        <w:spacing w:after="120"/>
      </w:pPr>
    </w:p>
    <w:p w14:paraId="178E7FFD" w14:textId="77777777" w:rsidR="0063225B" w:rsidRDefault="00B275EA">
      <w:pPr>
        <w:spacing w:after="120"/>
      </w:pPr>
      <w:r>
        <w:t>No one receives the same reminder twice within 20 hours. Aggregators can also send a manual reminder at most once an hour.</w:t>
      </w:r>
    </w:p>
    <w:p w14:paraId="50D0D823" w14:textId="77777777" w:rsidR="0063225B" w:rsidRDefault="00B275EA">
      <w:pPr>
        <w:pStyle w:val="Heading1"/>
        <w:pageBreakBefore/>
      </w:pPr>
      <w:bookmarkStart w:id="58" w:name="_Toc243148516"/>
      <w:r>
        <w:lastRenderedPageBreak/>
        <w:t>14. Privacy, consent and security</w:t>
      </w:r>
      <w:bookmarkEnd w:id="58"/>
    </w:p>
    <w:p w14:paraId="77009EA3" w14:textId="77777777" w:rsidR="0063225B" w:rsidRDefault="00B275EA">
      <w:pPr>
        <w:pStyle w:val="Heading2"/>
      </w:pPr>
      <w:bookmarkStart w:id="59" w:name="_Toc243148517"/>
      <w:r>
        <w:t>Consent set by the client</w:t>
      </w:r>
      <w:bookmarkEnd w:id="59"/>
    </w:p>
    <w:p w14:paraId="6DD2D0F1" w14:textId="77777777" w:rsidR="0063225B" w:rsidRDefault="00B275EA">
      <w:pPr>
        <w:spacing w:after="120"/>
      </w:pPr>
      <w:r>
        <w:t>Every RFP records</w:t>
      </w:r>
      <w:r>
        <w:t xml:space="preserve"> the consent and use terms for its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63225B" w14:paraId="656151A6" w14:textId="77777777">
        <w:tblPrEx>
          <w:tblCellMar>
            <w:top w:w="0" w:type="dxa"/>
            <w:bottom w:w="0" w:type="dxa"/>
          </w:tblCellMar>
        </w:tblPrEx>
        <w:trPr>
          <w:tblHeader/>
        </w:trPr>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BA6A5F6" w14:textId="77777777" w:rsidR="0063225B" w:rsidRDefault="00B275EA">
            <w:pPr>
              <w:spacing w:after="20"/>
            </w:pPr>
            <w:r>
              <w:rPr>
                <w:b/>
                <w:bCs/>
                <w:color w:val="FFFFFF"/>
                <w:sz w:val="19"/>
                <w:szCs w:val="19"/>
              </w:rPr>
              <w:t>Field</w:t>
            </w:r>
          </w:p>
        </w:tc>
        <w:tc>
          <w:tcPr>
            <w:tcW w:w="649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339A44F" w14:textId="77777777" w:rsidR="0063225B" w:rsidRDefault="00B275EA">
            <w:pPr>
              <w:spacing w:after="20"/>
            </w:pPr>
            <w:r>
              <w:rPr>
                <w:b/>
                <w:bCs/>
                <w:color w:val="FFFFFF"/>
                <w:sz w:val="19"/>
                <w:szCs w:val="19"/>
              </w:rPr>
              <w:t>Options</w:t>
            </w:r>
          </w:p>
        </w:tc>
      </w:tr>
      <w:tr w:rsidR="0063225B" w14:paraId="058835C9"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1863D2C" w14:textId="77777777" w:rsidR="0063225B" w:rsidRDefault="00B275EA">
            <w:pPr>
              <w:spacing w:after="20"/>
            </w:pPr>
            <w:r>
              <w:rPr>
                <w:sz w:val="19"/>
                <w:szCs w:val="19"/>
              </w:rPr>
              <w:t>People in frame</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5E5A217" w14:textId="77777777" w:rsidR="0063225B" w:rsidRDefault="00B275EA">
            <w:pPr>
              <w:spacing w:after="20"/>
            </w:pPr>
            <w:r>
              <w:rPr>
                <w:sz w:val="19"/>
                <w:szCs w:val="19"/>
              </w:rPr>
              <w:t>Nobody · Incidentally · As subjects (consented)</w:t>
            </w:r>
          </w:p>
        </w:tc>
      </w:tr>
      <w:tr w:rsidR="0063225B" w14:paraId="3F2A9EA5"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5840303" w14:textId="77777777" w:rsidR="0063225B" w:rsidRDefault="00B275EA">
            <w:pPr>
              <w:spacing w:after="20"/>
            </w:pPr>
            <w:r>
              <w:rPr>
                <w:sz w:val="19"/>
                <w:szCs w:val="19"/>
              </w:rPr>
              <w:t>Children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4745D43" w14:textId="77777777" w:rsidR="0063225B" w:rsidRDefault="00B275EA">
            <w:pPr>
              <w:spacing w:after="20"/>
            </w:pPr>
            <w:r>
              <w:rPr>
                <w:sz w:val="19"/>
                <w:szCs w:val="19"/>
              </w:rPr>
              <w:t>Not permitted · Only with parental consent</w:t>
            </w:r>
          </w:p>
        </w:tc>
      </w:tr>
      <w:tr w:rsidR="0063225B" w14:paraId="4E63C629"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114E878" w14:textId="77777777" w:rsidR="0063225B" w:rsidRDefault="00B275EA">
            <w:pPr>
              <w:spacing w:after="20"/>
            </w:pPr>
            <w:r>
              <w:rPr>
                <w:sz w:val="19"/>
                <w:szCs w:val="19"/>
              </w:rPr>
              <w:t>Lawful basis</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A273D33" w14:textId="77777777" w:rsidR="0063225B" w:rsidRDefault="00B275EA">
            <w:pPr>
              <w:spacing w:after="20"/>
            </w:pPr>
            <w:r>
              <w:rPr>
                <w:sz w:val="19"/>
                <w:szCs w:val="19"/>
              </w:rPr>
              <w:t>The GDPR Article 6 bases</w:t>
            </w:r>
          </w:p>
        </w:tc>
      </w:tr>
      <w:tr w:rsidR="0063225B" w14:paraId="3B6C878E"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4B5FDD1" w14:textId="77777777" w:rsidR="0063225B" w:rsidRDefault="00B275EA">
            <w:pPr>
              <w:spacing w:after="20"/>
            </w:pPr>
            <w:r>
              <w:rPr>
                <w:sz w:val="19"/>
                <w:szCs w:val="19"/>
              </w:rPr>
              <w:t>De-identification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4D71C7C" w14:textId="77777777" w:rsidR="0063225B" w:rsidRDefault="00B275EA">
            <w:pPr>
              <w:spacing w:after="20"/>
            </w:pPr>
            <w:r>
              <w:rPr>
                <w:sz w:val="19"/>
                <w:szCs w:val="19"/>
              </w:rPr>
              <w:t>Blur faces · Redact number plates · Strip GPS</w:t>
            </w:r>
          </w:p>
        </w:tc>
      </w:tr>
      <w:tr w:rsidR="0063225B" w14:paraId="527DC5B8"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D992981" w14:textId="77777777" w:rsidR="0063225B" w:rsidRDefault="00B275EA">
            <w:pPr>
              <w:spacing w:after="20"/>
            </w:pPr>
            <w:r>
              <w:rPr>
                <w:sz w:val="19"/>
                <w:szCs w:val="19"/>
              </w:rPr>
              <w:t>Also recorded</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7DA0851" w14:textId="77777777" w:rsidR="0063225B" w:rsidRDefault="00B275EA">
            <w:pPr>
              <w:spacing w:after="20"/>
            </w:pPr>
            <w:r>
              <w:rPr>
                <w:sz w:val="19"/>
                <w:szCs w:val="19"/>
              </w:rPr>
              <w:t>Permitted uses, applicable regulations, whether biometric data is involved, and compliance documents (for example a DPA, site-access rules or a privacy notice)</w:t>
            </w:r>
          </w:p>
        </w:tc>
      </w:tr>
    </w:tbl>
    <w:p w14:paraId="3E1709D2" w14:textId="77777777" w:rsidR="0063225B" w:rsidRDefault="0063225B">
      <w:pPr>
        <w:spacing w:after="120"/>
      </w:pPr>
    </w:p>
    <w:p w14:paraId="14E09F4C" w14:textId="77777777" w:rsidR="0063225B" w:rsidRDefault="00B275EA">
      <w:pPr>
        <w:spacing w:after="120"/>
      </w:pPr>
      <w:r>
        <w:t>These terms travel with the RFP t</w:t>
      </w:r>
      <w:r>
        <w:t>o the partner and its field teams. When "Nobody" is set, the phone app warns the worker if it detects faces. De-identification preferences are recorded and passed to the partner to apply; DataMind360 does not alter your images.</w:t>
      </w:r>
    </w:p>
    <w:p w14:paraId="084BF091" w14:textId="77777777" w:rsidR="0063225B" w:rsidRDefault="00B275EA">
      <w:pPr>
        <w:pStyle w:val="Heading2"/>
      </w:pPr>
      <w:bookmarkStart w:id="60" w:name="_Toc243148518"/>
      <w:r>
        <w:t>Field worker privacy</w:t>
      </w:r>
      <w:bookmarkEnd w:id="60"/>
    </w:p>
    <w:p w14:paraId="6458A8DD" w14:textId="77777777" w:rsidR="0063225B" w:rsidRDefault="00B275EA">
      <w:pPr>
        <w:spacing w:after="120"/>
      </w:pPr>
      <w:r>
        <w:t xml:space="preserve">Before </w:t>
      </w:r>
      <w:r>
        <w:t>their first assignment, every crowd worker reads and accepts a privacy notice in the app explaining what is collected (including location for captures) and why.</w:t>
      </w:r>
    </w:p>
    <w:p w14:paraId="38531D59" w14:textId="77777777" w:rsidR="0063225B" w:rsidRDefault="00B275EA">
      <w:pPr>
        <w:pStyle w:val="Heading2"/>
      </w:pPr>
      <w:bookmarkStart w:id="61" w:name="_Toc243148519"/>
      <w:r>
        <w:t>Where your data lives</w:t>
      </w:r>
      <w:bookmarkEnd w:id="61"/>
    </w:p>
    <w:p w14:paraId="6799AADC" w14:textId="77777777" w:rsidR="0063225B" w:rsidRDefault="00B275EA">
      <w:pPr>
        <w:keepNext/>
        <w:jc w:val="center"/>
      </w:pPr>
      <w:r>
        <w:rPr>
          <w:noProof/>
        </w:rPr>
        <w:drawing>
          <wp:inline distT="0" distB="0" distL="0" distR="0" wp14:anchorId="14C872E0" wp14:editId="68EBAE07">
            <wp:extent cx="5734050" cy="2066925"/>
            <wp:effectExtent l="0" t="0" r="0" b="0"/>
            <wp:docPr id="26" name="figs/dg-dataflow.png" descr="How data moves. Photos and video go from the phone straight into your storage." title="How data moves. Photos and video go from the phone straight into your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34050" cy="2066925"/>
                    </a:xfrm>
                    <a:prstGeom prst="rect">
                      <a:avLst/>
                    </a:prstGeom>
                  </pic:spPr>
                </pic:pic>
              </a:graphicData>
            </a:graphic>
          </wp:inline>
        </w:drawing>
      </w:r>
    </w:p>
    <w:p w14:paraId="0D3C975C" w14:textId="77777777" w:rsidR="0063225B" w:rsidRDefault="00B275EA">
      <w:pPr>
        <w:spacing w:before="80" w:after="220"/>
        <w:jc w:val="center"/>
      </w:pPr>
      <w:r>
        <w:rPr>
          <w:b/>
          <w:bCs/>
          <w:color w:val="5B6275"/>
          <w:sz w:val="18"/>
          <w:szCs w:val="18"/>
        </w:rPr>
        <w:t xml:space="preserve">Figure 26. </w:t>
      </w:r>
      <w:r>
        <w:rPr>
          <w:i/>
          <w:iCs/>
          <w:color w:val="5B6275"/>
          <w:sz w:val="18"/>
          <w:szCs w:val="18"/>
        </w:rPr>
        <w:t>How data moves. Photos and video go from the phone straight into your storage.</w:t>
      </w:r>
    </w:p>
    <w:p w14:paraId="68876B4D" w14:textId="77777777" w:rsidR="0063225B" w:rsidRDefault="00B275EA">
      <w:pPr>
        <w:pStyle w:val="ListParagraph"/>
        <w:numPr>
          <w:ilvl w:val="0"/>
          <w:numId w:val="3"/>
        </w:numPr>
        <w:spacing w:after="60"/>
      </w:pPr>
      <w:r>
        <w:t xml:space="preserve">Captures upload </w:t>
      </w:r>
      <w:r>
        <w:rPr>
          <w:b/>
          <w:bCs/>
        </w:rPr>
        <w:t>directly to the client's own storage</w:t>
      </w:r>
      <w:r>
        <w:t>. DataMind360 keeps no copy of delivered data.</w:t>
      </w:r>
    </w:p>
    <w:p w14:paraId="2E2C62BC" w14:textId="77777777" w:rsidR="0063225B" w:rsidRDefault="00B275EA">
      <w:pPr>
        <w:pStyle w:val="ListParagraph"/>
        <w:numPr>
          <w:ilvl w:val="0"/>
          <w:numId w:val="3"/>
        </w:numPr>
        <w:spacing w:after="60"/>
      </w:pPr>
      <w:r>
        <w:t>Each organisation chooses a data residency region (US, EU or APAC) at onboardi</w:t>
      </w:r>
      <w:r>
        <w:t>ng.</w:t>
      </w:r>
    </w:p>
    <w:p w14:paraId="77D48023" w14:textId="77777777" w:rsidR="0063225B" w:rsidRDefault="00B275EA">
      <w:pPr>
        <w:pStyle w:val="ListParagraph"/>
        <w:numPr>
          <w:ilvl w:val="0"/>
          <w:numId w:val="3"/>
        </w:numPr>
        <w:spacing w:after="60"/>
      </w:pPr>
      <w:r>
        <w:t>Clients confirm a Data Processing Agreement at onboarding.</w:t>
      </w:r>
    </w:p>
    <w:p w14:paraId="2E44C79C" w14:textId="77777777" w:rsidR="0063225B" w:rsidRDefault="00B275EA">
      <w:pPr>
        <w:pStyle w:val="ListParagraph"/>
        <w:numPr>
          <w:ilvl w:val="0"/>
          <w:numId w:val="3"/>
        </w:numPr>
        <w:spacing w:after="60"/>
      </w:pPr>
      <w:r>
        <w:t>Each organisation's data is walled off from every other organisation's. Crowd workers can see only their own assignments.</w:t>
      </w:r>
    </w:p>
    <w:p w14:paraId="1FAA801E" w14:textId="77777777" w:rsidR="0063225B" w:rsidRDefault="00B275EA">
      <w:pPr>
        <w:pStyle w:val="Heading2"/>
      </w:pPr>
      <w:bookmarkStart w:id="62" w:name="_Toc243148520"/>
      <w:r>
        <w:t>Accountability</w:t>
      </w:r>
      <w:bookmarkEnd w:id="62"/>
    </w:p>
    <w:p w14:paraId="6B01CD92" w14:textId="77777777" w:rsidR="0063225B" w:rsidRDefault="00B275EA">
      <w:pPr>
        <w:pStyle w:val="ListParagraph"/>
        <w:numPr>
          <w:ilvl w:val="0"/>
          <w:numId w:val="3"/>
        </w:numPr>
        <w:spacing w:after="60"/>
      </w:pPr>
      <w:r>
        <w:t xml:space="preserve">Every important action is written to an </w:t>
      </w:r>
      <w:r>
        <w:rPr>
          <w:b/>
          <w:bCs/>
        </w:rPr>
        <w:t>activity trail</w:t>
      </w:r>
      <w:r>
        <w:t xml:space="preserve"> t</w:t>
      </w:r>
      <w:r>
        <w:t>hat makes tampering detectable.</w:t>
      </w:r>
    </w:p>
    <w:p w14:paraId="3F384F9A" w14:textId="77777777" w:rsidR="0063225B" w:rsidRDefault="00B275EA">
      <w:pPr>
        <w:pStyle w:val="ListParagraph"/>
        <w:numPr>
          <w:ilvl w:val="0"/>
          <w:numId w:val="3"/>
        </w:numPr>
        <w:spacing w:after="60"/>
      </w:pPr>
      <w:r>
        <w:lastRenderedPageBreak/>
        <w:t>Every rejection on the platform (proposals, quality gates, loans, onboarding, disputes) requires a written reason.</w:t>
      </w:r>
    </w:p>
    <w:p w14:paraId="6E52A0A2" w14:textId="77777777" w:rsidR="0063225B" w:rsidRDefault="00B275EA">
      <w:pPr>
        <w:pStyle w:val="ListParagraph"/>
        <w:numPr>
          <w:ilvl w:val="0"/>
          <w:numId w:val="3"/>
        </w:numPr>
        <w:spacing w:after="60"/>
      </w:pPr>
      <w:r>
        <w:t>Accounts can be suspended, reinstated or terminated by the DataMind360 team, always with a recorded reason.</w:t>
      </w:r>
    </w:p>
    <w:p w14:paraId="72E950F2" w14:textId="77777777" w:rsidR="0063225B" w:rsidRDefault="00B275EA">
      <w:pPr>
        <w:pStyle w:val="ListParagraph"/>
        <w:numPr>
          <w:ilvl w:val="0"/>
          <w:numId w:val="3"/>
        </w:numPr>
        <w:spacing w:after="60"/>
      </w:pPr>
      <w:r>
        <w:t>S</w:t>
      </w:r>
      <w:r>
        <w:t>ign-in is protected by a minimum password length and automatic lockout after repeated failures.</w:t>
      </w:r>
    </w:p>
    <w:p w14:paraId="7BD35BE8" w14:textId="77777777" w:rsidR="0063225B" w:rsidRDefault="00B275EA">
      <w:pPr>
        <w:spacing w:after="120"/>
      </w:pPr>
      <w:r>
        <w:t xml:space="preserve">The full privacy policy is available from the </w:t>
      </w:r>
      <w:r>
        <w:rPr>
          <w:b/>
          <w:bCs/>
        </w:rPr>
        <w:t>Privacy</w:t>
      </w:r>
      <w:r>
        <w:t xml:space="preserve"> link in the console and the app.</w:t>
      </w:r>
    </w:p>
    <w:p w14:paraId="7679C731" w14:textId="77777777" w:rsidR="0063225B" w:rsidRDefault="00B275EA">
      <w:pPr>
        <w:pStyle w:val="Heading1"/>
        <w:pageBreakBefore/>
      </w:pPr>
      <w:bookmarkStart w:id="63" w:name="_Toc243148521"/>
      <w:r>
        <w:lastRenderedPageBreak/>
        <w:t>15. Reference</w:t>
      </w:r>
      <w:bookmarkEnd w:id="63"/>
    </w:p>
    <w:p w14:paraId="38DBA301" w14:textId="77777777" w:rsidR="0063225B" w:rsidRDefault="00B275EA">
      <w:pPr>
        <w:pStyle w:val="Heading2"/>
      </w:pPr>
      <w:bookmarkStart w:id="64" w:name="_Toc243148522"/>
      <w:r>
        <w:t>15.1 Status glossary</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63225B" w14:paraId="5DE99C82" w14:textId="77777777">
        <w:tblPrEx>
          <w:tblCellMar>
            <w:top w:w="0" w:type="dxa"/>
            <w:bottom w:w="0" w:type="dxa"/>
          </w:tblCellMar>
        </w:tblPrEx>
        <w:trPr>
          <w:tblHeader/>
        </w:trPr>
        <w:tc>
          <w:tcPr>
            <w:tcW w:w="234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D092F1C" w14:textId="77777777" w:rsidR="0063225B" w:rsidRDefault="00B275EA">
            <w:pPr>
              <w:spacing w:after="20"/>
            </w:pPr>
            <w:r>
              <w:rPr>
                <w:b/>
                <w:bCs/>
                <w:color w:val="FFFFFF"/>
                <w:sz w:val="19"/>
                <w:szCs w:val="19"/>
              </w:rPr>
              <w:t>Item</w:t>
            </w:r>
          </w:p>
        </w:tc>
        <w:tc>
          <w:tcPr>
            <w:tcW w:w="667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4612588" w14:textId="77777777" w:rsidR="0063225B" w:rsidRDefault="00B275EA">
            <w:pPr>
              <w:spacing w:after="20"/>
            </w:pPr>
            <w:r>
              <w:rPr>
                <w:b/>
                <w:bCs/>
                <w:color w:val="FFFFFF"/>
                <w:sz w:val="19"/>
                <w:szCs w:val="19"/>
              </w:rPr>
              <w:t>Statuses (in typical order)</w:t>
            </w:r>
          </w:p>
        </w:tc>
      </w:tr>
      <w:tr w:rsidR="0063225B" w14:paraId="71A2063F"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62619B7" w14:textId="77777777" w:rsidR="0063225B" w:rsidRDefault="00B275EA">
            <w:pPr>
              <w:spacing w:after="20"/>
            </w:pPr>
            <w:r>
              <w:rPr>
                <w:sz w:val="19"/>
                <w:szCs w:val="19"/>
              </w:rPr>
              <w:t>RFP</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EB5704C" w14:textId="77777777" w:rsidR="0063225B" w:rsidRDefault="00B275EA">
            <w:pPr>
              <w:spacing w:after="20"/>
            </w:pPr>
            <w:r>
              <w:rPr>
                <w:sz w:val="19"/>
                <w:szCs w:val="19"/>
              </w:rPr>
              <w:t>Draft · Published · Proposals received · Awarded · In Progress · Delivered · Done · Cancelled (plus a Bidding closed marker)</w:t>
            </w:r>
          </w:p>
        </w:tc>
      </w:tr>
      <w:tr w:rsidR="0063225B" w14:paraId="6D5049E8"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FD69BA4" w14:textId="77777777" w:rsidR="0063225B" w:rsidRDefault="00B275EA">
            <w:pPr>
              <w:spacing w:after="20"/>
            </w:pPr>
            <w:r>
              <w:rPr>
                <w:sz w:val="19"/>
                <w:szCs w:val="19"/>
              </w:rPr>
              <w:t>Proposal</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71DCD0E" w14:textId="77777777" w:rsidR="0063225B" w:rsidRDefault="00B275EA">
            <w:pPr>
              <w:spacing w:after="20"/>
            </w:pPr>
            <w:r>
              <w:rPr>
                <w:sz w:val="19"/>
                <w:szCs w:val="19"/>
              </w:rPr>
              <w:t>Submitted · Accepted · Rejected · Withdrawn</w:t>
            </w:r>
          </w:p>
        </w:tc>
      </w:tr>
      <w:tr w:rsidR="0063225B" w14:paraId="0411432D"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C302F7C" w14:textId="77777777" w:rsidR="0063225B" w:rsidRDefault="00B275EA">
            <w:pPr>
              <w:spacing w:after="20"/>
            </w:pPr>
            <w:r>
              <w:rPr>
                <w:sz w:val="19"/>
                <w:szCs w:val="19"/>
              </w:rPr>
              <w:t>Contract</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F9A7899" w14:textId="77777777" w:rsidR="0063225B" w:rsidRDefault="00B275EA">
            <w:pPr>
              <w:spacing w:after="20"/>
            </w:pPr>
            <w:r>
              <w:rPr>
                <w:sz w:val="19"/>
                <w:szCs w:val="19"/>
              </w:rPr>
              <w:t>In Progress · In QA · Delivered · Done · Disputed · Cancelled</w:t>
            </w:r>
          </w:p>
        </w:tc>
      </w:tr>
      <w:tr w:rsidR="0063225B" w14:paraId="57B25C44"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54AD4AA" w14:textId="77777777" w:rsidR="0063225B" w:rsidRDefault="00B275EA">
            <w:pPr>
              <w:spacing w:after="20"/>
            </w:pPr>
            <w:r>
              <w:rPr>
                <w:sz w:val="19"/>
                <w:szCs w:val="19"/>
              </w:rPr>
              <w:t>Task</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2CD43E4" w14:textId="77777777" w:rsidR="0063225B" w:rsidRDefault="00B275EA">
            <w:pPr>
              <w:spacing w:after="20"/>
            </w:pPr>
            <w:r>
              <w:rPr>
                <w:sz w:val="19"/>
                <w:szCs w:val="19"/>
              </w:rPr>
              <w:t>Assigned · In Progress · Submitted · QA passed · QA failed · Cancelled</w:t>
            </w:r>
          </w:p>
        </w:tc>
      </w:tr>
      <w:tr w:rsidR="0063225B" w14:paraId="109A1FA4"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8A7FC1" w14:textId="77777777" w:rsidR="0063225B" w:rsidRDefault="00B275EA">
            <w:pPr>
              <w:spacing w:after="20"/>
            </w:pPr>
            <w:r>
              <w:rPr>
                <w:sz w:val="19"/>
                <w:szCs w:val="19"/>
              </w:rPr>
              <w:t>Assignment (console)</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C541444" w14:textId="77777777" w:rsidR="0063225B" w:rsidRDefault="00B275EA">
            <w:pPr>
              <w:spacing w:after="20"/>
            </w:pPr>
            <w:r>
              <w:rPr>
                <w:sz w:val="19"/>
                <w:szCs w:val="19"/>
              </w:rPr>
              <w:t>Assigned · In Progress · Awaiting review · Accepted · Sent back · Cancelled · Reassigned</w:t>
            </w:r>
          </w:p>
        </w:tc>
      </w:tr>
      <w:tr w:rsidR="0063225B" w14:paraId="66823D62"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3BC8D21" w14:textId="77777777" w:rsidR="0063225B" w:rsidRDefault="00B275EA">
            <w:pPr>
              <w:spacing w:after="20"/>
            </w:pPr>
            <w:r>
              <w:rPr>
                <w:sz w:val="19"/>
                <w:szCs w:val="19"/>
              </w:rPr>
              <w:t>Assignment (phone)</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37EE774" w14:textId="77777777" w:rsidR="0063225B" w:rsidRDefault="00B275EA">
            <w:pPr>
              <w:spacing w:after="20"/>
            </w:pPr>
            <w:r>
              <w:rPr>
                <w:sz w:val="19"/>
                <w:szCs w:val="19"/>
              </w:rPr>
              <w:t>Not started · In progress · Awaiting review · Accepte</w:t>
            </w:r>
            <w:r>
              <w:rPr>
                <w:sz w:val="19"/>
                <w:szCs w:val="19"/>
              </w:rPr>
              <w:t>d · Needs rework · Cancelled · Reassigned</w:t>
            </w:r>
          </w:p>
        </w:tc>
      </w:tr>
      <w:tr w:rsidR="0063225B" w14:paraId="20BB96EA"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D79B657" w14:textId="77777777" w:rsidR="0063225B" w:rsidRDefault="00B275EA">
            <w:pPr>
              <w:spacing w:after="20"/>
            </w:pPr>
            <w:r>
              <w:rPr>
                <w:sz w:val="19"/>
                <w:szCs w:val="19"/>
              </w:rPr>
              <w:t>Crowd offer</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154E400" w14:textId="77777777" w:rsidR="0063225B" w:rsidRDefault="00B275EA">
            <w:pPr>
              <w:spacing w:after="20"/>
            </w:pPr>
            <w:r>
              <w:rPr>
                <w:sz w:val="19"/>
                <w:szCs w:val="19"/>
              </w:rPr>
              <w:t>Open · Filled · Closed · Expired</w:t>
            </w:r>
          </w:p>
        </w:tc>
      </w:tr>
      <w:tr w:rsidR="0063225B" w14:paraId="04A4BAC2"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7994A5A" w14:textId="77777777" w:rsidR="0063225B" w:rsidRDefault="00B275EA">
            <w:pPr>
              <w:spacing w:after="20"/>
            </w:pPr>
            <w:r>
              <w:rPr>
                <w:sz w:val="19"/>
                <w:szCs w:val="19"/>
              </w:rPr>
              <w:t>Invoice</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EC63324" w14:textId="77777777" w:rsidR="0063225B" w:rsidRDefault="00B275EA">
            <w:pPr>
              <w:spacing w:after="20"/>
            </w:pPr>
            <w:r>
              <w:rPr>
                <w:sz w:val="19"/>
                <w:szCs w:val="19"/>
              </w:rPr>
              <w:t>Awaiting payment · Paid · Settled · Withdrawn</w:t>
            </w:r>
          </w:p>
        </w:tc>
      </w:tr>
      <w:tr w:rsidR="0063225B" w14:paraId="614B02FA"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E9D4D50" w14:textId="77777777" w:rsidR="0063225B" w:rsidRDefault="00B275EA">
            <w:pPr>
              <w:spacing w:after="20"/>
            </w:pPr>
            <w:r>
              <w:rPr>
                <w:sz w:val="19"/>
                <w:szCs w:val="19"/>
              </w:rPr>
              <w:t>DataHub listing</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3ABCFAE" w14:textId="77777777" w:rsidR="0063225B" w:rsidRDefault="00B275EA">
            <w:pPr>
              <w:spacing w:after="20"/>
            </w:pPr>
            <w:r>
              <w:rPr>
                <w:sz w:val="19"/>
                <w:szCs w:val="19"/>
              </w:rPr>
              <w:t>Draft · In review · On sale · Sent back · Withdrawn</w:t>
            </w:r>
          </w:p>
        </w:tc>
      </w:tr>
      <w:tr w:rsidR="0063225B" w14:paraId="74BC752E"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5BE1693" w14:textId="77777777" w:rsidR="0063225B" w:rsidRDefault="00B275EA">
            <w:pPr>
              <w:spacing w:after="20"/>
            </w:pPr>
            <w:r>
              <w:rPr>
                <w:sz w:val="19"/>
                <w:szCs w:val="19"/>
              </w:rPr>
              <w:t>DataHub quote</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874D281" w14:textId="77777777" w:rsidR="0063225B" w:rsidRDefault="00B275EA">
            <w:pPr>
              <w:spacing w:after="20"/>
            </w:pPr>
            <w:r>
              <w:rPr>
                <w:sz w:val="19"/>
                <w:szCs w:val="19"/>
              </w:rPr>
              <w:t>Quote requested · Quoted · Awaiting payment · Paid (to deliver) · Delivered · Declined · Withdrawn</w:t>
            </w:r>
          </w:p>
        </w:tc>
      </w:tr>
      <w:tr w:rsidR="0063225B" w14:paraId="2D845D88"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CE84923" w14:textId="77777777" w:rsidR="0063225B" w:rsidRDefault="00B275EA">
            <w:pPr>
              <w:spacing w:after="20"/>
            </w:pPr>
            <w:r>
              <w:rPr>
                <w:sz w:val="19"/>
                <w:szCs w:val="19"/>
              </w:rPr>
              <w:t>Onboarding request</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64AC56A" w14:textId="77777777" w:rsidR="0063225B" w:rsidRDefault="00B275EA">
            <w:pPr>
              <w:spacing w:after="20"/>
            </w:pPr>
            <w:r>
              <w:rPr>
                <w:sz w:val="19"/>
                <w:szCs w:val="19"/>
              </w:rPr>
              <w:t>Draft · Submitted · Under review · Changes requested · Approved · Rejected · Withdrawn · Expired</w:t>
            </w:r>
          </w:p>
        </w:tc>
      </w:tr>
      <w:tr w:rsidR="0063225B" w14:paraId="39355C07" w14:textId="77777777">
        <w:tblPrEx>
          <w:tblCellMar>
            <w:top w:w="0" w:type="dxa"/>
            <w:bottom w:w="0" w:type="dxa"/>
          </w:tblCellMar>
        </w:tblPrEx>
        <w:trPr>
          <w:cantSplit/>
        </w:trPr>
        <w:tc>
          <w:tcPr>
            <w:tcW w:w="234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A050525" w14:textId="77777777" w:rsidR="0063225B" w:rsidRDefault="00B275EA">
            <w:pPr>
              <w:spacing w:after="20"/>
            </w:pPr>
            <w:r>
              <w:rPr>
                <w:sz w:val="19"/>
                <w:szCs w:val="19"/>
              </w:rPr>
              <w:t>User invitation</w:t>
            </w:r>
          </w:p>
        </w:tc>
        <w:tc>
          <w:tcPr>
            <w:tcW w:w="667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A33502" w14:textId="77777777" w:rsidR="0063225B" w:rsidRDefault="00B275EA">
            <w:pPr>
              <w:spacing w:after="20"/>
            </w:pPr>
            <w:r>
              <w:rPr>
                <w:sz w:val="19"/>
                <w:szCs w:val="19"/>
              </w:rPr>
              <w:t>No login · Invited · Si</w:t>
            </w:r>
            <w:r>
              <w:rPr>
                <w:sz w:val="19"/>
                <w:szCs w:val="19"/>
              </w:rPr>
              <w:t>gned up · Invitation expired</w:t>
            </w:r>
          </w:p>
        </w:tc>
      </w:tr>
    </w:tbl>
    <w:p w14:paraId="4F184B43" w14:textId="77777777" w:rsidR="0063225B" w:rsidRDefault="0063225B">
      <w:pPr>
        <w:spacing w:after="120"/>
      </w:pPr>
    </w:p>
    <w:p w14:paraId="720C378E" w14:textId="77777777" w:rsidR="0063225B" w:rsidRDefault="00B275EA">
      <w:pPr>
        <w:pStyle w:val="Heading2"/>
      </w:pPr>
      <w:bookmarkStart w:id="65" w:name="_Toc243148523"/>
      <w:r>
        <w:t>15.2 Limits and file types</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3225B" w14:paraId="33EAD265" w14:textId="77777777">
        <w:tblPrEx>
          <w:tblCellMar>
            <w:top w:w="0" w:type="dxa"/>
            <w:bottom w:w="0" w:type="dxa"/>
          </w:tblCellMar>
        </w:tblPrEx>
        <w:trPr>
          <w:tblHeader/>
        </w:trPr>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59BC4A34" w14:textId="77777777" w:rsidR="0063225B" w:rsidRDefault="00B275EA">
            <w:pPr>
              <w:spacing w:after="20"/>
            </w:pPr>
            <w:r>
              <w:rPr>
                <w:b/>
                <w:bCs/>
                <w:color w:val="FFFFFF"/>
                <w:sz w:val="19"/>
                <w:szCs w:val="19"/>
              </w:rPr>
              <w:t>Item</w:t>
            </w:r>
          </w:p>
        </w:tc>
        <w:tc>
          <w:tcPr>
            <w:tcW w:w="631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777A467" w14:textId="77777777" w:rsidR="0063225B" w:rsidRDefault="00B275EA">
            <w:pPr>
              <w:spacing w:after="20"/>
            </w:pPr>
            <w:r>
              <w:rPr>
                <w:b/>
                <w:bCs/>
                <w:color w:val="FFFFFF"/>
                <w:sz w:val="19"/>
                <w:szCs w:val="19"/>
              </w:rPr>
              <w:t>Limit</w:t>
            </w:r>
          </w:p>
        </w:tc>
      </w:tr>
      <w:tr w:rsidR="0063225B" w14:paraId="6DCBB07C"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2963166" w14:textId="77777777" w:rsidR="0063225B" w:rsidRDefault="00B275EA">
            <w:pPr>
              <w:spacing w:after="20"/>
            </w:pPr>
            <w:r>
              <w:rPr>
                <w:sz w:val="19"/>
                <w:szCs w:val="19"/>
              </w:rPr>
              <w:t>Photo captures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6F2058C" w14:textId="77777777" w:rsidR="0063225B" w:rsidRDefault="00B275EA">
            <w:pPr>
              <w:spacing w:after="20"/>
            </w:pPr>
            <w:r>
              <w:rPr>
                <w:sz w:val="19"/>
                <w:szCs w:val="19"/>
              </w:rPr>
              <w:t>JPG, JPEG, PNG, HEIC, WebP · up to 25 MB each</w:t>
            </w:r>
          </w:p>
        </w:tc>
      </w:tr>
      <w:tr w:rsidR="0063225B" w14:paraId="66172D09"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A3E8314" w14:textId="77777777" w:rsidR="0063225B" w:rsidRDefault="00B275EA">
            <w:pPr>
              <w:spacing w:after="20"/>
            </w:pPr>
            <w:r>
              <w:rPr>
                <w:sz w:val="19"/>
                <w:szCs w:val="19"/>
              </w:rPr>
              <w:t>Video captures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B375DD3" w14:textId="77777777" w:rsidR="0063225B" w:rsidRDefault="00B275EA">
            <w:pPr>
              <w:spacing w:after="20"/>
            </w:pPr>
            <w:r>
              <w:rPr>
                <w:sz w:val="19"/>
                <w:szCs w:val="19"/>
              </w:rPr>
              <w:t>MP4, MOV · up to 2 GB and 600 seconds each</w:t>
            </w:r>
          </w:p>
        </w:tc>
      </w:tr>
      <w:tr w:rsidR="0063225B" w14:paraId="5E446BB4"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2793C1" w14:textId="77777777" w:rsidR="0063225B" w:rsidRDefault="00B275EA">
            <w:pPr>
              <w:spacing w:after="20"/>
            </w:pPr>
            <w:r>
              <w:rPr>
                <w:sz w:val="19"/>
                <w:szCs w:val="19"/>
              </w:rPr>
              <w:t>Captures per assignment</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35C12A7" w14:textId="77777777" w:rsidR="0063225B" w:rsidRDefault="00B275EA">
            <w:pPr>
              <w:spacing w:after="20"/>
            </w:pPr>
            <w:r>
              <w:rPr>
                <w:sz w:val="19"/>
                <w:szCs w:val="19"/>
              </w:rPr>
              <w:t>Up to 500, and no more than the assigned quantity</w:t>
            </w:r>
          </w:p>
        </w:tc>
      </w:tr>
      <w:tr w:rsidR="0063225B" w14:paraId="511CAE28"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1E4CCD5" w14:textId="77777777" w:rsidR="0063225B" w:rsidRDefault="00B275EA">
            <w:pPr>
              <w:spacing w:after="20"/>
            </w:pPr>
            <w:r>
              <w:rPr>
                <w:sz w:val="19"/>
                <w:szCs w:val="19"/>
              </w:rPr>
              <w:t>Documents (RFPs, proposals)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192C532" w14:textId="77777777" w:rsidR="0063225B" w:rsidRDefault="00B275EA">
            <w:pPr>
              <w:spacing w:after="20"/>
            </w:pPr>
            <w:r>
              <w:rPr>
                <w:sz w:val="19"/>
                <w:szCs w:val="19"/>
              </w:rPr>
              <w:t>Up to 25 MB each · 5 per RFP document slot · 10 per proposal</w:t>
            </w:r>
          </w:p>
          <w:p w14:paraId="36A3E363" w14:textId="77777777" w:rsidR="0063225B" w:rsidRDefault="00B275EA">
            <w:pPr>
              <w:spacing w:after="20"/>
            </w:pPr>
            <w:r>
              <w:rPr>
                <w:sz w:val="19"/>
                <w:szCs w:val="19"/>
              </w:rPr>
              <w:t>Types: csv, tsv, json, jsonl, xml, txt, md, pdf, png, jpg, jpeg, webp, gif, mp4, mov, mp3, wav, zip, xlsx, docx, ppt</w:t>
            </w:r>
            <w:r>
              <w:rPr>
                <w:sz w:val="19"/>
                <w:szCs w:val="19"/>
              </w:rPr>
              <w:t>x, ppt, parquet</w:t>
            </w:r>
          </w:p>
          <w:p w14:paraId="48571DBD" w14:textId="77777777" w:rsidR="0063225B" w:rsidRDefault="00B275EA">
            <w:pPr>
              <w:spacing w:after="20"/>
            </w:pPr>
            <w:r>
              <w:rPr>
                <w:sz w:val="19"/>
                <w:szCs w:val="19"/>
              </w:rPr>
              <w:t>Uploading a file with the same name creates a new version</w:t>
            </w:r>
          </w:p>
        </w:tc>
      </w:tr>
      <w:tr w:rsidR="0063225B" w14:paraId="2ED2133B"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4520DD8" w14:textId="77777777" w:rsidR="0063225B" w:rsidRDefault="00B275EA">
            <w:pPr>
              <w:spacing w:after="20"/>
            </w:pPr>
            <w:r>
              <w:rPr>
                <w:sz w:val="19"/>
                <w:szCs w:val="19"/>
              </w:rPr>
              <w:t>Organisation logo</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AEA0516" w14:textId="77777777" w:rsidR="0063225B" w:rsidRDefault="00B275EA">
            <w:pPr>
              <w:spacing w:after="20"/>
            </w:pPr>
            <w:r>
              <w:rPr>
                <w:sz w:val="19"/>
                <w:szCs w:val="19"/>
              </w:rPr>
              <w:t>PNG, JPEG or WebP · up to 2 MB</w:t>
            </w:r>
          </w:p>
        </w:tc>
      </w:tr>
      <w:tr w:rsidR="0063225B" w14:paraId="75340663"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C388A30" w14:textId="77777777" w:rsidR="0063225B" w:rsidRDefault="00B275EA">
            <w:pPr>
              <w:spacing w:after="20"/>
            </w:pPr>
            <w:r>
              <w:rPr>
                <w:sz w:val="19"/>
                <w:szCs w:val="19"/>
              </w:rPr>
              <w:t>Crowd roster import</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01A1F6B" w14:textId="77777777" w:rsidR="0063225B" w:rsidRDefault="00B275EA">
            <w:pPr>
              <w:spacing w:after="20"/>
            </w:pPr>
            <w:r>
              <w:rPr>
                <w:sz w:val="19"/>
                <w:szCs w:val="19"/>
              </w:rPr>
              <w:t>CSV or XLSX · up to 1,000 rows per file</w:t>
            </w:r>
          </w:p>
        </w:tc>
      </w:tr>
      <w:tr w:rsidR="0063225B" w14:paraId="180F3367"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7E5FED8" w14:textId="77777777" w:rsidR="0063225B" w:rsidRDefault="00B275EA">
            <w:pPr>
              <w:spacing w:after="20"/>
            </w:pPr>
            <w:r>
              <w:rPr>
                <w:sz w:val="19"/>
                <w:szCs w:val="19"/>
              </w:rPr>
              <w:t>DataHub samples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D6EA079" w14:textId="77777777" w:rsidR="0063225B" w:rsidRDefault="00B275EA">
            <w:pPr>
              <w:spacing w:after="20"/>
            </w:pPr>
            <w:r>
              <w:rPr>
                <w:sz w:val="19"/>
                <w:szCs w:val="19"/>
              </w:rPr>
              <w:t>Up to 50 per listing</w:t>
            </w:r>
          </w:p>
        </w:tc>
      </w:tr>
      <w:tr w:rsidR="0063225B" w14:paraId="00C7AA3E"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33AA32" w14:textId="77777777" w:rsidR="0063225B" w:rsidRDefault="00B275EA">
            <w:pPr>
              <w:spacing w:after="20"/>
            </w:pPr>
            <w:r>
              <w:rPr>
                <w:sz w:val="19"/>
                <w:szCs w:val="19"/>
              </w:rPr>
              <w:t>Messages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B150758" w14:textId="77777777" w:rsidR="0063225B" w:rsidRDefault="00B275EA">
            <w:pPr>
              <w:spacing w:after="20"/>
            </w:pPr>
            <w:r>
              <w:rPr>
                <w:sz w:val="19"/>
                <w:szCs w:val="19"/>
              </w:rPr>
              <w:t>Up to 4,000 characters each · 500 per conversation</w:t>
            </w:r>
          </w:p>
        </w:tc>
      </w:tr>
      <w:tr w:rsidR="0063225B" w14:paraId="50338123"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6DAB5E3" w14:textId="77777777" w:rsidR="0063225B" w:rsidRDefault="00B275EA">
            <w:pPr>
              <w:spacing w:after="20"/>
            </w:pPr>
            <w:r>
              <w:rPr>
                <w:sz w:val="19"/>
                <w:szCs w:val="19"/>
              </w:rPr>
              <w:t>Ratings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F808323" w14:textId="77777777" w:rsidR="0063225B" w:rsidRDefault="00B275EA">
            <w:pPr>
              <w:spacing w:after="20"/>
            </w:pPr>
            <w:r>
              <w:rPr>
                <w:sz w:val="19"/>
                <w:szCs w:val="19"/>
              </w:rPr>
              <w:t>1–5 stars with a comment of 3–2,000 characters</w:t>
            </w:r>
          </w:p>
        </w:tc>
      </w:tr>
      <w:tr w:rsidR="0063225B" w14:paraId="6735F3B1"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2EDEC60" w14:textId="77777777" w:rsidR="0063225B" w:rsidRDefault="00B275EA">
            <w:pPr>
              <w:spacing w:after="20"/>
            </w:pPr>
            <w:r>
              <w:rPr>
                <w:sz w:val="19"/>
                <w:szCs w:val="19"/>
              </w:rPr>
              <w:t>RFP title</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91FA23" w14:textId="77777777" w:rsidR="0063225B" w:rsidRDefault="00B275EA">
            <w:pPr>
              <w:spacing w:after="20"/>
            </w:pPr>
            <w:r>
              <w:rPr>
                <w:sz w:val="19"/>
                <w:szCs w:val="19"/>
              </w:rPr>
              <w:t>At least 3 characters</w:t>
            </w:r>
          </w:p>
        </w:tc>
      </w:tr>
      <w:tr w:rsidR="0063225B" w14:paraId="06E1F91D"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BD2CB7C" w14:textId="77777777" w:rsidR="0063225B" w:rsidRDefault="00B275EA">
            <w:pPr>
              <w:spacing w:after="20"/>
            </w:pPr>
            <w:r>
              <w:rPr>
                <w:sz w:val="19"/>
                <w:szCs w:val="19"/>
              </w:rPr>
              <w:lastRenderedPageBreak/>
              <w:t>Password</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0D50308" w14:textId="77777777" w:rsidR="0063225B" w:rsidRDefault="00B275EA">
            <w:pPr>
              <w:spacing w:after="20"/>
            </w:pPr>
            <w:r>
              <w:rPr>
                <w:sz w:val="19"/>
                <w:szCs w:val="19"/>
              </w:rPr>
              <w:t>At least 10 characters · lockout for 15 minutes after 5 failed attempts</w:t>
            </w:r>
          </w:p>
        </w:tc>
      </w:tr>
      <w:tr w:rsidR="0063225B" w14:paraId="3C0D1F1B"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61E91A6" w14:textId="77777777" w:rsidR="0063225B" w:rsidRDefault="00B275EA">
            <w:pPr>
              <w:spacing w:after="20"/>
            </w:pPr>
            <w:r>
              <w:rPr>
                <w:sz w:val="19"/>
                <w:szCs w:val="19"/>
              </w:rPr>
              <w:t>Links</w:t>
            </w:r>
          </w:p>
        </w:tc>
        <w:tc>
          <w:tcPr>
            <w:tcW w:w="631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DC6508D" w14:textId="77777777" w:rsidR="0063225B" w:rsidRDefault="00B275EA">
            <w:pPr>
              <w:spacing w:after="20"/>
            </w:pPr>
            <w:r>
              <w:rPr>
                <w:sz w:val="19"/>
                <w:szCs w:val="19"/>
              </w:rPr>
              <w:t>Invitations: 14 days · password reset: 1 hour</w:t>
            </w:r>
          </w:p>
        </w:tc>
      </w:tr>
    </w:tbl>
    <w:p w14:paraId="5E6F2400" w14:textId="77777777" w:rsidR="0063225B" w:rsidRDefault="0063225B">
      <w:pPr>
        <w:spacing w:after="120"/>
      </w:pPr>
    </w:p>
    <w:p w14:paraId="68C501FE" w14:textId="77777777" w:rsidR="0063225B" w:rsidRDefault="00B275EA">
      <w:pPr>
        <w:pStyle w:val="Heading2"/>
      </w:pPr>
      <w:bookmarkStart w:id="66" w:name="_Toc243148524"/>
      <w:r>
        <w:t>15.3 Who can do what</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1083"/>
        <w:gridCol w:w="1444"/>
        <w:gridCol w:w="1444"/>
        <w:gridCol w:w="1264"/>
        <w:gridCol w:w="1083"/>
      </w:tblGrid>
      <w:tr w:rsidR="0063225B" w14:paraId="2FE6B9CB" w14:textId="77777777">
        <w:tblPrEx>
          <w:tblCellMar>
            <w:top w:w="0" w:type="dxa"/>
            <w:bottom w:w="0" w:type="dxa"/>
          </w:tblCellMar>
        </w:tblPrEx>
        <w:trPr>
          <w:tblHeader/>
        </w:trPr>
        <w:tc>
          <w:tcPr>
            <w:tcW w:w="2708"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68EA5FFD" w14:textId="77777777" w:rsidR="0063225B" w:rsidRDefault="00B275EA">
            <w:pPr>
              <w:spacing w:after="20"/>
            </w:pPr>
            <w:r>
              <w:rPr>
                <w:b/>
                <w:bCs/>
                <w:color w:val="FFFFFF"/>
                <w:sz w:val="19"/>
                <w:szCs w:val="19"/>
              </w:rPr>
              <w:t>Capability</w:t>
            </w:r>
          </w:p>
        </w:tc>
        <w:tc>
          <w:tcPr>
            <w:tcW w:w="1083"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02714A46" w14:textId="77777777" w:rsidR="0063225B" w:rsidRDefault="00B275EA">
            <w:pPr>
              <w:spacing w:after="20"/>
            </w:pPr>
            <w:r>
              <w:rPr>
                <w:b/>
                <w:bCs/>
                <w:color w:val="FFFFFF"/>
                <w:sz w:val="19"/>
                <w:szCs w:val="19"/>
              </w:rPr>
              <w:t>Client</w:t>
            </w:r>
          </w:p>
        </w:tc>
        <w:tc>
          <w:tcPr>
            <w:tcW w:w="144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F3B1F58" w14:textId="77777777" w:rsidR="0063225B" w:rsidRDefault="00B275EA">
            <w:pPr>
              <w:spacing w:after="20"/>
            </w:pPr>
            <w:r>
              <w:rPr>
                <w:b/>
                <w:bCs/>
                <w:color w:val="FFFFFF"/>
                <w:sz w:val="19"/>
                <w:szCs w:val="19"/>
              </w:rPr>
              <w:t>Delivery partner</w:t>
            </w:r>
          </w:p>
        </w:tc>
        <w:tc>
          <w:tcPr>
            <w:tcW w:w="144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A2E4A7D" w14:textId="77777777" w:rsidR="0063225B" w:rsidRDefault="00B275EA">
            <w:pPr>
              <w:spacing w:after="20"/>
            </w:pPr>
            <w:r>
              <w:rPr>
                <w:b/>
                <w:bCs/>
                <w:color w:val="FFFFFF"/>
                <w:sz w:val="19"/>
                <w:szCs w:val="19"/>
              </w:rPr>
              <w:t>Aggregator / Business</w:t>
            </w:r>
          </w:p>
        </w:tc>
        <w:tc>
          <w:tcPr>
            <w:tcW w:w="1264"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CEC6DE2" w14:textId="77777777" w:rsidR="0063225B" w:rsidRDefault="00B275EA">
            <w:pPr>
              <w:spacing w:after="20"/>
            </w:pPr>
            <w:r>
              <w:rPr>
                <w:b/>
                <w:bCs/>
                <w:color w:val="FFFFFF"/>
                <w:sz w:val="19"/>
                <w:szCs w:val="19"/>
              </w:rPr>
              <w:t>Device sponsor</w:t>
            </w:r>
          </w:p>
        </w:tc>
        <w:tc>
          <w:tcPr>
            <w:tcW w:w="1083"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25405417" w14:textId="77777777" w:rsidR="0063225B" w:rsidRDefault="00B275EA">
            <w:pPr>
              <w:spacing w:after="20"/>
            </w:pPr>
            <w:r>
              <w:rPr>
                <w:b/>
                <w:bCs/>
                <w:color w:val="FFFFFF"/>
                <w:sz w:val="19"/>
                <w:szCs w:val="19"/>
              </w:rPr>
              <w:t>Crowd worker</w:t>
            </w:r>
          </w:p>
        </w:tc>
      </w:tr>
      <w:tr w:rsidR="0063225B" w14:paraId="71CFB77F"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1726681" w14:textId="77777777" w:rsidR="0063225B" w:rsidRDefault="00B275EA">
            <w:pPr>
              <w:spacing w:after="20"/>
            </w:pPr>
            <w:r>
              <w:rPr>
                <w:sz w:val="19"/>
                <w:szCs w:val="19"/>
              </w:rPr>
              <w:t>Publish RFPs and award</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D340D2"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F6AAFF3"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AECDA31"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B7B4644"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438EF3" w14:textId="77777777" w:rsidR="0063225B" w:rsidRDefault="0063225B">
            <w:pPr>
              <w:spacing w:after="20"/>
            </w:pPr>
          </w:p>
        </w:tc>
      </w:tr>
      <w:tr w:rsidR="0063225B" w14:paraId="419AE1CC"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8BF7E52" w14:textId="77777777" w:rsidR="0063225B" w:rsidRDefault="00B275EA">
            <w:pPr>
              <w:spacing w:after="20"/>
            </w:pPr>
            <w:r>
              <w:rPr>
                <w:sz w:val="19"/>
                <w:szCs w:val="19"/>
              </w:rPr>
              <w:t>Bid on RFPs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55DDAF0"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CA53082"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842C6DD"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4D3EBBF"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107C19A" w14:textId="77777777" w:rsidR="0063225B" w:rsidRDefault="0063225B">
            <w:pPr>
              <w:spacing w:after="20"/>
            </w:pPr>
          </w:p>
        </w:tc>
      </w:tr>
      <w:tr w:rsidR="0063225B" w14:paraId="57B1C111"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DD5396E" w14:textId="77777777" w:rsidR="0063225B" w:rsidRDefault="00B275EA">
            <w:pPr>
              <w:spacing w:after="20"/>
            </w:pPr>
            <w:r>
              <w:rPr>
                <w:sz w:val="19"/>
                <w:szCs w:val="19"/>
              </w:rPr>
              <w:t>Assign tasks to a network</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8092780"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23D1AC4"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D388CB1"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D7A6B0B"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6988CB" w14:textId="77777777" w:rsidR="0063225B" w:rsidRDefault="0063225B">
            <w:pPr>
              <w:spacing w:after="20"/>
            </w:pPr>
          </w:p>
        </w:tc>
      </w:tr>
      <w:tr w:rsidR="0063225B" w14:paraId="6D061475"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948838A" w14:textId="77777777" w:rsidR="0063225B" w:rsidRDefault="00B275EA">
            <w:pPr>
              <w:spacing w:after="20"/>
            </w:pPr>
            <w:r>
              <w:rPr>
                <w:sz w:val="19"/>
                <w:szCs w:val="19"/>
              </w:rPr>
              <w:t>Assign work to crowd workers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DEB2138"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0664440"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E551C18" w14:textId="77777777" w:rsidR="0063225B" w:rsidRDefault="00B275EA">
            <w:pPr>
              <w:spacing w:after="20"/>
            </w:pPr>
            <w:r>
              <w:rPr>
                <w:sz w:val="19"/>
                <w:szCs w:val="19"/>
              </w:rPr>
              <w:t>✓</w:t>
            </w: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23C48C"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1380434" w14:textId="77777777" w:rsidR="0063225B" w:rsidRDefault="0063225B">
            <w:pPr>
              <w:spacing w:after="20"/>
            </w:pPr>
          </w:p>
        </w:tc>
      </w:tr>
      <w:tr w:rsidR="0063225B" w14:paraId="0F7AAC1D"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D4BB6FB" w14:textId="77777777" w:rsidR="0063225B" w:rsidRDefault="00B275EA">
            <w:pPr>
              <w:spacing w:after="20"/>
            </w:pPr>
            <w:r>
              <w:rPr>
                <w:sz w:val="19"/>
                <w:szCs w:val="19"/>
              </w:rPr>
              <w:t>Capture and upload</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CB77300"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4C3D391"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798323A"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4CB98A9"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1AC7113" w14:textId="77777777" w:rsidR="0063225B" w:rsidRDefault="00B275EA">
            <w:pPr>
              <w:spacing w:after="20"/>
            </w:pPr>
            <w:r>
              <w:rPr>
                <w:sz w:val="19"/>
                <w:szCs w:val="19"/>
              </w:rPr>
              <w:t>✓</w:t>
            </w:r>
          </w:p>
        </w:tc>
      </w:tr>
      <w:tr w:rsidR="0063225B" w14:paraId="01C36783"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298F93" w14:textId="77777777" w:rsidR="0063225B" w:rsidRDefault="00B275EA">
            <w:pPr>
              <w:spacing w:after="20"/>
            </w:pPr>
            <w:r>
              <w:rPr>
                <w:sz w:val="19"/>
                <w:szCs w:val="19"/>
              </w:rPr>
              <w:t>Quality gate 1</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575FFB4"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DF5544"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4D6C003" w14:textId="77777777" w:rsidR="0063225B" w:rsidRDefault="00B275EA">
            <w:pPr>
              <w:spacing w:after="20"/>
            </w:pPr>
            <w:r>
              <w:rPr>
                <w:sz w:val="19"/>
                <w:szCs w:val="19"/>
              </w:rPr>
              <w:t>✓</w:t>
            </w: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90F04F"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C5FC988" w14:textId="77777777" w:rsidR="0063225B" w:rsidRDefault="0063225B">
            <w:pPr>
              <w:spacing w:after="20"/>
            </w:pPr>
          </w:p>
        </w:tc>
      </w:tr>
      <w:tr w:rsidR="0063225B" w14:paraId="769B479B"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066BEDE" w14:textId="77777777" w:rsidR="0063225B" w:rsidRDefault="00B275EA">
            <w:pPr>
              <w:spacing w:after="20"/>
            </w:pPr>
            <w:r>
              <w:rPr>
                <w:sz w:val="19"/>
                <w:szCs w:val="19"/>
              </w:rPr>
              <w:t>Quality gate 2 and deliver</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0B51FEB"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F965FF8"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6ECB8FC"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2817A2F"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C39205C" w14:textId="77777777" w:rsidR="0063225B" w:rsidRDefault="0063225B">
            <w:pPr>
              <w:spacing w:after="20"/>
            </w:pPr>
          </w:p>
        </w:tc>
      </w:tr>
      <w:tr w:rsidR="0063225B" w14:paraId="3EC43EC4"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E170284" w14:textId="77777777" w:rsidR="0063225B" w:rsidRDefault="00B275EA">
            <w:pPr>
              <w:spacing w:after="20"/>
            </w:pPr>
            <w:r>
              <w:rPr>
                <w:sz w:val="19"/>
                <w:szCs w:val="19"/>
              </w:rPr>
              <w:t>Approve delivery</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3C84983"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5B8EBFA"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4190F1"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8622D17"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968A664" w14:textId="77777777" w:rsidR="0063225B" w:rsidRDefault="0063225B">
            <w:pPr>
              <w:spacing w:after="20"/>
            </w:pPr>
          </w:p>
        </w:tc>
      </w:tr>
      <w:tr w:rsidR="0063225B" w14:paraId="0C96B619"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9A8C989" w14:textId="77777777" w:rsidR="0063225B" w:rsidRDefault="00B275EA">
            <w:pPr>
              <w:spacing w:after="20"/>
            </w:pPr>
            <w:r>
              <w:rPr>
                <w:sz w:val="19"/>
                <w:szCs w:val="19"/>
              </w:rPr>
              <w:t>Raise invoices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B484890"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F149435"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3866B34"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6CB7B56"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7477D16" w14:textId="77777777" w:rsidR="0063225B" w:rsidRDefault="0063225B">
            <w:pPr>
              <w:spacing w:after="20"/>
            </w:pPr>
          </w:p>
        </w:tc>
      </w:tr>
      <w:tr w:rsidR="0063225B" w14:paraId="7F0853E3"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CD48F5D" w14:textId="77777777" w:rsidR="0063225B" w:rsidRDefault="00B275EA">
            <w:pPr>
              <w:spacing w:after="20"/>
            </w:pPr>
            <w:r>
              <w:rPr>
                <w:sz w:val="19"/>
                <w:szCs w:val="19"/>
              </w:rPr>
              <w:t>Mark invoices paid</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18C91B1"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8BE01E7" w14:textId="77777777" w:rsidR="0063225B" w:rsidRDefault="00B275EA">
            <w:pPr>
              <w:spacing w:after="20"/>
            </w:pPr>
            <w:r>
              <w:rPr>
                <w:sz w:val="19"/>
                <w:szCs w:val="19"/>
              </w:rPr>
              <w:t>✓</w:t>
            </w:r>
            <w:r>
              <w:rPr>
                <w:sz w:val="19"/>
                <w:szCs w:val="19"/>
              </w:rPr>
              <w:t xml:space="preserve"> (DataHub purchases)</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C5BC326"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75A6689"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21C9EE3" w14:textId="77777777" w:rsidR="0063225B" w:rsidRDefault="0063225B">
            <w:pPr>
              <w:spacing w:after="20"/>
            </w:pPr>
          </w:p>
        </w:tc>
      </w:tr>
      <w:tr w:rsidR="0063225B" w14:paraId="0BDBB6FF"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D871B1B" w14:textId="77777777" w:rsidR="0063225B" w:rsidRDefault="00B275EA">
            <w:pPr>
              <w:spacing w:after="20"/>
            </w:pPr>
            <w:r>
              <w:rPr>
                <w:sz w:val="19"/>
                <w:szCs w:val="19"/>
              </w:rPr>
              <w:t>Request equipment loans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327CD86"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9046B1D"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98E24C7" w14:textId="77777777" w:rsidR="0063225B" w:rsidRDefault="00B275EA">
            <w:pPr>
              <w:spacing w:after="20"/>
            </w:pPr>
            <w:r>
              <w:rPr>
                <w:sz w:val="19"/>
                <w:szCs w:val="19"/>
              </w:rPr>
              <w:t>✓</w:t>
            </w: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D25E00E"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11132EF" w14:textId="77777777" w:rsidR="0063225B" w:rsidRDefault="0063225B">
            <w:pPr>
              <w:spacing w:after="20"/>
            </w:pPr>
          </w:p>
        </w:tc>
      </w:tr>
      <w:tr w:rsidR="0063225B" w14:paraId="44076DB6"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70802A6" w14:textId="77777777" w:rsidR="0063225B" w:rsidRDefault="00B275EA">
            <w:pPr>
              <w:spacing w:after="20"/>
            </w:pPr>
            <w:r>
              <w:rPr>
                <w:sz w:val="19"/>
                <w:szCs w:val="19"/>
              </w:rPr>
              <w:t>Approve equipment loans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95A4726"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7685EC5" w14:textId="77777777" w:rsidR="0063225B" w:rsidRDefault="0063225B">
            <w:pPr>
              <w:spacing w:after="20"/>
            </w:pP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A08AB8A"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9A9D6A0" w14:textId="77777777" w:rsidR="0063225B" w:rsidRDefault="00B275EA">
            <w:pPr>
              <w:spacing w:after="20"/>
            </w:pPr>
            <w:r>
              <w:rPr>
                <w:sz w:val="19"/>
                <w:szCs w:val="19"/>
              </w:rPr>
              <w:t>✓</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39B9DF4" w14:textId="77777777" w:rsidR="0063225B" w:rsidRDefault="0063225B">
            <w:pPr>
              <w:spacing w:after="20"/>
            </w:pPr>
          </w:p>
        </w:tc>
      </w:tr>
      <w:tr w:rsidR="0063225B" w14:paraId="74856C32"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C08B150" w14:textId="77777777" w:rsidR="0063225B" w:rsidRDefault="00B275EA">
            <w:pPr>
              <w:spacing w:after="20"/>
            </w:pPr>
            <w:r>
              <w:rPr>
                <w:sz w:val="19"/>
                <w:szCs w:val="19"/>
              </w:rPr>
              <w:t>Buy and sell in DataHub</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4872DDE"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0F77563"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05F4BB4" w14:textId="77777777" w:rsidR="0063225B" w:rsidRDefault="0063225B">
            <w:pPr>
              <w:spacing w:after="20"/>
            </w:pP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2E8123B"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C10331B" w14:textId="77777777" w:rsidR="0063225B" w:rsidRDefault="0063225B">
            <w:pPr>
              <w:spacing w:after="20"/>
            </w:pPr>
          </w:p>
        </w:tc>
      </w:tr>
      <w:tr w:rsidR="0063225B" w14:paraId="3C0B437C"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D94AEC1" w14:textId="77777777" w:rsidR="0063225B" w:rsidRDefault="00B275EA">
            <w:pPr>
              <w:spacing w:after="20"/>
            </w:pPr>
            <w:r>
              <w:rPr>
                <w:sz w:val="19"/>
                <w:szCs w:val="19"/>
              </w:rPr>
              <w:t>Rate others</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C00EDDF"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AB229A1"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FF3C002" w14:textId="77777777" w:rsidR="0063225B" w:rsidRDefault="00B275EA">
            <w:pPr>
              <w:spacing w:after="20"/>
            </w:pPr>
            <w:r>
              <w:rPr>
                <w:sz w:val="19"/>
                <w:szCs w:val="19"/>
              </w:rPr>
              <w:t>✓</w:t>
            </w: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519E140" w14:textId="77777777" w:rsidR="0063225B" w:rsidRDefault="0063225B">
            <w:pPr>
              <w:spacing w:after="20"/>
            </w:pP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CE30387" w14:textId="77777777" w:rsidR="0063225B" w:rsidRDefault="0063225B">
            <w:pPr>
              <w:spacing w:after="20"/>
            </w:pPr>
          </w:p>
        </w:tc>
      </w:tr>
      <w:tr w:rsidR="0063225B" w14:paraId="38AF4BB9" w14:textId="77777777">
        <w:tblPrEx>
          <w:tblCellMar>
            <w:top w:w="0" w:type="dxa"/>
            <w:bottom w:w="0" w:type="dxa"/>
          </w:tblCellMar>
        </w:tblPrEx>
        <w:trPr>
          <w:cantSplit/>
        </w:trPr>
        <w:tc>
          <w:tcPr>
            <w:tcW w:w="2708"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728C60A" w14:textId="77777777" w:rsidR="0063225B" w:rsidRDefault="00B275EA">
            <w:pPr>
              <w:spacing w:after="20"/>
            </w:pPr>
            <w:r>
              <w:rPr>
                <w:sz w:val="19"/>
                <w:szCs w:val="19"/>
              </w:rPr>
              <w:t>Manage users and profile</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24226E2"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EDA56E4" w14:textId="77777777" w:rsidR="0063225B" w:rsidRDefault="00B275EA">
            <w:pPr>
              <w:spacing w:after="20"/>
            </w:pPr>
            <w:r>
              <w:rPr>
                <w:sz w:val="19"/>
                <w:szCs w:val="19"/>
              </w:rPr>
              <w:t>✓</w:t>
            </w:r>
          </w:p>
        </w:tc>
        <w:tc>
          <w:tcPr>
            <w:tcW w:w="144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9441170" w14:textId="77777777" w:rsidR="0063225B" w:rsidRDefault="00B275EA">
            <w:pPr>
              <w:spacing w:after="20"/>
            </w:pPr>
            <w:r>
              <w:rPr>
                <w:sz w:val="19"/>
                <w:szCs w:val="19"/>
              </w:rPr>
              <w:t>✓</w:t>
            </w:r>
          </w:p>
        </w:tc>
        <w:tc>
          <w:tcPr>
            <w:tcW w:w="1264"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35DE0C2" w14:textId="77777777" w:rsidR="0063225B" w:rsidRDefault="00B275EA">
            <w:pPr>
              <w:spacing w:after="20"/>
            </w:pPr>
            <w:r>
              <w:rPr>
                <w:sz w:val="19"/>
                <w:szCs w:val="19"/>
              </w:rPr>
              <w:t>✓</w:t>
            </w:r>
          </w:p>
        </w:tc>
        <w:tc>
          <w:tcPr>
            <w:tcW w:w="1083"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38461F8" w14:textId="77777777" w:rsidR="0063225B" w:rsidRDefault="0063225B">
            <w:pPr>
              <w:spacing w:after="20"/>
            </w:pPr>
          </w:p>
        </w:tc>
      </w:tr>
    </w:tbl>
    <w:p w14:paraId="37F8CFF3" w14:textId="77777777" w:rsidR="0063225B" w:rsidRDefault="0063225B">
      <w:pPr>
        <w:spacing w:after="120"/>
      </w:pPr>
    </w:p>
    <w:p w14:paraId="5F4E6BA7" w14:textId="77777777" w:rsidR="0063225B" w:rsidRDefault="00B275EA">
      <w:pPr>
        <w:pStyle w:val="Heading2"/>
      </w:pPr>
      <w:bookmarkStart w:id="67" w:name="_Toc243148525"/>
      <w:r>
        <w:t>15.4 Frequently asked questions</w:t>
      </w:r>
      <w:bookmarkEnd w:id="67"/>
    </w:p>
    <w:p w14:paraId="5E84BF5B" w14:textId="77777777" w:rsidR="0063225B" w:rsidRDefault="00B275EA">
      <w:pPr>
        <w:spacing w:before="120" w:after="40"/>
      </w:pPr>
      <w:r>
        <w:rPr>
          <w:b/>
          <w:bCs/>
        </w:rPr>
        <w:t>Can other partners see my proposal or my questions?</w:t>
      </w:r>
    </w:p>
    <w:p w14:paraId="25ADF029" w14:textId="77777777" w:rsidR="0063225B" w:rsidRDefault="00B275EA">
      <w:pPr>
        <w:spacing w:after="120"/>
      </w:pPr>
      <w:r>
        <w:t>No. Proposals are visible only to the client, and each Q&amp;A conversation is private between the client and one partner.</w:t>
      </w:r>
    </w:p>
    <w:p w14:paraId="1CE3102A" w14:textId="77777777" w:rsidR="0063225B" w:rsidRDefault="00B275EA">
      <w:pPr>
        <w:spacing w:before="120" w:after="40"/>
      </w:pPr>
      <w:r>
        <w:rPr>
          <w:b/>
          <w:bCs/>
        </w:rPr>
        <w:t>Does DataMind360 store my data?</w:t>
      </w:r>
    </w:p>
    <w:p w14:paraId="4DEFE8BC" w14:textId="77777777" w:rsidR="0063225B" w:rsidRDefault="00B275EA">
      <w:pPr>
        <w:spacing w:after="120"/>
      </w:pPr>
      <w:r>
        <w:t>Captured data goes directly into the client's own storage. DataMind360 keeps no copy of delivered data. O</w:t>
      </w:r>
      <w:r>
        <w:t>nly DataHub samples are held by the platform.</w:t>
      </w:r>
    </w:p>
    <w:p w14:paraId="07C04719" w14:textId="77777777" w:rsidR="0063225B" w:rsidRDefault="00B275EA">
      <w:pPr>
        <w:spacing w:before="120" w:after="40"/>
      </w:pPr>
      <w:r>
        <w:rPr>
          <w:b/>
          <w:bCs/>
        </w:rPr>
        <w:t>Can I change my RFP after publishing?</w:t>
      </w:r>
    </w:p>
    <w:p w14:paraId="7674328A" w14:textId="77777777" w:rsidR="0063225B" w:rsidRDefault="00B275EA">
      <w:pPr>
        <w:spacing w:after="120"/>
      </w:pPr>
      <w:r>
        <w:t>Only the bidding deadline, until you award. Plan the scope carefully, or use the pilot option to test first.</w:t>
      </w:r>
    </w:p>
    <w:p w14:paraId="62C3DBA1" w14:textId="77777777" w:rsidR="0063225B" w:rsidRDefault="00B275EA">
      <w:pPr>
        <w:spacing w:before="120" w:after="40"/>
      </w:pPr>
      <w:r>
        <w:rPr>
          <w:b/>
          <w:bCs/>
        </w:rPr>
        <w:t>Can I split one RFP between two partners?</w:t>
      </w:r>
    </w:p>
    <w:p w14:paraId="0ECDA74D" w14:textId="77777777" w:rsidR="0063225B" w:rsidRDefault="00B275EA">
      <w:pPr>
        <w:spacing w:after="120"/>
      </w:pPr>
      <w:r>
        <w:t xml:space="preserve">Not at present. Each </w:t>
      </w:r>
      <w:r>
        <w:t>RFP leads to one contract with one partner.</w:t>
      </w:r>
    </w:p>
    <w:p w14:paraId="0297F976" w14:textId="77777777" w:rsidR="0063225B" w:rsidRDefault="00B275EA">
      <w:pPr>
        <w:spacing w:before="120" w:after="40"/>
      </w:pPr>
      <w:r>
        <w:rPr>
          <w:b/>
          <w:bCs/>
        </w:rPr>
        <w:t>What if the delivery isn't right?</w:t>
      </w:r>
    </w:p>
    <w:p w14:paraId="1B49D818" w14:textId="77777777" w:rsidR="0063225B" w:rsidRDefault="00B275EA">
      <w:pPr>
        <w:spacing w:after="120"/>
      </w:pPr>
      <w:r>
        <w:lastRenderedPageBreak/>
        <w:t>Choose Send back with a reason. The contract returns to In Progress for the partner to fix.</w:t>
      </w:r>
    </w:p>
    <w:p w14:paraId="7AF3DB59" w14:textId="77777777" w:rsidR="0063225B" w:rsidRDefault="00B275EA">
      <w:pPr>
        <w:spacing w:before="120" w:after="40"/>
      </w:pPr>
      <w:r>
        <w:rPr>
          <w:b/>
          <w:bCs/>
        </w:rPr>
        <w:t>How do we pay?</w:t>
      </w:r>
    </w:p>
    <w:p w14:paraId="7832D2E0" w14:textId="77777777" w:rsidR="0063225B" w:rsidRDefault="00B275EA">
      <w:pPr>
        <w:spacing w:after="120"/>
      </w:pPr>
      <w:r>
        <w:t>Directly to the partner by your usual means. Then mark the invoice Paid in DataMind360 with your payment reference.</w:t>
      </w:r>
    </w:p>
    <w:p w14:paraId="50D0CACB" w14:textId="77777777" w:rsidR="0063225B" w:rsidRDefault="00B275EA">
      <w:pPr>
        <w:spacing w:before="120" w:after="40"/>
      </w:pPr>
      <w:r>
        <w:rPr>
          <w:b/>
          <w:bCs/>
        </w:rPr>
        <w:t>Do field workers need constant signal?</w:t>
      </w:r>
    </w:p>
    <w:p w14:paraId="7500AB7A" w14:textId="77777777" w:rsidR="0063225B" w:rsidRDefault="00B275EA">
      <w:pPr>
        <w:spacing w:after="120"/>
      </w:pPr>
      <w:r>
        <w:t>No. The app queues captures offline and uploads them once the phone is connected and the app is open.</w:t>
      </w:r>
    </w:p>
    <w:p w14:paraId="35BF7071" w14:textId="77777777" w:rsidR="0063225B" w:rsidRDefault="00B275EA">
      <w:pPr>
        <w:spacing w:before="120" w:after="40"/>
      </w:pPr>
      <w:r>
        <w:rPr>
          <w:b/>
          <w:bCs/>
        </w:rPr>
        <w:t>Can a partner resell my data?</w:t>
      </w:r>
    </w:p>
    <w:p w14:paraId="0C49621D" w14:textId="77777777" w:rsidR="0063225B" w:rsidRDefault="00B275EA">
      <w:pPr>
        <w:spacing w:after="120"/>
      </w:pPr>
      <w:r>
        <w:t>Only if you chose Non-exclusive for the RFP, and only after you approve the delivery. Exclusive data can never be listed.</w:t>
      </w:r>
    </w:p>
    <w:p w14:paraId="7645BBD0" w14:textId="77777777" w:rsidR="0063225B" w:rsidRDefault="00B275EA">
      <w:pPr>
        <w:spacing w:before="120" w:after="40"/>
      </w:pPr>
      <w:r>
        <w:rPr>
          <w:b/>
          <w:bCs/>
        </w:rPr>
        <w:t>How do new organisations join?</w:t>
      </w:r>
    </w:p>
    <w:p w14:paraId="6C430D20" w14:textId="77777777" w:rsidR="0063225B" w:rsidRDefault="00B275EA">
      <w:pPr>
        <w:spacing w:after="120"/>
      </w:pPr>
      <w:r>
        <w:t>Clients and delivery partners are onboarded by the DataMind360 team. Network members are proposed by their delivery partner and approved by the DataMind360 team.</w:t>
      </w:r>
    </w:p>
    <w:p w14:paraId="635B7A7C" w14:textId="77777777" w:rsidR="0063225B" w:rsidRDefault="00B275EA">
      <w:pPr>
        <w:pStyle w:val="Heading2"/>
      </w:pPr>
      <w:bookmarkStart w:id="68" w:name="_Toc243148526"/>
      <w:r>
        <w:t>15.5 Glossary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6499"/>
      </w:tblGrid>
      <w:tr w:rsidR="0063225B" w14:paraId="589BA1A6" w14:textId="77777777">
        <w:tblPrEx>
          <w:tblCellMar>
            <w:top w:w="0" w:type="dxa"/>
            <w:bottom w:w="0" w:type="dxa"/>
          </w:tblCellMar>
        </w:tblPrEx>
        <w:trPr>
          <w:tblHeader/>
        </w:trPr>
        <w:tc>
          <w:tcPr>
            <w:tcW w:w="2527"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4776DC9C" w14:textId="77777777" w:rsidR="0063225B" w:rsidRDefault="00B275EA">
            <w:pPr>
              <w:spacing w:after="20"/>
            </w:pPr>
            <w:r>
              <w:rPr>
                <w:b/>
                <w:bCs/>
                <w:color w:val="FFFFFF"/>
                <w:sz w:val="19"/>
                <w:szCs w:val="19"/>
              </w:rPr>
              <w:t>Term</w:t>
            </w:r>
          </w:p>
        </w:tc>
        <w:tc>
          <w:tcPr>
            <w:tcW w:w="6499" w:type="dxa"/>
            <w:tcBorders>
              <w:top w:val="single" w:sz="4" w:space="0" w:color="D5D9E6"/>
              <w:left w:val="single" w:sz="4" w:space="0" w:color="D5D9E6"/>
              <w:bottom w:val="single" w:sz="4" w:space="0" w:color="D5D9E6"/>
              <w:right w:val="single" w:sz="4" w:space="0" w:color="D5D9E6"/>
            </w:tcBorders>
            <w:shd w:val="clear" w:color="auto" w:fill="091CFF"/>
            <w:tcMar>
              <w:top w:w="70" w:type="dxa"/>
              <w:left w:w="110" w:type="dxa"/>
              <w:bottom w:w="70" w:type="dxa"/>
              <w:right w:w="110" w:type="dxa"/>
            </w:tcMar>
          </w:tcPr>
          <w:p w14:paraId="35FA2649" w14:textId="77777777" w:rsidR="0063225B" w:rsidRDefault="00B275EA">
            <w:pPr>
              <w:spacing w:after="20"/>
            </w:pPr>
            <w:r>
              <w:rPr>
                <w:b/>
                <w:bCs/>
                <w:color w:val="FFFFFF"/>
                <w:sz w:val="19"/>
                <w:szCs w:val="19"/>
              </w:rPr>
              <w:t>Meaning</w:t>
            </w:r>
          </w:p>
        </w:tc>
      </w:tr>
      <w:tr w:rsidR="0063225B" w14:paraId="1D09EE8B"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595430E" w14:textId="77777777" w:rsidR="0063225B" w:rsidRDefault="00B275EA">
            <w:pPr>
              <w:spacing w:after="20"/>
            </w:pPr>
            <w:r>
              <w:rPr>
                <w:sz w:val="19"/>
                <w:szCs w:val="19"/>
              </w:rPr>
              <w:t>RFP</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A3A638D" w14:textId="77777777" w:rsidR="0063225B" w:rsidRDefault="00B275EA">
            <w:pPr>
              <w:spacing w:after="20"/>
            </w:pPr>
            <w:r>
              <w:rPr>
                <w:sz w:val="19"/>
                <w:szCs w:val="19"/>
              </w:rPr>
              <w:t>Request for proposal: the client's brief describing the data n</w:t>
            </w:r>
            <w:r>
              <w:rPr>
                <w:sz w:val="19"/>
                <w:szCs w:val="19"/>
              </w:rPr>
              <w:t>eeded.</w:t>
            </w:r>
          </w:p>
        </w:tc>
      </w:tr>
      <w:tr w:rsidR="0063225B" w14:paraId="54A8BC62"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1110791" w14:textId="77777777" w:rsidR="0063225B" w:rsidRDefault="00B275EA">
            <w:pPr>
              <w:spacing w:after="20"/>
            </w:pPr>
            <w:r>
              <w:rPr>
                <w:sz w:val="19"/>
                <w:szCs w:val="19"/>
              </w:rPr>
              <w:t>Proposal / Response</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55BFA94" w14:textId="77777777" w:rsidR="0063225B" w:rsidRDefault="00B275EA">
            <w:pPr>
              <w:spacing w:after="20"/>
            </w:pPr>
            <w:r>
              <w:rPr>
                <w:sz w:val="19"/>
                <w:szCs w:val="19"/>
              </w:rPr>
              <w:t>A delivery partner's bid on an RFP.</w:t>
            </w:r>
          </w:p>
        </w:tc>
      </w:tr>
      <w:tr w:rsidR="0063225B" w14:paraId="7FF9648C"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84FD36A" w14:textId="77777777" w:rsidR="0063225B" w:rsidRDefault="00B275EA">
            <w:pPr>
              <w:spacing w:after="20"/>
            </w:pPr>
            <w:r>
              <w:rPr>
                <w:sz w:val="19"/>
                <w:szCs w:val="19"/>
              </w:rPr>
              <w:t>Contract</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96E8537" w14:textId="77777777" w:rsidR="0063225B" w:rsidRDefault="00B275EA">
            <w:pPr>
              <w:spacing w:after="20"/>
            </w:pPr>
            <w:r>
              <w:rPr>
                <w:sz w:val="19"/>
                <w:szCs w:val="19"/>
              </w:rPr>
              <w:t>The agreement created when a client accepts a proposal.</w:t>
            </w:r>
          </w:p>
        </w:tc>
      </w:tr>
      <w:tr w:rsidR="0063225B" w14:paraId="310B5C04"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D933956" w14:textId="77777777" w:rsidR="0063225B" w:rsidRDefault="00B275EA">
            <w:pPr>
              <w:spacing w:after="20"/>
            </w:pPr>
            <w:r>
              <w:rPr>
                <w:sz w:val="19"/>
                <w:szCs w:val="19"/>
              </w:rPr>
              <w:t>Task / Engagement</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340B5011" w14:textId="77777777" w:rsidR="0063225B" w:rsidRDefault="00B275EA">
            <w:pPr>
              <w:spacing w:after="20"/>
            </w:pPr>
            <w:r>
              <w:rPr>
                <w:sz w:val="19"/>
                <w:szCs w:val="19"/>
              </w:rPr>
              <w:t>A portion of a contract assigned to an aggregator or business partner.</w:t>
            </w:r>
          </w:p>
        </w:tc>
      </w:tr>
      <w:tr w:rsidR="0063225B" w14:paraId="3C74F352"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BD5D601" w14:textId="77777777" w:rsidR="0063225B" w:rsidRDefault="00B275EA">
            <w:pPr>
              <w:spacing w:after="20"/>
            </w:pPr>
            <w:r>
              <w:rPr>
                <w:sz w:val="19"/>
                <w:szCs w:val="19"/>
              </w:rPr>
              <w:t>Assignment</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57FA1F4" w14:textId="77777777" w:rsidR="0063225B" w:rsidRDefault="00B275EA">
            <w:pPr>
              <w:spacing w:after="20"/>
            </w:pPr>
            <w:r>
              <w:rPr>
                <w:sz w:val="19"/>
                <w:szCs w:val="19"/>
              </w:rPr>
              <w:t>A portion of a task given to one crowd worker.</w:t>
            </w:r>
          </w:p>
        </w:tc>
      </w:tr>
      <w:tr w:rsidR="0063225B" w14:paraId="5F0EC2EE"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6DA756FF" w14:textId="77777777" w:rsidR="0063225B" w:rsidRDefault="00B275EA">
            <w:pPr>
              <w:spacing w:after="20"/>
            </w:pPr>
            <w:r>
              <w:rPr>
                <w:sz w:val="19"/>
                <w:szCs w:val="19"/>
              </w:rPr>
              <w:t>Capture</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7C1560B" w14:textId="77777777" w:rsidR="0063225B" w:rsidRDefault="00B275EA">
            <w:pPr>
              <w:spacing w:after="20"/>
            </w:pPr>
            <w:r>
              <w:rPr>
                <w:sz w:val="19"/>
                <w:szCs w:val="19"/>
              </w:rPr>
              <w:t>A single photo or video clip.</w:t>
            </w:r>
          </w:p>
        </w:tc>
      </w:tr>
      <w:tr w:rsidR="0063225B" w14:paraId="156D6E92"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459039E" w14:textId="77777777" w:rsidR="0063225B" w:rsidRDefault="00B275EA">
            <w:pPr>
              <w:spacing w:after="20"/>
            </w:pPr>
            <w:r>
              <w:rPr>
                <w:sz w:val="19"/>
                <w:szCs w:val="19"/>
              </w:rPr>
              <w:t>Gate 1 / Gate 2</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5ECB876" w14:textId="77777777" w:rsidR="0063225B" w:rsidRDefault="00B275EA">
            <w:pPr>
              <w:spacing w:after="20"/>
            </w:pPr>
            <w:r>
              <w:rPr>
                <w:sz w:val="19"/>
                <w:szCs w:val="19"/>
              </w:rPr>
              <w:t>The aggregator's and the delivery partner's quality reviews.</w:t>
            </w:r>
          </w:p>
        </w:tc>
      </w:tr>
      <w:tr w:rsidR="0063225B" w14:paraId="48327CA6"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2379981" w14:textId="77777777" w:rsidR="0063225B" w:rsidRDefault="00B275EA">
            <w:pPr>
              <w:spacing w:after="20"/>
            </w:pPr>
            <w:r>
              <w:rPr>
                <w:sz w:val="19"/>
                <w:szCs w:val="19"/>
              </w:rPr>
              <w:t>Retake / Rework</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4A08A1C2" w14:textId="77777777" w:rsidR="0063225B" w:rsidRDefault="00B275EA">
            <w:pPr>
              <w:spacing w:after="20"/>
            </w:pPr>
            <w:r>
              <w:rPr>
                <w:sz w:val="19"/>
                <w:szCs w:val="19"/>
              </w:rPr>
              <w:t>A capture or task sent back to be done again.</w:t>
            </w:r>
          </w:p>
        </w:tc>
      </w:tr>
      <w:tr w:rsidR="0063225B" w14:paraId="0E1C6680"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3E4B8BB" w14:textId="77777777" w:rsidR="0063225B" w:rsidRDefault="00B275EA">
            <w:pPr>
              <w:spacing w:after="20"/>
            </w:pPr>
            <w:r>
              <w:rPr>
                <w:sz w:val="19"/>
                <w:szCs w:val="19"/>
              </w:rPr>
              <w:t>Storage destination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088FC244" w14:textId="77777777" w:rsidR="0063225B" w:rsidRDefault="00B275EA">
            <w:pPr>
              <w:spacing w:after="20"/>
            </w:pPr>
            <w:r>
              <w:rPr>
                <w:sz w:val="19"/>
                <w:szCs w:val="19"/>
              </w:rPr>
              <w:t>The client's cloud storage, where delivered data is written.</w:t>
            </w:r>
          </w:p>
        </w:tc>
      </w:tr>
      <w:tr w:rsidR="0063225B" w14:paraId="7C4FC901"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7294EE06" w14:textId="77777777" w:rsidR="0063225B" w:rsidRDefault="00B275EA">
            <w:pPr>
              <w:spacing w:after="20"/>
            </w:pPr>
            <w:r>
              <w:rPr>
                <w:sz w:val="19"/>
                <w:szCs w:val="19"/>
              </w:rPr>
              <w:t>Exclusive / Non-exclusive</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67C5EDB" w14:textId="77777777" w:rsidR="0063225B" w:rsidRDefault="00B275EA">
            <w:pPr>
              <w:spacing w:after="20"/>
            </w:pPr>
            <w:r>
              <w:rPr>
                <w:sz w:val="19"/>
                <w:szCs w:val="19"/>
              </w:rPr>
              <w:t>Whether a partner may resell an RFP's data through DataHub.</w:t>
            </w:r>
          </w:p>
        </w:tc>
      </w:tr>
      <w:tr w:rsidR="0063225B" w14:paraId="0D08ABA1"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1BDF1637" w14:textId="77777777" w:rsidR="0063225B" w:rsidRDefault="00B275EA">
            <w:pPr>
              <w:spacing w:after="20"/>
            </w:pPr>
            <w:r>
              <w:rPr>
                <w:sz w:val="19"/>
                <w:szCs w:val="19"/>
              </w:rPr>
              <w:t>DataHub</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5863F05B" w14:textId="77777777" w:rsidR="0063225B" w:rsidRDefault="00B275EA">
            <w:pPr>
              <w:spacing w:after="20"/>
            </w:pPr>
            <w:r>
              <w:rPr>
                <w:sz w:val="19"/>
                <w:szCs w:val="19"/>
              </w:rPr>
              <w:t>DataMind360's marketplace for finished datasets.</w:t>
            </w:r>
          </w:p>
        </w:tc>
      </w:tr>
      <w:tr w:rsidR="0063225B" w14:paraId="6FECF8A5" w14:textId="77777777">
        <w:tblPrEx>
          <w:tblCellMar>
            <w:top w:w="0" w:type="dxa"/>
            <w:bottom w:w="0" w:type="dxa"/>
          </w:tblCellMar>
        </w:tblPrEx>
        <w:trPr>
          <w:cantSplit/>
        </w:trPr>
        <w:tc>
          <w:tcPr>
            <w:tcW w:w="2527"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0ACE76D" w14:textId="77777777" w:rsidR="0063225B" w:rsidRDefault="00B275EA">
            <w:pPr>
              <w:spacing w:after="20"/>
            </w:pPr>
            <w:r>
              <w:rPr>
                <w:sz w:val="19"/>
                <w:szCs w:val="19"/>
              </w:rPr>
              <w:t>Waiting on</w:t>
            </w:r>
          </w:p>
        </w:tc>
        <w:tc>
          <w:tcPr>
            <w:tcW w:w="6499" w:type="dxa"/>
            <w:tcBorders>
              <w:top w:val="single" w:sz="4" w:space="0" w:color="D5D9E6"/>
              <w:left w:val="single" w:sz="4" w:space="0" w:color="D5D9E6"/>
              <w:bottom w:val="single" w:sz="4" w:space="0" w:color="D5D9E6"/>
              <w:right w:val="single" w:sz="4" w:space="0" w:color="D5D9E6"/>
            </w:tcBorders>
            <w:tcMar>
              <w:top w:w="70" w:type="dxa"/>
              <w:left w:w="110" w:type="dxa"/>
              <w:bottom w:w="70" w:type="dxa"/>
              <w:right w:w="110" w:type="dxa"/>
            </w:tcMar>
          </w:tcPr>
          <w:p w14:paraId="24371352" w14:textId="77777777" w:rsidR="0063225B" w:rsidRDefault="00B275EA">
            <w:pPr>
              <w:spacing w:after="20"/>
            </w:pPr>
            <w:r>
              <w:rPr>
                <w:sz w:val="19"/>
                <w:szCs w:val="19"/>
              </w:rPr>
              <w:t>The party whose action is needed next.</w:t>
            </w:r>
          </w:p>
        </w:tc>
      </w:tr>
    </w:tbl>
    <w:p w14:paraId="710BB332" w14:textId="77777777" w:rsidR="0063225B" w:rsidRDefault="0063225B">
      <w:pPr>
        <w:spacing w:after="120"/>
      </w:pPr>
    </w:p>
    <w:sectPr w:rsidR="0063225B">
      <w:headerReference w:type="default" r:id="rId33"/>
      <w:footerReference w:type="default" r:id="rId3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9E5337" w14:textId="77777777" w:rsidR="00000000" w:rsidRDefault="00B275EA">
      <w:r>
        <w:separator/>
      </w:r>
    </w:p>
  </w:endnote>
  <w:endnote w:type="continuationSeparator" w:id="0">
    <w:p w14:paraId="55BA1650" w14:textId="77777777" w:rsidR="00000000" w:rsidRDefault="00B27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A7197" w14:textId="77777777" w:rsidR="0063225B" w:rsidRDefault="00B275EA">
    <w:pPr>
      <w:tabs>
        <w:tab w:val="right" w:pos="9026"/>
      </w:tabs>
    </w:pPr>
    <w:r>
      <w:rPr>
        <w:color w:val="5B6275"/>
        <w:sz w:val="16"/>
        <w:szCs w:val="16"/>
      </w:rPr>
      <w:t>A Cosarathi product  ·  Version 1.0  ·  October 2026</w:t>
    </w:r>
    <w:r>
      <w:rPr>
        <w:color w:val="5B6275"/>
        <w:sz w:val="16"/>
        <w:szCs w:val="16"/>
      </w:rPr>
      <w:tab/>
      <w:t xml:space="preserve">Page </w:t>
    </w:r>
    <w:r>
      <w:rPr>
        <w:color w:val="5B6275"/>
        <w:sz w:val="16"/>
        <w:szCs w:val="16"/>
      </w:rPr>
      <w:fldChar w:fldCharType="begin"/>
    </w:r>
    <w:r>
      <w:rPr>
        <w:color w:val="5B6275"/>
        <w:sz w:val="16"/>
        <w:szCs w:val="16"/>
      </w:rPr>
      <w:instrText>PAGE</w:instrText>
    </w:r>
    <w:r w:rsidR="00055F78">
      <w:rPr>
        <w:color w:val="5B6275"/>
        <w:sz w:val="16"/>
        <w:szCs w:val="16"/>
      </w:rPr>
      <w:fldChar w:fldCharType="separate"/>
    </w:r>
    <w:r w:rsidR="00055F78">
      <w:rPr>
        <w:noProof/>
        <w:color w:val="5B6275"/>
        <w:sz w:val="16"/>
        <w:szCs w:val="16"/>
      </w:rPr>
      <w:t>2</w:t>
    </w:r>
    <w:r>
      <w:rPr>
        <w:color w:val="5B62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802B4B" w14:textId="77777777" w:rsidR="00000000" w:rsidRDefault="00B275EA">
      <w:r>
        <w:separator/>
      </w:r>
    </w:p>
  </w:footnote>
  <w:footnote w:type="continuationSeparator" w:id="0">
    <w:p w14:paraId="7339800F" w14:textId="77777777" w:rsidR="00000000" w:rsidRDefault="00B27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522DC" w14:textId="77777777" w:rsidR="0063225B" w:rsidRDefault="00B275EA">
    <w:pPr>
      <w:jc w:val="right"/>
    </w:pPr>
    <w:r>
      <w:rPr>
        <w:color w:val="5B6275"/>
        <w:sz w:val="16"/>
        <w:szCs w:val="16"/>
      </w:rPr>
      <w:t>DataMind360 Product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6498C"/>
    <w:multiLevelType w:val="hybridMultilevel"/>
    <w:tmpl w:val="96CCB3BC"/>
    <w:lvl w:ilvl="0" w:tplc="DC0432EE">
      <w:start w:val="1"/>
      <w:numFmt w:val="decimal"/>
      <w:lvlText w:val="%1."/>
      <w:lvlJc w:val="left"/>
      <w:pPr>
        <w:ind w:left="540" w:hanging="360"/>
      </w:pPr>
    </w:lvl>
    <w:lvl w:ilvl="1" w:tplc="4230BA04">
      <w:numFmt w:val="decimal"/>
      <w:lvlText w:val=""/>
      <w:lvlJc w:val="left"/>
    </w:lvl>
    <w:lvl w:ilvl="2" w:tplc="B1046D5C">
      <w:numFmt w:val="decimal"/>
      <w:lvlText w:val=""/>
      <w:lvlJc w:val="left"/>
    </w:lvl>
    <w:lvl w:ilvl="3" w:tplc="E126E8C2">
      <w:numFmt w:val="decimal"/>
      <w:lvlText w:val=""/>
      <w:lvlJc w:val="left"/>
    </w:lvl>
    <w:lvl w:ilvl="4" w:tplc="EF3C9408">
      <w:numFmt w:val="decimal"/>
      <w:lvlText w:val=""/>
      <w:lvlJc w:val="left"/>
    </w:lvl>
    <w:lvl w:ilvl="5" w:tplc="68C4B68E">
      <w:numFmt w:val="decimal"/>
      <w:lvlText w:val=""/>
      <w:lvlJc w:val="left"/>
    </w:lvl>
    <w:lvl w:ilvl="6" w:tplc="E5DCC2A8">
      <w:numFmt w:val="decimal"/>
      <w:lvlText w:val=""/>
      <w:lvlJc w:val="left"/>
    </w:lvl>
    <w:lvl w:ilvl="7" w:tplc="2B888B58">
      <w:numFmt w:val="decimal"/>
      <w:lvlText w:val=""/>
      <w:lvlJc w:val="left"/>
    </w:lvl>
    <w:lvl w:ilvl="8" w:tplc="4BFA05FC">
      <w:numFmt w:val="decimal"/>
      <w:lvlText w:val=""/>
      <w:lvlJc w:val="left"/>
    </w:lvl>
  </w:abstractNum>
  <w:abstractNum w:abstractNumId="1" w15:restartNumberingAfterBreak="0">
    <w:nsid w:val="22777059"/>
    <w:multiLevelType w:val="hybridMultilevel"/>
    <w:tmpl w:val="9886F4A4"/>
    <w:lvl w:ilvl="0" w:tplc="E4AC45FA">
      <w:start w:val="1"/>
      <w:numFmt w:val="bullet"/>
      <w:lvlText w:val="•"/>
      <w:lvlJc w:val="left"/>
      <w:pPr>
        <w:ind w:left="540" w:hanging="270"/>
      </w:pPr>
    </w:lvl>
    <w:lvl w:ilvl="1" w:tplc="1AEE896E">
      <w:start w:val="1"/>
      <w:numFmt w:val="bullet"/>
      <w:lvlText w:val="–"/>
      <w:lvlJc w:val="left"/>
      <w:pPr>
        <w:ind w:left="1080" w:hanging="270"/>
      </w:pPr>
    </w:lvl>
    <w:lvl w:ilvl="2" w:tplc="BC6E7212">
      <w:numFmt w:val="decimal"/>
      <w:lvlText w:val=""/>
      <w:lvlJc w:val="left"/>
    </w:lvl>
    <w:lvl w:ilvl="3" w:tplc="AA26071A">
      <w:numFmt w:val="decimal"/>
      <w:lvlText w:val=""/>
      <w:lvlJc w:val="left"/>
    </w:lvl>
    <w:lvl w:ilvl="4" w:tplc="D7DA810E">
      <w:numFmt w:val="decimal"/>
      <w:lvlText w:val=""/>
      <w:lvlJc w:val="left"/>
    </w:lvl>
    <w:lvl w:ilvl="5" w:tplc="5BBE10F4">
      <w:numFmt w:val="decimal"/>
      <w:lvlText w:val=""/>
      <w:lvlJc w:val="left"/>
    </w:lvl>
    <w:lvl w:ilvl="6" w:tplc="9FA40276">
      <w:numFmt w:val="decimal"/>
      <w:lvlText w:val=""/>
      <w:lvlJc w:val="left"/>
    </w:lvl>
    <w:lvl w:ilvl="7" w:tplc="B6567912">
      <w:numFmt w:val="decimal"/>
      <w:lvlText w:val=""/>
      <w:lvlJc w:val="left"/>
    </w:lvl>
    <w:lvl w:ilvl="8" w:tplc="11FC3E2A">
      <w:numFmt w:val="decimal"/>
      <w:lvlText w:val=""/>
      <w:lvlJc w:val="left"/>
    </w:lvl>
  </w:abstractNum>
  <w:abstractNum w:abstractNumId="2" w15:restartNumberingAfterBreak="0">
    <w:nsid w:val="3A592327"/>
    <w:multiLevelType w:val="hybridMultilevel"/>
    <w:tmpl w:val="7E6C969C"/>
    <w:lvl w:ilvl="0" w:tplc="8DA8FC28">
      <w:start w:val="1"/>
      <w:numFmt w:val="bullet"/>
      <w:lvlText w:val="●"/>
      <w:lvlJc w:val="left"/>
      <w:pPr>
        <w:ind w:left="720" w:hanging="360"/>
      </w:pPr>
    </w:lvl>
    <w:lvl w:ilvl="1" w:tplc="470C2434">
      <w:start w:val="1"/>
      <w:numFmt w:val="bullet"/>
      <w:lvlText w:val="○"/>
      <w:lvlJc w:val="left"/>
      <w:pPr>
        <w:ind w:left="1440" w:hanging="360"/>
      </w:pPr>
    </w:lvl>
    <w:lvl w:ilvl="2" w:tplc="2B04B2EE">
      <w:start w:val="1"/>
      <w:numFmt w:val="bullet"/>
      <w:lvlText w:val="■"/>
      <w:lvlJc w:val="left"/>
      <w:pPr>
        <w:ind w:left="2160" w:hanging="360"/>
      </w:pPr>
    </w:lvl>
    <w:lvl w:ilvl="3" w:tplc="06C282B2">
      <w:start w:val="1"/>
      <w:numFmt w:val="bullet"/>
      <w:lvlText w:val="●"/>
      <w:lvlJc w:val="left"/>
      <w:pPr>
        <w:ind w:left="2880" w:hanging="360"/>
      </w:pPr>
    </w:lvl>
    <w:lvl w:ilvl="4" w:tplc="6EAC2C3E">
      <w:start w:val="1"/>
      <w:numFmt w:val="bullet"/>
      <w:lvlText w:val="○"/>
      <w:lvlJc w:val="left"/>
      <w:pPr>
        <w:ind w:left="3600" w:hanging="360"/>
      </w:pPr>
    </w:lvl>
    <w:lvl w:ilvl="5" w:tplc="AB1AAB74">
      <w:start w:val="1"/>
      <w:numFmt w:val="bullet"/>
      <w:lvlText w:val="■"/>
      <w:lvlJc w:val="left"/>
      <w:pPr>
        <w:ind w:left="4320" w:hanging="360"/>
      </w:pPr>
    </w:lvl>
    <w:lvl w:ilvl="6" w:tplc="2A74FBBE">
      <w:start w:val="1"/>
      <w:numFmt w:val="bullet"/>
      <w:lvlText w:val="●"/>
      <w:lvlJc w:val="left"/>
      <w:pPr>
        <w:ind w:left="5040" w:hanging="360"/>
      </w:pPr>
    </w:lvl>
    <w:lvl w:ilvl="7" w:tplc="62F00538">
      <w:start w:val="1"/>
      <w:numFmt w:val="bullet"/>
      <w:lvlText w:val="●"/>
      <w:lvlJc w:val="left"/>
      <w:pPr>
        <w:ind w:left="5760" w:hanging="360"/>
      </w:pPr>
    </w:lvl>
    <w:lvl w:ilvl="8" w:tplc="78D06104">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25B"/>
    <w:rsid w:val="00055F78"/>
    <w:rsid w:val="0063225B"/>
    <w:rsid w:val="00B2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30639"/>
  <w15:docId w15:val="{0A38DF94-302A-45EC-A6D5-98B6C509B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1A1F36"/>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91CFF"/>
      <w:sz w:val="36"/>
      <w:szCs w:val="36"/>
    </w:rPr>
  </w:style>
  <w:style w:type="paragraph" w:styleId="Heading2">
    <w:name w:val="heading 2"/>
    <w:uiPriority w:val="9"/>
    <w:unhideWhenUsed/>
    <w:qFormat/>
    <w:pPr>
      <w:spacing w:before="280" w:after="120"/>
      <w:outlineLvl w:val="1"/>
    </w:pPr>
    <w:rPr>
      <w:b/>
      <w:bCs/>
      <w:sz w:val="27"/>
      <w:szCs w:val="27"/>
    </w:rPr>
  </w:style>
  <w:style w:type="paragraph" w:styleId="Heading3">
    <w:name w:val="heading 3"/>
    <w:uiPriority w:val="9"/>
    <w:unhideWhenUsed/>
    <w:qFormat/>
    <w:pPr>
      <w:spacing w:before="200" w:after="80"/>
      <w:outlineLvl w:val="2"/>
    </w:pPr>
    <w:rPr>
      <w:b/>
      <w:bCs/>
      <w:color w:val="091CF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55F78"/>
    <w:pPr>
      <w:spacing w:after="100"/>
    </w:pPr>
  </w:style>
  <w:style w:type="paragraph" w:styleId="TOC2">
    <w:name w:val="toc 2"/>
    <w:basedOn w:val="Normal"/>
    <w:next w:val="Normal"/>
    <w:autoRedefine/>
    <w:uiPriority w:val="39"/>
    <w:unhideWhenUsed/>
    <w:rsid w:val="00055F7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6105</Words>
  <Characters>30347</Characters>
  <Application>Microsoft Office Word</Application>
  <DocSecurity>0</DocSecurity>
  <Lines>980</Lines>
  <Paragraphs>699</Paragraphs>
  <ScaleCrop>false</ScaleCrop>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DataMind360 Product Guide</dc:title>
  <dc:creator>Cosarathi</dc:creator>
  <dc:description>Client-facing guide to the DataMind360 platform</dc:description>
  <cp:lastModifiedBy>USER</cp:lastModifiedBy>
  <cp:revision>3</cp:revision>
  <cp:lastPrinted>2026-10-17T11:22:00Z</cp:lastPrinted>
  <dcterms:created xsi:type="dcterms:W3CDTF">2026-10-17T11:22:00Z</dcterms:created>
  <dcterms:modified xsi:type="dcterms:W3CDTF">2026-10-17T11:23:00Z</dcterms:modified>
</cp:coreProperties>
</file>