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F92DB" w14:textId="77777777" w:rsidR="000F24CB" w:rsidRDefault="000F24CB">
      <w:pPr>
        <w:rPr>
          <w:rFonts w:ascii="Times New Roman" w:eastAsia="宋体" w:hAnsi="Times New Roman"/>
        </w:rPr>
      </w:pPr>
    </w:p>
    <w:p w14:paraId="1961CE6D" w14:textId="77777777" w:rsidR="000F24CB" w:rsidRDefault="00E43366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anchor distT="0" distB="0" distL="114300" distR="114300" simplePos="0" relativeHeight="251659264" behindDoc="1" locked="0" layoutInCell="1" allowOverlap="1" wp14:anchorId="7CF552B9" wp14:editId="6A738F52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4110990" cy="1170305"/>
            <wp:effectExtent l="0" t="0" r="381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750" b="89750" l="154" r="100000">
                                  <a14:foregroundMark x1="37846" y1="43000" x2="37846" y2="0"/>
                                  <a14:foregroundMark x1="55385" y1="43000" x2="55385" y2="0"/>
                                  <a14:foregroundMark x1="74923" y1="42250" x2="74923" y2="0"/>
                                  <a14:foregroundMark x1="95077" y1="40000" x2="95077" y2="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02" b="27130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11703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38F09B" w14:textId="77777777" w:rsidR="000F24CB" w:rsidRDefault="000F24CB">
      <w:pPr>
        <w:rPr>
          <w:rFonts w:ascii="Times New Roman" w:eastAsia="宋体" w:hAnsi="Times New Roman"/>
        </w:rPr>
      </w:pPr>
    </w:p>
    <w:p w14:paraId="1B734F51" w14:textId="77777777" w:rsidR="000F24CB" w:rsidRDefault="000F24CB">
      <w:pPr>
        <w:rPr>
          <w:rFonts w:ascii="Times New Roman" w:eastAsia="宋体" w:hAnsi="Times New Roman"/>
        </w:rPr>
      </w:pPr>
    </w:p>
    <w:p w14:paraId="31B68435" w14:textId="77777777" w:rsidR="000F24CB" w:rsidRDefault="000F24CB">
      <w:pPr>
        <w:rPr>
          <w:rFonts w:ascii="Times New Roman" w:eastAsia="宋体" w:hAnsi="Times New Roman"/>
        </w:rPr>
      </w:pPr>
    </w:p>
    <w:p w14:paraId="41FABE6B" w14:textId="77777777" w:rsidR="000F24CB" w:rsidRDefault="000F24CB">
      <w:pPr>
        <w:rPr>
          <w:rFonts w:ascii="Times New Roman" w:eastAsia="宋体" w:hAnsi="Times New Roman"/>
        </w:rPr>
      </w:pPr>
    </w:p>
    <w:p w14:paraId="4B67EE8E" w14:textId="77777777" w:rsidR="000F24CB" w:rsidRDefault="000F24CB">
      <w:pPr>
        <w:rPr>
          <w:rFonts w:ascii="Times New Roman" w:eastAsia="宋体" w:hAnsi="Times New Roman"/>
        </w:rPr>
      </w:pPr>
    </w:p>
    <w:p w14:paraId="6D3795B3" w14:textId="77777777" w:rsidR="000F24CB" w:rsidRDefault="000F24CB">
      <w:pPr>
        <w:rPr>
          <w:rFonts w:ascii="Times New Roman" w:eastAsia="宋体" w:hAnsi="Times New Roman"/>
        </w:rPr>
      </w:pPr>
    </w:p>
    <w:p w14:paraId="0876E53F" w14:textId="77777777" w:rsidR="000F24CB" w:rsidRDefault="000F24CB">
      <w:pPr>
        <w:rPr>
          <w:rFonts w:ascii="Times New Roman" w:eastAsia="宋体" w:hAnsi="Times New Roman"/>
        </w:rPr>
      </w:pPr>
    </w:p>
    <w:p w14:paraId="5445670B" w14:textId="77777777" w:rsidR="000F24CB" w:rsidRDefault="000F24CB">
      <w:pPr>
        <w:rPr>
          <w:rFonts w:ascii="Times New Roman" w:eastAsia="宋体" w:hAnsi="Times New Roman"/>
        </w:rPr>
      </w:pPr>
    </w:p>
    <w:p w14:paraId="058F03F1" w14:textId="77777777" w:rsidR="000F24CB" w:rsidRDefault="000F24CB">
      <w:pPr>
        <w:rPr>
          <w:rFonts w:ascii="Times New Roman" w:eastAsia="宋体" w:hAnsi="Times New Roman"/>
        </w:rPr>
      </w:pPr>
    </w:p>
    <w:p w14:paraId="5A96DA17" w14:textId="1B636328" w:rsidR="000F24CB" w:rsidRDefault="00E43366">
      <w:pPr>
        <w:jc w:val="center"/>
        <w:rPr>
          <w:rFonts w:ascii="Times New Roman" w:eastAsia="宋体" w:hAnsi="Times New Roman"/>
          <w:b/>
          <w:bCs/>
          <w:sz w:val="56"/>
          <w:szCs w:val="28"/>
        </w:rPr>
      </w:pPr>
      <w:r>
        <w:rPr>
          <w:rFonts w:ascii="Times New Roman" w:eastAsia="宋体" w:hAnsi="Times New Roman" w:hint="eastAsia"/>
          <w:b/>
          <w:bCs/>
          <w:sz w:val="56"/>
          <w:szCs w:val="28"/>
        </w:rPr>
        <w:t>《人工智能编程语言》</w:t>
      </w:r>
    </w:p>
    <w:p w14:paraId="68397E44" w14:textId="5C2DF83B" w:rsidR="000F24CB" w:rsidRDefault="00E43366">
      <w:pPr>
        <w:jc w:val="center"/>
        <w:rPr>
          <w:rFonts w:ascii="Times New Roman" w:eastAsia="宋体" w:hAnsi="Times New Roman"/>
          <w:b/>
          <w:bCs/>
          <w:sz w:val="56"/>
          <w:szCs w:val="28"/>
        </w:rPr>
      </w:pPr>
      <w:r>
        <w:rPr>
          <w:rFonts w:ascii="Times New Roman" w:eastAsia="宋体" w:hAnsi="Times New Roman" w:hint="eastAsia"/>
          <w:b/>
          <w:bCs/>
          <w:sz w:val="56"/>
          <w:szCs w:val="28"/>
        </w:rPr>
        <w:t>课程设计</w:t>
      </w:r>
      <w:r w:rsidR="00130D6B">
        <w:rPr>
          <w:rFonts w:ascii="Times New Roman" w:eastAsia="宋体" w:hAnsi="Times New Roman" w:hint="eastAsia"/>
          <w:b/>
          <w:bCs/>
          <w:sz w:val="56"/>
          <w:szCs w:val="28"/>
        </w:rPr>
        <w:t>2</w:t>
      </w:r>
    </w:p>
    <w:p w14:paraId="2CB7F606" w14:textId="77777777" w:rsidR="000F24CB" w:rsidRDefault="000F24CB">
      <w:pPr>
        <w:rPr>
          <w:rFonts w:ascii="Times New Roman" w:eastAsia="宋体" w:hAnsi="Times New Roman"/>
          <w:sz w:val="52"/>
        </w:rPr>
      </w:pPr>
    </w:p>
    <w:p w14:paraId="286612C8" w14:textId="02ED2432" w:rsidR="000F24CB" w:rsidRDefault="00E4336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color w:val="FF0000"/>
          <w:sz w:val="40"/>
        </w:rPr>
        <w:t>提交截止日期：</w:t>
      </w:r>
      <w:r>
        <w:rPr>
          <w:rFonts w:ascii="Times New Roman" w:eastAsia="宋体" w:hAnsi="Times New Roman" w:hint="eastAsia"/>
          <w:color w:val="FF0000"/>
          <w:sz w:val="40"/>
        </w:rPr>
        <w:t>20</w:t>
      </w:r>
      <w:r>
        <w:rPr>
          <w:rFonts w:ascii="Times New Roman" w:eastAsia="宋体" w:hAnsi="Times New Roman"/>
          <w:color w:val="FF0000"/>
          <w:sz w:val="40"/>
        </w:rPr>
        <w:t>2</w:t>
      </w:r>
      <w:r w:rsidR="0032628C">
        <w:rPr>
          <w:rFonts w:ascii="Times New Roman" w:eastAsia="宋体" w:hAnsi="Times New Roman"/>
          <w:color w:val="FF0000"/>
          <w:sz w:val="40"/>
        </w:rPr>
        <w:t>6</w:t>
      </w:r>
      <w:r>
        <w:rPr>
          <w:rFonts w:ascii="Times New Roman" w:eastAsia="宋体" w:hAnsi="Times New Roman" w:hint="eastAsia"/>
          <w:color w:val="FF0000"/>
          <w:sz w:val="40"/>
        </w:rPr>
        <w:t>.</w:t>
      </w:r>
      <w:r>
        <w:rPr>
          <w:rFonts w:ascii="Times New Roman" w:eastAsia="宋体" w:hAnsi="Times New Roman"/>
          <w:color w:val="FF0000"/>
          <w:sz w:val="40"/>
        </w:rPr>
        <w:t>7.</w:t>
      </w:r>
      <w:r w:rsidR="004B56A6">
        <w:rPr>
          <w:rFonts w:ascii="Times New Roman" w:eastAsia="宋体" w:hAnsi="Times New Roman"/>
          <w:color w:val="FF0000"/>
          <w:sz w:val="40"/>
        </w:rPr>
        <w:t>1</w:t>
      </w:r>
      <w:r w:rsidR="00C156E0">
        <w:rPr>
          <w:rFonts w:ascii="Times New Roman" w:eastAsia="宋体" w:hAnsi="Times New Roman"/>
          <w:color w:val="FF0000"/>
          <w:sz w:val="40"/>
        </w:rPr>
        <w:t>5</w:t>
      </w:r>
      <w:r w:rsidR="0032628C">
        <w:rPr>
          <w:rFonts w:ascii="Times New Roman" w:eastAsia="宋体" w:hAnsi="Times New Roman"/>
          <w:color w:val="FF0000"/>
          <w:sz w:val="40"/>
        </w:rPr>
        <w:t xml:space="preserve"> </w:t>
      </w:r>
      <w:r>
        <w:rPr>
          <w:rFonts w:ascii="Times New Roman" w:eastAsia="宋体" w:hAnsi="Times New Roman" w:hint="eastAsia"/>
          <w:color w:val="FF0000"/>
          <w:sz w:val="40"/>
        </w:rPr>
        <w:t>23</w:t>
      </w:r>
      <w:r>
        <w:rPr>
          <w:rFonts w:ascii="Times New Roman" w:eastAsia="宋体" w:hAnsi="Times New Roman" w:hint="eastAsia"/>
          <w:color w:val="FF0000"/>
          <w:sz w:val="40"/>
        </w:rPr>
        <w:t>：</w:t>
      </w:r>
      <w:r>
        <w:rPr>
          <w:rFonts w:ascii="Times New Roman" w:eastAsia="宋体" w:hAnsi="Times New Roman" w:hint="eastAsia"/>
          <w:color w:val="FF0000"/>
          <w:sz w:val="40"/>
        </w:rPr>
        <w:t>5</w:t>
      </w:r>
      <w:r>
        <w:rPr>
          <w:rFonts w:ascii="Times New Roman" w:eastAsia="宋体" w:hAnsi="Times New Roman"/>
          <w:color w:val="FF0000"/>
          <w:sz w:val="40"/>
        </w:rPr>
        <w:t>9</w:t>
      </w:r>
    </w:p>
    <w:p w14:paraId="555E0059" w14:textId="77777777" w:rsidR="000F24CB" w:rsidRDefault="000F24CB">
      <w:pPr>
        <w:rPr>
          <w:rFonts w:ascii="Times New Roman" w:eastAsia="宋体" w:hAnsi="Times New Roman"/>
        </w:rPr>
      </w:pPr>
    </w:p>
    <w:p w14:paraId="12403977" w14:textId="77777777" w:rsidR="000F24CB" w:rsidRDefault="00E43366">
      <w:pPr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注意事项：</w:t>
      </w:r>
      <w:bookmarkStart w:id="0" w:name="_GoBack"/>
      <w:bookmarkEnd w:id="0"/>
    </w:p>
    <w:p w14:paraId="38243B84" w14:textId="77777777" w:rsidR="00A93EA6" w:rsidRDefault="00A93EA6">
      <w:pPr>
        <w:pStyle w:val="a8"/>
        <w:numPr>
          <w:ilvl w:val="0"/>
          <w:numId w:val="1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 w:rsidRPr="00A93EA6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提交方式：在在线教学平台（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LMS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）的作业提交框中，提交两部分内容：</w:t>
      </w:r>
    </w:p>
    <w:p w14:paraId="44E9499F" w14:textId="3A96659F" w:rsidR="000F24CB" w:rsidRDefault="00A93EA6" w:rsidP="00A93EA6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项目</w:t>
      </w: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源码，以一个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压缩</w:t>
      </w:r>
      <w:proofErr w:type="gramStart"/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包文件</w:t>
      </w:r>
      <w:proofErr w:type="gramEnd"/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上传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，命名为【学号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-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姓名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-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期末作业</w:t>
      </w:r>
      <w:r w:rsidR="002E2550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2</w:t>
      </w:r>
      <w:r w:rsidR="002E2550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源码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.zip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】</w:t>
      </w:r>
    </w:p>
    <w:p w14:paraId="2ACCB218" w14:textId="049ECE32" w:rsidR="00A93EA6" w:rsidRPr="00A93EA6" w:rsidRDefault="00A93EA6" w:rsidP="00A93EA6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报告文档，以一个</w:t>
      </w: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PDF</w:t>
      </w: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上传，需</w:t>
      </w:r>
      <w:r w:rsidRPr="00A93EA6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包含运行结果截图和说明的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PDF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文件，命名为【学号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-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姓名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-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期末作业</w:t>
      </w:r>
      <w:r w:rsidR="00DE227E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2</w:t>
      </w:r>
      <w:r w:rsidR="002E2550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报告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.pdf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】。在本文件的第一页，请提供当前项目的</w:t>
      </w:r>
      <w:proofErr w:type="spellStart"/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Gitee</w:t>
      </w:r>
      <w:proofErr w:type="spellEnd"/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/GitHub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仓库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URL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链接，如</w:t>
      </w:r>
      <w:r w:rsidRPr="00A93EA6">
        <w:rPr>
          <w:rFonts w:ascii="Times New Roman" w:eastAsia="宋体" w:hAnsi="Times New Roman"/>
          <w:b/>
          <w:bCs/>
          <w:color w:val="FF0000"/>
          <w:sz w:val="28"/>
          <w:szCs w:val="32"/>
        </w:rPr>
        <w:t>https://gitee.com/zhangsan/AI_Prog_HW.git</w:t>
      </w:r>
    </w:p>
    <w:p w14:paraId="3A38E24F" w14:textId="728E395B" w:rsidR="009E6873" w:rsidRDefault="00E43366" w:rsidP="00C654C7">
      <w:pPr>
        <w:pStyle w:val="a8"/>
        <w:numPr>
          <w:ilvl w:val="0"/>
          <w:numId w:val="1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注意纪律，杜绝抄袭。</w:t>
      </w:r>
    </w:p>
    <w:p w14:paraId="553B3A07" w14:textId="77777777" w:rsidR="00130D6B" w:rsidRPr="00C654C7" w:rsidRDefault="00130D6B" w:rsidP="00130D6B">
      <w:pPr>
        <w:pStyle w:val="a8"/>
        <w:ind w:left="360" w:firstLineChars="0" w:firstLine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</w:p>
    <w:p w14:paraId="25A9777B" w14:textId="6C440C91" w:rsidR="000F24CB" w:rsidRDefault="00E43366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lastRenderedPageBreak/>
        <w:t>《人工智能编程语言》期末大作业</w:t>
      </w:r>
      <w:r w:rsidR="000065A0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2</w:t>
      </w:r>
    </w:p>
    <w:p w14:paraId="71597F06" w14:textId="77777777" w:rsidR="000F24CB" w:rsidRDefault="00E43366">
      <w:pPr>
        <w:rPr>
          <w:rFonts w:ascii="Times New Roman" w:eastAsia="宋体" w:hAnsi="Times New Roman" w:cs="Times New Roman"/>
          <w:b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sz w:val="30"/>
          <w:szCs w:val="30"/>
        </w:rPr>
        <w:t>Part</w:t>
      </w:r>
      <w:r>
        <w:rPr>
          <w:rFonts w:ascii="Times New Roman" w:eastAsia="宋体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I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：编程语言对比部分</w:t>
      </w:r>
    </w:p>
    <w:p w14:paraId="4C27322E" w14:textId="76DC1274" w:rsidR="00A00E2A" w:rsidRDefault="00E43366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在以往的课程中，同学们完成了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等编程语言的学习（有些同学可能学习了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++</w:t>
      </w:r>
      <w:r>
        <w:rPr>
          <w:rFonts w:ascii="Times New Roman" w:eastAsia="宋体" w:hAnsi="Times New Roman" w:cs="Times New Roman" w:hint="eastAsia"/>
          <w:sz w:val="24"/>
          <w:szCs w:val="24"/>
        </w:rPr>
        <w:t>以及</w:t>
      </w:r>
      <w:r>
        <w:rPr>
          <w:rFonts w:ascii="Times New Roman" w:eastAsia="宋体" w:hAnsi="Times New Roman" w:cs="Times New Roman" w:hint="eastAsia"/>
          <w:sz w:val="24"/>
          <w:szCs w:val="24"/>
        </w:rPr>
        <w:t>Java</w:t>
      </w:r>
      <w:r>
        <w:rPr>
          <w:rFonts w:ascii="Times New Roman" w:eastAsia="宋体" w:hAnsi="Times New Roman" w:cs="Times New Roman" w:hint="eastAsia"/>
          <w:sz w:val="24"/>
          <w:szCs w:val="24"/>
        </w:rPr>
        <w:t>等其他语言，欢迎进行对比）；请大家根据课上知识，结合自身实践经验，</w:t>
      </w:r>
      <w:r w:rsidR="00A00E2A" w:rsidRPr="00A00E2A">
        <w:rPr>
          <w:rFonts w:ascii="Times New Roman" w:eastAsia="宋体" w:hAnsi="Times New Roman" w:cs="Times New Roman"/>
          <w:sz w:val="24"/>
          <w:szCs w:val="24"/>
        </w:rPr>
        <w:t>完成以下两项总结：</w:t>
      </w:r>
    </w:p>
    <w:p w14:paraId="361A6510" w14:textId="013342C3" w:rsidR="00A00E2A" w:rsidRPr="00E43366" w:rsidRDefault="00E43366" w:rsidP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E43366">
        <w:rPr>
          <w:rFonts w:ascii="Times New Roman" w:eastAsia="宋体" w:hAnsi="Times New Roman" w:cs="Times New Roman" w:hint="eastAsia"/>
          <w:sz w:val="24"/>
          <w:szCs w:val="24"/>
        </w:rPr>
        <w:t>总结每种语言的特点、区别，以及适合的使用场景</w:t>
      </w:r>
      <w:r w:rsidR="00A00E2A" w:rsidRPr="00E43366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32B303E" w14:textId="61D3A928" w:rsidR="006B4AFE" w:rsidRPr="00E43366" w:rsidRDefault="00E43366" w:rsidP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结合本学期使用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AI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编程工具（如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Trae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等）和大语言模型（如</w:t>
      </w:r>
      <w:proofErr w:type="spellStart"/>
      <w:r w:rsidR="006B4AFE" w:rsidRPr="00E43366">
        <w:rPr>
          <w:rFonts w:ascii="Times New Roman" w:eastAsia="宋体" w:hAnsi="Times New Roman" w:cs="Times New Roman"/>
          <w:sz w:val="24"/>
          <w:szCs w:val="24"/>
        </w:rPr>
        <w:t>DeepSeek</w:t>
      </w:r>
      <w:proofErr w:type="spellEnd"/>
      <w:r w:rsidR="006B4AFE" w:rsidRPr="00E43366">
        <w:rPr>
          <w:rFonts w:ascii="Times New Roman" w:eastAsia="宋体" w:hAnsi="Times New Roman" w:cs="Times New Roman"/>
          <w:sz w:val="24"/>
          <w:szCs w:val="24"/>
        </w:rPr>
        <w:t>、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Kimi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）的实际经验，对比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"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传统编程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"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与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"AI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辅助编程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"</w:t>
      </w:r>
      <w:r w:rsidR="006B4AFE" w:rsidRPr="00E43366">
        <w:rPr>
          <w:rFonts w:ascii="Times New Roman" w:eastAsia="宋体" w:hAnsi="Times New Roman" w:cs="Times New Roman"/>
          <w:sz w:val="24"/>
          <w:szCs w:val="24"/>
        </w:rPr>
        <w:t>两种开发模式在代码编写效率、调试体验、可维护性、学习曲线等方面的差异，并谈谈你对人机协作编程的理解。</w:t>
      </w:r>
    </w:p>
    <w:p w14:paraId="51AFEDA5" w14:textId="73BCE91E" w:rsidR="000F24CB" w:rsidRPr="0032628C" w:rsidRDefault="00E43366" w:rsidP="00E43366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32628C">
        <w:rPr>
          <w:rFonts w:ascii="Times New Roman" w:eastAsia="宋体" w:hAnsi="Times New Roman" w:cs="Times New Roman" w:hint="eastAsia"/>
          <w:sz w:val="24"/>
          <w:szCs w:val="24"/>
        </w:rPr>
        <w:t>可以电子版或者手写（注明学号和姓名），</w:t>
      </w:r>
      <w:proofErr w:type="gramStart"/>
      <w:r w:rsidRPr="0032628C">
        <w:rPr>
          <w:rFonts w:ascii="Times New Roman" w:eastAsia="宋体" w:hAnsi="Times New Roman" w:cs="Times New Roman" w:hint="eastAsia"/>
          <w:sz w:val="24"/>
          <w:szCs w:val="24"/>
        </w:rPr>
        <w:t>提交至雨课堂</w:t>
      </w:r>
      <w:proofErr w:type="gramEnd"/>
      <w:r w:rsidRPr="0032628C">
        <w:rPr>
          <w:rFonts w:ascii="Times New Roman" w:eastAsia="宋体" w:hAnsi="Times New Roman" w:cs="Times New Roman" w:hint="eastAsia"/>
          <w:sz w:val="24"/>
          <w:szCs w:val="24"/>
        </w:rPr>
        <w:t>系统中。</w:t>
      </w:r>
    </w:p>
    <w:p w14:paraId="653CB10D" w14:textId="77777777" w:rsidR="000F24CB" w:rsidRDefault="000F24CB">
      <w:pPr>
        <w:rPr>
          <w:rFonts w:ascii="Times New Roman" w:eastAsia="宋体" w:hAnsi="Times New Roman" w:cs="Times New Roman"/>
        </w:rPr>
      </w:pPr>
    </w:p>
    <w:p w14:paraId="64611EF4" w14:textId="77777777" w:rsidR="000F24CB" w:rsidRDefault="000F24CB">
      <w:pPr>
        <w:rPr>
          <w:rFonts w:ascii="Times New Roman" w:eastAsia="宋体" w:hAnsi="Times New Roman" w:cs="Times New Roman"/>
        </w:rPr>
      </w:pPr>
    </w:p>
    <w:p w14:paraId="7CED71AB" w14:textId="77777777" w:rsidR="000F24CB" w:rsidRDefault="00E43366">
      <w:pPr>
        <w:rPr>
          <w:rFonts w:ascii="Times New Roman" w:eastAsia="宋体" w:hAnsi="Times New Roman" w:cs="Times New Roman"/>
          <w:b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sz w:val="30"/>
          <w:szCs w:val="30"/>
        </w:rPr>
        <w:t>Part</w:t>
      </w:r>
      <w:r>
        <w:rPr>
          <w:rFonts w:ascii="Times New Roman" w:eastAsia="宋体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II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：编程实现部分</w:t>
      </w:r>
    </w:p>
    <w:p w14:paraId="6731CA16" w14:textId="7479200B" w:rsidR="000F24CB" w:rsidRDefault="00E43366">
      <w:pPr>
        <w:jc w:val="center"/>
        <w:rPr>
          <w:rFonts w:ascii="Times New Roman" w:eastAsia="宋体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使用</w:t>
      </w:r>
      <w:r>
        <w:rPr>
          <w:rFonts w:ascii="Times New Roman" w:eastAsia="宋体" w:hAnsi="Times New Roman" w:cs="Times New Roman" w:hint="eastAsia"/>
          <w:sz w:val="30"/>
          <w:szCs w:val="30"/>
        </w:rPr>
        <w:t>Python</w:t>
      </w:r>
      <w:r>
        <w:rPr>
          <w:rFonts w:ascii="Times New Roman" w:eastAsia="宋体" w:hAnsi="Times New Roman" w:cs="Times New Roman" w:hint="eastAsia"/>
          <w:sz w:val="30"/>
          <w:szCs w:val="30"/>
        </w:rPr>
        <w:t>实现简单进化算法</w:t>
      </w:r>
    </w:p>
    <w:p w14:paraId="7C228FB2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  <w:szCs w:val="24"/>
        </w:rPr>
        <w:t>进化算法</w:t>
      </w:r>
      <w:r>
        <w:rPr>
          <w:rFonts w:ascii="Times New Roman" w:eastAsia="宋体" w:hAnsi="Times New Roman" w:cs="Times New Roman"/>
          <w:sz w:val="24"/>
          <w:szCs w:val="24"/>
        </w:rPr>
        <w:t>基本原理</w:t>
      </w:r>
    </w:p>
    <w:p w14:paraId="54EF9A78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进化算法是一种基于随机搜索机制的优化方法，主要包含如下几个操作：</w:t>
      </w:r>
    </w:p>
    <w:p w14:paraId="0705E2B6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  <w:szCs w:val="24"/>
        </w:rPr>
        <w:t>种群初始化，随机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或按照一定的先验信息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生成具有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个个体的初始种群，；</w:t>
      </w:r>
    </w:p>
    <w:p w14:paraId="07D70FED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以概率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基于初始种群进行交叉操作，得到一些新个体加入种群中，使之规模达到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608AA63A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  <w:szCs w:val="24"/>
        </w:rPr>
        <w:t>以概率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在种群中执行变异操作，小范围调节个体的基因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即个体的编码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4217E293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  <w:szCs w:val="24"/>
        </w:rPr>
        <w:t>选择操作，从种群中选择一些较优个体，保留进入下一代规模为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种群；</w:t>
      </w:r>
    </w:p>
    <w:p w14:paraId="295C03A3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5) </w:t>
      </w:r>
      <w:r>
        <w:rPr>
          <w:rFonts w:ascii="Times New Roman" w:eastAsia="宋体" w:hAnsi="Times New Roman" w:cs="Times New Roman" w:hint="eastAsia"/>
          <w:sz w:val="24"/>
          <w:szCs w:val="24"/>
        </w:rPr>
        <w:t>终止条件判断，若达到预定进化代数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G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en</w:t>
      </w:r>
      <w:r>
        <w:rPr>
          <w:rFonts w:ascii="Times New Roman" w:eastAsia="宋体" w:hAnsi="Times New Roman" w:cs="Times New Roman" w:hint="eastAsia"/>
          <w:sz w:val="24"/>
          <w:szCs w:val="24"/>
        </w:rPr>
        <w:t>，输出当前最优个体，否则回到步骤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4A043CB6" w14:textId="77777777" w:rsidR="000F24CB" w:rsidRDefault="00E43366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请画出出该算法的流程图(</w:t>
      </w:r>
      <w:r>
        <w:rPr>
          <w:rFonts w:ascii="楷体" w:eastAsia="楷体" w:hAnsi="楷体" w:cs="Times New Roman"/>
          <w:b/>
          <w:bCs/>
          <w:sz w:val="24"/>
          <w:szCs w:val="24"/>
        </w:rPr>
        <w:t>10%)</w:t>
      </w:r>
    </w:p>
    <w:p w14:paraId="1F99EA4F" w14:textId="77777777" w:rsidR="000F24CB" w:rsidRDefault="000F24CB">
      <w:pPr>
        <w:rPr>
          <w:rFonts w:ascii="Times New Roman" w:eastAsia="宋体" w:hAnsi="Times New Roman" w:cs="Times New Roman"/>
        </w:rPr>
      </w:pPr>
    </w:p>
    <w:p w14:paraId="6EBEAA85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以一个简单数值优化问题</w:t>
      </w:r>
      <m:oMath>
        <m:r>
          <w:rPr>
            <w:rFonts w:ascii="Cambria Math" w:eastAsia="宋体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,x∈[0,  2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>为例，简要介绍一下编码操作。</w:t>
      </w:r>
    </w:p>
    <w:p w14:paraId="23A097A5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这里，自变量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是连续型浮点数，而计算机从本质上来讲只能处理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/1</w:t>
      </w:r>
      <w:r>
        <w:rPr>
          <w:rFonts w:ascii="Times New Roman" w:eastAsia="宋体" w:hAnsi="Times New Roman" w:cs="Times New Roman" w:hint="eastAsia"/>
          <w:sz w:val="24"/>
          <w:szCs w:val="24"/>
        </w:rPr>
        <w:t>进制的整数，所以要将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进行一定的变换，使得其能被计算机识别处理。可选的一个方案如下：</w:t>
      </w:r>
    </w:p>
    <w:p w14:paraId="62E65AFF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假设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的数值为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.51</w:t>
      </w:r>
      <w:r>
        <w:rPr>
          <w:rFonts w:ascii="Times New Roman" w:eastAsia="宋体" w:hAnsi="Times New Roman" w:cs="Times New Roman" w:hint="eastAsia"/>
          <w:sz w:val="24"/>
          <w:szCs w:val="24"/>
        </w:rPr>
        <w:t>，我们采用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/1</w:t>
      </w:r>
      <w:r>
        <w:rPr>
          <w:rFonts w:ascii="Times New Roman" w:eastAsia="宋体" w:hAnsi="Times New Roman" w:cs="Times New Roman" w:hint="eastAsia"/>
          <w:sz w:val="24"/>
          <w:szCs w:val="24"/>
        </w:rPr>
        <w:t>二进制编码表示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，如下：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8"/>
        <w:gridCol w:w="850"/>
        <w:gridCol w:w="850"/>
        <w:gridCol w:w="850"/>
        <w:gridCol w:w="850"/>
        <w:gridCol w:w="800"/>
        <w:gridCol w:w="800"/>
        <w:gridCol w:w="800"/>
        <w:gridCol w:w="800"/>
      </w:tblGrid>
      <w:tr w:rsidR="000F24CB" w14:paraId="7A1AC93E" w14:textId="77777777">
        <w:tc>
          <w:tcPr>
            <w:tcW w:w="848" w:type="dxa"/>
            <w:vAlign w:val="center"/>
          </w:tcPr>
          <w:p w14:paraId="3A3DE279" w14:textId="77777777" w:rsidR="000F24CB" w:rsidRDefault="00E43366">
            <w:pPr>
              <w:jc w:val="center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</w:rPr>
              <w:t>1</w:t>
            </w:r>
          </w:p>
        </w:tc>
        <w:tc>
          <w:tcPr>
            <w:tcW w:w="850" w:type="dxa"/>
            <w:vAlign w:val="center"/>
          </w:tcPr>
          <w:p w14:paraId="7325FCC4" w14:textId="77777777" w:rsidR="000F24CB" w:rsidRDefault="00E43366">
            <w:pPr>
              <w:jc w:val="center"/>
              <w:rPr>
                <w:rFonts w:ascii="Times New Roman" w:eastAsia="宋体" w:hAnsi="Times New Roman" w:cs="Times New Roman"/>
                <w:color w:val="FFC000"/>
              </w:rPr>
            </w:pPr>
            <w:r>
              <w:rPr>
                <w:rFonts w:ascii="Times New Roman" w:eastAsia="宋体" w:hAnsi="Times New Roman" w:cs="Times New Roman" w:hint="eastAsia"/>
                <w:color w:val="FFC000"/>
              </w:rPr>
              <w:t>0</w:t>
            </w:r>
          </w:p>
        </w:tc>
        <w:tc>
          <w:tcPr>
            <w:tcW w:w="850" w:type="dxa"/>
            <w:vAlign w:val="center"/>
          </w:tcPr>
          <w:p w14:paraId="135EEFFB" w14:textId="77777777" w:rsidR="000F24CB" w:rsidRDefault="00E43366">
            <w:pPr>
              <w:jc w:val="center"/>
              <w:rPr>
                <w:rFonts w:ascii="Times New Roman" w:eastAsia="宋体" w:hAnsi="Times New Roman" w:cs="Times New Roman"/>
                <w:color w:val="FFC000"/>
              </w:rPr>
            </w:pPr>
            <w:r>
              <w:rPr>
                <w:rFonts w:ascii="Times New Roman" w:eastAsia="宋体" w:hAnsi="Times New Roman" w:cs="Times New Roman" w:hint="eastAsia"/>
                <w:color w:val="FFC000"/>
              </w:rPr>
              <w:t>1</w:t>
            </w:r>
          </w:p>
        </w:tc>
        <w:tc>
          <w:tcPr>
            <w:tcW w:w="850" w:type="dxa"/>
            <w:vAlign w:val="center"/>
          </w:tcPr>
          <w:p w14:paraId="3C291E91" w14:textId="77777777" w:rsidR="000F24CB" w:rsidRDefault="00E43366">
            <w:pPr>
              <w:jc w:val="center"/>
              <w:rPr>
                <w:rFonts w:ascii="Times New Roman" w:eastAsia="宋体" w:hAnsi="Times New Roman" w:cs="Times New Roman"/>
                <w:color w:val="FFC000"/>
              </w:rPr>
            </w:pPr>
            <w:r>
              <w:rPr>
                <w:rFonts w:ascii="Times New Roman" w:eastAsia="宋体" w:hAnsi="Times New Roman" w:cs="Times New Roman" w:hint="eastAsia"/>
                <w:color w:val="FFC000"/>
              </w:rPr>
              <w:t>0</w:t>
            </w:r>
          </w:p>
        </w:tc>
        <w:tc>
          <w:tcPr>
            <w:tcW w:w="850" w:type="dxa"/>
            <w:vAlign w:val="center"/>
          </w:tcPr>
          <w:p w14:paraId="108664DD" w14:textId="77777777" w:rsidR="000F24CB" w:rsidRDefault="00E43366">
            <w:pPr>
              <w:jc w:val="center"/>
              <w:rPr>
                <w:rFonts w:ascii="Times New Roman" w:eastAsia="宋体" w:hAnsi="Times New Roman" w:cs="Times New Roman"/>
                <w:color w:val="FFC000"/>
              </w:rPr>
            </w:pPr>
            <w:r>
              <w:rPr>
                <w:rFonts w:ascii="Times New Roman" w:eastAsia="宋体" w:hAnsi="Times New Roman" w:cs="Times New Roman" w:hint="eastAsia"/>
                <w:color w:val="FFC000"/>
              </w:rPr>
              <w:t>1</w:t>
            </w:r>
          </w:p>
        </w:tc>
        <w:tc>
          <w:tcPr>
            <w:tcW w:w="800" w:type="dxa"/>
            <w:vAlign w:val="center"/>
          </w:tcPr>
          <w:p w14:paraId="0ED83101" w14:textId="77777777" w:rsidR="000F24CB" w:rsidRDefault="00E43366">
            <w:pPr>
              <w:jc w:val="center"/>
              <w:rPr>
                <w:rFonts w:ascii="Times New Roman" w:eastAsia="宋体" w:hAnsi="Times New Roman" w:cs="Times New Roman"/>
                <w:color w:val="5B9BD5" w:themeColor="accent5"/>
              </w:rPr>
            </w:pPr>
            <w:r>
              <w:rPr>
                <w:rFonts w:ascii="Times New Roman" w:eastAsia="宋体" w:hAnsi="Times New Roman" w:cs="Times New Roman" w:hint="eastAsia"/>
                <w:color w:val="5B9BD5" w:themeColor="accent5"/>
              </w:rPr>
              <w:t>0</w:t>
            </w:r>
          </w:p>
        </w:tc>
        <w:tc>
          <w:tcPr>
            <w:tcW w:w="800" w:type="dxa"/>
            <w:vAlign w:val="center"/>
          </w:tcPr>
          <w:p w14:paraId="16DCA81E" w14:textId="77777777" w:rsidR="000F24CB" w:rsidRDefault="00E43366">
            <w:pPr>
              <w:jc w:val="center"/>
              <w:rPr>
                <w:rFonts w:ascii="Times New Roman" w:eastAsia="宋体" w:hAnsi="Times New Roman" w:cs="Times New Roman"/>
                <w:color w:val="5B9BD5" w:themeColor="accent5"/>
              </w:rPr>
            </w:pPr>
            <w:r>
              <w:rPr>
                <w:rFonts w:ascii="Times New Roman" w:eastAsia="宋体" w:hAnsi="Times New Roman" w:cs="Times New Roman" w:hint="eastAsia"/>
                <w:color w:val="5B9BD5" w:themeColor="accent5"/>
              </w:rPr>
              <w:t>0</w:t>
            </w:r>
          </w:p>
        </w:tc>
        <w:tc>
          <w:tcPr>
            <w:tcW w:w="800" w:type="dxa"/>
            <w:vAlign w:val="center"/>
          </w:tcPr>
          <w:p w14:paraId="2A2A3595" w14:textId="77777777" w:rsidR="000F24CB" w:rsidRDefault="00E43366">
            <w:pPr>
              <w:jc w:val="center"/>
              <w:rPr>
                <w:rFonts w:ascii="Times New Roman" w:eastAsia="宋体" w:hAnsi="Times New Roman" w:cs="Times New Roman"/>
                <w:color w:val="5B9BD5" w:themeColor="accent5"/>
              </w:rPr>
            </w:pPr>
            <w:r>
              <w:rPr>
                <w:rFonts w:ascii="Times New Roman" w:eastAsia="宋体" w:hAnsi="Times New Roman" w:cs="Times New Roman" w:hint="eastAsia"/>
                <w:color w:val="5B9BD5" w:themeColor="accent5"/>
              </w:rPr>
              <w:t>0</w:t>
            </w:r>
          </w:p>
        </w:tc>
        <w:tc>
          <w:tcPr>
            <w:tcW w:w="800" w:type="dxa"/>
            <w:vAlign w:val="center"/>
          </w:tcPr>
          <w:p w14:paraId="30564ED3" w14:textId="77777777" w:rsidR="000F24CB" w:rsidRDefault="00E43366">
            <w:pPr>
              <w:jc w:val="center"/>
              <w:rPr>
                <w:rFonts w:ascii="Times New Roman" w:eastAsia="宋体" w:hAnsi="Times New Roman" w:cs="Times New Roman"/>
                <w:color w:val="5B9BD5" w:themeColor="accent5"/>
              </w:rPr>
            </w:pPr>
            <w:r>
              <w:rPr>
                <w:rFonts w:ascii="Times New Roman" w:eastAsia="宋体" w:hAnsi="Times New Roman" w:cs="Times New Roman" w:hint="eastAsia"/>
                <w:color w:val="5B9BD5" w:themeColor="accent5"/>
              </w:rPr>
              <w:t>1</w:t>
            </w:r>
          </w:p>
        </w:tc>
      </w:tr>
    </w:tbl>
    <w:p w14:paraId="70A7527F" w14:textId="77777777" w:rsidR="000F24CB" w:rsidRDefault="00E43366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这里，将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/>
          <w:color w:val="FFC000" w:themeColor="accent4"/>
          <w:sz w:val="24"/>
          <w:szCs w:val="24"/>
        </w:rPr>
        <w:t>5</w:t>
      </w:r>
      <w:r>
        <w:rPr>
          <w:rFonts w:ascii="Times New Roman" w:eastAsia="宋体" w:hAnsi="Times New Roman" w:cs="Times New Roman"/>
          <w:color w:val="5B9BD5" w:themeColor="accent5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按照颜色分别做出如下编码，第一位是数值的整数位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其取值为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或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，随后四位是十分位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其取值为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[0, 9]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，即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0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000~1001)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，最后四位是百分位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其取值也为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[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0, 9])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</w:p>
    <w:p w14:paraId="5E14BF75" w14:textId="77777777" w:rsidR="000F24CB" w:rsidRDefault="00E43366">
      <w:pPr>
        <w:rPr>
          <w:rFonts w:ascii="楷体" w:eastAsia="楷体" w:hAnsi="楷体" w:cs="Times New Roman"/>
          <w:b/>
          <w:bCs/>
          <w:color w:val="000000" w:themeColor="text1"/>
          <w:sz w:val="24"/>
          <w:szCs w:val="24"/>
        </w:rPr>
      </w:pPr>
      <w:proofErr w:type="gramStart"/>
      <w:r>
        <w:rPr>
          <w:rFonts w:ascii="楷体" w:eastAsia="楷体" w:hAnsi="楷体" w:cs="Times New Roman" w:hint="eastAsia"/>
          <w:b/>
          <w:bCs/>
          <w:color w:val="000000" w:themeColor="text1"/>
          <w:sz w:val="24"/>
          <w:szCs w:val="24"/>
        </w:rPr>
        <w:t>请实现</w:t>
      </w:r>
      <w:proofErr w:type="gramEnd"/>
      <w:r>
        <w:rPr>
          <w:rFonts w:ascii="楷体" w:eastAsia="楷体" w:hAnsi="楷体" w:cs="Times New Roman" w:hint="eastAsia"/>
          <w:b/>
          <w:bCs/>
          <w:color w:val="000000" w:themeColor="text1"/>
          <w:sz w:val="24"/>
          <w:szCs w:val="24"/>
        </w:rPr>
        <w:t>这种编码方式，并验证结果(</w:t>
      </w:r>
      <w:r>
        <w:rPr>
          <w:rFonts w:ascii="楷体" w:eastAsia="楷体" w:hAnsi="楷体" w:cs="Times New Roman"/>
          <w:b/>
          <w:bCs/>
          <w:color w:val="000000" w:themeColor="text1"/>
          <w:sz w:val="24"/>
          <w:szCs w:val="24"/>
        </w:rPr>
        <w:t>15</w:t>
      </w:r>
      <w:r>
        <w:rPr>
          <w:rFonts w:ascii="楷体" w:eastAsia="楷体" w:hAnsi="楷体" w:cs="Times New Roman" w:hint="eastAsia"/>
          <w:b/>
          <w:bCs/>
          <w:color w:val="000000" w:themeColor="text1"/>
          <w:sz w:val="24"/>
          <w:szCs w:val="24"/>
        </w:rPr>
        <w:t>%</w:t>
      </w:r>
      <w:r>
        <w:rPr>
          <w:rFonts w:ascii="楷体" w:eastAsia="楷体" w:hAnsi="楷体" w:cs="Times New Roman"/>
          <w:b/>
          <w:bCs/>
          <w:color w:val="000000" w:themeColor="text1"/>
          <w:sz w:val="24"/>
          <w:szCs w:val="24"/>
        </w:rPr>
        <w:t>)</w:t>
      </w:r>
    </w:p>
    <w:p w14:paraId="5D01C5F1" w14:textId="77777777" w:rsidR="000F24CB" w:rsidRDefault="000F24CB">
      <w:pPr>
        <w:rPr>
          <w:rFonts w:ascii="Times New Roman" w:eastAsia="宋体" w:hAnsi="Times New Roman" w:cs="Times New Roman"/>
          <w:color w:val="000000" w:themeColor="text1"/>
        </w:rPr>
      </w:pPr>
    </w:p>
    <w:p w14:paraId="2813919C" w14:textId="77777777" w:rsidR="000F24CB" w:rsidRDefault="00E43366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3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所谓交叉操作即为交换两个个体编码的部分信息，得到新的个体，例如：</w:t>
      </w:r>
    </w:p>
    <w:p w14:paraId="11C5C619" w14:textId="77777777" w:rsidR="000F24CB" w:rsidRDefault="00E43366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x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 1010|10001   1.51</w:t>
      </w:r>
    </w:p>
    <w:p w14:paraId="6B4D57F0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x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 1000|00001   1.01</w:t>
      </w:r>
    </w:p>
    <w:p w14:paraId="11338E7F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选择一个位置交换二者的编码信息如图中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’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|’</w:t>
      </w:r>
      <w:r>
        <w:rPr>
          <w:rFonts w:ascii="Times New Roman" w:eastAsia="宋体" w:hAnsi="Times New Roman" w:cs="Times New Roman" w:hint="eastAsia"/>
          <w:sz w:val="24"/>
          <w:szCs w:val="24"/>
        </w:rPr>
        <w:t>的位置，获得两个新个体：</w:t>
      </w:r>
    </w:p>
    <w:p w14:paraId="01EE5ECE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’ = 1010</w:t>
      </w:r>
      <w:r>
        <w:rPr>
          <w:rFonts w:ascii="Times New Roman" w:eastAsia="宋体" w:hAnsi="Times New Roman" w:cs="Times New Roman" w:hint="eastAsia"/>
          <w:sz w:val="24"/>
          <w:szCs w:val="24"/>
        </w:rPr>
        <w:t>|</w:t>
      </w:r>
      <w:r>
        <w:rPr>
          <w:rFonts w:ascii="Times New Roman" w:eastAsia="宋体" w:hAnsi="Times New Roman" w:cs="Times New Roman"/>
          <w:sz w:val="24"/>
          <w:szCs w:val="24"/>
        </w:rPr>
        <w:t>00001   1.41</w:t>
      </w:r>
    </w:p>
    <w:p w14:paraId="30B7AEF2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’ = 1000</w:t>
      </w:r>
      <w:r>
        <w:rPr>
          <w:rFonts w:ascii="Times New Roman" w:eastAsia="宋体" w:hAnsi="Times New Roman" w:cs="Times New Roman" w:hint="eastAsia"/>
          <w:sz w:val="24"/>
          <w:szCs w:val="24"/>
        </w:rPr>
        <w:t>|</w:t>
      </w:r>
      <w:r>
        <w:rPr>
          <w:rFonts w:ascii="Times New Roman" w:eastAsia="宋体" w:hAnsi="Times New Roman" w:cs="Times New Roman"/>
          <w:sz w:val="24"/>
          <w:szCs w:val="24"/>
        </w:rPr>
        <w:t>10001   1.11</w:t>
      </w:r>
    </w:p>
    <w:p w14:paraId="11BF56E8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由此完成了个体间的信息交叉操作</w:t>
      </w:r>
    </w:p>
    <w:p w14:paraId="7475B65B" w14:textId="77777777" w:rsidR="000F24CB" w:rsidRDefault="00E43366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请在问题2的基础上实现交叉操作(</w:t>
      </w:r>
      <w:r>
        <w:rPr>
          <w:rFonts w:ascii="楷体" w:eastAsia="楷体" w:hAnsi="楷体" w:cs="Times New Roman"/>
          <w:b/>
          <w:bCs/>
          <w:sz w:val="24"/>
          <w:szCs w:val="24"/>
        </w:rPr>
        <w:t>15%)</w:t>
      </w:r>
    </w:p>
    <w:p w14:paraId="62E1A41D" w14:textId="77777777" w:rsidR="000F24CB" w:rsidRDefault="000F24CB">
      <w:pPr>
        <w:rPr>
          <w:rFonts w:ascii="Times New Roman" w:eastAsia="宋体" w:hAnsi="Times New Roman" w:cs="Times New Roman"/>
        </w:rPr>
      </w:pPr>
    </w:p>
    <w:p w14:paraId="0561CB53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所谓变异操作即为随机改变某个个体的部分编码，达到一个局部搜索的目的，例如：</w:t>
      </w:r>
    </w:p>
    <w:p w14:paraId="13C1DA04" w14:textId="77777777" w:rsidR="000F24CB" w:rsidRDefault="00E43366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 =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10101000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1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对最后一位进行变异，结果为：</w:t>
      </w:r>
    </w:p>
    <w:p w14:paraId="0ED57B09" w14:textId="77777777" w:rsidR="000F24CB" w:rsidRDefault="00E43366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x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’ = 101010000   1.50</w:t>
      </w:r>
    </w:p>
    <w:p w14:paraId="2EDDC8DC" w14:textId="77777777" w:rsidR="000F24CB" w:rsidRDefault="00E43366">
      <w:pPr>
        <w:rPr>
          <w:rFonts w:ascii="楷体" w:eastAsia="楷体" w:hAnsi="楷体" w:cs="Times New Roman"/>
          <w:b/>
          <w:bCs/>
          <w:sz w:val="24"/>
          <w:szCs w:val="24"/>
        </w:rPr>
      </w:pPr>
      <w:proofErr w:type="gramStart"/>
      <w:r>
        <w:rPr>
          <w:rFonts w:ascii="楷体" w:eastAsia="楷体" w:hAnsi="楷体" w:cs="Times New Roman" w:hint="eastAsia"/>
          <w:b/>
          <w:bCs/>
          <w:sz w:val="24"/>
          <w:szCs w:val="24"/>
        </w:rPr>
        <w:t>请实现</w:t>
      </w:r>
      <w:proofErr w:type="gramEnd"/>
      <w:r>
        <w:rPr>
          <w:rFonts w:ascii="楷体" w:eastAsia="楷体" w:hAnsi="楷体" w:cs="Times New Roman" w:hint="eastAsia"/>
          <w:b/>
          <w:bCs/>
          <w:sz w:val="24"/>
          <w:szCs w:val="24"/>
        </w:rPr>
        <w:t>变异操作(</w:t>
      </w:r>
      <w:r>
        <w:rPr>
          <w:rFonts w:ascii="楷体" w:eastAsia="楷体" w:hAnsi="楷体" w:cs="Times New Roman"/>
          <w:b/>
          <w:bCs/>
          <w:sz w:val="24"/>
          <w:szCs w:val="24"/>
        </w:rPr>
        <w:t>10%)</w:t>
      </w:r>
    </w:p>
    <w:p w14:paraId="0D6F696E" w14:textId="77777777" w:rsidR="000F24CB" w:rsidRDefault="000F24CB">
      <w:pPr>
        <w:rPr>
          <w:rFonts w:ascii="Times New Roman" w:eastAsia="宋体" w:hAnsi="Times New Roman" w:cs="Times New Roman"/>
        </w:rPr>
      </w:pPr>
    </w:p>
    <w:p w14:paraId="062C5BB5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请同学们根据上述信息，实现简单的进化算法，完成如下数值问题的优化：</w:t>
      </w:r>
    </w:p>
    <w:p w14:paraId="6EC6F1D0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min 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宋体" w:hAnsi="Times New Roman" w:cs="Times New Roman"/>
          <w:sz w:val="24"/>
          <w:szCs w:val="24"/>
        </w:rPr>
        <w:t xml:space="preserve"> = (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, x</w:t>
      </w:r>
      <w:r>
        <w:rPr>
          <w:rFonts w:ascii="Times New Roman" w:eastAsia="宋体" w:hAnsi="Times New Roman" w:cs="Times New Roman"/>
          <w:sz w:val="24"/>
          <w:szCs w:val="24"/>
        </w:rPr>
        <w:sym w:font="Symbol" w:char="F0CE"/>
      </w:r>
      <w:r>
        <w:rPr>
          <w:rFonts w:ascii="Times New Roman" w:eastAsia="宋体" w:hAnsi="Times New Roman" w:cs="Times New Roman"/>
          <w:sz w:val="24"/>
          <w:szCs w:val="24"/>
        </w:rPr>
        <w:t>[1, 4]</w:t>
      </w:r>
    </w:p>
    <w:p w14:paraId="6137A834" w14:textId="77777777" w:rsidR="000F24CB" w:rsidRDefault="00E4336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这里算法的参数备选有如下几个集合：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5"/>
        <w:gridCol w:w="1657"/>
        <w:gridCol w:w="1674"/>
        <w:gridCol w:w="1608"/>
        <w:gridCol w:w="1662"/>
      </w:tblGrid>
      <w:tr w:rsidR="000F24CB" w14:paraId="5D4D7140" w14:textId="77777777">
        <w:tc>
          <w:tcPr>
            <w:tcW w:w="1695" w:type="dxa"/>
          </w:tcPr>
          <w:p w14:paraId="2F3CC575" w14:textId="77777777" w:rsidR="000F24CB" w:rsidRDefault="00E43366">
            <w:pPr>
              <w:rPr>
                <w:rFonts w:ascii="Times New Roman" w:eastAsia="宋体" w:hAnsi="Times New Roman" w:cs="Times New Roman"/>
                <w:i/>
                <w:iCs/>
              </w:rPr>
            </w:pPr>
            <w:r>
              <w:rPr>
                <w:rFonts w:ascii="Times New Roman" w:eastAsia="宋体" w:hAnsi="Times New Roman" w:cs="Times New Roman" w:hint="eastAsia"/>
                <w:i/>
                <w:iCs/>
              </w:rPr>
              <w:t>G</w:t>
            </w:r>
            <w:r>
              <w:rPr>
                <w:rFonts w:ascii="Times New Roman" w:eastAsia="宋体" w:hAnsi="Times New Roman" w:cs="Times New Roman"/>
                <w:i/>
                <w:iCs/>
              </w:rPr>
              <w:t>en</w:t>
            </w:r>
          </w:p>
        </w:tc>
        <w:tc>
          <w:tcPr>
            <w:tcW w:w="1657" w:type="dxa"/>
          </w:tcPr>
          <w:p w14:paraId="496FE8ED" w14:textId="77777777" w:rsidR="000F24CB" w:rsidRDefault="00E43366">
            <w:pPr>
              <w:rPr>
                <w:rFonts w:ascii="Times New Roman" w:eastAsia="宋体" w:hAnsi="Times New Roman" w:cs="Times New Roman"/>
                <w:i/>
                <w:iCs/>
              </w:rPr>
            </w:pPr>
            <w:r>
              <w:rPr>
                <w:rFonts w:ascii="Times New Roman" w:eastAsia="宋体" w:hAnsi="Times New Roman" w:cs="Times New Roman" w:hint="eastAsia"/>
                <w:i/>
                <w:iCs/>
              </w:rPr>
              <w:t>p</w:t>
            </w:r>
            <w:r>
              <w:rPr>
                <w:rFonts w:ascii="Times New Roman" w:eastAsia="宋体" w:hAnsi="Times New Roman" w:cs="Times New Roman"/>
                <w:i/>
                <w:iCs/>
                <w:vertAlign w:val="subscript"/>
              </w:rPr>
              <w:t>c</w:t>
            </w:r>
          </w:p>
        </w:tc>
        <w:tc>
          <w:tcPr>
            <w:tcW w:w="1674" w:type="dxa"/>
          </w:tcPr>
          <w:p w14:paraId="6547BA9D" w14:textId="77777777" w:rsidR="000F24CB" w:rsidRDefault="00E43366">
            <w:pPr>
              <w:rPr>
                <w:rFonts w:ascii="Times New Roman" w:eastAsia="宋体" w:hAnsi="Times New Roman" w:cs="Times New Roman"/>
                <w:i/>
                <w:iCs/>
              </w:rPr>
            </w:pPr>
            <w:r>
              <w:rPr>
                <w:rFonts w:ascii="Times New Roman" w:eastAsia="宋体" w:hAnsi="Times New Roman" w:cs="Times New Roman" w:hint="eastAsia"/>
                <w:i/>
                <w:iCs/>
              </w:rPr>
              <w:t>p</w:t>
            </w:r>
            <w:r>
              <w:rPr>
                <w:rFonts w:ascii="Times New Roman" w:eastAsia="宋体" w:hAnsi="Times New Roman" w:cs="Times New Roman"/>
                <w:i/>
                <w:iCs/>
                <w:vertAlign w:val="subscript"/>
              </w:rPr>
              <w:t>m</w:t>
            </w:r>
          </w:p>
        </w:tc>
        <w:tc>
          <w:tcPr>
            <w:tcW w:w="1608" w:type="dxa"/>
          </w:tcPr>
          <w:p w14:paraId="0BCF162B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i/>
                <w:iCs/>
              </w:rPr>
              <w:t>P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</w:p>
        </w:tc>
        <w:tc>
          <w:tcPr>
            <w:tcW w:w="1662" w:type="dxa"/>
          </w:tcPr>
          <w:p w14:paraId="22923023" w14:textId="77777777" w:rsidR="000F24CB" w:rsidRDefault="00E43366">
            <w:pPr>
              <w:rPr>
                <w:rFonts w:ascii="Times New Roman" w:eastAsia="宋体" w:hAnsi="Times New Roman" w:cs="Times New Roman"/>
                <w:i/>
                <w:iCs/>
              </w:rPr>
            </w:pPr>
            <w:r>
              <w:rPr>
                <w:rFonts w:ascii="Times New Roman" w:eastAsia="宋体" w:hAnsi="Times New Roman" w:cs="Times New Roman" w:hint="eastAsia"/>
                <w:i/>
                <w:iCs/>
              </w:rPr>
              <w:t>P</w:t>
            </w:r>
          </w:p>
        </w:tc>
      </w:tr>
      <w:tr w:rsidR="000F24CB" w14:paraId="5AE94E13" w14:textId="77777777">
        <w:tc>
          <w:tcPr>
            <w:tcW w:w="1695" w:type="dxa"/>
          </w:tcPr>
          <w:p w14:paraId="7EFE8979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7" w:type="dxa"/>
          </w:tcPr>
          <w:p w14:paraId="05ECF660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.6</w:t>
            </w:r>
          </w:p>
        </w:tc>
        <w:tc>
          <w:tcPr>
            <w:tcW w:w="1674" w:type="dxa"/>
          </w:tcPr>
          <w:p w14:paraId="6EB46750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1608" w:type="dxa"/>
          </w:tcPr>
          <w:p w14:paraId="19EC48DF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62" w:type="dxa"/>
          </w:tcPr>
          <w:p w14:paraId="18B46091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</w:tr>
      <w:tr w:rsidR="000F24CB" w14:paraId="4F4999E6" w14:textId="77777777">
        <w:tc>
          <w:tcPr>
            <w:tcW w:w="1695" w:type="dxa"/>
          </w:tcPr>
          <w:p w14:paraId="43651FF8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7" w:type="dxa"/>
          </w:tcPr>
          <w:p w14:paraId="19884A9B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.6</w:t>
            </w:r>
          </w:p>
        </w:tc>
        <w:tc>
          <w:tcPr>
            <w:tcW w:w="1674" w:type="dxa"/>
          </w:tcPr>
          <w:p w14:paraId="1CA2EA29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1608" w:type="dxa"/>
          </w:tcPr>
          <w:p w14:paraId="30FDF62B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62" w:type="dxa"/>
          </w:tcPr>
          <w:p w14:paraId="19D9B035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</w:tr>
      <w:tr w:rsidR="000F24CB" w14:paraId="2899492B" w14:textId="77777777">
        <w:tc>
          <w:tcPr>
            <w:tcW w:w="1695" w:type="dxa"/>
          </w:tcPr>
          <w:p w14:paraId="55A1F2AE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7" w:type="dxa"/>
          </w:tcPr>
          <w:p w14:paraId="40E7ED27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.6</w:t>
            </w:r>
          </w:p>
        </w:tc>
        <w:tc>
          <w:tcPr>
            <w:tcW w:w="1674" w:type="dxa"/>
          </w:tcPr>
          <w:p w14:paraId="1C81D93F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1608" w:type="dxa"/>
          </w:tcPr>
          <w:p w14:paraId="3C7804D4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62" w:type="dxa"/>
          </w:tcPr>
          <w:p w14:paraId="635E02AB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</w:tr>
      <w:tr w:rsidR="000F24CB" w14:paraId="33BF66FB" w14:textId="77777777">
        <w:tc>
          <w:tcPr>
            <w:tcW w:w="1695" w:type="dxa"/>
          </w:tcPr>
          <w:p w14:paraId="1B98B171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7" w:type="dxa"/>
          </w:tcPr>
          <w:p w14:paraId="4BDC0614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1674" w:type="dxa"/>
          </w:tcPr>
          <w:p w14:paraId="52E218C9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1608" w:type="dxa"/>
          </w:tcPr>
          <w:p w14:paraId="46DDC9F6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62" w:type="dxa"/>
          </w:tcPr>
          <w:p w14:paraId="4599AE45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</w:tr>
      <w:tr w:rsidR="000F24CB" w14:paraId="0EBD5522" w14:textId="77777777">
        <w:tc>
          <w:tcPr>
            <w:tcW w:w="1695" w:type="dxa"/>
          </w:tcPr>
          <w:p w14:paraId="50DE83D3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7" w:type="dxa"/>
          </w:tcPr>
          <w:p w14:paraId="03740AED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.6</w:t>
            </w:r>
          </w:p>
        </w:tc>
        <w:tc>
          <w:tcPr>
            <w:tcW w:w="1674" w:type="dxa"/>
          </w:tcPr>
          <w:p w14:paraId="15D3CE56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1608" w:type="dxa"/>
          </w:tcPr>
          <w:p w14:paraId="799F8178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62" w:type="dxa"/>
          </w:tcPr>
          <w:p w14:paraId="7736DCB0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0F24CB" w14:paraId="23010D34" w14:textId="77777777">
        <w:tc>
          <w:tcPr>
            <w:tcW w:w="1695" w:type="dxa"/>
          </w:tcPr>
          <w:p w14:paraId="1077C34F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7" w:type="dxa"/>
          </w:tcPr>
          <w:p w14:paraId="5D8C6BE3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.6</w:t>
            </w:r>
          </w:p>
        </w:tc>
        <w:tc>
          <w:tcPr>
            <w:tcW w:w="1674" w:type="dxa"/>
          </w:tcPr>
          <w:p w14:paraId="6F13DA86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1608" w:type="dxa"/>
          </w:tcPr>
          <w:p w14:paraId="67B33892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</w:p>
        </w:tc>
        <w:tc>
          <w:tcPr>
            <w:tcW w:w="1662" w:type="dxa"/>
          </w:tcPr>
          <w:p w14:paraId="618E1679" w14:textId="77777777" w:rsidR="000F24CB" w:rsidRDefault="00E4336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</w:p>
        </w:tc>
      </w:tr>
    </w:tbl>
    <w:p w14:paraId="7A645748" w14:textId="3D2A2D91" w:rsidR="000F24CB" w:rsidRDefault="00E43366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1</w:t>
      </w:r>
      <w:r>
        <w:rPr>
          <w:rFonts w:ascii="楷体" w:eastAsia="楷体" w:hAnsi="楷体" w:cs="Times New Roman"/>
          <w:b/>
          <w:bCs/>
          <w:sz w:val="24"/>
          <w:szCs w:val="24"/>
        </w:rPr>
        <w:t xml:space="preserve">) </w:t>
      </w:r>
      <w:r>
        <w:rPr>
          <w:rFonts w:ascii="楷体" w:eastAsia="楷体" w:hAnsi="楷体" w:cs="Times New Roman" w:hint="eastAsia"/>
          <w:b/>
          <w:bCs/>
          <w:sz w:val="24"/>
          <w:szCs w:val="24"/>
        </w:rPr>
        <w:t>使用Python实现算法并给出代码(</w:t>
      </w:r>
      <w:r>
        <w:rPr>
          <w:rFonts w:ascii="楷体" w:eastAsia="楷体" w:hAnsi="楷体" w:cs="Times New Roman"/>
          <w:b/>
          <w:bCs/>
          <w:sz w:val="24"/>
          <w:szCs w:val="24"/>
        </w:rPr>
        <w:t>20%)</w:t>
      </w:r>
    </w:p>
    <w:p w14:paraId="76756BB9" w14:textId="77777777" w:rsidR="000F24CB" w:rsidRDefault="000F24CB">
      <w:pPr>
        <w:rPr>
          <w:rFonts w:ascii="楷体" w:eastAsia="楷体" w:hAnsi="楷体" w:cs="Times New Roman"/>
          <w:sz w:val="24"/>
          <w:szCs w:val="24"/>
        </w:rPr>
      </w:pPr>
    </w:p>
    <w:p w14:paraId="11B2A11B" w14:textId="3A70F66B" w:rsidR="000F24CB" w:rsidRDefault="00E43366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2</w:t>
      </w:r>
      <w:r>
        <w:rPr>
          <w:rFonts w:ascii="楷体" w:eastAsia="楷体" w:hAnsi="楷体" w:cs="Times New Roman"/>
          <w:b/>
          <w:bCs/>
          <w:sz w:val="24"/>
          <w:szCs w:val="24"/>
        </w:rPr>
        <w:t xml:space="preserve">) </w:t>
      </w:r>
      <w:r w:rsidR="00A04360" w:rsidRPr="00A04360">
        <w:rPr>
          <w:rFonts w:ascii="楷体" w:eastAsia="楷体" w:hAnsi="楷体" w:cs="Times New Roman"/>
          <w:b/>
          <w:bCs/>
          <w:sz w:val="24"/>
          <w:szCs w:val="24"/>
        </w:rPr>
        <w:t>使用Trae等AI工具辅助</w:t>
      </w:r>
      <w:r>
        <w:rPr>
          <w:rFonts w:ascii="楷体" w:eastAsia="楷体" w:hAnsi="楷体" w:cs="Times New Roman" w:hint="eastAsia"/>
          <w:b/>
          <w:bCs/>
          <w:sz w:val="24"/>
          <w:szCs w:val="24"/>
        </w:rPr>
        <w:t>画出不同参数设置下迭代过程中的最优解变化趋势曲线。</w:t>
      </w:r>
      <w:r w:rsidR="00A04360" w:rsidRPr="00A04360">
        <w:rPr>
          <w:rFonts w:ascii="楷体" w:eastAsia="楷体" w:hAnsi="楷体" w:cs="Times New Roman"/>
          <w:b/>
          <w:bCs/>
          <w:sz w:val="24"/>
          <w:szCs w:val="24"/>
        </w:rPr>
        <w:t>报告中需简要说明：使用的工具、输入的提示词、模型给出的代码、你对其修改与验证的过程。</w:t>
      </w:r>
      <w:r>
        <w:rPr>
          <w:rFonts w:ascii="楷体" w:eastAsia="楷体" w:hAnsi="楷体" w:cs="Times New Roman" w:hint="eastAsia"/>
          <w:b/>
          <w:bCs/>
          <w:sz w:val="24"/>
          <w:szCs w:val="24"/>
        </w:rPr>
        <w:t>(</w:t>
      </w:r>
      <w:r>
        <w:rPr>
          <w:rFonts w:ascii="楷体" w:eastAsia="楷体" w:hAnsi="楷体" w:cs="Times New Roman"/>
          <w:b/>
          <w:bCs/>
          <w:sz w:val="24"/>
          <w:szCs w:val="24"/>
        </w:rPr>
        <w:t>15%)</w:t>
      </w:r>
    </w:p>
    <w:p w14:paraId="0CDB36E5" w14:textId="77777777" w:rsidR="000F24CB" w:rsidRDefault="000F24CB">
      <w:pPr>
        <w:rPr>
          <w:rFonts w:ascii="Times New Roman" w:eastAsia="宋体" w:hAnsi="Times New Roman" w:cs="Times New Roman"/>
        </w:rPr>
      </w:pPr>
    </w:p>
    <w:p w14:paraId="50D59781" w14:textId="4FB75161" w:rsidR="000F24CB" w:rsidRDefault="00E43366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3</w:t>
      </w:r>
      <w:r>
        <w:rPr>
          <w:rFonts w:ascii="楷体" w:eastAsia="楷体" w:hAnsi="楷体" w:cs="Times New Roman"/>
          <w:b/>
          <w:bCs/>
          <w:sz w:val="24"/>
          <w:szCs w:val="24"/>
        </w:rPr>
        <w:t xml:space="preserve">) </w:t>
      </w:r>
      <w:r>
        <w:rPr>
          <w:rFonts w:ascii="楷体" w:eastAsia="楷体" w:hAnsi="楷体" w:cs="Times New Roman" w:hint="eastAsia"/>
          <w:b/>
          <w:bCs/>
          <w:sz w:val="24"/>
          <w:szCs w:val="24"/>
        </w:rPr>
        <w:t>更进一步，注意观察不同参数对于算法性能的影响，以及观察每次运行获得的最优解是否一致。写出自己对于实现过程的心得体会。</w:t>
      </w:r>
      <w:r w:rsidR="00C82022" w:rsidRPr="00C82022">
        <w:rPr>
          <w:rFonts w:ascii="楷体" w:eastAsia="楷体" w:hAnsi="楷体" w:cs="Times New Roman"/>
          <w:b/>
          <w:bCs/>
          <w:sz w:val="24"/>
          <w:szCs w:val="24"/>
        </w:rPr>
        <w:t>除算法本身的分析外，还</w:t>
      </w:r>
      <w:proofErr w:type="gramStart"/>
      <w:r w:rsidR="00C82022" w:rsidRPr="00C82022">
        <w:rPr>
          <w:rFonts w:ascii="楷体" w:eastAsia="楷体" w:hAnsi="楷体" w:cs="Times New Roman"/>
          <w:b/>
          <w:bCs/>
          <w:sz w:val="24"/>
          <w:szCs w:val="24"/>
        </w:rPr>
        <w:t>需总结</w:t>
      </w:r>
      <w:proofErr w:type="gramEnd"/>
      <w:r w:rsidR="00C82022" w:rsidRPr="00C82022">
        <w:rPr>
          <w:rFonts w:ascii="楷体" w:eastAsia="楷体" w:hAnsi="楷体" w:cs="Times New Roman"/>
          <w:b/>
          <w:bCs/>
          <w:sz w:val="24"/>
          <w:szCs w:val="24"/>
        </w:rPr>
        <w:t>本次人机协作过程中的体会</w:t>
      </w:r>
      <w:r w:rsidR="008F122B">
        <w:rPr>
          <w:rFonts w:ascii="楷体" w:eastAsia="楷体" w:hAnsi="楷体" w:cs="Times New Roman" w:hint="eastAsia"/>
          <w:b/>
          <w:bCs/>
          <w:sz w:val="24"/>
          <w:szCs w:val="24"/>
        </w:rPr>
        <w:t>。</w:t>
      </w:r>
      <w:r>
        <w:rPr>
          <w:rFonts w:ascii="楷体" w:eastAsia="楷体" w:hAnsi="楷体" w:cs="Times New Roman" w:hint="eastAsia"/>
          <w:b/>
          <w:bCs/>
          <w:sz w:val="24"/>
          <w:szCs w:val="24"/>
        </w:rPr>
        <w:t>(</w:t>
      </w:r>
      <w:r>
        <w:rPr>
          <w:rFonts w:ascii="楷体" w:eastAsia="楷体" w:hAnsi="楷体" w:cs="Times New Roman"/>
          <w:b/>
          <w:bCs/>
          <w:sz w:val="24"/>
          <w:szCs w:val="24"/>
        </w:rPr>
        <w:t>15%)</w:t>
      </w:r>
    </w:p>
    <w:p w14:paraId="2D21FF10" w14:textId="77777777" w:rsidR="000F24CB" w:rsidRPr="00C82022" w:rsidRDefault="000F24CB">
      <w:pPr>
        <w:rPr>
          <w:rFonts w:ascii="楷体" w:eastAsia="楷体" w:hAnsi="楷体" w:cs="Times New Roman"/>
          <w:b/>
          <w:bCs/>
          <w:iCs/>
          <w:sz w:val="24"/>
          <w:szCs w:val="24"/>
        </w:rPr>
      </w:pPr>
    </w:p>
    <w:p w14:paraId="0C42E26E" w14:textId="77777777" w:rsidR="000F24CB" w:rsidRDefault="000F24CB">
      <w:pPr>
        <w:rPr>
          <w:rFonts w:ascii="楷体" w:eastAsia="楷体" w:hAnsi="楷体" w:cs="Times New Roman"/>
          <w:b/>
          <w:bCs/>
          <w:iCs/>
          <w:sz w:val="24"/>
          <w:szCs w:val="24"/>
        </w:rPr>
      </w:pPr>
    </w:p>
    <w:sectPr w:rsidR="000F2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5E46E" w14:textId="77777777" w:rsidR="004B56A6" w:rsidRDefault="004B56A6" w:rsidP="004B56A6">
      <w:r>
        <w:separator/>
      </w:r>
    </w:p>
  </w:endnote>
  <w:endnote w:type="continuationSeparator" w:id="0">
    <w:p w14:paraId="48FBEFDE" w14:textId="77777777" w:rsidR="004B56A6" w:rsidRDefault="004B56A6" w:rsidP="004B5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67D1A1" w14:textId="77777777" w:rsidR="004B56A6" w:rsidRDefault="004B56A6" w:rsidP="004B56A6">
      <w:r>
        <w:separator/>
      </w:r>
    </w:p>
  </w:footnote>
  <w:footnote w:type="continuationSeparator" w:id="0">
    <w:p w14:paraId="0078E85B" w14:textId="77777777" w:rsidR="004B56A6" w:rsidRDefault="004B56A6" w:rsidP="004B5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50E87"/>
    <w:multiLevelType w:val="multilevel"/>
    <w:tmpl w:val="11B50E8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6176B9"/>
    <w:multiLevelType w:val="hybridMultilevel"/>
    <w:tmpl w:val="C4463796"/>
    <w:lvl w:ilvl="0" w:tplc="0409000F">
      <w:start w:val="1"/>
      <w:numFmt w:val="decimal"/>
      <w:lvlText w:val="%1."/>
      <w:lvlJc w:val="left"/>
      <w:pPr>
        <w:ind w:left="9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" w15:restartNumberingAfterBreak="0">
    <w:nsid w:val="5E4F405D"/>
    <w:multiLevelType w:val="hybridMultilevel"/>
    <w:tmpl w:val="D3923842"/>
    <w:lvl w:ilvl="0" w:tplc="E76CD348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40C75EB"/>
    <w:multiLevelType w:val="hybridMultilevel"/>
    <w:tmpl w:val="E2FC8FD8"/>
    <w:lvl w:ilvl="0" w:tplc="ED8EFFD2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27"/>
    <w:rsid w:val="000035CC"/>
    <w:rsid w:val="000065A0"/>
    <w:rsid w:val="00031140"/>
    <w:rsid w:val="0003195B"/>
    <w:rsid w:val="000627FA"/>
    <w:rsid w:val="000A537F"/>
    <w:rsid w:val="000F24CB"/>
    <w:rsid w:val="0011432E"/>
    <w:rsid w:val="00130D6B"/>
    <w:rsid w:val="00173331"/>
    <w:rsid w:val="001858AA"/>
    <w:rsid w:val="001C7D42"/>
    <w:rsid w:val="001E2B7B"/>
    <w:rsid w:val="001E6D2A"/>
    <w:rsid w:val="00232D4F"/>
    <w:rsid w:val="002362B9"/>
    <w:rsid w:val="00253C95"/>
    <w:rsid w:val="002E2550"/>
    <w:rsid w:val="002F4A42"/>
    <w:rsid w:val="003045E2"/>
    <w:rsid w:val="00305C4A"/>
    <w:rsid w:val="003178A1"/>
    <w:rsid w:val="00324F87"/>
    <w:rsid w:val="0032628C"/>
    <w:rsid w:val="00333895"/>
    <w:rsid w:val="003E4A84"/>
    <w:rsid w:val="00434155"/>
    <w:rsid w:val="00475E34"/>
    <w:rsid w:val="004B56A6"/>
    <w:rsid w:val="005179F7"/>
    <w:rsid w:val="0052159E"/>
    <w:rsid w:val="00543FFB"/>
    <w:rsid w:val="00552948"/>
    <w:rsid w:val="005E6645"/>
    <w:rsid w:val="005F3384"/>
    <w:rsid w:val="005F4DB3"/>
    <w:rsid w:val="006352FA"/>
    <w:rsid w:val="006B4AFE"/>
    <w:rsid w:val="006E043E"/>
    <w:rsid w:val="0072491D"/>
    <w:rsid w:val="00795B60"/>
    <w:rsid w:val="007E6B46"/>
    <w:rsid w:val="008865E0"/>
    <w:rsid w:val="00896CB8"/>
    <w:rsid w:val="008C4D7B"/>
    <w:rsid w:val="008F122B"/>
    <w:rsid w:val="008F3D23"/>
    <w:rsid w:val="00961695"/>
    <w:rsid w:val="009C4B6D"/>
    <w:rsid w:val="009D1021"/>
    <w:rsid w:val="009E13C1"/>
    <w:rsid w:val="009E27F3"/>
    <w:rsid w:val="009E6873"/>
    <w:rsid w:val="009F587D"/>
    <w:rsid w:val="00A00E2A"/>
    <w:rsid w:val="00A0284C"/>
    <w:rsid w:val="00A03929"/>
    <w:rsid w:val="00A04360"/>
    <w:rsid w:val="00A26B52"/>
    <w:rsid w:val="00A93EA6"/>
    <w:rsid w:val="00A96B3E"/>
    <w:rsid w:val="00AC4FB9"/>
    <w:rsid w:val="00B05DD9"/>
    <w:rsid w:val="00B9576F"/>
    <w:rsid w:val="00BC16D1"/>
    <w:rsid w:val="00C121AD"/>
    <w:rsid w:val="00C156E0"/>
    <w:rsid w:val="00C42AAA"/>
    <w:rsid w:val="00C654C7"/>
    <w:rsid w:val="00C75306"/>
    <w:rsid w:val="00C82022"/>
    <w:rsid w:val="00C85829"/>
    <w:rsid w:val="00CD4397"/>
    <w:rsid w:val="00CD7411"/>
    <w:rsid w:val="00CE3898"/>
    <w:rsid w:val="00D0504D"/>
    <w:rsid w:val="00D156EB"/>
    <w:rsid w:val="00D55EC4"/>
    <w:rsid w:val="00D7508D"/>
    <w:rsid w:val="00DD3C7B"/>
    <w:rsid w:val="00DE227E"/>
    <w:rsid w:val="00E43366"/>
    <w:rsid w:val="00E606C3"/>
    <w:rsid w:val="00E73551"/>
    <w:rsid w:val="00EA0149"/>
    <w:rsid w:val="00EC192F"/>
    <w:rsid w:val="00ED06CE"/>
    <w:rsid w:val="00F30F27"/>
    <w:rsid w:val="00F72F66"/>
    <w:rsid w:val="00FB4DCA"/>
    <w:rsid w:val="00FD492E"/>
    <w:rsid w:val="00FE7910"/>
    <w:rsid w:val="1A140E38"/>
    <w:rsid w:val="68A8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1A079A18"/>
  <w15:docId w15:val="{639BFA26-9F9D-EB46-9BA2-4043F217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Placeholder Text"/>
    <w:basedOn w:val="a0"/>
    <w:uiPriority w:val="99"/>
    <w:semiHidden/>
    <w:qFormat/>
    <w:rPr>
      <w:color w:val="808080"/>
    </w:rPr>
  </w:style>
  <w:style w:type="paragraph" w:styleId="aa">
    <w:name w:val="Revision"/>
    <w:hidden/>
    <w:uiPriority w:val="99"/>
    <w:unhideWhenUsed/>
    <w:rsid w:val="00A00E2A"/>
    <w:rPr>
      <w:rFonts w:asciiTheme="minorHAnsi" w:eastAsiaTheme="minorEastAsia" w:hAnsiTheme="minorHAnsi" w:cstheme="minorBidi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Administrator</cp:lastModifiedBy>
  <cp:revision>59</cp:revision>
  <dcterms:created xsi:type="dcterms:W3CDTF">2021-02-05T08:04:00Z</dcterms:created>
  <dcterms:modified xsi:type="dcterms:W3CDTF">2026-06-25T08:16:00Z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eyJoZGlkIjoiNTUwNzcwYmEwNDkwOGExYjQyYjY2ZmQ3M2Q4ODJmMGIiLCJ1c2VySWQiOiIxNjQ5ODAyMTA4In0=</vt:lpwstr>
  </property>
  <property fmtid="{D5CDD505-2E9C-101B-9397-08002B2CF9AE}" pid="3" name="KSOProductBuildVer">
    <vt:lpwstr>2052-12.1.0.19770</vt:lpwstr>
  </property>
  <property fmtid="{D5CDD505-2E9C-101B-9397-08002B2CF9AE}" pid="4" name="ICV">
    <vt:lpwstr>E9A5468E49AE446BBFF53430B5A7A02B_12</vt:lpwstr>
  </property>
</Properties>
</file>