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CF18F9" w14:textId="77777777" w:rsidR="000061BB" w:rsidRPr="00766318" w:rsidRDefault="004F4EA2" w:rsidP="000061BB">
      <w:pPr>
        <w:spacing w:line="480" w:lineRule="auto"/>
        <w:jc w:val="both"/>
        <w:rPr>
          <w:rFonts w:ascii="Times New Roman" w:hAnsi="Times New Roman" w:cs="Times New Roman"/>
          <w:b/>
          <w:bCs/>
          <w:sz w:val="24"/>
          <w:szCs w:val="24"/>
        </w:rPr>
      </w:pPr>
      <w:r w:rsidRPr="00766318">
        <w:rPr>
          <w:rFonts w:ascii="Times New Roman" w:hAnsi="Times New Roman" w:cs="Times New Roman"/>
          <w:b/>
          <w:bCs/>
          <w:sz w:val="24"/>
          <w:szCs w:val="24"/>
        </w:rPr>
        <w:t>Why buy Precious Metals?</w:t>
      </w:r>
    </w:p>
    <w:p w14:paraId="67FDBD48" w14:textId="107E4BC6" w:rsidR="000061BB" w:rsidRDefault="004F4EA2" w:rsidP="000061BB">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Since </w:t>
      </w:r>
      <w:r w:rsidR="005C008D">
        <w:rPr>
          <w:rFonts w:ascii="Times New Roman" w:hAnsi="Times New Roman" w:cs="Times New Roman"/>
          <w:sz w:val="24"/>
          <w:szCs w:val="24"/>
        </w:rPr>
        <w:t>historical time</w:t>
      </w:r>
      <w:r>
        <w:rPr>
          <w:rFonts w:ascii="Times New Roman" w:hAnsi="Times New Roman" w:cs="Times New Roman"/>
          <w:sz w:val="24"/>
          <w:szCs w:val="24"/>
        </w:rPr>
        <w:t xml:space="preserve">, precious metals </w:t>
      </w:r>
      <w:r w:rsidRPr="008F0721">
        <w:rPr>
          <w:rFonts w:ascii="Times New Roman" w:hAnsi="Times New Roman" w:cs="Times New Roman"/>
          <w:sz w:val="24"/>
          <w:szCs w:val="24"/>
        </w:rPr>
        <w:t xml:space="preserve">like </w:t>
      </w:r>
      <w:r w:rsidR="00FA6C52">
        <w:rPr>
          <w:rFonts w:ascii="Times New Roman" w:hAnsi="Times New Roman" w:cs="Times New Roman"/>
          <w:sz w:val="24"/>
          <w:szCs w:val="24"/>
        </w:rPr>
        <w:t>Gold</w:t>
      </w:r>
      <w:r w:rsidRPr="008F0721">
        <w:rPr>
          <w:rFonts w:ascii="Times New Roman" w:hAnsi="Times New Roman" w:cs="Times New Roman"/>
          <w:sz w:val="24"/>
          <w:szCs w:val="24"/>
        </w:rPr>
        <w:t xml:space="preserve">, </w:t>
      </w:r>
      <w:r w:rsidR="00812B37">
        <w:rPr>
          <w:rFonts w:ascii="Times New Roman" w:hAnsi="Times New Roman" w:cs="Times New Roman"/>
          <w:sz w:val="24"/>
          <w:szCs w:val="24"/>
        </w:rPr>
        <w:t xml:space="preserve">and </w:t>
      </w:r>
      <w:r w:rsidR="00FA6C52">
        <w:rPr>
          <w:rFonts w:ascii="Times New Roman" w:hAnsi="Times New Roman" w:cs="Times New Roman"/>
          <w:sz w:val="24"/>
          <w:szCs w:val="24"/>
        </w:rPr>
        <w:t>Silver</w:t>
      </w:r>
      <w:r w:rsidR="00812B37">
        <w:rPr>
          <w:rFonts w:ascii="Times New Roman" w:hAnsi="Times New Roman" w:cs="Times New Roman"/>
          <w:sz w:val="24"/>
          <w:szCs w:val="24"/>
        </w:rPr>
        <w:t xml:space="preserve"> </w:t>
      </w:r>
      <w:r>
        <w:rPr>
          <w:rFonts w:ascii="Times New Roman" w:hAnsi="Times New Roman" w:cs="Times New Roman"/>
          <w:sz w:val="24"/>
          <w:szCs w:val="24"/>
        </w:rPr>
        <w:t xml:space="preserve">have </w:t>
      </w:r>
      <w:r w:rsidR="00812B37">
        <w:rPr>
          <w:rFonts w:ascii="Times New Roman" w:hAnsi="Times New Roman" w:cs="Times New Roman"/>
          <w:sz w:val="24"/>
          <w:szCs w:val="24"/>
        </w:rPr>
        <w:t>been a part of</w:t>
      </w:r>
      <w:r>
        <w:rPr>
          <w:rFonts w:ascii="Times New Roman" w:hAnsi="Times New Roman" w:cs="Times New Roman"/>
          <w:sz w:val="24"/>
          <w:szCs w:val="24"/>
        </w:rPr>
        <w:t xml:space="preserve"> the economic aspects of life. G</w:t>
      </w:r>
      <w:r w:rsidRPr="000A55A9">
        <w:rPr>
          <w:rFonts w:ascii="Times New Roman" w:hAnsi="Times New Roman" w:cs="Times New Roman"/>
          <w:sz w:val="24"/>
          <w:szCs w:val="24"/>
        </w:rPr>
        <w:t xml:space="preserve">old and </w:t>
      </w:r>
      <w:r w:rsidR="00FA6C52">
        <w:rPr>
          <w:rFonts w:ascii="Times New Roman" w:hAnsi="Times New Roman" w:cs="Times New Roman"/>
          <w:sz w:val="24"/>
          <w:szCs w:val="24"/>
        </w:rPr>
        <w:t>Silver</w:t>
      </w:r>
      <w:r w:rsidRPr="000A55A9">
        <w:rPr>
          <w:rFonts w:ascii="Times New Roman" w:hAnsi="Times New Roman" w:cs="Times New Roman"/>
          <w:sz w:val="24"/>
          <w:szCs w:val="24"/>
        </w:rPr>
        <w:t xml:space="preserve"> </w:t>
      </w:r>
      <w:r>
        <w:rPr>
          <w:rFonts w:ascii="Times New Roman" w:hAnsi="Times New Roman" w:cs="Times New Roman"/>
          <w:sz w:val="24"/>
          <w:szCs w:val="24"/>
        </w:rPr>
        <w:t xml:space="preserve">are </w:t>
      </w:r>
      <w:r w:rsidRPr="000A55A9">
        <w:rPr>
          <w:rFonts w:ascii="Times New Roman" w:hAnsi="Times New Roman" w:cs="Times New Roman"/>
          <w:sz w:val="24"/>
          <w:szCs w:val="24"/>
        </w:rPr>
        <w:t xml:space="preserve">synonymous with </w:t>
      </w:r>
      <w:r>
        <w:rPr>
          <w:rFonts w:ascii="Times New Roman" w:hAnsi="Times New Roman" w:cs="Times New Roman"/>
          <w:sz w:val="24"/>
          <w:szCs w:val="24"/>
        </w:rPr>
        <w:t xml:space="preserve">wealth generation and wellbeing, which is why they </w:t>
      </w:r>
      <w:r w:rsidRPr="000A55A9">
        <w:rPr>
          <w:rFonts w:ascii="Times New Roman" w:hAnsi="Times New Roman" w:cs="Times New Roman"/>
          <w:sz w:val="24"/>
          <w:szCs w:val="24"/>
        </w:rPr>
        <w:t>adorned the crowns of kings and queens</w:t>
      </w:r>
      <w:r>
        <w:rPr>
          <w:rFonts w:ascii="Times New Roman" w:hAnsi="Times New Roman" w:cs="Times New Roman"/>
          <w:sz w:val="24"/>
          <w:szCs w:val="24"/>
        </w:rPr>
        <w:t xml:space="preserve">. Nations used </w:t>
      </w:r>
      <w:proofErr w:type="gramStart"/>
      <w:r w:rsidR="00FA6C52">
        <w:rPr>
          <w:rFonts w:ascii="Times New Roman" w:hAnsi="Times New Roman" w:cs="Times New Roman"/>
          <w:sz w:val="24"/>
          <w:szCs w:val="24"/>
        </w:rPr>
        <w:t>Gold</w:t>
      </w:r>
      <w:r>
        <w:rPr>
          <w:rFonts w:ascii="Times New Roman" w:hAnsi="Times New Roman" w:cs="Times New Roman"/>
          <w:sz w:val="24"/>
          <w:szCs w:val="24"/>
        </w:rPr>
        <w:t xml:space="preserve"> and </w:t>
      </w:r>
      <w:r w:rsidR="00FA6C52">
        <w:rPr>
          <w:rFonts w:ascii="Times New Roman" w:hAnsi="Times New Roman" w:cs="Times New Roman"/>
          <w:sz w:val="24"/>
          <w:szCs w:val="24"/>
        </w:rPr>
        <w:t>Silver</w:t>
      </w:r>
      <w:proofErr w:type="gramEnd"/>
      <w:r>
        <w:rPr>
          <w:rFonts w:ascii="Times New Roman" w:hAnsi="Times New Roman" w:cs="Times New Roman"/>
          <w:sz w:val="24"/>
          <w:szCs w:val="24"/>
        </w:rPr>
        <w:t xml:space="preserve"> coins as currency for centuries. In the 21</w:t>
      </w:r>
      <w:r w:rsidRPr="00AE6C0E">
        <w:rPr>
          <w:rFonts w:ascii="Times New Roman" w:hAnsi="Times New Roman" w:cs="Times New Roman"/>
          <w:sz w:val="24"/>
          <w:szCs w:val="24"/>
          <w:vertAlign w:val="superscript"/>
        </w:rPr>
        <w:t>st</w:t>
      </w:r>
      <w:r>
        <w:rPr>
          <w:rFonts w:ascii="Times New Roman" w:hAnsi="Times New Roman" w:cs="Times New Roman"/>
          <w:sz w:val="24"/>
          <w:szCs w:val="24"/>
        </w:rPr>
        <w:t xml:space="preserve"> century, modern </w:t>
      </w:r>
      <w:r w:rsidRPr="00BC6284">
        <w:rPr>
          <w:rFonts w:ascii="Times New Roman" w:hAnsi="Times New Roman" w:cs="Times New Roman"/>
          <w:b/>
          <w:bCs/>
          <w:sz w:val="24"/>
          <w:szCs w:val="24"/>
        </w:rPr>
        <w:t>investors buy precious metals</w:t>
      </w:r>
      <w:r>
        <w:rPr>
          <w:rFonts w:ascii="Times New Roman" w:hAnsi="Times New Roman" w:cs="Times New Roman"/>
          <w:sz w:val="24"/>
          <w:szCs w:val="24"/>
        </w:rPr>
        <w:t xml:space="preserve"> to store and build wealth. </w:t>
      </w:r>
    </w:p>
    <w:p w14:paraId="0C534F2C" w14:textId="77777777" w:rsidR="000061BB" w:rsidRDefault="004F4EA2" w:rsidP="000061BB">
      <w:pPr>
        <w:spacing w:line="480" w:lineRule="auto"/>
        <w:jc w:val="center"/>
        <w:rPr>
          <w:rFonts w:ascii="Times New Roman" w:hAnsi="Times New Roman" w:cs="Times New Roman"/>
          <w:sz w:val="24"/>
          <w:szCs w:val="24"/>
        </w:rPr>
      </w:pPr>
      <w:r>
        <w:rPr>
          <w:noProof/>
        </w:rPr>
        <w:drawing>
          <wp:inline distT="0" distB="0" distL="0" distR="0">
            <wp:extent cx="4848134" cy="2200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4894515" cy="2221325"/>
                    </a:xfrm>
                    <a:prstGeom prst="rect">
                      <a:avLst/>
                    </a:prstGeom>
                    <a:noFill/>
                    <a:ln>
                      <a:noFill/>
                    </a:ln>
                  </pic:spPr>
                </pic:pic>
              </a:graphicData>
            </a:graphic>
          </wp:inline>
        </w:drawing>
      </w:r>
    </w:p>
    <w:p w14:paraId="7311008E" w14:textId="77777777" w:rsidR="000061BB" w:rsidRPr="00BC6284" w:rsidRDefault="004F4EA2" w:rsidP="000061BB">
      <w:pPr>
        <w:spacing w:line="480" w:lineRule="auto"/>
        <w:jc w:val="both"/>
        <w:rPr>
          <w:rFonts w:ascii="Times New Roman" w:hAnsi="Times New Roman" w:cs="Times New Roman"/>
          <w:b/>
          <w:bCs/>
          <w:sz w:val="24"/>
          <w:szCs w:val="24"/>
        </w:rPr>
      </w:pPr>
      <w:r w:rsidRPr="00BC6284">
        <w:rPr>
          <w:rFonts w:ascii="Times New Roman" w:hAnsi="Times New Roman" w:cs="Times New Roman"/>
          <w:b/>
          <w:bCs/>
          <w:sz w:val="24"/>
          <w:szCs w:val="24"/>
        </w:rPr>
        <w:t>Key takeaways</w:t>
      </w:r>
    </w:p>
    <w:p w14:paraId="4E893E56" w14:textId="4583A815" w:rsidR="00816289" w:rsidRPr="0080456D" w:rsidRDefault="004F4EA2" w:rsidP="0080456D">
      <w:pPr>
        <w:pStyle w:val="ListParagraph"/>
        <w:numPr>
          <w:ilvl w:val="0"/>
          <w:numId w:val="1"/>
        </w:numPr>
        <w:spacing w:line="480" w:lineRule="auto"/>
        <w:jc w:val="both"/>
        <w:rPr>
          <w:rFonts w:ascii="Times New Roman" w:hAnsi="Times New Roman" w:cs="Times New Roman"/>
          <w:sz w:val="24"/>
          <w:szCs w:val="24"/>
        </w:rPr>
      </w:pPr>
      <w:r w:rsidRPr="0080456D">
        <w:rPr>
          <w:rFonts w:ascii="Times New Roman" w:hAnsi="Times New Roman" w:cs="Times New Roman"/>
          <w:sz w:val="24"/>
          <w:szCs w:val="24"/>
        </w:rPr>
        <w:t xml:space="preserve">Investing in precious metals </w:t>
      </w:r>
      <w:r w:rsidR="00812B37">
        <w:rPr>
          <w:rFonts w:ascii="Times New Roman" w:hAnsi="Times New Roman" w:cs="Times New Roman"/>
          <w:sz w:val="24"/>
          <w:szCs w:val="24"/>
        </w:rPr>
        <w:t>may be a</w:t>
      </w:r>
      <w:r w:rsidR="00F37FA3" w:rsidRPr="0080456D">
        <w:rPr>
          <w:rFonts w:ascii="Times New Roman" w:hAnsi="Times New Roman" w:cs="Times New Roman"/>
          <w:sz w:val="24"/>
          <w:szCs w:val="24"/>
        </w:rPr>
        <w:t xml:space="preserve"> stable and</w:t>
      </w:r>
      <w:r w:rsidRPr="0080456D">
        <w:rPr>
          <w:rFonts w:ascii="Times New Roman" w:hAnsi="Times New Roman" w:cs="Times New Roman"/>
          <w:sz w:val="24"/>
          <w:szCs w:val="24"/>
        </w:rPr>
        <w:t xml:space="preserve"> saf</w:t>
      </w:r>
      <w:r w:rsidR="00F37FA3" w:rsidRPr="0080456D">
        <w:rPr>
          <w:rFonts w:ascii="Times New Roman" w:hAnsi="Times New Roman" w:cs="Times New Roman"/>
          <w:sz w:val="24"/>
          <w:szCs w:val="24"/>
        </w:rPr>
        <w:t>e</w:t>
      </w:r>
      <w:r w:rsidRPr="0080456D">
        <w:rPr>
          <w:rFonts w:ascii="Times New Roman" w:hAnsi="Times New Roman" w:cs="Times New Roman"/>
          <w:sz w:val="24"/>
          <w:szCs w:val="24"/>
        </w:rPr>
        <w:t xml:space="preserve"> way to store and create wealth. </w:t>
      </w:r>
    </w:p>
    <w:p w14:paraId="5F6B84AE" w14:textId="6B47D4C0" w:rsidR="00F37FA3" w:rsidRPr="0080456D" w:rsidRDefault="004F4EA2" w:rsidP="0080456D">
      <w:pPr>
        <w:pStyle w:val="ListParagraph"/>
        <w:numPr>
          <w:ilvl w:val="0"/>
          <w:numId w:val="1"/>
        </w:numPr>
        <w:spacing w:line="480" w:lineRule="auto"/>
        <w:jc w:val="both"/>
        <w:rPr>
          <w:rFonts w:ascii="Times New Roman" w:hAnsi="Times New Roman" w:cs="Times New Roman"/>
          <w:sz w:val="24"/>
          <w:szCs w:val="24"/>
        </w:rPr>
      </w:pPr>
      <w:r w:rsidRPr="0080456D">
        <w:rPr>
          <w:rFonts w:ascii="Times New Roman" w:hAnsi="Times New Roman" w:cs="Times New Roman"/>
          <w:sz w:val="24"/>
          <w:szCs w:val="24"/>
        </w:rPr>
        <w:t xml:space="preserve">Rising </w:t>
      </w:r>
      <w:r w:rsidR="00FA6C52">
        <w:rPr>
          <w:rFonts w:ascii="Times New Roman" w:hAnsi="Times New Roman" w:cs="Times New Roman"/>
          <w:sz w:val="24"/>
          <w:szCs w:val="24"/>
        </w:rPr>
        <w:t>Gold</w:t>
      </w:r>
      <w:r w:rsidRPr="0080456D">
        <w:rPr>
          <w:rFonts w:ascii="Times New Roman" w:hAnsi="Times New Roman" w:cs="Times New Roman"/>
          <w:sz w:val="24"/>
          <w:szCs w:val="24"/>
        </w:rPr>
        <w:t xml:space="preserve"> and </w:t>
      </w:r>
      <w:r w:rsidR="00FA6C52">
        <w:rPr>
          <w:rFonts w:ascii="Times New Roman" w:hAnsi="Times New Roman" w:cs="Times New Roman"/>
          <w:sz w:val="24"/>
          <w:szCs w:val="24"/>
        </w:rPr>
        <w:t>Silver</w:t>
      </w:r>
      <w:r w:rsidRPr="0080456D">
        <w:rPr>
          <w:rFonts w:ascii="Times New Roman" w:hAnsi="Times New Roman" w:cs="Times New Roman"/>
          <w:sz w:val="24"/>
          <w:szCs w:val="24"/>
        </w:rPr>
        <w:t xml:space="preserve"> prices </w:t>
      </w:r>
      <w:r w:rsidR="00812B37">
        <w:rPr>
          <w:rFonts w:ascii="Times New Roman" w:hAnsi="Times New Roman" w:cs="Times New Roman"/>
          <w:sz w:val="24"/>
          <w:szCs w:val="24"/>
        </w:rPr>
        <w:t xml:space="preserve">may </w:t>
      </w:r>
      <w:r w:rsidRPr="0080456D">
        <w:rPr>
          <w:rFonts w:ascii="Times New Roman" w:hAnsi="Times New Roman" w:cs="Times New Roman"/>
          <w:sz w:val="24"/>
          <w:szCs w:val="24"/>
        </w:rPr>
        <w:t xml:space="preserve">offer significant gains for profit-minded investors.  </w:t>
      </w:r>
    </w:p>
    <w:p w14:paraId="735CF792" w14:textId="0AA57E82" w:rsidR="00F37FA3" w:rsidRPr="0080456D" w:rsidRDefault="004F4EA2" w:rsidP="0080456D">
      <w:pPr>
        <w:pStyle w:val="ListParagraph"/>
        <w:numPr>
          <w:ilvl w:val="0"/>
          <w:numId w:val="1"/>
        </w:numPr>
        <w:spacing w:line="480" w:lineRule="auto"/>
        <w:jc w:val="both"/>
        <w:rPr>
          <w:rFonts w:ascii="Times New Roman" w:hAnsi="Times New Roman" w:cs="Times New Roman"/>
          <w:sz w:val="24"/>
          <w:szCs w:val="24"/>
        </w:rPr>
      </w:pPr>
      <w:r w:rsidRPr="0080456D">
        <w:rPr>
          <w:rFonts w:ascii="Times New Roman" w:hAnsi="Times New Roman" w:cs="Times New Roman"/>
          <w:sz w:val="24"/>
          <w:szCs w:val="24"/>
        </w:rPr>
        <w:t>Investing in</w:t>
      </w:r>
      <w:r w:rsidR="005C008D">
        <w:rPr>
          <w:rFonts w:ascii="Times New Roman" w:hAnsi="Times New Roman" w:cs="Times New Roman"/>
          <w:sz w:val="24"/>
          <w:szCs w:val="24"/>
        </w:rPr>
        <w:t xml:space="preserve"> Precious Metals </w:t>
      </w:r>
      <w:r w:rsidRPr="0080456D">
        <w:rPr>
          <w:rFonts w:ascii="Times New Roman" w:hAnsi="Times New Roman" w:cs="Times New Roman"/>
          <w:sz w:val="24"/>
          <w:szCs w:val="24"/>
        </w:rPr>
        <w:t xml:space="preserve">can diversify your portfolio and reduce risks. </w:t>
      </w:r>
    </w:p>
    <w:p w14:paraId="6E4F42EA" w14:textId="78140DAA" w:rsidR="000061BB" w:rsidRPr="0080456D" w:rsidRDefault="004F4EA2" w:rsidP="0080456D">
      <w:pPr>
        <w:pStyle w:val="ListParagraph"/>
        <w:numPr>
          <w:ilvl w:val="0"/>
          <w:numId w:val="1"/>
        </w:numPr>
        <w:spacing w:line="480" w:lineRule="auto"/>
        <w:jc w:val="both"/>
        <w:rPr>
          <w:rFonts w:ascii="Times New Roman" w:hAnsi="Times New Roman" w:cs="Times New Roman"/>
          <w:sz w:val="24"/>
          <w:szCs w:val="24"/>
        </w:rPr>
      </w:pPr>
      <w:r w:rsidRPr="0080456D">
        <w:rPr>
          <w:rFonts w:ascii="Times New Roman" w:hAnsi="Times New Roman" w:cs="Times New Roman"/>
          <w:sz w:val="24"/>
          <w:szCs w:val="24"/>
        </w:rPr>
        <w:t xml:space="preserve">Precious metals have intrinsic value and high demand, ideal </w:t>
      </w:r>
      <w:r w:rsidR="00816289" w:rsidRPr="0080456D">
        <w:rPr>
          <w:rFonts w:ascii="Times New Roman" w:hAnsi="Times New Roman" w:cs="Times New Roman"/>
          <w:sz w:val="24"/>
          <w:szCs w:val="24"/>
        </w:rPr>
        <w:t xml:space="preserve">for long-term investments. </w:t>
      </w:r>
    </w:p>
    <w:p w14:paraId="71C70A9C" w14:textId="77777777" w:rsidR="000061BB" w:rsidRDefault="000061BB" w:rsidP="000061BB">
      <w:pPr>
        <w:spacing w:line="480" w:lineRule="auto"/>
        <w:jc w:val="both"/>
        <w:rPr>
          <w:rFonts w:ascii="Times New Roman" w:hAnsi="Times New Roman" w:cs="Times New Roman"/>
          <w:sz w:val="24"/>
          <w:szCs w:val="24"/>
        </w:rPr>
      </w:pPr>
    </w:p>
    <w:p w14:paraId="7BEEE965" w14:textId="77777777" w:rsidR="000061BB" w:rsidRPr="00BC1AE7" w:rsidRDefault="004F4EA2" w:rsidP="000061BB">
      <w:pPr>
        <w:spacing w:line="480" w:lineRule="auto"/>
        <w:jc w:val="both"/>
        <w:rPr>
          <w:rFonts w:ascii="Times New Roman" w:hAnsi="Times New Roman" w:cs="Times New Roman"/>
          <w:b/>
          <w:bCs/>
          <w:sz w:val="24"/>
          <w:szCs w:val="24"/>
        </w:rPr>
      </w:pPr>
      <w:r w:rsidRPr="00BC1AE7">
        <w:rPr>
          <w:rFonts w:ascii="Times New Roman" w:hAnsi="Times New Roman" w:cs="Times New Roman"/>
          <w:b/>
          <w:bCs/>
          <w:sz w:val="24"/>
          <w:szCs w:val="24"/>
        </w:rPr>
        <w:t>How do precious metals diversify your portfolio and reduce risks?</w:t>
      </w:r>
    </w:p>
    <w:p w14:paraId="177CC918" w14:textId="187A6A5D" w:rsidR="000061BB" w:rsidRDefault="004F4EA2" w:rsidP="000061BB">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Most investors focus on either stock markets, real estate, bonds, or other traditional investments. But these options come with significant risks. In the past 20 years, millions of people across North America have lost their investments to economic turmoil. Precious metals have unique qualities </w:t>
      </w:r>
      <w:r>
        <w:rPr>
          <w:rFonts w:ascii="Times New Roman" w:hAnsi="Times New Roman" w:cs="Times New Roman"/>
          <w:sz w:val="24"/>
          <w:szCs w:val="24"/>
        </w:rPr>
        <w:lastRenderedPageBreak/>
        <w:t xml:space="preserve">that set them apart from other commodities and assets. When you invest in </w:t>
      </w:r>
      <w:r w:rsidR="00FA6C52">
        <w:rPr>
          <w:rFonts w:ascii="Times New Roman" w:hAnsi="Times New Roman" w:cs="Times New Roman"/>
          <w:sz w:val="24"/>
          <w:szCs w:val="24"/>
        </w:rPr>
        <w:t>Gold</w:t>
      </w:r>
      <w:r>
        <w:rPr>
          <w:rFonts w:ascii="Times New Roman" w:hAnsi="Times New Roman" w:cs="Times New Roman"/>
          <w:sz w:val="24"/>
          <w:szCs w:val="24"/>
        </w:rPr>
        <w:t xml:space="preserve"> or</w:t>
      </w:r>
      <w:r w:rsidR="00812B37">
        <w:rPr>
          <w:rFonts w:ascii="Times New Roman" w:hAnsi="Times New Roman" w:cs="Times New Roman"/>
          <w:sz w:val="24"/>
          <w:szCs w:val="24"/>
        </w:rPr>
        <w:t xml:space="preserve"> </w:t>
      </w:r>
      <w:r w:rsidR="00FA6C52">
        <w:rPr>
          <w:rFonts w:ascii="Times New Roman" w:hAnsi="Times New Roman" w:cs="Times New Roman"/>
          <w:sz w:val="24"/>
          <w:szCs w:val="24"/>
        </w:rPr>
        <w:t>Silver</w:t>
      </w:r>
      <w:r w:rsidR="00812B37">
        <w:rPr>
          <w:rFonts w:ascii="Times New Roman" w:hAnsi="Times New Roman" w:cs="Times New Roman"/>
          <w:sz w:val="24"/>
          <w:szCs w:val="24"/>
        </w:rPr>
        <w:t>, y</w:t>
      </w:r>
      <w:r w:rsidRPr="00BC6284">
        <w:rPr>
          <w:rFonts w:ascii="Times New Roman" w:hAnsi="Times New Roman" w:cs="Times New Roman"/>
          <w:sz w:val="24"/>
          <w:szCs w:val="24"/>
        </w:rPr>
        <w:t xml:space="preserve">ou </w:t>
      </w:r>
      <w:r>
        <w:rPr>
          <w:rFonts w:ascii="Times New Roman" w:hAnsi="Times New Roman" w:cs="Times New Roman"/>
          <w:sz w:val="24"/>
          <w:szCs w:val="24"/>
        </w:rPr>
        <w:t xml:space="preserve">don’t have to worry about </w:t>
      </w:r>
      <w:r w:rsidR="00812B37">
        <w:rPr>
          <w:rFonts w:ascii="Times New Roman" w:hAnsi="Times New Roman" w:cs="Times New Roman"/>
          <w:sz w:val="24"/>
          <w:szCs w:val="24"/>
        </w:rPr>
        <w:t xml:space="preserve">counterparty risks such as </w:t>
      </w:r>
      <w:r>
        <w:rPr>
          <w:rFonts w:ascii="Times New Roman" w:hAnsi="Times New Roman" w:cs="Times New Roman"/>
          <w:sz w:val="24"/>
          <w:szCs w:val="24"/>
        </w:rPr>
        <w:t>devaluation, saturation, volatility, and boom-and-bust cycles. However, most people don’t consider buyin</w:t>
      </w:r>
      <w:r w:rsidR="005C008D">
        <w:rPr>
          <w:rFonts w:ascii="Times New Roman" w:hAnsi="Times New Roman" w:cs="Times New Roman"/>
          <w:sz w:val="24"/>
          <w:szCs w:val="24"/>
        </w:rPr>
        <w:t xml:space="preserve">g Precious Metals </w:t>
      </w:r>
      <w:r>
        <w:rPr>
          <w:rFonts w:ascii="Times New Roman" w:hAnsi="Times New Roman" w:cs="Times New Roman"/>
          <w:sz w:val="24"/>
          <w:szCs w:val="24"/>
        </w:rPr>
        <w:t>when choosing investment opportunities</w:t>
      </w:r>
      <w:r w:rsidRPr="008F0721">
        <w:rPr>
          <w:rFonts w:ascii="Times New Roman" w:hAnsi="Times New Roman" w:cs="Times New Roman"/>
          <w:sz w:val="24"/>
          <w:szCs w:val="24"/>
        </w:rPr>
        <w:t xml:space="preserve">. </w:t>
      </w:r>
    </w:p>
    <w:p w14:paraId="293B6BDF" w14:textId="704F0816" w:rsidR="000061BB" w:rsidRPr="00451E50" w:rsidRDefault="004F4EA2" w:rsidP="000061BB">
      <w:pPr>
        <w:spacing w:line="480" w:lineRule="auto"/>
        <w:jc w:val="both"/>
        <w:rPr>
          <w:rFonts w:ascii="Times New Roman" w:hAnsi="Times New Roman" w:cs="Times New Roman"/>
          <w:sz w:val="24"/>
          <w:szCs w:val="24"/>
        </w:rPr>
      </w:pPr>
      <w:r w:rsidRPr="002E5BD9">
        <w:rPr>
          <w:rFonts w:ascii="Times New Roman" w:hAnsi="Times New Roman" w:cs="Times New Roman"/>
          <w:sz w:val="24"/>
          <w:szCs w:val="24"/>
        </w:rPr>
        <w:t xml:space="preserve">To help you </w:t>
      </w:r>
      <w:r>
        <w:rPr>
          <w:rFonts w:ascii="Times New Roman" w:hAnsi="Times New Roman" w:cs="Times New Roman"/>
          <w:sz w:val="24"/>
          <w:szCs w:val="24"/>
        </w:rPr>
        <w:t xml:space="preserve">make informed investment decisions, </w:t>
      </w:r>
      <w:r w:rsidRPr="002E5BD9">
        <w:rPr>
          <w:rFonts w:ascii="Times New Roman" w:hAnsi="Times New Roman" w:cs="Times New Roman"/>
          <w:sz w:val="24"/>
          <w:szCs w:val="24"/>
        </w:rPr>
        <w:t xml:space="preserve">here are the </w:t>
      </w:r>
      <w:r w:rsidR="00451E50">
        <w:rPr>
          <w:rFonts w:ascii="Times New Roman" w:hAnsi="Times New Roman" w:cs="Times New Roman"/>
          <w:sz w:val="24"/>
          <w:szCs w:val="24"/>
        </w:rPr>
        <w:t>main</w:t>
      </w:r>
      <w:r w:rsidRPr="002E5BD9">
        <w:rPr>
          <w:rFonts w:ascii="Times New Roman" w:hAnsi="Times New Roman" w:cs="Times New Roman"/>
          <w:sz w:val="24"/>
          <w:szCs w:val="24"/>
        </w:rPr>
        <w:t xml:space="preserve"> </w:t>
      </w:r>
      <w:r w:rsidRPr="00451E50">
        <w:rPr>
          <w:rFonts w:ascii="Times New Roman" w:hAnsi="Times New Roman" w:cs="Times New Roman"/>
          <w:sz w:val="24"/>
          <w:szCs w:val="24"/>
        </w:rPr>
        <w:t>reasons why you should buy precious metals.</w:t>
      </w:r>
    </w:p>
    <w:p w14:paraId="2D157E11" w14:textId="2C92263F" w:rsidR="00451E50" w:rsidRDefault="00451E50" w:rsidP="000061BB">
      <w:pPr>
        <w:spacing w:line="480" w:lineRule="auto"/>
        <w:jc w:val="both"/>
        <w:rPr>
          <w:rFonts w:ascii="Times New Roman" w:hAnsi="Times New Roman" w:cs="Times New Roman"/>
          <w:sz w:val="24"/>
          <w:szCs w:val="24"/>
        </w:rPr>
      </w:pPr>
    </w:p>
    <w:p w14:paraId="331852DC" w14:textId="27ACF45E" w:rsidR="00451E50" w:rsidRPr="00451E50" w:rsidRDefault="00451E50" w:rsidP="00451E50">
      <w:pPr>
        <w:spacing w:after="0" w:line="240" w:lineRule="auto"/>
        <w:rPr>
          <w:rFonts w:ascii="Times New Roman" w:eastAsia="Times New Roman" w:hAnsi="Times New Roman" w:cs="Times New Roman"/>
          <w:sz w:val="24"/>
          <w:szCs w:val="24"/>
          <w:lang w:eastAsia="zh-CN"/>
        </w:rPr>
      </w:pPr>
      <w:r>
        <w:rPr>
          <w:rFonts w:ascii="Times New Roman" w:hAnsi="Times New Roman" w:cs="Times New Roman"/>
          <w:b/>
          <w:bCs/>
          <w:sz w:val="24"/>
          <w:szCs w:val="24"/>
        </w:rPr>
        <w:t>To</w:t>
      </w:r>
      <w:r w:rsidRPr="00451E50">
        <w:rPr>
          <w:rFonts w:ascii="Times New Roman" w:hAnsi="Times New Roman" w:cs="Times New Roman"/>
          <w:b/>
          <w:bCs/>
          <w:sz w:val="24"/>
          <w:szCs w:val="24"/>
        </w:rPr>
        <w:t>p five reasons why you should invest in precious metals</w:t>
      </w:r>
    </w:p>
    <w:p w14:paraId="7DD21114" w14:textId="77777777" w:rsidR="00451E50" w:rsidRDefault="00451E50" w:rsidP="000061BB">
      <w:pPr>
        <w:spacing w:line="480" w:lineRule="auto"/>
        <w:jc w:val="both"/>
        <w:rPr>
          <w:rFonts w:ascii="Times New Roman" w:hAnsi="Times New Roman" w:cs="Times New Roman"/>
          <w:sz w:val="24"/>
          <w:szCs w:val="24"/>
        </w:rPr>
      </w:pPr>
    </w:p>
    <w:p w14:paraId="2ACB037B" w14:textId="77777777" w:rsidR="00606611" w:rsidRPr="003027D4" w:rsidRDefault="004F4EA2" w:rsidP="0060661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1. </w:t>
      </w:r>
      <w:proofErr w:type="gramStart"/>
      <w:r w:rsidR="00606611" w:rsidRPr="0094674A">
        <w:rPr>
          <w:rFonts w:ascii="Times New Roman" w:hAnsi="Times New Roman" w:cs="Times New Roman"/>
          <w:b/>
          <w:bCs/>
          <w:sz w:val="24"/>
          <w:szCs w:val="24"/>
        </w:rPr>
        <w:t>Safe haven</w:t>
      </w:r>
      <w:proofErr w:type="gramEnd"/>
      <w:r w:rsidR="00606611" w:rsidRPr="0094674A">
        <w:rPr>
          <w:rFonts w:ascii="Times New Roman" w:hAnsi="Times New Roman" w:cs="Times New Roman"/>
          <w:b/>
          <w:bCs/>
          <w:sz w:val="24"/>
          <w:szCs w:val="24"/>
        </w:rPr>
        <w:t xml:space="preserve"> against declining Dollar </w:t>
      </w:r>
    </w:p>
    <w:p w14:paraId="4951478C" w14:textId="77777777" w:rsidR="00606611" w:rsidRDefault="00606611" w:rsidP="00606611">
      <w:pPr>
        <w:spacing w:line="480" w:lineRule="auto"/>
        <w:jc w:val="both"/>
        <w:rPr>
          <w:rFonts w:ascii="Times New Roman" w:hAnsi="Times New Roman" w:cs="Times New Roman"/>
          <w:sz w:val="24"/>
          <w:szCs w:val="24"/>
        </w:rPr>
      </w:pPr>
      <w:r>
        <w:rPr>
          <w:rFonts w:ascii="Times New Roman" w:hAnsi="Times New Roman" w:cs="Times New Roman"/>
          <w:sz w:val="24"/>
          <w:szCs w:val="24"/>
        </w:rPr>
        <w:t>Investors have relied on Gold as a “safe haven” in times of economic turmoil for centuries. In the 21</w:t>
      </w:r>
      <w:r w:rsidRPr="003A3EC5">
        <w:rPr>
          <w:rFonts w:ascii="Times New Roman" w:hAnsi="Times New Roman" w:cs="Times New Roman"/>
          <w:sz w:val="24"/>
          <w:szCs w:val="24"/>
          <w:vertAlign w:val="superscript"/>
        </w:rPr>
        <w:t>st</w:t>
      </w:r>
      <w:r>
        <w:rPr>
          <w:rFonts w:ascii="Times New Roman" w:hAnsi="Times New Roman" w:cs="Times New Roman"/>
          <w:sz w:val="24"/>
          <w:szCs w:val="24"/>
        </w:rPr>
        <w:t xml:space="preserve">-century economy, the declining US dollar can keep any investor nervous. The value of the US dollar against other currencies has far-reaching implications for American investors. </w:t>
      </w:r>
      <w:r w:rsidRPr="00323469">
        <w:rPr>
          <w:rFonts w:ascii="Times New Roman" w:hAnsi="Times New Roman" w:cs="Times New Roman"/>
          <w:sz w:val="24"/>
          <w:szCs w:val="24"/>
        </w:rPr>
        <w:t>Over the last two decades</w:t>
      </w:r>
      <w:r>
        <w:rPr>
          <w:rFonts w:ascii="Times New Roman" w:hAnsi="Times New Roman" w:cs="Times New Roman"/>
          <w:sz w:val="24"/>
          <w:szCs w:val="24"/>
        </w:rPr>
        <w:t>,</w:t>
      </w:r>
      <w:r w:rsidRPr="00323469">
        <w:rPr>
          <w:rFonts w:ascii="Times New Roman" w:hAnsi="Times New Roman" w:cs="Times New Roman"/>
          <w:sz w:val="24"/>
          <w:szCs w:val="24"/>
        </w:rPr>
        <w:t xml:space="preserve"> US stocks </w:t>
      </w:r>
      <w:r>
        <w:rPr>
          <w:rFonts w:ascii="Times New Roman" w:hAnsi="Times New Roman" w:cs="Times New Roman"/>
          <w:sz w:val="24"/>
          <w:szCs w:val="24"/>
        </w:rPr>
        <w:t xml:space="preserve">delivered better gains </w:t>
      </w:r>
      <w:r w:rsidRPr="00323469">
        <w:rPr>
          <w:rFonts w:ascii="Times New Roman" w:hAnsi="Times New Roman" w:cs="Times New Roman"/>
          <w:sz w:val="24"/>
          <w:szCs w:val="24"/>
        </w:rPr>
        <w:t>when the US dollar was strong than when it is weak</w:t>
      </w:r>
      <w:r>
        <w:rPr>
          <w:rFonts w:ascii="Times New Roman" w:hAnsi="Times New Roman" w:cs="Times New Roman"/>
          <w:sz w:val="24"/>
          <w:szCs w:val="24"/>
        </w:rPr>
        <w:t xml:space="preserve">. </w:t>
      </w:r>
    </w:p>
    <w:p w14:paraId="4E3292BC" w14:textId="77777777" w:rsidR="00606611" w:rsidRDefault="00606611" w:rsidP="00606611">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1829FF" wp14:editId="01100AE9">
            <wp:extent cx="4133850" cy="2790032"/>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l="4717" t="22923" r="36727" b="10786"/>
                    <a:stretch>
                      <a:fillRect/>
                    </a:stretch>
                  </pic:blipFill>
                  <pic:spPr bwMode="auto">
                    <a:xfrm>
                      <a:off x="0" y="0"/>
                      <a:ext cx="4152300" cy="2802484"/>
                    </a:xfrm>
                    <a:prstGeom prst="rect">
                      <a:avLst/>
                    </a:prstGeom>
                    <a:noFill/>
                    <a:ln>
                      <a:noFill/>
                    </a:ln>
                    <a:extLst>
                      <a:ext uri="{53640926-AAD7-44D8-BBD7-CCE9431645EC}">
                        <a14:shadowObscured xmlns:a14="http://schemas.microsoft.com/office/drawing/2010/main"/>
                      </a:ext>
                    </a:extLst>
                  </pic:spPr>
                </pic:pic>
              </a:graphicData>
            </a:graphic>
          </wp:inline>
        </w:drawing>
      </w:r>
    </w:p>
    <w:p w14:paraId="05341E14" w14:textId="77777777" w:rsidR="00606611" w:rsidRPr="00451E50" w:rsidRDefault="00606611" w:rsidP="00606611">
      <w:pPr>
        <w:spacing w:line="480" w:lineRule="auto"/>
        <w:jc w:val="both"/>
        <w:rPr>
          <w:rFonts w:ascii="Times New Roman" w:hAnsi="Times New Roman" w:cs="Times New Roman"/>
          <w:sz w:val="24"/>
          <w:szCs w:val="24"/>
          <w:lang w:val="fr-FR"/>
        </w:rPr>
      </w:pPr>
      <w:proofErr w:type="gramStart"/>
      <w:r w:rsidRPr="00451E50">
        <w:rPr>
          <w:rFonts w:ascii="Times New Roman" w:hAnsi="Times New Roman" w:cs="Times New Roman"/>
          <w:sz w:val="24"/>
          <w:szCs w:val="24"/>
          <w:lang w:val="fr-FR"/>
        </w:rPr>
        <w:lastRenderedPageBreak/>
        <w:t>Source:</w:t>
      </w:r>
      <w:proofErr w:type="gramEnd"/>
      <w:r w:rsidRPr="00451E50">
        <w:rPr>
          <w:rFonts w:ascii="Times New Roman" w:hAnsi="Times New Roman" w:cs="Times New Roman"/>
          <w:sz w:val="24"/>
          <w:szCs w:val="24"/>
          <w:lang w:val="fr-FR"/>
        </w:rPr>
        <w:t xml:space="preserve"> </w:t>
      </w:r>
      <w:hyperlink r:id="rId7" w:history="1">
        <w:r w:rsidRPr="00451E50">
          <w:rPr>
            <w:rStyle w:val="Hyperlink"/>
            <w:rFonts w:ascii="Times New Roman" w:hAnsi="Times New Roman" w:cs="Times New Roman"/>
            <w:sz w:val="24"/>
            <w:szCs w:val="24"/>
            <w:lang w:val="fr-FR"/>
          </w:rPr>
          <w:t>https://www.marketwatch.com/story/what-a-falling-dollar-could-do-to-the-stock-market-2020-02-21</w:t>
        </w:r>
      </w:hyperlink>
      <w:r w:rsidRPr="00451E50">
        <w:rPr>
          <w:rFonts w:ascii="Times New Roman" w:hAnsi="Times New Roman" w:cs="Times New Roman"/>
          <w:sz w:val="24"/>
          <w:szCs w:val="24"/>
          <w:lang w:val="fr-FR"/>
        </w:rPr>
        <w:t xml:space="preserve"> </w:t>
      </w:r>
    </w:p>
    <w:p w14:paraId="3B728855" w14:textId="77777777" w:rsidR="00606611" w:rsidRDefault="00606611" w:rsidP="0060661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Betting all </w:t>
      </w:r>
      <w:r w:rsidRPr="00323469">
        <w:rPr>
          <w:rFonts w:ascii="Times New Roman" w:hAnsi="Times New Roman" w:cs="Times New Roman"/>
          <w:sz w:val="24"/>
          <w:szCs w:val="24"/>
        </w:rPr>
        <w:t xml:space="preserve">your </w:t>
      </w:r>
      <w:r>
        <w:rPr>
          <w:rFonts w:ascii="Times New Roman" w:hAnsi="Times New Roman" w:cs="Times New Roman"/>
          <w:sz w:val="24"/>
          <w:szCs w:val="24"/>
        </w:rPr>
        <w:t xml:space="preserve">resources and </w:t>
      </w:r>
      <w:r w:rsidRPr="00323469">
        <w:rPr>
          <w:rFonts w:ascii="Times New Roman" w:hAnsi="Times New Roman" w:cs="Times New Roman"/>
          <w:sz w:val="24"/>
          <w:szCs w:val="24"/>
        </w:rPr>
        <w:t xml:space="preserve">financial future </w:t>
      </w:r>
      <w:r w:rsidRPr="007D705C">
        <w:rPr>
          <w:rFonts w:ascii="Times New Roman" w:hAnsi="Times New Roman" w:cs="Times New Roman"/>
          <w:sz w:val="24"/>
          <w:szCs w:val="24"/>
        </w:rPr>
        <w:t xml:space="preserve">only </w:t>
      </w:r>
      <w:r>
        <w:rPr>
          <w:rFonts w:ascii="Times New Roman" w:hAnsi="Times New Roman" w:cs="Times New Roman"/>
          <w:sz w:val="24"/>
          <w:szCs w:val="24"/>
        </w:rPr>
        <w:t xml:space="preserve">on </w:t>
      </w:r>
      <w:r w:rsidRPr="007D705C">
        <w:rPr>
          <w:rFonts w:ascii="Times New Roman" w:hAnsi="Times New Roman" w:cs="Times New Roman"/>
          <w:sz w:val="24"/>
          <w:szCs w:val="24"/>
        </w:rPr>
        <w:t xml:space="preserve">paper assets </w:t>
      </w:r>
      <w:r>
        <w:rPr>
          <w:rFonts w:ascii="Times New Roman" w:hAnsi="Times New Roman" w:cs="Times New Roman"/>
          <w:sz w:val="24"/>
          <w:szCs w:val="24"/>
        </w:rPr>
        <w:t xml:space="preserve">is a recipe for disaster. The adage “don’t put all your eggs in one basket” comes to mind. </w:t>
      </w:r>
      <w:r w:rsidRPr="007D705C">
        <w:rPr>
          <w:rFonts w:ascii="Times New Roman" w:hAnsi="Times New Roman" w:cs="Times New Roman"/>
          <w:sz w:val="24"/>
          <w:szCs w:val="24"/>
        </w:rPr>
        <w:t xml:space="preserve">The bottom line? </w:t>
      </w:r>
      <w:r>
        <w:rPr>
          <w:rFonts w:ascii="Times New Roman" w:hAnsi="Times New Roman" w:cs="Times New Roman"/>
          <w:sz w:val="24"/>
          <w:szCs w:val="24"/>
        </w:rPr>
        <w:t>I</w:t>
      </w:r>
      <w:r w:rsidRPr="007D705C">
        <w:rPr>
          <w:rFonts w:ascii="Times New Roman" w:hAnsi="Times New Roman" w:cs="Times New Roman"/>
          <w:sz w:val="24"/>
          <w:szCs w:val="24"/>
        </w:rPr>
        <w:t xml:space="preserve">f you’re worried about the </w:t>
      </w:r>
      <w:r>
        <w:rPr>
          <w:rFonts w:ascii="Times New Roman" w:hAnsi="Times New Roman" w:cs="Times New Roman"/>
          <w:sz w:val="24"/>
          <w:szCs w:val="24"/>
        </w:rPr>
        <w:t xml:space="preserve">declining </w:t>
      </w:r>
      <w:r w:rsidRPr="007D705C">
        <w:rPr>
          <w:rFonts w:ascii="Times New Roman" w:hAnsi="Times New Roman" w:cs="Times New Roman"/>
          <w:sz w:val="24"/>
          <w:szCs w:val="24"/>
        </w:rPr>
        <w:t>US dollar, diversif</w:t>
      </w:r>
      <w:r>
        <w:rPr>
          <w:rFonts w:ascii="Times New Roman" w:hAnsi="Times New Roman" w:cs="Times New Roman"/>
          <w:sz w:val="24"/>
          <w:szCs w:val="24"/>
        </w:rPr>
        <w:t xml:space="preserve">y your portfolio. Unlike </w:t>
      </w:r>
      <w:r w:rsidRPr="007D705C">
        <w:rPr>
          <w:rFonts w:ascii="Times New Roman" w:hAnsi="Times New Roman" w:cs="Times New Roman"/>
          <w:sz w:val="24"/>
          <w:szCs w:val="24"/>
        </w:rPr>
        <w:t>stocks</w:t>
      </w:r>
      <w:r>
        <w:rPr>
          <w:rFonts w:ascii="Times New Roman" w:hAnsi="Times New Roman" w:cs="Times New Roman"/>
          <w:sz w:val="24"/>
          <w:szCs w:val="24"/>
        </w:rPr>
        <w:t>,</w:t>
      </w:r>
      <w:r w:rsidRPr="007D705C">
        <w:rPr>
          <w:rFonts w:ascii="Times New Roman" w:hAnsi="Times New Roman" w:cs="Times New Roman"/>
          <w:sz w:val="24"/>
          <w:szCs w:val="24"/>
        </w:rPr>
        <w:t xml:space="preserve"> bonds</w:t>
      </w:r>
      <w:r>
        <w:rPr>
          <w:rFonts w:ascii="Times New Roman" w:hAnsi="Times New Roman" w:cs="Times New Roman"/>
          <w:sz w:val="24"/>
          <w:szCs w:val="24"/>
        </w:rPr>
        <w:t>,</w:t>
      </w:r>
      <w:r w:rsidRPr="007D705C">
        <w:rPr>
          <w:rFonts w:ascii="Times New Roman" w:hAnsi="Times New Roman" w:cs="Times New Roman"/>
          <w:sz w:val="24"/>
          <w:szCs w:val="24"/>
        </w:rPr>
        <w:t xml:space="preserve"> and mutual funds</w:t>
      </w:r>
      <w:r>
        <w:rPr>
          <w:rFonts w:ascii="Times New Roman" w:hAnsi="Times New Roman" w:cs="Times New Roman"/>
          <w:sz w:val="24"/>
          <w:szCs w:val="24"/>
        </w:rPr>
        <w:t xml:space="preserve">, the price of </w:t>
      </w:r>
      <w:hyperlink r:id="rId8" w:history="1">
        <w:r>
          <w:rPr>
            <w:rStyle w:val="Hyperlink"/>
            <w:rFonts w:ascii="Times New Roman" w:hAnsi="Times New Roman" w:cs="Times New Roman"/>
            <w:sz w:val="24"/>
            <w:szCs w:val="24"/>
          </w:rPr>
          <w:t>Gold</w:t>
        </w:r>
      </w:hyperlink>
      <w:r w:rsidRPr="00687FEA">
        <w:rPr>
          <w:rFonts w:ascii="Times New Roman" w:hAnsi="Times New Roman" w:cs="Times New Roman"/>
          <w:sz w:val="24"/>
          <w:szCs w:val="24"/>
        </w:rPr>
        <w:t xml:space="preserve"> </w:t>
      </w:r>
      <w:r>
        <w:rPr>
          <w:rFonts w:ascii="Times New Roman" w:hAnsi="Times New Roman" w:cs="Times New Roman"/>
          <w:sz w:val="24"/>
          <w:szCs w:val="24"/>
        </w:rPr>
        <w:t>likely</w:t>
      </w:r>
      <w:r w:rsidRPr="000003AE">
        <w:rPr>
          <w:rFonts w:ascii="Times New Roman" w:hAnsi="Times New Roman" w:cs="Times New Roman"/>
          <w:sz w:val="24"/>
          <w:szCs w:val="24"/>
        </w:rPr>
        <w:t xml:space="preserve"> rise</w:t>
      </w:r>
      <w:r>
        <w:rPr>
          <w:rFonts w:ascii="Times New Roman" w:hAnsi="Times New Roman" w:cs="Times New Roman"/>
          <w:sz w:val="24"/>
          <w:szCs w:val="24"/>
        </w:rPr>
        <w:t xml:space="preserve">s the most in trying times. Investing in precious metals is an effective way to diversify your portfolio. As an investor, you can rely on Gold as </w:t>
      </w:r>
      <w:proofErr w:type="gramStart"/>
      <w:r>
        <w:rPr>
          <w:rFonts w:ascii="Times New Roman" w:hAnsi="Times New Roman" w:cs="Times New Roman"/>
          <w:sz w:val="24"/>
          <w:szCs w:val="24"/>
        </w:rPr>
        <w:t>a safe haven</w:t>
      </w:r>
      <w:proofErr w:type="gramEnd"/>
      <w:r>
        <w:rPr>
          <w:rFonts w:ascii="Times New Roman" w:hAnsi="Times New Roman" w:cs="Times New Roman"/>
          <w:sz w:val="24"/>
          <w:szCs w:val="24"/>
        </w:rPr>
        <w:t xml:space="preserve"> against the declining US dollar. </w:t>
      </w:r>
    </w:p>
    <w:p w14:paraId="3E7F825F" w14:textId="33E4FF05" w:rsidR="00606611" w:rsidRDefault="00606611" w:rsidP="00451E50">
      <w:pPr>
        <w:rPr>
          <w:rFonts w:ascii="Times New Roman" w:hAnsi="Times New Roman" w:cs="Times New Roman"/>
          <w:b/>
          <w:bCs/>
          <w:sz w:val="24"/>
          <w:szCs w:val="24"/>
        </w:rPr>
      </w:pPr>
    </w:p>
    <w:p w14:paraId="2EFD3784" w14:textId="0482D8FD" w:rsidR="00451E50" w:rsidRPr="00451E50" w:rsidRDefault="00606611" w:rsidP="00451E50">
      <w:pPr>
        <w:rPr>
          <w:rFonts w:ascii="Times New Roman" w:eastAsia="Times New Roman" w:hAnsi="Times New Roman" w:cs="Times New Roman"/>
          <w:sz w:val="24"/>
          <w:szCs w:val="24"/>
          <w:lang w:eastAsia="zh-CN"/>
        </w:rPr>
      </w:pPr>
      <w:r>
        <w:rPr>
          <w:rFonts w:ascii="Times New Roman" w:hAnsi="Times New Roman" w:cs="Times New Roman"/>
          <w:b/>
          <w:bCs/>
          <w:sz w:val="24"/>
          <w:szCs w:val="24"/>
        </w:rPr>
        <w:t xml:space="preserve">2. </w:t>
      </w:r>
      <w:r w:rsidR="00451E50" w:rsidRPr="00451E50">
        <w:rPr>
          <w:rFonts w:ascii="Times New Roman" w:hAnsi="Times New Roman" w:cs="Times New Roman"/>
          <w:b/>
          <w:bCs/>
          <w:sz w:val="24"/>
          <w:szCs w:val="24"/>
        </w:rPr>
        <w:t>Safe way to grow Wealth during Uncertain Economic Times</w:t>
      </w:r>
    </w:p>
    <w:p w14:paraId="67A60ECB" w14:textId="4347821E" w:rsidR="000061BB" w:rsidRPr="0095179D" w:rsidRDefault="000061BB" w:rsidP="000061BB">
      <w:pPr>
        <w:spacing w:line="480" w:lineRule="auto"/>
        <w:jc w:val="both"/>
        <w:rPr>
          <w:rFonts w:ascii="Times New Roman" w:hAnsi="Times New Roman" w:cs="Times New Roman"/>
          <w:b/>
          <w:bCs/>
          <w:sz w:val="24"/>
          <w:szCs w:val="24"/>
        </w:rPr>
      </w:pPr>
    </w:p>
    <w:p w14:paraId="68927835" w14:textId="16E7E66B" w:rsidR="000061BB" w:rsidRDefault="004F4EA2" w:rsidP="000061BB">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Since 2000, American investors have lost money to </w:t>
      </w:r>
      <w:r w:rsidRPr="00671192">
        <w:rPr>
          <w:rFonts w:ascii="Times New Roman" w:hAnsi="Times New Roman" w:cs="Times New Roman"/>
          <w:sz w:val="24"/>
          <w:szCs w:val="24"/>
        </w:rPr>
        <w:t>the dot-com bubble burst</w:t>
      </w:r>
      <w:r>
        <w:rPr>
          <w:rFonts w:ascii="Times New Roman" w:hAnsi="Times New Roman" w:cs="Times New Roman"/>
          <w:sz w:val="24"/>
          <w:szCs w:val="24"/>
        </w:rPr>
        <w:t>,</w:t>
      </w:r>
      <w:r w:rsidRPr="00671192">
        <w:rPr>
          <w:rFonts w:ascii="Times New Roman" w:hAnsi="Times New Roman" w:cs="Times New Roman"/>
          <w:sz w:val="24"/>
          <w:szCs w:val="24"/>
        </w:rPr>
        <w:t xml:space="preserve"> the stock market crash</w:t>
      </w:r>
      <w:r>
        <w:rPr>
          <w:rFonts w:ascii="Times New Roman" w:hAnsi="Times New Roman" w:cs="Times New Roman"/>
          <w:sz w:val="24"/>
          <w:szCs w:val="24"/>
        </w:rPr>
        <w:t xml:space="preserve">, and the </w:t>
      </w:r>
      <w:hyperlink r:id="rId9" w:history="1">
        <w:r w:rsidRPr="0001023F">
          <w:rPr>
            <w:rStyle w:val="Hyperlink"/>
            <w:rFonts w:ascii="Times New Roman" w:hAnsi="Times New Roman" w:cs="Times New Roman"/>
            <w:sz w:val="24"/>
            <w:szCs w:val="24"/>
          </w:rPr>
          <w:t>2009 housing bubble burst</w:t>
        </w:r>
      </w:hyperlink>
      <w:r>
        <w:rPr>
          <w:rFonts w:ascii="Times New Roman" w:hAnsi="Times New Roman" w:cs="Times New Roman"/>
          <w:sz w:val="24"/>
          <w:szCs w:val="24"/>
        </w:rPr>
        <w:t xml:space="preserve">. </w:t>
      </w:r>
      <w:r w:rsidRPr="00AB53DC">
        <w:rPr>
          <w:rFonts w:ascii="Times New Roman" w:hAnsi="Times New Roman" w:cs="Times New Roman"/>
          <w:sz w:val="24"/>
          <w:szCs w:val="24"/>
        </w:rPr>
        <w:t xml:space="preserve">But </w:t>
      </w:r>
      <w:r w:rsidR="00FA6C52">
        <w:rPr>
          <w:rFonts w:ascii="Times New Roman" w:hAnsi="Times New Roman" w:cs="Times New Roman"/>
          <w:sz w:val="24"/>
          <w:szCs w:val="24"/>
        </w:rPr>
        <w:t>Gold</w:t>
      </w:r>
      <w:r>
        <w:rPr>
          <w:rFonts w:ascii="Times New Roman" w:hAnsi="Times New Roman" w:cs="Times New Roman"/>
          <w:sz w:val="24"/>
          <w:szCs w:val="24"/>
        </w:rPr>
        <w:t xml:space="preserve"> and </w:t>
      </w:r>
      <w:r w:rsidR="00FA6C52">
        <w:rPr>
          <w:rFonts w:ascii="Times New Roman" w:hAnsi="Times New Roman" w:cs="Times New Roman"/>
          <w:sz w:val="24"/>
          <w:szCs w:val="24"/>
        </w:rPr>
        <w:t>Silver</w:t>
      </w:r>
      <w:r w:rsidRPr="00AB53DC">
        <w:rPr>
          <w:rFonts w:ascii="Times New Roman" w:hAnsi="Times New Roman" w:cs="Times New Roman"/>
          <w:sz w:val="24"/>
          <w:szCs w:val="24"/>
        </w:rPr>
        <w:t xml:space="preserve"> remained relatively stable during this period. </w:t>
      </w:r>
      <w:r>
        <w:rPr>
          <w:rFonts w:ascii="Times New Roman" w:hAnsi="Times New Roman" w:cs="Times New Roman"/>
          <w:sz w:val="24"/>
          <w:szCs w:val="24"/>
        </w:rPr>
        <w:t xml:space="preserve">In 2020, </w:t>
      </w:r>
      <w:r w:rsidR="00FA6C52">
        <w:rPr>
          <w:rFonts w:ascii="Times New Roman" w:hAnsi="Times New Roman" w:cs="Times New Roman"/>
          <w:sz w:val="24"/>
          <w:szCs w:val="24"/>
        </w:rPr>
        <w:t>Gold</w:t>
      </w:r>
      <w:r>
        <w:rPr>
          <w:rFonts w:ascii="Times New Roman" w:hAnsi="Times New Roman" w:cs="Times New Roman"/>
          <w:sz w:val="24"/>
          <w:szCs w:val="24"/>
        </w:rPr>
        <w:t xml:space="preserve"> outperformed most traded assets.  </w:t>
      </w:r>
    </w:p>
    <w:p w14:paraId="561A69C3" w14:textId="77777777" w:rsidR="000061BB" w:rsidRDefault="004F4EA2" w:rsidP="000061BB">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219575" cy="3463931"/>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245010" cy="3484811"/>
                    </a:xfrm>
                    <a:prstGeom prst="rect">
                      <a:avLst/>
                    </a:prstGeom>
                    <a:noFill/>
                  </pic:spPr>
                </pic:pic>
              </a:graphicData>
            </a:graphic>
          </wp:inline>
        </w:drawing>
      </w:r>
    </w:p>
    <w:p w14:paraId="5920084F" w14:textId="521FDFD2" w:rsidR="0080456D" w:rsidRPr="00451E50" w:rsidRDefault="004F4EA2" w:rsidP="000061BB">
      <w:pPr>
        <w:spacing w:line="480" w:lineRule="auto"/>
        <w:jc w:val="both"/>
        <w:rPr>
          <w:rFonts w:ascii="Times New Roman" w:hAnsi="Times New Roman" w:cs="Times New Roman"/>
          <w:sz w:val="24"/>
          <w:szCs w:val="24"/>
          <w:lang w:val="fr-FR"/>
        </w:rPr>
      </w:pPr>
      <w:proofErr w:type="gramStart"/>
      <w:r w:rsidRPr="00451E50">
        <w:rPr>
          <w:rFonts w:ascii="Times New Roman" w:hAnsi="Times New Roman" w:cs="Times New Roman"/>
          <w:sz w:val="24"/>
          <w:szCs w:val="24"/>
          <w:lang w:val="fr-FR"/>
        </w:rPr>
        <w:t>Source:</w:t>
      </w:r>
      <w:proofErr w:type="gramEnd"/>
      <w:r w:rsidRPr="00451E50">
        <w:rPr>
          <w:rFonts w:ascii="Times New Roman" w:hAnsi="Times New Roman" w:cs="Times New Roman"/>
          <w:sz w:val="24"/>
          <w:szCs w:val="24"/>
          <w:lang w:val="fr-FR"/>
        </w:rPr>
        <w:t xml:space="preserve"> </w:t>
      </w:r>
      <w:hyperlink r:id="rId11" w:history="1">
        <w:r w:rsidR="0094674A" w:rsidRPr="00451E50">
          <w:rPr>
            <w:rStyle w:val="Hyperlink"/>
            <w:rFonts w:ascii="Times New Roman" w:hAnsi="Times New Roman" w:cs="Times New Roman"/>
            <w:sz w:val="24"/>
            <w:szCs w:val="24"/>
            <w:lang w:val="fr-FR"/>
          </w:rPr>
          <w:t>https://www.mining.com/</w:t>
        </w:r>
        <w:r w:rsidR="00FA6C52">
          <w:rPr>
            <w:rStyle w:val="Hyperlink"/>
            <w:rFonts w:ascii="Times New Roman" w:hAnsi="Times New Roman" w:cs="Times New Roman"/>
            <w:sz w:val="24"/>
            <w:szCs w:val="24"/>
            <w:lang w:val="fr-FR"/>
          </w:rPr>
          <w:t>Gold</w:t>
        </w:r>
        <w:r w:rsidR="0094674A" w:rsidRPr="00451E50">
          <w:rPr>
            <w:rStyle w:val="Hyperlink"/>
            <w:rFonts w:ascii="Times New Roman" w:hAnsi="Times New Roman" w:cs="Times New Roman"/>
            <w:sz w:val="24"/>
            <w:szCs w:val="24"/>
            <w:lang w:val="fr-FR"/>
          </w:rPr>
          <w:t>-investment-demand-remains-well-supported-in-2021-report/</w:t>
        </w:r>
      </w:hyperlink>
      <w:r w:rsidR="0094674A" w:rsidRPr="00451E50">
        <w:rPr>
          <w:rFonts w:ascii="Times New Roman" w:hAnsi="Times New Roman" w:cs="Times New Roman"/>
          <w:sz w:val="24"/>
          <w:szCs w:val="24"/>
          <w:lang w:val="fr-FR"/>
        </w:rPr>
        <w:t xml:space="preserve"> </w:t>
      </w:r>
    </w:p>
    <w:p w14:paraId="4E5835E1" w14:textId="06424841" w:rsidR="000061BB" w:rsidRDefault="004F4EA2" w:rsidP="000061BB">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these uncertain times, </w:t>
      </w:r>
      <w:r w:rsidRPr="00B600F2">
        <w:rPr>
          <w:rFonts w:ascii="Times New Roman" w:hAnsi="Times New Roman" w:cs="Times New Roman"/>
          <w:b/>
          <w:bCs/>
          <w:sz w:val="24"/>
          <w:szCs w:val="24"/>
        </w:rPr>
        <w:t xml:space="preserve">investing in </w:t>
      </w:r>
      <w:r w:rsidR="00FA6C52">
        <w:rPr>
          <w:rFonts w:ascii="Times New Roman" w:hAnsi="Times New Roman" w:cs="Times New Roman"/>
          <w:b/>
          <w:bCs/>
          <w:sz w:val="24"/>
          <w:szCs w:val="24"/>
        </w:rPr>
        <w:t>Gold</w:t>
      </w:r>
      <w:r w:rsidRPr="00B600F2">
        <w:rPr>
          <w:rFonts w:ascii="Times New Roman" w:hAnsi="Times New Roman" w:cs="Times New Roman"/>
          <w:b/>
          <w:bCs/>
          <w:sz w:val="24"/>
          <w:szCs w:val="24"/>
        </w:rPr>
        <w:t xml:space="preserve"> and </w:t>
      </w:r>
      <w:r w:rsidR="00FA6C52">
        <w:rPr>
          <w:rFonts w:ascii="Times New Roman" w:hAnsi="Times New Roman" w:cs="Times New Roman"/>
          <w:b/>
          <w:bCs/>
          <w:sz w:val="24"/>
          <w:szCs w:val="24"/>
        </w:rPr>
        <w:t>Silver</w:t>
      </w:r>
      <w:r>
        <w:rPr>
          <w:rFonts w:ascii="Times New Roman" w:hAnsi="Times New Roman" w:cs="Times New Roman"/>
          <w:sz w:val="24"/>
          <w:szCs w:val="24"/>
        </w:rPr>
        <w:t xml:space="preserve"> offers higher stability and growth than other assets. </w:t>
      </w:r>
      <w:r w:rsidRPr="00B600F2">
        <w:rPr>
          <w:rFonts w:ascii="Times New Roman" w:hAnsi="Times New Roman" w:cs="Times New Roman"/>
          <w:sz w:val="24"/>
          <w:szCs w:val="24"/>
        </w:rPr>
        <w:t xml:space="preserve">As an investor, </w:t>
      </w:r>
      <w:r w:rsidRPr="00B600F2">
        <w:rPr>
          <w:rFonts w:ascii="Times New Roman" w:hAnsi="Times New Roman" w:cs="Times New Roman"/>
          <w:b/>
          <w:bCs/>
          <w:sz w:val="24"/>
          <w:szCs w:val="24"/>
        </w:rPr>
        <w:t xml:space="preserve">buying precious </w:t>
      </w:r>
      <w:r>
        <w:rPr>
          <w:rFonts w:ascii="Times New Roman" w:hAnsi="Times New Roman" w:cs="Times New Roman"/>
          <w:b/>
          <w:bCs/>
          <w:sz w:val="24"/>
          <w:szCs w:val="24"/>
        </w:rPr>
        <w:t>metals</w:t>
      </w:r>
      <w:r w:rsidRPr="00B600F2">
        <w:rPr>
          <w:rFonts w:ascii="Times New Roman" w:hAnsi="Times New Roman" w:cs="Times New Roman"/>
          <w:sz w:val="24"/>
          <w:szCs w:val="24"/>
        </w:rPr>
        <w:t xml:space="preserve"> is </w:t>
      </w:r>
      <w:r>
        <w:rPr>
          <w:rFonts w:ascii="Times New Roman" w:hAnsi="Times New Roman" w:cs="Times New Roman"/>
          <w:sz w:val="24"/>
          <w:szCs w:val="24"/>
        </w:rPr>
        <w:t xml:space="preserve">the </w:t>
      </w:r>
      <w:r w:rsidRPr="00B600F2">
        <w:rPr>
          <w:rFonts w:ascii="Times New Roman" w:hAnsi="Times New Roman" w:cs="Times New Roman"/>
          <w:sz w:val="24"/>
          <w:szCs w:val="24"/>
        </w:rPr>
        <w:t>safest way t</w:t>
      </w:r>
      <w:r>
        <w:rPr>
          <w:rFonts w:ascii="Times New Roman" w:hAnsi="Times New Roman" w:cs="Times New Roman"/>
          <w:sz w:val="24"/>
          <w:szCs w:val="24"/>
        </w:rPr>
        <w:t>o</w:t>
      </w:r>
      <w:r w:rsidRPr="00B600F2">
        <w:rPr>
          <w:rFonts w:ascii="Times New Roman" w:hAnsi="Times New Roman" w:cs="Times New Roman"/>
          <w:sz w:val="24"/>
          <w:szCs w:val="24"/>
        </w:rPr>
        <w:t xml:space="preserve"> hedge against economic calamity. </w:t>
      </w:r>
    </w:p>
    <w:p w14:paraId="2917E2FD" w14:textId="2E4A8844" w:rsidR="000061BB" w:rsidRPr="00EE6B76" w:rsidRDefault="00606611" w:rsidP="000061BB">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004F4EA2" w:rsidRPr="00EE6B76">
        <w:rPr>
          <w:rFonts w:ascii="Times New Roman" w:hAnsi="Times New Roman" w:cs="Times New Roman"/>
          <w:b/>
          <w:bCs/>
          <w:sz w:val="24"/>
          <w:szCs w:val="24"/>
        </w:rPr>
        <w:t xml:space="preserve">. </w:t>
      </w:r>
      <w:r w:rsidR="004F4EA2">
        <w:rPr>
          <w:rFonts w:ascii="Times New Roman" w:hAnsi="Times New Roman" w:cs="Times New Roman"/>
          <w:b/>
          <w:bCs/>
          <w:sz w:val="24"/>
          <w:szCs w:val="24"/>
        </w:rPr>
        <w:t xml:space="preserve">Rising </w:t>
      </w:r>
      <w:r w:rsidR="00FA6C52">
        <w:rPr>
          <w:rFonts w:ascii="Times New Roman" w:hAnsi="Times New Roman" w:cs="Times New Roman"/>
          <w:b/>
          <w:bCs/>
          <w:sz w:val="24"/>
          <w:szCs w:val="24"/>
        </w:rPr>
        <w:t>Gold</w:t>
      </w:r>
      <w:r w:rsidR="004F4EA2">
        <w:rPr>
          <w:rFonts w:ascii="Times New Roman" w:hAnsi="Times New Roman" w:cs="Times New Roman"/>
          <w:b/>
          <w:bCs/>
          <w:sz w:val="24"/>
          <w:szCs w:val="24"/>
        </w:rPr>
        <w:t xml:space="preserve"> and </w:t>
      </w:r>
      <w:r w:rsidR="00FA6C52">
        <w:rPr>
          <w:rFonts w:ascii="Times New Roman" w:hAnsi="Times New Roman" w:cs="Times New Roman"/>
          <w:b/>
          <w:bCs/>
          <w:sz w:val="24"/>
          <w:szCs w:val="24"/>
        </w:rPr>
        <w:t>Silver</w:t>
      </w:r>
      <w:r w:rsidR="004F4EA2">
        <w:rPr>
          <w:rFonts w:ascii="Times New Roman" w:hAnsi="Times New Roman" w:cs="Times New Roman"/>
          <w:b/>
          <w:bCs/>
          <w:sz w:val="24"/>
          <w:szCs w:val="24"/>
        </w:rPr>
        <w:t xml:space="preserve"> prices</w:t>
      </w:r>
    </w:p>
    <w:p w14:paraId="146BCD1E" w14:textId="5A18CF08" w:rsidR="000061BB" w:rsidRDefault="004F4EA2" w:rsidP="000061BB">
      <w:pPr>
        <w:spacing w:line="480" w:lineRule="auto"/>
        <w:jc w:val="both"/>
        <w:rPr>
          <w:rFonts w:ascii="Times New Roman" w:hAnsi="Times New Roman" w:cs="Times New Roman"/>
          <w:sz w:val="24"/>
          <w:szCs w:val="24"/>
        </w:rPr>
      </w:pPr>
      <w:r>
        <w:rPr>
          <w:rFonts w:ascii="Times New Roman" w:hAnsi="Times New Roman" w:cs="Times New Roman"/>
          <w:sz w:val="24"/>
          <w:szCs w:val="24"/>
        </w:rPr>
        <w:t>Historically, the s</w:t>
      </w:r>
      <w:r w:rsidRPr="00AB7F68">
        <w:rPr>
          <w:rFonts w:ascii="Times New Roman" w:hAnsi="Times New Roman" w:cs="Times New Roman"/>
          <w:sz w:val="24"/>
          <w:szCs w:val="24"/>
        </w:rPr>
        <w:t>tock market w</w:t>
      </w:r>
      <w:r>
        <w:rPr>
          <w:rFonts w:ascii="Times New Roman" w:hAnsi="Times New Roman" w:cs="Times New Roman"/>
          <w:sz w:val="24"/>
          <w:szCs w:val="24"/>
        </w:rPr>
        <w:t>as</w:t>
      </w:r>
      <w:r w:rsidRPr="00AB7F68">
        <w:rPr>
          <w:rFonts w:ascii="Times New Roman" w:hAnsi="Times New Roman" w:cs="Times New Roman"/>
          <w:sz w:val="24"/>
          <w:szCs w:val="24"/>
        </w:rPr>
        <w:t xml:space="preserve"> the go-to option for </w:t>
      </w:r>
      <w:r>
        <w:rPr>
          <w:rFonts w:ascii="Times New Roman" w:hAnsi="Times New Roman" w:cs="Times New Roman"/>
          <w:sz w:val="24"/>
          <w:szCs w:val="24"/>
        </w:rPr>
        <w:t xml:space="preserve">high, </w:t>
      </w:r>
      <w:r w:rsidRPr="00AB7F68">
        <w:rPr>
          <w:rFonts w:ascii="Times New Roman" w:hAnsi="Times New Roman" w:cs="Times New Roman"/>
          <w:sz w:val="24"/>
          <w:szCs w:val="24"/>
        </w:rPr>
        <w:t xml:space="preserve">short-term profit gains. </w:t>
      </w:r>
      <w:r>
        <w:rPr>
          <w:rFonts w:ascii="Times New Roman" w:hAnsi="Times New Roman" w:cs="Times New Roman"/>
          <w:sz w:val="24"/>
          <w:szCs w:val="24"/>
        </w:rPr>
        <w:t xml:space="preserve">But </w:t>
      </w:r>
      <w:r w:rsidRPr="00AB7F68">
        <w:rPr>
          <w:rFonts w:ascii="Times New Roman" w:hAnsi="Times New Roman" w:cs="Times New Roman"/>
          <w:sz w:val="24"/>
          <w:szCs w:val="24"/>
        </w:rPr>
        <w:t xml:space="preserve">stocks have become increasingly volatile and unpredictable </w:t>
      </w:r>
      <w:r w:rsidRPr="001B0961">
        <w:rPr>
          <w:rFonts w:ascii="Times New Roman" w:hAnsi="Times New Roman" w:cs="Times New Roman"/>
          <w:sz w:val="24"/>
          <w:szCs w:val="24"/>
        </w:rPr>
        <w:t xml:space="preserve">in the </w:t>
      </w:r>
      <w:r>
        <w:rPr>
          <w:rFonts w:ascii="Times New Roman" w:hAnsi="Times New Roman" w:cs="Times New Roman"/>
          <w:sz w:val="24"/>
          <w:szCs w:val="24"/>
        </w:rPr>
        <w:t>past</w:t>
      </w:r>
      <w:r w:rsidRPr="001B0961">
        <w:rPr>
          <w:rFonts w:ascii="Times New Roman" w:hAnsi="Times New Roman" w:cs="Times New Roman"/>
          <w:sz w:val="24"/>
          <w:szCs w:val="24"/>
        </w:rPr>
        <w:t xml:space="preserve"> </w:t>
      </w:r>
      <w:r>
        <w:rPr>
          <w:rFonts w:ascii="Times New Roman" w:hAnsi="Times New Roman" w:cs="Times New Roman"/>
          <w:sz w:val="24"/>
          <w:szCs w:val="24"/>
        </w:rPr>
        <w:t>decade.</w:t>
      </w:r>
      <w:r w:rsidRPr="001B0961">
        <w:rPr>
          <w:rFonts w:ascii="Times New Roman" w:hAnsi="Times New Roman" w:cs="Times New Roman"/>
          <w:sz w:val="24"/>
          <w:szCs w:val="24"/>
        </w:rPr>
        <w:t xml:space="preserve"> </w:t>
      </w:r>
      <w:r w:rsidRPr="002C4E52">
        <w:rPr>
          <w:rFonts w:ascii="Times New Roman" w:hAnsi="Times New Roman" w:cs="Times New Roman"/>
          <w:sz w:val="24"/>
          <w:szCs w:val="24"/>
        </w:rPr>
        <w:t xml:space="preserve">From 2005 to 2020, </w:t>
      </w:r>
      <w:r w:rsidR="00FA6C52">
        <w:rPr>
          <w:rFonts w:ascii="Times New Roman" w:hAnsi="Times New Roman" w:cs="Times New Roman"/>
          <w:sz w:val="24"/>
          <w:szCs w:val="24"/>
        </w:rPr>
        <w:t>Gold</w:t>
      </w:r>
      <w:r>
        <w:rPr>
          <w:rFonts w:ascii="Times New Roman" w:hAnsi="Times New Roman" w:cs="Times New Roman"/>
          <w:sz w:val="24"/>
          <w:szCs w:val="24"/>
        </w:rPr>
        <w:t xml:space="preserve"> </w:t>
      </w:r>
      <w:r w:rsidRPr="002C4E52">
        <w:rPr>
          <w:rFonts w:ascii="Times New Roman" w:hAnsi="Times New Roman" w:cs="Times New Roman"/>
          <w:sz w:val="24"/>
          <w:szCs w:val="24"/>
        </w:rPr>
        <w:t>price</w:t>
      </w:r>
      <w:r>
        <w:rPr>
          <w:rFonts w:ascii="Times New Roman" w:hAnsi="Times New Roman" w:cs="Times New Roman"/>
          <w:sz w:val="24"/>
          <w:szCs w:val="24"/>
        </w:rPr>
        <w:t>s</w:t>
      </w:r>
      <w:r w:rsidRPr="002C4E52">
        <w:rPr>
          <w:rFonts w:ascii="Times New Roman" w:hAnsi="Times New Roman" w:cs="Times New Roman"/>
          <w:sz w:val="24"/>
          <w:szCs w:val="24"/>
        </w:rPr>
        <w:t xml:space="preserve"> </w:t>
      </w:r>
      <w:hyperlink r:id="rId12" w:history="1">
        <w:r w:rsidRPr="00B21755">
          <w:rPr>
            <w:rStyle w:val="Hyperlink"/>
            <w:rFonts w:ascii="Times New Roman" w:hAnsi="Times New Roman" w:cs="Times New Roman"/>
            <w:sz w:val="24"/>
            <w:szCs w:val="24"/>
          </w:rPr>
          <w:t>increased by 330%</w:t>
        </w:r>
      </w:hyperlink>
      <w:r>
        <w:rPr>
          <w:rFonts w:ascii="Times New Roman" w:hAnsi="Times New Roman" w:cs="Times New Roman"/>
          <w:sz w:val="24"/>
          <w:szCs w:val="24"/>
        </w:rPr>
        <w:t>, while</w:t>
      </w:r>
      <w:r w:rsidRPr="002C4E52">
        <w:rPr>
          <w:rFonts w:ascii="Times New Roman" w:hAnsi="Times New Roman" w:cs="Times New Roman"/>
          <w:sz w:val="24"/>
          <w:szCs w:val="24"/>
        </w:rPr>
        <w:t xml:space="preserve"> the DJIA </w:t>
      </w:r>
      <w:r>
        <w:rPr>
          <w:rFonts w:ascii="Times New Roman" w:hAnsi="Times New Roman" w:cs="Times New Roman"/>
          <w:sz w:val="24"/>
          <w:szCs w:val="24"/>
        </w:rPr>
        <w:t>rose</w:t>
      </w:r>
      <w:r w:rsidRPr="002C4E52">
        <w:rPr>
          <w:rFonts w:ascii="Times New Roman" w:hAnsi="Times New Roman" w:cs="Times New Roman"/>
          <w:sz w:val="24"/>
          <w:szCs w:val="24"/>
        </w:rPr>
        <w:t xml:space="preserve"> by only 153%. </w:t>
      </w:r>
      <w:r>
        <w:rPr>
          <w:rFonts w:ascii="Times New Roman" w:hAnsi="Times New Roman" w:cs="Times New Roman"/>
          <w:sz w:val="24"/>
          <w:szCs w:val="24"/>
        </w:rPr>
        <w:t xml:space="preserve">In </w:t>
      </w:r>
      <w:r w:rsidRPr="00F0016C">
        <w:rPr>
          <w:rFonts w:ascii="Times New Roman" w:hAnsi="Times New Roman" w:cs="Times New Roman"/>
          <w:sz w:val="24"/>
          <w:szCs w:val="24"/>
        </w:rPr>
        <w:t>August</w:t>
      </w:r>
      <w:r>
        <w:rPr>
          <w:rFonts w:ascii="Times New Roman" w:hAnsi="Times New Roman" w:cs="Times New Roman"/>
          <w:sz w:val="24"/>
          <w:szCs w:val="24"/>
        </w:rPr>
        <w:t xml:space="preserve"> 2020</w:t>
      </w:r>
      <w:r w:rsidRPr="00F0016C">
        <w:rPr>
          <w:rFonts w:ascii="Times New Roman" w:hAnsi="Times New Roman" w:cs="Times New Roman"/>
          <w:sz w:val="24"/>
          <w:szCs w:val="24"/>
        </w:rPr>
        <w:t xml:space="preserve">, </w:t>
      </w:r>
      <w:r w:rsidR="00FA6C52">
        <w:rPr>
          <w:rFonts w:ascii="Times New Roman" w:hAnsi="Times New Roman" w:cs="Times New Roman"/>
          <w:sz w:val="24"/>
          <w:szCs w:val="24"/>
        </w:rPr>
        <w:t>Gold</w:t>
      </w:r>
      <w:r w:rsidRPr="00F0016C">
        <w:rPr>
          <w:rFonts w:ascii="Times New Roman" w:hAnsi="Times New Roman" w:cs="Times New Roman"/>
          <w:sz w:val="24"/>
          <w:szCs w:val="24"/>
        </w:rPr>
        <w:t xml:space="preserve"> price reached a historical high of </w:t>
      </w:r>
      <w:hyperlink r:id="rId13" w:history="1">
        <w:r w:rsidRPr="00F0016C">
          <w:rPr>
            <w:rStyle w:val="Hyperlink"/>
            <w:rFonts w:ascii="Times New Roman" w:hAnsi="Times New Roman" w:cs="Times New Roman"/>
            <w:sz w:val="24"/>
            <w:szCs w:val="24"/>
          </w:rPr>
          <w:t>$2,067 per ounce</w:t>
        </w:r>
      </w:hyperlink>
      <w:r w:rsidRPr="00F0016C">
        <w:rPr>
          <w:rFonts w:ascii="Times New Roman" w:hAnsi="Times New Roman" w:cs="Times New Roman"/>
          <w:sz w:val="24"/>
          <w:szCs w:val="24"/>
        </w:rPr>
        <w:t xml:space="preserve">. </w:t>
      </w:r>
      <w:r>
        <w:rPr>
          <w:rFonts w:ascii="Times New Roman" w:hAnsi="Times New Roman" w:cs="Times New Roman"/>
          <w:sz w:val="24"/>
          <w:szCs w:val="24"/>
        </w:rPr>
        <w:t xml:space="preserve">Buying </w:t>
      </w:r>
      <w:r w:rsidR="00FA6C52">
        <w:rPr>
          <w:rFonts w:ascii="Times New Roman" w:hAnsi="Times New Roman" w:cs="Times New Roman"/>
          <w:sz w:val="24"/>
          <w:szCs w:val="24"/>
        </w:rPr>
        <w:t>Gold</w:t>
      </w:r>
      <w:r>
        <w:rPr>
          <w:rFonts w:ascii="Times New Roman" w:hAnsi="Times New Roman" w:cs="Times New Roman"/>
          <w:sz w:val="24"/>
          <w:szCs w:val="24"/>
        </w:rPr>
        <w:t xml:space="preserve"> offers a long-term investment without the volatility of the stock markets.  </w:t>
      </w:r>
    </w:p>
    <w:p w14:paraId="06A8BD23" w14:textId="77777777" w:rsidR="000061BB" w:rsidRDefault="004F4EA2" w:rsidP="000061BB">
      <w:pPr>
        <w:spacing w:line="480" w:lineRule="auto"/>
        <w:jc w:val="center"/>
        <w:rPr>
          <w:rFonts w:ascii="Times New Roman" w:hAnsi="Times New Roman" w:cs="Times New Roman"/>
          <w:sz w:val="24"/>
          <w:szCs w:val="24"/>
        </w:rPr>
      </w:pPr>
      <w:r>
        <w:rPr>
          <w:noProof/>
        </w:rPr>
        <w:lastRenderedPageBreak/>
        <w:drawing>
          <wp:inline distT="0" distB="0" distL="0" distR="0">
            <wp:extent cx="3905250" cy="24407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939212" cy="2462008"/>
                    </a:xfrm>
                    <a:prstGeom prst="rect">
                      <a:avLst/>
                    </a:prstGeom>
                    <a:noFill/>
                    <a:ln>
                      <a:noFill/>
                    </a:ln>
                  </pic:spPr>
                </pic:pic>
              </a:graphicData>
            </a:graphic>
          </wp:inline>
        </w:drawing>
      </w:r>
    </w:p>
    <w:p w14:paraId="25115DB0" w14:textId="06339EB9" w:rsidR="0080456D" w:rsidRPr="00451E50" w:rsidRDefault="004F4EA2" w:rsidP="000061BB">
      <w:pPr>
        <w:spacing w:line="480" w:lineRule="auto"/>
        <w:jc w:val="both"/>
        <w:rPr>
          <w:rFonts w:ascii="Times New Roman" w:hAnsi="Times New Roman" w:cs="Times New Roman"/>
          <w:sz w:val="24"/>
          <w:szCs w:val="24"/>
          <w:lang w:val="fr-FR"/>
        </w:rPr>
      </w:pPr>
      <w:proofErr w:type="gramStart"/>
      <w:r w:rsidRPr="00451E50">
        <w:rPr>
          <w:rFonts w:ascii="Times New Roman" w:hAnsi="Times New Roman" w:cs="Times New Roman"/>
          <w:sz w:val="24"/>
          <w:szCs w:val="24"/>
          <w:lang w:val="fr-FR"/>
        </w:rPr>
        <w:t>Source:</w:t>
      </w:r>
      <w:proofErr w:type="gramEnd"/>
      <w:r w:rsidRPr="00451E50">
        <w:rPr>
          <w:rFonts w:ascii="Times New Roman" w:hAnsi="Times New Roman" w:cs="Times New Roman"/>
          <w:sz w:val="24"/>
          <w:szCs w:val="24"/>
          <w:lang w:val="fr-FR"/>
        </w:rPr>
        <w:t xml:space="preserve"> </w:t>
      </w:r>
      <w:hyperlink r:id="rId15" w:history="1">
        <w:r w:rsidRPr="00451E50">
          <w:rPr>
            <w:rStyle w:val="Hyperlink"/>
            <w:rFonts w:ascii="Times New Roman" w:hAnsi="Times New Roman" w:cs="Times New Roman"/>
            <w:sz w:val="24"/>
            <w:szCs w:val="24"/>
            <w:lang w:val="fr-FR"/>
          </w:rPr>
          <w:t>https://www.gainesvillecoins.com/blog/</w:t>
        </w:r>
        <w:r w:rsidR="00FA6C52">
          <w:rPr>
            <w:rStyle w:val="Hyperlink"/>
            <w:rFonts w:ascii="Times New Roman" w:hAnsi="Times New Roman" w:cs="Times New Roman"/>
            <w:sz w:val="24"/>
            <w:szCs w:val="24"/>
            <w:lang w:val="fr-FR"/>
          </w:rPr>
          <w:t>Gold</w:t>
        </w:r>
        <w:r w:rsidRPr="00451E50">
          <w:rPr>
            <w:rStyle w:val="Hyperlink"/>
            <w:rFonts w:ascii="Times New Roman" w:hAnsi="Times New Roman" w:cs="Times New Roman"/>
            <w:sz w:val="24"/>
            <w:szCs w:val="24"/>
            <w:lang w:val="fr-FR"/>
          </w:rPr>
          <w:t>-price-history</w:t>
        </w:r>
      </w:hyperlink>
      <w:r w:rsidRPr="00451E50">
        <w:rPr>
          <w:rFonts w:ascii="Times New Roman" w:hAnsi="Times New Roman" w:cs="Times New Roman"/>
          <w:sz w:val="24"/>
          <w:szCs w:val="24"/>
          <w:lang w:val="fr-FR"/>
        </w:rPr>
        <w:t xml:space="preserve"> </w:t>
      </w:r>
    </w:p>
    <w:p w14:paraId="126C94E6" w14:textId="3C5A888B" w:rsidR="000061BB" w:rsidRDefault="004F4EA2" w:rsidP="000061BB">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FA6C52">
        <w:rPr>
          <w:rFonts w:ascii="Times New Roman" w:hAnsi="Times New Roman" w:cs="Times New Roman"/>
          <w:sz w:val="24"/>
          <w:szCs w:val="24"/>
        </w:rPr>
        <w:t>Silver</w:t>
      </w:r>
      <w:r>
        <w:rPr>
          <w:rFonts w:ascii="Times New Roman" w:hAnsi="Times New Roman" w:cs="Times New Roman"/>
          <w:sz w:val="24"/>
          <w:szCs w:val="24"/>
        </w:rPr>
        <w:t xml:space="preserve"> price has more than doubled in the past five years. </w:t>
      </w:r>
      <w:r w:rsidRPr="005B6676">
        <w:rPr>
          <w:rFonts w:ascii="Times New Roman" w:hAnsi="Times New Roman" w:cs="Times New Roman"/>
          <w:sz w:val="24"/>
          <w:szCs w:val="24"/>
        </w:rPr>
        <w:t xml:space="preserve">In </w:t>
      </w:r>
      <w:r>
        <w:rPr>
          <w:rFonts w:ascii="Times New Roman" w:hAnsi="Times New Roman" w:cs="Times New Roman"/>
          <w:sz w:val="24"/>
          <w:szCs w:val="24"/>
        </w:rPr>
        <w:t xml:space="preserve">2016, </w:t>
      </w:r>
      <w:r w:rsidR="00FA6C52">
        <w:rPr>
          <w:rFonts w:ascii="Times New Roman" w:hAnsi="Times New Roman" w:cs="Times New Roman"/>
          <w:sz w:val="24"/>
          <w:szCs w:val="24"/>
        </w:rPr>
        <w:t>Silver</w:t>
      </w:r>
      <w:r w:rsidRPr="005B6676">
        <w:rPr>
          <w:rFonts w:ascii="Times New Roman" w:hAnsi="Times New Roman" w:cs="Times New Roman"/>
          <w:sz w:val="24"/>
          <w:szCs w:val="24"/>
        </w:rPr>
        <w:t xml:space="preserve"> </w:t>
      </w:r>
      <w:r>
        <w:rPr>
          <w:rFonts w:ascii="Times New Roman" w:hAnsi="Times New Roman" w:cs="Times New Roman"/>
          <w:sz w:val="24"/>
          <w:szCs w:val="24"/>
        </w:rPr>
        <w:t xml:space="preserve">was </w:t>
      </w:r>
      <w:r w:rsidRPr="005B6676">
        <w:rPr>
          <w:rFonts w:ascii="Times New Roman" w:hAnsi="Times New Roman" w:cs="Times New Roman"/>
          <w:sz w:val="24"/>
          <w:szCs w:val="24"/>
        </w:rPr>
        <w:t>$14</w:t>
      </w:r>
      <w:r>
        <w:rPr>
          <w:rFonts w:ascii="Times New Roman" w:hAnsi="Times New Roman" w:cs="Times New Roman"/>
          <w:sz w:val="24"/>
          <w:szCs w:val="24"/>
        </w:rPr>
        <w:t>/</w:t>
      </w:r>
      <w:r w:rsidRPr="005B6676">
        <w:rPr>
          <w:rFonts w:ascii="Times New Roman" w:hAnsi="Times New Roman" w:cs="Times New Roman"/>
          <w:sz w:val="24"/>
          <w:szCs w:val="24"/>
        </w:rPr>
        <w:t xml:space="preserve">ounce. </w:t>
      </w:r>
      <w:r>
        <w:rPr>
          <w:rFonts w:ascii="Times New Roman" w:hAnsi="Times New Roman" w:cs="Times New Roman"/>
          <w:sz w:val="24"/>
          <w:szCs w:val="24"/>
        </w:rPr>
        <w:t xml:space="preserve">It increased to $18 within a year and </w:t>
      </w:r>
      <w:r w:rsidRPr="00B21755">
        <w:rPr>
          <w:rFonts w:ascii="Times New Roman" w:hAnsi="Times New Roman" w:cs="Times New Roman"/>
          <w:sz w:val="24"/>
          <w:szCs w:val="24"/>
        </w:rPr>
        <w:t>reached close to $20</w:t>
      </w:r>
      <w:r>
        <w:rPr>
          <w:rFonts w:ascii="Times New Roman" w:hAnsi="Times New Roman" w:cs="Times New Roman"/>
          <w:sz w:val="24"/>
          <w:szCs w:val="24"/>
        </w:rPr>
        <w:t xml:space="preserve"> by 2019. In July 2021,</w:t>
      </w:r>
      <w:r w:rsidRPr="005B6676">
        <w:rPr>
          <w:rFonts w:ascii="Times New Roman" w:hAnsi="Times New Roman" w:cs="Times New Roman"/>
          <w:sz w:val="24"/>
          <w:szCs w:val="24"/>
        </w:rPr>
        <w:t xml:space="preserve"> </w:t>
      </w:r>
      <w:r w:rsidR="00FA6C52">
        <w:rPr>
          <w:rFonts w:ascii="Times New Roman" w:hAnsi="Times New Roman" w:cs="Times New Roman"/>
          <w:sz w:val="24"/>
          <w:szCs w:val="24"/>
        </w:rPr>
        <w:t>Silver</w:t>
      </w:r>
      <w:r w:rsidRPr="005B6676">
        <w:rPr>
          <w:rFonts w:ascii="Times New Roman" w:hAnsi="Times New Roman" w:cs="Times New Roman"/>
          <w:sz w:val="24"/>
          <w:szCs w:val="24"/>
        </w:rPr>
        <w:t xml:space="preserve"> prices</w:t>
      </w:r>
      <w:r>
        <w:rPr>
          <w:rFonts w:ascii="Times New Roman" w:hAnsi="Times New Roman" w:cs="Times New Roman"/>
          <w:sz w:val="24"/>
          <w:szCs w:val="24"/>
        </w:rPr>
        <w:t xml:space="preserve"> surged past $28. It is not too late to get on this profitable train. </w:t>
      </w:r>
      <w:r w:rsidRPr="00BA7E12">
        <w:rPr>
          <w:rFonts w:ascii="Times New Roman" w:hAnsi="Times New Roman" w:cs="Times New Roman"/>
          <w:sz w:val="24"/>
          <w:szCs w:val="24"/>
        </w:rPr>
        <w:t>Gold</w:t>
      </w:r>
      <w:r>
        <w:rPr>
          <w:rFonts w:ascii="Times New Roman" w:hAnsi="Times New Roman" w:cs="Times New Roman"/>
          <w:sz w:val="24"/>
          <w:szCs w:val="24"/>
        </w:rPr>
        <w:t xml:space="preserve"> </w:t>
      </w:r>
      <w:r w:rsidRPr="00BA7E12">
        <w:rPr>
          <w:rFonts w:ascii="Times New Roman" w:hAnsi="Times New Roman" w:cs="Times New Roman"/>
          <w:sz w:val="24"/>
          <w:szCs w:val="24"/>
        </w:rPr>
        <w:t xml:space="preserve">and </w:t>
      </w:r>
      <w:r w:rsidR="00FA6C52">
        <w:rPr>
          <w:rFonts w:ascii="Times New Roman" w:hAnsi="Times New Roman" w:cs="Times New Roman"/>
          <w:sz w:val="24"/>
          <w:szCs w:val="24"/>
        </w:rPr>
        <w:t>Silver</w:t>
      </w:r>
      <w:r w:rsidRPr="00BA7E12">
        <w:rPr>
          <w:rFonts w:ascii="Times New Roman" w:hAnsi="Times New Roman" w:cs="Times New Roman"/>
          <w:sz w:val="24"/>
          <w:szCs w:val="24"/>
        </w:rPr>
        <w:t xml:space="preserve"> </w:t>
      </w:r>
      <w:r>
        <w:rPr>
          <w:rFonts w:ascii="Times New Roman" w:hAnsi="Times New Roman" w:cs="Times New Roman"/>
          <w:sz w:val="24"/>
          <w:szCs w:val="24"/>
        </w:rPr>
        <w:t xml:space="preserve">prices </w:t>
      </w:r>
      <w:r w:rsidR="00812B37">
        <w:rPr>
          <w:rFonts w:ascii="Times New Roman" w:hAnsi="Times New Roman" w:cs="Times New Roman"/>
          <w:sz w:val="24"/>
          <w:szCs w:val="24"/>
        </w:rPr>
        <w:t>may</w:t>
      </w:r>
      <w:r>
        <w:rPr>
          <w:rFonts w:ascii="Times New Roman" w:hAnsi="Times New Roman" w:cs="Times New Roman"/>
          <w:sz w:val="24"/>
          <w:szCs w:val="24"/>
        </w:rPr>
        <w:t xml:space="preserve"> rise further in 2021 as more investors buy these precious metals to hedge</w:t>
      </w:r>
      <w:r w:rsidRPr="00415E73">
        <w:rPr>
          <w:rFonts w:ascii="Times New Roman" w:hAnsi="Times New Roman" w:cs="Times New Roman"/>
          <w:sz w:val="24"/>
          <w:szCs w:val="24"/>
        </w:rPr>
        <w:t xml:space="preserve"> a</w:t>
      </w:r>
      <w:r>
        <w:rPr>
          <w:rFonts w:ascii="Times New Roman" w:hAnsi="Times New Roman" w:cs="Times New Roman"/>
          <w:sz w:val="24"/>
          <w:szCs w:val="24"/>
        </w:rPr>
        <w:t xml:space="preserve">gainst economic turmoil. Now </w:t>
      </w:r>
      <w:r w:rsidR="00812B37">
        <w:rPr>
          <w:rFonts w:ascii="Times New Roman" w:hAnsi="Times New Roman" w:cs="Times New Roman"/>
          <w:sz w:val="24"/>
          <w:szCs w:val="24"/>
        </w:rPr>
        <w:t>maybe</w:t>
      </w:r>
      <w:r>
        <w:rPr>
          <w:rFonts w:ascii="Times New Roman" w:hAnsi="Times New Roman" w:cs="Times New Roman"/>
          <w:sz w:val="24"/>
          <w:szCs w:val="24"/>
        </w:rPr>
        <w:t xml:space="preserve"> the best time to </w:t>
      </w:r>
      <w:r w:rsidRPr="00BA7E12">
        <w:rPr>
          <w:rFonts w:ascii="Times New Roman" w:hAnsi="Times New Roman" w:cs="Times New Roman"/>
          <w:b/>
          <w:bCs/>
          <w:sz w:val="24"/>
          <w:szCs w:val="24"/>
        </w:rPr>
        <w:t xml:space="preserve">invest in </w:t>
      </w:r>
      <w:r w:rsidR="00FA6C52">
        <w:rPr>
          <w:rFonts w:ascii="Times New Roman" w:hAnsi="Times New Roman" w:cs="Times New Roman"/>
          <w:b/>
          <w:bCs/>
          <w:sz w:val="24"/>
          <w:szCs w:val="24"/>
        </w:rPr>
        <w:t>Gold</w:t>
      </w:r>
      <w:r w:rsidRPr="00BA7E12">
        <w:rPr>
          <w:rFonts w:ascii="Times New Roman" w:hAnsi="Times New Roman" w:cs="Times New Roman"/>
          <w:b/>
          <w:bCs/>
          <w:sz w:val="24"/>
          <w:szCs w:val="24"/>
        </w:rPr>
        <w:t xml:space="preserve"> and </w:t>
      </w:r>
      <w:r w:rsidR="00FA6C52">
        <w:rPr>
          <w:rFonts w:ascii="Times New Roman" w:hAnsi="Times New Roman" w:cs="Times New Roman"/>
          <w:b/>
          <w:bCs/>
          <w:sz w:val="24"/>
          <w:szCs w:val="24"/>
        </w:rPr>
        <w:t>Silver</w:t>
      </w:r>
      <w:r>
        <w:rPr>
          <w:rFonts w:ascii="Times New Roman" w:hAnsi="Times New Roman" w:cs="Times New Roman"/>
          <w:sz w:val="24"/>
          <w:szCs w:val="24"/>
        </w:rPr>
        <w:t xml:space="preserve">!  </w:t>
      </w:r>
    </w:p>
    <w:p w14:paraId="6A990355" w14:textId="33148540" w:rsidR="000061BB" w:rsidRPr="00DA07C1" w:rsidRDefault="00606611" w:rsidP="000061BB">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004F4EA2" w:rsidRPr="00DA07C1">
        <w:rPr>
          <w:rFonts w:ascii="Times New Roman" w:hAnsi="Times New Roman" w:cs="Times New Roman"/>
          <w:b/>
          <w:bCs/>
          <w:sz w:val="24"/>
          <w:szCs w:val="24"/>
        </w:rPr>
        <w:t xml:space="preserve">. </w:t>
      </w:r>
      <w:r w:rsidR="004F4EA2">
        <w:rPr>
          <w:rFonts w:ascii="Times New Roman" w:hAnsi="Times New Roman" w:cs="Times New Roman"/>
          <w:b/>
          <w:bCs/>
          <w:sz w:val="24"/>
          <w:szCs w:val="24"/>
        </w:rPr>
        <w:t xml:space="preserve">Hedge against inflation </w:t>
      </w:r>
      <w:r w:rsidR="004F4EA2" w:rsidRPr="00DA07C1">
        <w:rPr>
          <w:rFonts w:ascii="Times New Roman" w:hAnsi="Times New Roman" w:cs="Times New Roman"/>
          <w:b/>
          <w:bCs/>
          <w:sz w:val="24"/>
          <w:szCs w:val="24"/>
        </w:rPr>
        <w:t xml:space="preserve"> </w:t>
      </w:r>
    </w:p>
    <w:p w14:paraId="0B21D489" w14:textId="77777777" w:rsidR="000061BB" w:rsidRDefault="004F4EA2" w:rsidP="000061BB">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Precious metals are rare commodities with </w:t>
      </w:r>
      <w:r w:rsidRPr="00630C47">
        <w:rPr>
          <w:rFonts w:ascii="Times New Roman" w:hAnsi="Times New Roman" w:cs="Times New Roman"/>
          <w:sz w:val="24"/>
          <w:szCs w:val="24"/>
        </w:rPr>
        <w:t xml:space="preserve">intrinsic value, </w:t>
      </w:r>
      <w:r>
        <w:rPr>
          <w:rFonts w:ascii="Times New Roman" w:hAnsi="Times New Roman" w:cs="Times New Roman"/>
          <w:sz w:val="24"/>
          <w:szCs w:val="24"/>
        </w:rPr>
        <w:t>which guarantees demand re</w:t>
      </w:r>
      <w:r w:rsidRPr="00630C47">
        <w:rPr>
          <w:rFonts w:ascii="Times New Roman" w:hAnsi="Times New Roman" w:cs="Times New Roman"/>
          <w:sz w:val="24"/>
          <w:szCs w:val="24"/>
        </w:rPr>
        <w:t xml:space="preserve">gardless of </w:t>
      </w:r>
      <w:r>
        <w:rPr>
          <w:rFonts w:ascii="Times New Roman" w:hAnsi="Times New Roman" w:cs="Times New Roman"/>
          <w:sz w:val="24"/>
          <w:szCs w:val="24"/>
        </w:rPr>
        <w:t>the prevailing</w:t>
      </w:r>
      <w:r w:rsidRPr="00630C47">
        <w:rPr>
          <w:rFonts w:ascii="Times New Roman" w:hAnsi="Times New Roman" w:cs="Times New Roman"/>
          <w:sz w:val="24"/>
          <w:szCs w:val="24"/>
        </w:rPr>
        <w:t xml:space="preserve"> economic </w:t>
      </w:r>
      <w:r>
        <w:rPr>
          <w:rFonts w:ascii="Times New Roman" w:hAnsi="Times New Roman" w:cs="Times New Roman"/>
          <w:sz w:val="24"/>
          <w:szCs w:val="24"/>
        </w:rPr>
        <w:t xml:space="preserve">situation. In 2021, governments are increasing spending to jump-start their economies. </w:t>
      </w:r>
      <w:r w:rsidRPr="008237EF">
        <w:rPr>
          <w:rFonts w:ascii="Times New Roman" w:hAnsi="Times New Roman" w:cs="Times New Roman"/>
          <w:sz w:val="24"/>
          <w:szCs w:val="24"/>
        </w:rPr>
        <w:t xml:space="preserve">Gold </w:t>
      </w:r>
      <w:r>
        <w:rPr>
          <w:rFonts w:ascii="Times New Roman" w:hAnsi="Times New Roman" w:cs="Times New Roman"/>
          <w:sz w:val="24"/>
          <w:szCs w:val="24"/>
        </w:rPr>
        <w:t xml:space="preserve">keeps up with the money supply but </w:t>
      </w:r>
      <w:r w:rsidRPr="008237EF">
        <w:rPr>
          <w:rFonts w:ascii="Times New Roman" w:hAnsi="Times New Roman" w:cs="Times New Roman"/>
          <w:sz w:val="24"/>
          <w:szCs w:val="24"/>
        </w:rPr>
        <w:t>perform</w:t>
      </w:r>
      <w:r>
        <w:rPr>
          <w:rFonts w:ascii="Times New Roman" w:hAnsi="Times New Roman" w:cs="Times New Roman"/>
          <w:sz w:val="24"/>
          <w:szCs w:val="24"/>
        </w:rPr>
        <w:t xml:space="preserve">s better </w:t>
      </w:r>
      <w:r w:rsidRPr="008237EF">
        <w:rPr>
          <w:rFonts w:ascii="Times New Roman" w:hAnsi="Times New Roman" w:cs="Times New Roman"/>
          <w:sz w:val="24"/>
          <w:szCs w:val="24"/>
        </w:rPr>
        <w:t xml:space="preserve">amid high inflation. </w:t>
      </w:r>
      <w:r>
        <w:rPr>
          <w:rFonts w:ascii="Times New Roman" w:hAnsi="Times New Roman" w:cs="Times New Roman"/>
          <w:sz w:val="24"/>
          <w:szCs w:val="24"/>
        </w:rPr>
        <w:t xml:space="preserve">Gold's prices </w:t>
      </w:r>
      <w:r w:rsidRPr="00C940A3">
        <w:rPr>
          <w:rFonts w:ascii="Times New Roman" w:hAnsi="Times New Roman" w:cs="Times New Roman"/>
          <w:sz w:val="24"/>
          <w:szCs w:val="24"/>
        </w:rPr>
        <w:t>increase</w:t>
      </w:r>
      <w:r>
        <w:rPr>
          <w:rFonts w:ascii="Times New Roman" w:hAnsi="Times New Roman" w:cs="Times New Roman"/>
          <w:sz w:val="24"/>
          <w:szCs w:val="24"/>
        </w:rPr>
        <w:t xml:space="preserve"> by</w:t>
      </w:r>
      <w:r w:rsidRPr="00C940A3">
        <w:rPr>
          <w:rFonts w:ascii="Times New Roman" w:hAnsi="Times New Roman" w:cs="Times New Roman"/>
          <w:sz w:val="24"/>
          <w:szCs w:val="24"/>
        </w:rPr>
        <w:t xml:space="preserve"> 15% on average </w:t>
      </w:r>
      <w:r>
        <w:rPr>
          <w:rFonts w:ascii="Times New Roman" w:hAnsi="Times New Roman" w:cs="Times New Roman"/>
          <w:sz w:val="24"/>
          <w:szCs w:val="24"/>
        </w:rPr>
        <w:t>w</w:t>
      </w:r>
      <w:r w:rsidRPr="008237EF">
        <w:rPr>
          <w:rFonts w:ascii="Times New Roman" w:hAnsi="Times New Roman" w:cs="Times New Roman"/>
          <w:sz w:val="24"/>
          <w:szCs w:val="24"/>
        </w:rPr>
        <w:t>hen</w:t>
      </w:r>
      <w:r>
        <w:rPr>
          <w:rFonts w:ascii="Times New Roman" w:hAnsi="Times New Roman" w:cs="Times New Roman"/>
          <w:sz w:val="24"/>
          <w:szCs w:val="24"/>
        </w:rPr>
        <w:t xml:space="preserve"> i</w:t>
      </w:r>
      <w:r w:rsidRPr="008237EF">
        <w:rPr>
          <w:rFonts w:ascii="Times New Roman" w:hAnsi="Times New Roman" w:cs="Times New Roman"/>
          <w:sz w:val="24"/>
          <w:szCs w:val="24"/>
        </w:rPr>
        <w:t xml:space="preserve">nflation </w:t>
      </w:r>
      <w:r>
        <w:rPr>
          <w:rFonts w:ascii="Times New Roman" w:hAnsi="Times New Roman" w:cs="Times New Roman"/>
          <w:sz w:val="24"/>
          <w:szCs w:val="24"/>
        </w:rPr>
        <w:t>is</w:t>
      </w:r>
      <w:r w:rsidRPr="008237EF">
        <w:rPr>
          <w:rFonts w:ascii="Times New Roman" w:hAnsi="Times New Roman" w:cs="Times New Roman"/>
          <w:sz w:val="24"/>
          <w:szCs w:val="24"/>
        </w:rPr>
        <w:t xml:space="preserve"> higher than 3%.</w:t>
      </w:r>
      <w:r>
        <w:rPr>
          <w:rFonts w:ascii="Times New Roman" w:hAnsi="Times New Roman" w:cs="Times New Roman"/>
          <w:sz w:val="24"/>
          <w:szCs w:val="24"/>
        </w:rPr>
        <w:t xml:space="preserve"> </w:t>
      </w:r>
    </w:p>
    <w:p w14:paraId="2BE33A87" w14:textId="77777777" w:rsidR="000061BB" w:rsidRDefault="004F4EA2" w:rsidP="000061BB">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761236" cy="2933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noChangeArrowheads="1"/>
                    </pic:cNvPicPr>
                  </pic:nvPicPr>
                  <pic:blipFill>
                    <a:blip r:embed="rId16">
                      <a:extLst>
                        <a:ext uri="{28A0092B-C50C-407E-A947-70E740481C1C}">
                          <a14:useLocalDpi xmlns:a14="http://schemas.microsoft.com/office/drawing/2010/main" val="0"/>
                        </a:ext>
                      </a:extLst>
                    </a:blip>
                    <a:srcRect l="5240" t="9716" r="37461" b="7407"/>
                    <a:stretch>
                      <a:fillRect/>
                    </a:stretch>
                  </pic:blipFill>
                  <pic:spPr bwMode="auto">
                    <a:xfrm>
                      <a:off x="0" y="0"/>
                      <a:ext cx="3774455" cy="2944011"/>
                    </a:xfrm>
                    <a:prstGeom prst="rect">
                      <a:avLst/>
                    </a:prstGeom>
                    <a:noFill/>
                    <a:ln>
                      <a:noFill/>
                    </a:ln>
                    <a:extLst>
                      <a:ext uri="{53640926-AAD7-44D8-BBD7-CCE9431645EC}">
                        <a14:shadowObscured xmlns:a14="http://schemas.microsoft.com/office/drawing/2010/main"/>
                      </a:ext>
                    </a:extLst>
                  </pic:spPr>
                </pic:pic>
              </a:graphicData>
            </a:graphic>
          </wp:inline>
        </w:drawing>
      </w:r>
    </w:p>
    <w:p w14:paraId="6C9AD0BA" w14:textId="0D115C65" w:rsidR="0094674A" w:rsidRPr="00451E50" w:rsidRDefault="004F4EA2" w:rsidP="000061BB">
      <w:pPr>
        <w:spacing w:line="480" w:lineRule="auto"/>
        <w:jc w:val="both"/>
        <w:rPr>
          <w:rFonts w:ascii="Times New Roman" w:hAnsi="Times New Roman" w:cs="Times New Roman"/>
          <w:sz w:val="24"/>
          <w:szCs w:val="24"/>
          <w:lang w:val="fr-FR"/>
        </w:rPr>
      </w:pPr>
      <w:proofErr w:type="gramStart"/>
      <w:r w:rsidRPr="00451E50">
        <w:rPr>
          <w:rFonts w:ascii="Times New Roman" w:hAnsi="Times New Roman" w:cs="Times New Roman"/>
          <w:sz w:val="24"/>
          <w:szCs w:val="24"/>
          <w:lang w:val="fr-FR"/>
        </w:rPr>
        <w:t>Source:</w:t>
      </w:r>
      <w:proofErr w:type="gramEnd"/>
      <w:r w:rsidRPr="00451E50">
        <w:rPr>
          <w:rFonts w:ascii="Times New Roman" w:hAnsi="Times New Roman" w:cs="Times New Roman"/>
          <w:sz w:val="24"/>
          <w:szCs w:val="24"/>
          <w:lang w:val="fr-FR"/>
        </w:rPr>
        <w:t xml:space="preserve"> </w:t>
      </w:r>
      <w:hyperlink r:id="rId17" w:history="1">
        <w:r w:rsidRPr="00451E50">
          <w:rPr>
            <w:rStyle w:val="Hyperlink"/>
            <w:rFonts w:ascii="Times New Roman" w:hAnsi="Times New Roman" w:cs="Times New Roman"/>
            <w:sz w:val="24"/>
            <w:szCs w:val="24"/>
            <w:lang w:val="fr-FR"/>
          </w:rPr>
          <w:t>https://www.mining.com/</w:t>
        </w:r>
        <w:r w:rsidR="00FA6C52">
          <w:rPr>
            <w:rStyle w:val="Hyperlink"/>
            <w:rFonts w:ascii="Times New Roman" w:hAnsi="Times New Roman" w:cs="Times New Roman"/>
            <w:sz w:val="24"/>
            <w:szCs w:val="24"/>
            <w:lang w:val="fr-FR"/>
          </w:rPr>
          <w:t>Gold</w:t>
        </w:r>
        <w:r w:rsidRPr="00451E50">
          <w:rPr>
            <w:rStyle w:val="Hyperlink"/>
            <w:rFonts w:ascii="Times New Roman" w:hAnsi="Times New Roman" w:cs="Times New Roman"/>
            <w:sz w:val="24"/>
            <w:szCs w:val="24"/>
            <w:lang w:val="fr-FR"/>
          </w:rPr>
          <w:t>-investment-demand-remains-well-supported-in-2021-report/</w:t>
        </w:r>
      </w:hyperlink>
      <w:r w:rsidRPr="00451E50">
        <w:rPr>
          <w:rFonts w:ascii="Times New Roman" w:hAnsi="Times New Roman" w:cs="Times New Roman"/>
          <w:sz w:val="24"/>
          <w:szCs w:val="24"/>
          <w:lang w:val="fr-FR"/>
        </w:rPr>
        <w:t xml:space="preserve"> </w:t>
      </w:r>
    </w:p>
    <w:p w14:paraId="7FF2BC0D" w14:textId="55161712" w:rsidR="0094674A" w:rsidRDefault="004F4EA2" w:rsidP="000061BB">
      <w:pPr>
        <w:spacing w:line="480" w:lineRule="auto"/>
        <w:jc w:val="both"/>
        <w:rPr>
          <w:rFonts w:ascii="Times New Roman" w:hAnsi="Times New Roman" w:cs="Times New Roman"/>
          <w:sz w:val="24"/>
          <w:szCs w:val="24"/>
        </w:rPr>
      </w:pPr>
      <w:r w:rsidRPr="00415E73">
        <w:rPr>
          <w:rFonts w:ascii="Times New Roman" w:hAnsi="Times New Roman" w:cs="Times New Roman"/>
          <w:sz w:val="24"/>
          <w:szCs w:val="24"/>
        </w:rPr>
        <w:t xml:space="preserve">Unlike other investments, </w:t>
      </w:r>
      <w:r>
        <w:rPr>
          <w:rFonts w:ascii="Times New Roman" w:hAnsi="Times New Roman" w:cs="Times New Roman"/>
          <w:sz w:val="24"/>
          <w:szCs w:val="24"/>
        </w:rPr>
        <w:t>n</w:t>
      </w:r>
      <w:r w:rsidRPr="00671192">
        <w:rPr>
          <w:rFonts w:ascii="Times New Roman" w:hAnsi="Times New Roman" w:cs="Times New Roman"/>
          <w:sz w:val="24"/>
          <w:szCs w:val="24"/>
        </w:rPr>
        <w:t xml:space="preserve">o one can build or print more </w:t>
      </w:r>
      <w:r w:rsidR="00FA6C52">
        <w:rPr>
          <w:rFonts w:ascii="Times New Roman" w:hAnsi="Times New Roman" w:cs="Times New Roman"/>
          <w:sz w:val="24"/>
          <w:szCs w:val="24"/>
        </w:rPr>
        <w:t>Gold</w:t>
      </w:r>
      <w:r w:rsidRPr="00671192">
        <w:rPr>
          <w:rFonts w:ascii="Times New Roman" w:hAnsi="Times New Roman" w:cs="Times New Roman"/>
          <w:sz w:val="24"/>
          <w:szCs w:val="24"/>
        </w:rPr>
        <w:t xml:space="preserve"> and saturate the market. Banks can invest more in the real estate market, increase supply, and devalue your property investment within a few months. </w:t>
      </w:r>
      <w:r w:rsidRPr="00415E73">
        <w:rPr>
          <w:rFonts w:ascii="Times New Roman" w:hAnsi="Times New Roman" w:cs="Times New Roman"/>
          <w:sz w:val="24"/>
          <w:szCs w:val="24"/>
        </w:rPr>
        <w:t xml:space="preserve">When you </w:t>
      </w:r>
      <w:r>
        <w:rPr>
          <w:rFonts w:ascii="Times New Roman" w:hAnsi="Times New Roman" w:cs="Times New Roman"/>
          <w:b/>
          <w:bCs/>
          <w:sz w:val="24"/>
          <w:szCs w:val="24"/>
        </w:rPr>
        <w:t>invest in</w:t>
      </w:r>
      <w:r w:rsidRPr="00D96D04">
        <w:rPr>
          <w:rFonts w:ascii="Times New Roman" w:hAnsi="Times New Roman" w:cs="Times New Roman"/>
          <w:b/>
          <w:bCs/>
          <w:sz w:val="24"/>
          <w:szCs w:val="24"/>
        </w:rPr>
        <w:t xml:space="preserve"> </w:t>
      </w:r>
      <w:r w:rsidR="00FA6C52">
        <w:rPr>
          <w:rFonts w:ascii="Times New Roman" w:hAnsi="Times New Roman" w:cs="Times New Roman"/>
          <w:b/>
          <w:bCs/>
          <w:sz w:val="24"/>
          <w:szCs w:val="24"/>
        </w:rPr>
        <w:t>Gold</w:t>
      </w:r>
      <w:r w:rsidRPr="00415E73">
        <w:rPr>
          <w:rFonts w:ascii="Times New Roman" w:hAnsi="Times New Roman" w:cs="Times New Roman"/>
          <w:sz w:val="24"/>
          <w:szCs w:val="24"/>
        </w:rPr>
        <w:t xml:space="preserve">, you don’t have to worry about </w:t>
      </w:r>
      <w:r>
        <w:rPr>
          <w:rFonts w:ascii="Times New Roman" w:hAnsi="Times New Roman" w:cs="Times New Roman"/>
          <w:sz w:val="24"/>
          <w:szCs w:val="24"/>
        </w:rPr>
        <w:t xml:space="preserve">market </w:t>
      </w:r>
      <w:r w:rsidRPr="00415E73">
        <w:rPr>
          <w:rFonts w:ascii="Times New Roman" w:hAnsi="Times New Roman" w:cs="Times New Roman"/>
          <w:sz w:val="24"/>
          <w:szCs w:val="24"/>
        </w:rPr>
        <w:t xml:space="preserve">saturation and </w:t>
      </w:r>
      <w:r>
        <w:rPr>
          <w:rFonts w:ascii="Times New Roman" w:hAnsi="Times New Roman" w:cs="Times New Roman"/>
          <w:sz w:val="24"/>
          <w:szCs w:val="24"/>
        </w:rPr>
        <w:t xml:space="preserve">asset </w:t>
      </w:r>
      <w:r w:rsidRPr="00415E73">
        <w:rPr>
          <w:rFonts w:ascii="Times New Roman" w:hAnsi="Times New Roman" w:cs="Times New Roman"/>
          <w:sz w:val="24"/>
          <w:szCs w:val="24"/>
        </w:rPr>
        <w:t xml:space="preserve">devaluation. </w:t>
      </w:r>
      <w:r w:rsidRPr="005422B9">
        <w:rPr>
          <w:rFonts w:ascii="Times New Roman" w:hAnsi="Times New Roman" w:cs="Times New Roman"/>
          <w:sz w:val="24"/>
          <w:szCs w:val="24"/>
        </w:rPr>
        <w:t xml:space="preserve">Increased demand for </w:t>
      </w:r>
      <w:proofErr w:type="gramStart"/>
      <w:r w:rsidR="00FA6C52">
        <w:rPr>
          <w:rFonts w:ascii="Times New Roman" w:hAnsi="Times New Roman" w:cs="Times New Roman"/>
          <w:sz w:val="24"/>
          <w:szCs w:val="24"/>
        </w:rPr>
        <w:t>Gold</w:t>
      </w:r>
      <w:proofErr w:type="gramEnd"/>
      <w:r w:rsidRPr="005422B9">
        <w:rPr>
          <w:rFonts w:ascii="Times New Roman" w:hAnsi="Times New Roman" w:cs="Times New Roman"/>
          <w:sz w:val="24"/>
          <w:szCs w:val="24"/>
        </w:rPr>
        <w:t xml:space="preserve"> leads to higher prices. </w:t>
      </w:r>
      <w:r>
        <w:rPr>
          <w:rFonts w:ascii="Times New Roman" w:hAnsi="Times New Roman" w:cs="Times New Roman"/>
          <w:sz w:val="24"/>
          <w:szCs w:val="24"/>
        </w:rPr>
        <w:t xml:space="preserve">According to </w:t>
      </w:r>
      <w:r w:rsidRPr="005422B9">
        <w:rPr>
          <w:rFonts w:ascii="Times New Roman" w:hAnsi="Times New Roman" w:cs="Times New Roman"/>
          <w:sz w:val="24"/>
          <w:szCs w:val="24"/>
        </w:rPr>
        <w:t>World Gold Council</w:t>
      </w:r>
      <w:r>
        <w:rPr>
          <w:rFonts w:ascii="Times New Roman" w:hAnsi="Times New Roman" w:cs="Times New Roman"/>
          <w:sz w:val="24"/>
          <w:szCs w:val="24"/>
        </w:rPr>
        <w:t>’s</w:t>
      </w:r>
      <w:r w:rsidRPr="005422B9">
        <w:rPr>
          <w:rFonts w:ascii="Times New Roman" w:hAnsi="Times New Roman" w:cs="Times New Roman"/>
          <w:sz w:val="24"/>
          <w:szCs w:val="24"/>
        </w:rPr>
        <w:t xml:space="preserve"> </w:t>
      </w:r>
      <w:hyperlink r:id="rId18" w:history="1">
        <w:r w:rsidRPr="00113F08">
          <w:rPr>
            <w:rStyle w:val="Hyperlink"/>
            <w:rFonts w:ascii="Times New Roman" w:hAnsi="Times New Roman" w:cs="Times New Roman"/>
            <w:sz w:val="24"/>
            <w:szCs w:val="24"/>
          </w:rPr>
          <w:t>2021 outlook report</w:t>
        </w:r>
      </w:hyperlink>
      <w:r w:rsidRPr="005422B9">
        <w:rPr>
          <w:rFonts w:ascii="Times New Roman" w:hAnsi="Times New Roman" w:cs="Times New Roman"/>
          <w:sz w:val="24"/>
          <w:szCs w:val="24"/>
        </w:rPr>
        <w:t xml:space="preserve">, investment demand for </w:t>
      </w:r>
      <w:r w:rsidR="00FA6C52">
        <w:rPr>
          <w:rFonts w:ascii="Times New Roman" w:hAnsi="Times New Roman" w:cs="Times New Roman"/>
          <w:sz w:val="24"/>
          <w:szCs w:val="24"/>
        </w:rPr>
        <w:t>Gold</w:t>
      </w:r>
      <w:r w:rsidRPr="005422B9">
        <w:rPr>
          <w:rFonts w:ascii="Times New Roman" w:hAnsi="Times New Roman" w:cs="Times New Roman"/>
          <w:sz w:val="24"/>
          <w:szCs w:val="24"/>
        </w:rPr>
        <w:t xml:space="preserve"> will remain </w:t>
      </w:r>
      <w:r>
        <w:rPr>
          <w:rFonts w:ascii="Times New Roman" w:hAnsi="Times New Roman" w:cs="Times New Roman"/>
          <w:sz w:val="24"/>
          <w:szCs w:val="24"/>
        </w:rPr>
        <w:t>high throughout the year.</w:t>
      </w:r>
      <w:r w:rsidRPr="005422B9">
        <w:rPr>
          <w:rFonts w:ascii="Times New Roman" w:hAnsi="Times New Roman" w:cs="Times New Roman"/>
          <w:sz w:val="24"/>
          <w:szCs w:val="24"/>
        </w:rPr>
        <w:t xml:space="preserve"> </w:t>
      </w:r>
      <w:r>
        <w:rPr>
          <w:rFonts w:ascii="Times New Roman" w:hAnsi="Times New Roman" w:cs="Times New Roman"/>
          <w:sz w:val="24"/>
          <w:szCs w:val="24"/>
        </w:rPr>
        <w:t xml:space="preserve">To exploit this fast-growing investment opportunity, </w:t>
      </w:r>
      <w:r w:rsidRPr="000120DD">
        <w:rPr>
          <w:rFonts w:ascii="Times New Roman" w:hAnsi="Times New Roman" w:cs="Times New Roman"/>
          <w:b/>
          <w:bCs/>
          <w:sz w:val="24"/>
          <w:szCs w:val="24"/>
        </w:rPr>
        <w:t xml:space="preserve">buy </w:t>
      </w:r>
      <w:r w:rsidR="00FA6C52">
        <w:rPr>
          <w:rFonts w:ascii="Times New Roman" w:hAnsi="Times New Roman" w:cs="Times New Roman"/>
          <w:b/>
          <w:bCs/>
          <w:sz w:val="24"/>
          <w:szCs w:val="24"/>
        </w:rPr>
        <w:t>Gold</w:t>
      </w:r>
      <w:r w:rsidRPr="000120DD">
        <w:rPr>
          <w:rFonts w:ascii="Times New Roman" w:hAnsi="Times New Roman" w:cs="Times New Roman"/>
          <w:b/>
          <w:bCs/>
          <w:sz w:val="24"/>
          <w:szCs w:val="24"/>
        </w:rPr>
        <w:t xml:space="preserve"> today</w:t>
      </w:r>
      <w:r>
        <w:rPr>
          <w:rFonts w:ascii="Times New Roman" w:hAnsi="Times New Roman" w:cs="Times New Roman"/>
          <w:sz w:val="24"/>
          <w:szCs w:val="24"/>
        </w:rPr>
        <w:t>!</w:t>
      </w:r>
    </w:p>
    <w:p w14:paraId="589FA93A" w14:textId="406ADF23" w:rsidR="000061BB" w:rsidRPr="00D575F2" w:rsidRDefault="00606611" w:rsidP="000061BB">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4F4EA2">
        <w:rPr>
          <w:rFonts w:ascii="Times New Roman" w:hAnsi="Times New Roman" w:cs="Times New Roman"/>
          <w:b/>
          <w:bCs/>
          <w:sz w:val="24"/>
          <w:szCs w:val="24"/>
        </w:rPr>
        <w:t>. Increasing u</w:t>
      </w:r>
      <w:r w:rsidR="004F4EA2" w:rsidRPr="00D575F2">
        <w:rPr>
          <w:rFonts w:ascii="Times New Roman" w:hAnsi="Times New Roman" w:cs="Times New Roman"/>
          <w:b/>
          <w:bCs/>
          <w:sz w:val="24"/>
          <w:szCs w:val="24"/>
        </w:rPr>
        <w:t xml:space="preserve">se </w:t>
      </w:r>
      <w:r w:rsidR="004F4EA2">
        <w:rPr>
          <w:rFonts w:ascii="Times New Roman" w:hAnsi="Times New Roman" w:cs="Times New Roman"/>
          <w:b/>
          <w:bCs/>
          <w:sz w:val="24"/>
          <w:szCs w:val="24"/>
        </w:rPr>
        <w:t>c</w:t>
      </w:r>
      <w:r w:rsidR="004F4EA2" w:rsidRPr="00D575F2">
        <w:rPr>
          <w:rFonts w:ascii="Times New Roman" w:hAnsi="Times New Roman" w:cs="Times New Roman"/>
          <w:b/>
          <w:bCs/>
          <w:sz w:val="24"/>
          <w:szCs w:val="24"/>
        </w:rPr>
        <w:t>ases</w:t>
      </w:r>
      <w:r w:rsidR="004F4EA2">
        <w:rPr>
          <w:rFonts w:ascii="Times New Roman" w:hAnsi="Times New Roman" w:cs="Times New Roman"/>
          <w:b/>
          <w:bCs/>
          <w:sz w:val="24"/>
          <w:szCs w:val="24"/>
        </w:rPr>
        <w:t xml:space="preserve"> and value</w:t>
      </w:r>
    </w:p>
    <w:p w14:paraId="002BF30F" w14:textId="010CE142" w:rsidR="000061BB" w:rsidRDefault="004F4EA2" w:rsidP="000061BB">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Although </w:t>
      </w:r>
      <w:r w:rsidR="00FA6C52">
        <w:rPr>
          <w:rFonts w:ascii="Times New Roman" w:hAnsi="Times New Roman" w:cs="Times New Roman"/>
          <w:sz w:val="24"/>
          <w:szCs w:val="24"/>
        </w:rPr>
        <w:t>Gold</w:t>
      </w:r>
      <w:r>
        <w:rPr>
          <w:rFonts w:ascii="Times New Roman" w:hAnsi="Times New Roman" w:cs="Times New Roman"/>
          <w:sz w:val="24"/>
          <w:szCs w:val="24"/>
        </w:rPr>
        <w:t xml:space="preserve"> and </w:t>
      </w:r>
      <w:r w:rsidR="00FA6C52">
        <w:rPr>
          <w:rFonts w:ascii="Times New Roman" w:hAnsi="Times New Roman" w:cs="Times New Roman"/>
          <w:sz w:val="24"/>
          <w:szCs w:val="24"/>
        </w:rPr>
        <w:t>Silver</w:t>
      </w:r>
      <w:r>
        <w:rPr>
          <w:rFonts w:ascii="Times New Roman" w:hAnsi="Times New Roman" w:cs="Times New Roman"/>
          <w:sz w:val="24"/>
          <w:szCs w:val="24"/>
        </w:rPr>
        <w:t xml:space="preserve"> are synonymous with high-end jewelry, they have multiple use cases. Both </w:t>
      </w:r>
      <w:r w:rsidR="00FA6C52">
        <w:rPr>
          <w:rFonts w:ascii="Times New Roman" w:hAnsi="Times New Roman" w:cs="Times New Roman"/>
          <w:sz w:val="24"/>
          <w:szCs w:val="24"/>
        </w:rPr>
        <w:t>Gold</w:t>
      </w:r>
      <w:r>
        <w:rPr>
          <w:rFonts w:ascii="Times New Roman" w:hAnsi="Times New Roman" w:cs="Times New Roman"/>
          <w:sz w:val="24"/>
          <w:szCs w:val="24"/>
        </w:rPr>
        <w:t xml:space="preserve"> and </w:t>
      </w:r>
      <w:r w:rsidR="00FA6C52">
        <w:rPr>
          <w:rFonts w:ascii="Times New Roman" w:hAnsi="Times New Roman" w:cs="Times New Roman"/>
          <w:sz w:val="24"/>
          <w:szCs w:val="24"/>
        </w:rPr>
        <w:t>Silver</w:t>
      </w:r>
      <w:r w:rsidRPr="004842A3">
        <w:rPr>
          <w:rFonts w:ascii="Times New Roman" w:hAnsi="Times New Roman" w:cs="Times New Roman"/>
          <w:sz w:val="24"/>
          <w:szCs w:val="24"/>
        </w:rPr>
        <w:t xml:space="preserve"> </w:t>
      </w:r>
      <w:r>
        <w:rPr>
          <w:rFonts w:ascii="Times New Roman" w:hAnsi="Times New Roman" w:cs="Times New Roman"/>
          <w:sz w:val="24"/>
          <w:szCs w:val="24"/>
        </w:rPr>
        <w:t xml:space="preserve">have </w:t>
      </w:r>
      <w:hyperlink r:id="rId19" w:history="1">
        <w:r w:rsidRPr="000120DD">
          <w:rPr>
            <w:rStyle w:val="Hyperlink"/>
            <w:rFonts w:ascii="Times New Roman" w:hAnsi="Times New Roman" w:cs="Times New Roman"/>
            <w:sz w:val="24"/>
            <w:szCs w:val="24"/>
          </w:rPr>
          <w:t>high electrical conductivity</w:t>
        </w:r>
      </w:hyperlink>
      <w:r>
        <w:rPr>
          <w:rFonts w:ascii="Times New Roman" w:hAnsi="Times New Roman" w:cs="Times New Roman"/>
          <w:sz w:val="24"/>
          <w:szCs w:val="24"/>
        </w:rPr>
        <w:t>,</w:t>
      </w:r>
      <w:r w:rsidRPr="004842A3">
        <w:rPr>
          <w:rFonts w:ascii="Times New Roman" w:hAnsi="Times New Roman" w:cs="Times New Roman"/>
          <w:sz w:val="24"/>
          <w:szCs w:val="24"/>
        </w:rPr>
        <w:t xml:space="preserve"> </w:t>
      </w:r>
      <w:r>
        <w:rPr>
          <w:rFonts w:ascii="Times New Roman" w:hAnsi="Times New Roman" w:cs="Times New Roman"/>
          <w:sz w:val="24"/>
          <w:szCs w:val="24"/>
        </w:rPr>
        <w:t xml:space="preserve">ideal for </w:t>
      </w:r>
      <w:r w:rsidRPr="004842A3">
        <w:rPr>
          <w:rFonts w:ascii="Times New Roman" w:hAnsi="Times New Roman" w:cs="Times New Roman"/>
          <w:sz w:val="24"/>
          <w:szCs w:val="24"/>
        </w:rPr>
        <w:t>circuit boards</w:t>
      </w:r>
      <w:r>
        <w:rPr>
          <w:rFonts w:ascii="Times New Roman" w:hAnsi="Times New Roman" w:cs="Times New Roman"/>
          <w:sz w:val="24"/>
          <w:szCs w:val="24"/>
        </w:rPr>
        <w:t xml:space="preserve">. They are </w:t>
      </w:r>
      <w:r w:rsidRPr="00847E53">
        <w:rPr>
          <w:rFonts w:ascii="Times New Roman" w:hAnsi="Times New Roman" w:cs="Times New Roman"/>
          <w:sz w:val="24"/>
          <w:szCs w:val="24"/>
        </w:rPr>
        <w:t xml:space="preserve">used in </w:t>
      </w:r>
      <w:r>
        <w:rPr>
          <w:rFonts w:ascii="Times New Roman" w:hAnsi="Times New Roman" w:cs="Times New Roman"/>
          <w:sz w:val="24"/>
          <w:szCs w:val="24"/>
        </w:rPr>
        <w:t>modern industrial processes to</w:t>
      </w:r>
      <w:r w:rsidRPr="00847E53">
        <w:rPr>
          <w:rFonts w:ascii="Times New Roman" w:hAnsi="Times New Roman" w:cs="Times New Roman"/>
          <w:sz w:val="24"/>
          <w:szCs w:val="24"/>
        </w:rPr>
        <w:t xml:space="preserve"> manufactur</w:t>
      </w:r>
      <w:r>
        <w:rPr>
          <w:rFonts w:ascii="Times New Roman" w:hAnsi="Times New Roman" w:cs="Times New Roman"/>
          <w:sz w:val="24"/>
          <w:szCs w:val="24"/>
        </w:rPr>
        <w:t xml:space="preserve">e </w:t>
      </w:r>
      <w:r w:rsidRPr="00847E53">
        <w:rPr>
          <w:rFonts w:ascii="Times New Roman" w:hAnsi="Times New Roman" w:cs="Times New Roman"/>
          <w:sz w:val="24"/>
          <w:szCs w:val="24"/>
        </w:rPr>
        <w:t>electronics</w:t>
      </w:r>
      <w:r>
        <w:rPr>
          <w:rFonts w:ascii="Times New Roman" w:hAnsi="Times New Roman" w:cs="Times New Roman"/>
          <w:sz w:val="24"/>
          <w:szCs w:val="24"/>
        </w:rPr>
        <w:t xml:space="preserve">, including </w:t>
      </w:r>
      <w:r w:rsidRPr="00847E53">
        <w:rPr>
          <w:rFonts w:ascii="Times New Roman" w:hAnsi="Times New Roman" w:cs="Times New Roman"/>
          <w:sz w:val="24"/>
          <w:szCs w:val="24"/>
        </w:rPr>
        <w:t>computers</w:t>
      </w:r>
      <w:r>
        <w:rPr>
          <w:rFonts w:ascii="Times New Roman" w:hAnsi="Times New Roman" w:cs="Times New Roman"/>
          <w:sz w:val="24"/>
          <w:szCs w:val="24"/>
        </w:rPr>
        <w:t>,</w:t>
      </w:r>
      <w:r w:rsidRPr="00847E53">
        <w:rPr>
          <w:rFonts w:ascii="Times New Roman" w:hAnsi="Times New Roman" w:cs="Times New Roman"/>
          <w:sz w:val="24"/>
          <w:szCs w:val="24"/>
        </w:rPr>
        <w:t xml:space="preserve"> smartphones, TVs, </w:t>
      </w:r>
      <w:r>
        <w:rPr>
          <w:rFonts w:ascii="Times New Roman" w:hAnsi="Times New Roman" w:cs="Times New Roman"/>
          <w:sz w:val="24"/>
          <w:szCs w:val="24"/>
        </w:rPr>
        <w:t xml:space="preserve">and </w:t>
      </w:r>
      <w:r w:rsidRPr="00847E53">
        <w:rPr>
          <w:rFonts w:ascii="Times New Roman" w:hAnsi="Times New Roman" w:cs="Times New Roman"/>
          <w:sz w:val="24"/>
          <w:szCs w:val="24"/>
        </w:rPr>
        <w:t>video game consoles</w:t>
      </w:r>
      <w:r>
        <w:rPr>
          <w:rFonts w:ascii="Times New Roman" w:hAnsi="Times New Roman" w:cs="Times New Roman"/>
          <w:sz w:val="24"/>
          <w:szCs w:val="24"/>
        </w:rPr>
        <w:t xml:space="preserve">. </w:t>
      </w:r>
      <w:r w:rsidRPr="004842A3">
        <w:rPr>
          <w:rFonts w:ascii="Times New Roman" w:hAnsi="Times New Roman" w:cs="Times New Roman"/>
          <w:sz w:val="24"/>
          <w:szCs w:val="24"/>
        </w:rPr>
        <w:t xml:space="preserve"> </w:t>
      </w:r>
    </w:p>
    <w:p w14:paraId="311849E3" w14:textId="77777777" w:rsidR="000061BB" w:rsidRDefault="004F4EA2" w:rsidP="000061BB">
      <w:pPr>
        <w:spacing w:line="480" w:lineRule="auto"/>
        <w:jc w:val="center"/>
        <w:rPr>
          <w:rFonts w:ascii="Times New Roman" w:hAnsi="Times New Roman" w:cs="Times New Roman"/>
          <w:sz w:val="24"/>
          <w:szCs w:val="24"/>
        </w:rPr>
      </w:pPr>
      <w:r>
        <w:rPr>
          <w:noProof/>
        </w:rPr>
        <w:lastRenderedPageBreak/>
        <w:drawing>
          <wp:inline distT="0" distB="0" distL="0" distR="0">
            <wp:extent cx="4454864" cy="244792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b="19093"/>
                    <a:stretch>
                      <a:fillRect/>
                    </a:stretch>
                  </pic:blipFill>
                  <pic:spPr bwMode="auto">
                    <a:xfrm>
                      <a:off x="0" y="0"/>
                      <a:ext cx="4469046" cy="2455718"/>
                    </a:xfrm>
                    <a:prstGeom prst="rect">
                      <a:avLst/>
                    </a:prstGeom>
                    <a:noFill/>
                    <a:ln>
                      <a:noFill/>
                    </a:ln>
                    <a:extLst>
                      <a:ext uri="{53640926-AAD7-44D8-BBD7-CCE9431645EC}">
                        <a14:shadowObscured xmlns:a14="http://schemas.microsoft.com/office/drawing/2010/main"/>
                      </a:ext>
                    </a:extLst>
                  </pic:spPr>
                </pic:pic>
              </a:graphicData>
            </a:graphic>
          </wp:inline>
        </w:drawing>
      </w:r>
    </w:p>
    <w:p w14:paraId="0BD74F3A" w14:textId="7E3397A0" w:rsidR="000061BB" w:rsidRDefault="004F4EA2" w:rsidP="000061BB">
      <w:pPr>
        <w:spacing w:line="480" w:lineRule="auto"/>
        <w:jc w:val="both"/>
        <w:rPr>
          <w:rFonts w:ascii="Times New Roman" w:hAnsi="Times New Roman" w:cs="Times New Roman"/>
          <w:sz w:val="24"/>
          <w:szCs w:val="24"/>
        </w:rPr>
      </w:pPr>
      <w:r w:rsidRPr="004842A3">
        <w:rPr>
          <w:rFonts w:ascii="Times New Roman" w:hAnsi="Times New Roman" w:cs="Times New Roman"/>
          <w:sz w:val="24"/>
          <w:szCs w:val="24"/>
        </w:rPr>
        <w:t xml:space="preserve">In the healthcare sector, medical practitioners use </w:t>
      </w:r>
      <w:r w:rsidR="00FA6C52">
        <w:rPr>
          <w:rFonts w:ascii="Times New Roman" w:hAnsi="Times New Roman" w:cs="Times New Roman"/>
          <w:sz w:val="24"/>
          <w:szCs w:val="24"/>
        </w:rPr>
        <w:t>Gold</w:t>
      </w:r>
      <w:r w:rsidRPr="004842A3">
        <w:rPr>
          <w:rFonts w:ascii="Times New Roman" w:hAnsi="Times New Roman" w:cs="Times New Roman"/>
          <w:sz w:val="24"/>
          <w:szCs w:val="24"/>
        </w:rPr>
        <w:t xml:space="preserve"> to treat lagophthalmos and other medical conditions. </w:t>
      </w:r>
      <w:r>
        <w:rPr>
          <w:rFonts w:ascii="Times New Roman" w:hAnsi="Times New Roman" w:cs="Times New Roman"/>
          <w:sz w:val="24"/>
          <w:szCs w:val="24"/>
        </w:rPr>
        <w:t xml:space="preserve">The value of </w:t>
      </w:r>
      <w:r w:rsidR="00FA6C52">
        <w:rPr>
          <w:rFonts w:ascii="Times New Roman" w:hAnsi="Times New Roman" w:cs="Times New Roman"/>
          <w:sz w:val="24"/>
          <w:szCs w:val="24"/>
        </w:rPr>
        <w:t>Gold</w:t>
      </w:r>
      <w:r>
        <w:rPr>
          <w:rFonts w:ascii="Times New Roman" w:hAnsi="Times New Roman" w:cs="Times New Roman"/>
          <w:sz w:val="24"/>
          <w:szCs w:val="24"/>
        </w:rPr>
        <w:t xml:space="preserve">, </w:t>
      </w:r>
      <w:r w:rsidR="00FA6C52">
        <w:rPr>
          <w:rFonts w:ascii="Times New Roman" w:hAnsi="Times New Roman" w:cs="Times New Roman"/>
          <w:sz w:val="24"/>
          <w:szCs w:val="24"/>
        </w:rPr>
        <w:t>Silver</w:t>
      </w:r>
      <w:r>
        <w:rPr>
          <w:rFonts w:ascii="Times New Roman" w:hAnsi="Times New Roman" w:cs="Times New Roman"/>
          <w:sz w:val="24"/>
          <w:szCs w:val="24"/>
        </w:rPr>
        <w:t xml:space="preserve">, and </w:t>
      </w:r>
      <w:r w:rsidR="00FA6C52">
        <w:rPr>
          <w:rFonts w:ascii="Times New Roman" w:hAnsi="Times New Roman" w:cs="Times New Roman"/>
          <w:sz w:val="24"/>
          <w:szCs w:val="24"/>
        </w:rPr>
        <w:t>Platinum</w:t>
      </w:r>
      <w:r>
        <w:rPr>
          <w:rFonts w:ascii="Times New Roman" w:hAnsi="Times New Roman" w:cs="Times New Roman"/>
          <w:sz w:val="24"/>
          <w:szCs w:val="24"/>
        </w:rPr>
        <w:t xml:space="preserve"> </w:t>
      </w:r>
      <w:r w:rsidRPr="004842A3">
        <w:rPr>
          <w:rFonts w:ascii="Times New Roman" w:hAnsi="Times New Roman" w:cs="Times New Roman"/>
          <w:sz w:val="24"/>
          <w:szCs w:val="24"/>
        </w:rPr>
        <w:t>will</w:t>
      </w:r>
      <w:r>
        <w:rPr>
          <w:rFonts w:ascii="Times New Roman" w:hAnsi="Times New Roman" w:cs="Times New Roman"/>
          <w:sz w:val="24"/>
          <w:szCs w:val="24"/>
        </w:rPr>
        <w:t xml:space="preserve"> </w:t>
      </w:r>
      <w:r w:rsidR="00812B37">
        <w:rPr>
          <w:rFonts w:ascii="Times New Roman" w:hAnsi="Times New Roman" w:cs="Times New Roman"/>
          <w:sz w:val="24"/>
          <w:szCs w:val="24"/>
        </w:rPr>
        <w:t>likely</w:t>
      </w:r>
      <w:r>
        <w:rPr>
          <w:rFonts w:ascii="Times New Roman" w:hAnsi="Times New Roman" w:cs="Times New Roman"/>
          <w:sz w:val="24"/>
          <w:szCs w:val="24"/>
        </w:rPr>
        <w:t xml:space="preserve"> </w:t>
      </w:r>
      <w:r w:rsidRPr="004842A3">
        <w:rPr>
          <w:rFonts w:ascii="Times New Roman" w:hAnsi="Times New Roman" w:cs="Times New Roman"/>
          <w:sz w:val="24"/>
          <w:szCs w:val="24"/>
        </w:rPr>
        <w:t xml:space="preserve">increase in the future as technological innovations create new use cases. Buying </w:t>
      </w:r>
      <w:r>
        <w:rPr>
          <w:rFonts w:ascii="Times New Roman" w:hAnsi="Times New Roman" w:cs="Times New Roman"/>
          <w:sz w:val="24"/>
          <w:szCs w:val="24"/>
        </w:rPr>
        <w:t xml:space="preserve">precious metals </w:t>
      </w:r>
      <w:r w:rsidRPr="004842A3">
        <w:rPr>
          <w:rFonts w:ascii="Times New Roman" w:hAnsi="Times New Roman" w:cs="Times New Roman"/>
          <w:sz w:val="24"/>
          <w:szCs w:val="24"/>
        </w:rPr>
        <w:t>is a</w:t>
      </w:r>
      <w:r>
        <w:rPr>
          <w:rFonts w:ascii="Times New Roman" w:hAnsi="Times New Roman" w:cs="Times New Roman"/>
          <w:sz w:val="24"/>
          <w:szCs w:val="24"/>
        </w:rPr>
        <w:t xml:space="preserve"> </w:t>
      </w:r>
      <w:r w:rsidR="00812B37">
        <w:rPr>
          <w:rFonts w:ascii="Times New Roman" w:hAnsi="Times New Roman" w:cs="Times New Roman"/>
          <w:sz w:val="24"/>
          <w:szCs w:val="24"/>
        </w:rPr>
        <w:t xml:space="preserve">smart and maybe </w:t>
      </w:r>
      <w:r>
        <w:rPr>
          <w:rFonts w:ascii="Times New Roman" w:hAnsi="Times New Roman" w:cs="Times New Roman"/>
          <w:sz w:val="24"/>
          <w:szCs w:val="24"/>
        </w:rPr>
        <w:t>profitable long-term investment</w:t>
      </w:r>
      <w:r w:rsidRPr="004842A3">
        <w:rPr>
          <w:rFonts w:ascii="Times New Roman" w:hAnsi="Times New Roman" w:cs="Times New Roman"/>
          <w:sz w:val="24"/>
          <w:szCs w:val="24"/>
        </w:rPr>
        <w:t xml:space="preserve">. </w:t>
      </w:r>
    </w:p>
    <w:p w14:paraId="12D664D3" w14:textId="77777777" w:rsidR="00606611" w:rsidRDefault="00606611" w:rsidP="001B0162">
      <w:pPr>
        <w:spacing w:line="480" w:lineRule="auto"/>
        <w:jc w:val="both"/>
        <w:rPr>
          <w:rFonts w:ascii="Times New Roman" w:hAnsi="Times New Roman" w:cs="Times New Roman"/>
          <w:sz w:val="24"/>
          <w:szCs w:val="24"/>
        </w:rPr>
      </w:pPr>
    </w:p>
    <w:p w14:paraId="653A0912" w14:textId="7C9FA052" w:rsidR="001B0162" w:rsidRDefault="004F4EA2" w:rsidP="001B0162">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To </w:t>
      </w:r>
      <w:r w:rsidR="00812B37">
        <w:rPr>
          <w:rFonts w:ascii="Times New Roman" w:hAnsi="Times New Roman" w:cs="Times New Roman"/>
          <w:sz w:val="24"/>
          <w:szCs w:val="24"/>
        </w:rPr>
        <w:t>experience</w:t>
      </w:r>
      <w:r>
        <w:rPr>
          <w:rFonts w:ascii="Times New Roman" w:hAnsi="Times New Roman" w:cs="Times New Roman"/>
          <w:sz w:val="24"/>
          <w:szCs w:val="24"/>
        </w:rPr>
        <w:t xml:space="preserve"> all the benefits of buying precious metals, invest with a reputable dealer like Goldline. </w:t>
      </w:r>
    </w:p>
    <w:p w14:paraId="7E7ADFB0" w14:textId="77777777" w:rsidR="001B0162" w:rsidRDefault="001B0162" w:rsidP="001B0162">
      <w:pPr>
        <w:spacing w:line="480" w:lineRule="auto"/>
        <w:jc w:val="both"/>
        <w:rPr>
          <w:rFonts w:ascii="Times New Roman" w:hAnsi="Times New Roman" w:cs="Times New Roman"/>
          <w:sz w:val="24"/>
          <w:szCs w:val="24"/>
        </w:rPr>
      </w:pPr>
    </w:p>
    <w:p w14:paraId="5EEC07C4" w14:textId="48FA3C33" w:rsidR="000061BB" w:rsidRDefault="00606611" w:rsidP="000061BB">
      <w:pPr>
        <w:spacing w:line="480" w:lineRule="auto"/>
        <w:jc w:val="both"/>
        <w:rPr>
          <w:rFonts w:ascii="Times New Roman" w:hAnsi="Times New Roman" w:cs="Times New Roman"/>
          <w:sz w:val="24"/>
          <w:szCs w:val="24"/>
        </w:rPr>
      </w:pPr>
      <w:hyperlink r:id="rId21" w:history="1">
        <w:r w:rsidR="004F4EA2" w:rsidRPr="00A10362">
          <w:rPr>
            <w:rStyle w:val="Hyperlink"/>
            <w:rFonts w:ascii="Times New Roman" w:hAnsi="Times New Roman" w:cs="Times New Roman"/>
            <w:sz w:val="24"/>
            <w:szCs w:val="24"/>
          </w:rPr>
          <w:t>Goldline</w:t>
        </w:r>
      </w:hyperlink>
      <w:r w:rsidR="004F4EA2">
        <w:rPr>
          <w:rFonts w:ascii="Times New Roman" w:hAnsi="Times New Roman" w:cs="Times New Roman"/>
          <w:sz w:val="24"/>
          <w:szCs w:val="24"/>
        </w:rPr>
        <w:t xml:space="preserve"> has over 60 years of experience in the precious metals sector. You can rely on </w:t>
      </w:r>
      <w:proofErr w:type="spellStart"/>
      <w:r w:rsidR="004F4EA2">
        <w:rPr>
          <w:rFonts w:ascii="Times New Roman" w:hAnsi="Times New Roman" w:cs="Times New Roman"/>
          <w:sz w:val="24"/>
          <w:szCs w:val="24"/>
        </w:rPr>
        <w:t>Goldline</w:t>
      </w:r>
      <w:proofErr w:type="spellEnd"/>
      <w:r w:rsidR="004F4EA2">
        <w:rPr>
          <w:rFonts w:ascii="Times New Roman" w:hAnsi="Times New Roman" w:cs="Times New Roman"/>
          <w:sz w:val="24"/>
          <w:szCs w:val="24"/>
        </w:rPr>
        <w:t xml:space="preserve"> to buy </w:t>
      </w:r>
      <w:r w:rsidR="00FA6C52">
        <w:rPr>
          <w:rFonts w:ascii="Times New Roman" w:hAnsi="Times New Roman" w:cs="Times New Roman"/>
          <w:sz w:val="24"/>
          <w:szCs w:val="24"/>
        </w:rPr>
        <w:t>Gold</w:t>
      </w:r>
      <w:r w:rsidR="004F4EA2">
        <w:rPr>
          <w:rFonts w:ascii="Times New Roman" w:hAnsi="Times New Roman" w:cs="Times New Roman"/>
          <w:sz w:val="24"/>
          <w:szCs w:val="24"/>
        </w:rPr>
        <w:t xml:space="preserve"> and </w:t>
      </w:r>
      <w:r w:rsidR="00FA6C52">
        <w:rPr>
          <w:rFonts w:ascii="Times New Roman" w:hAnsi="Times New Roman" w:cs="Times New Roman"/>
          <w:sz w:val="24"/>
          <w:szCs w:val="24"/>
        </w:rPr>
        <w:t>Platinum</w:t>
      </w:r>
      <w:r w:rsidR="004F4EA2">
        <w:rPr>
          <w:rFonts w:ascii="Times New Roman" w:hAnsi="Times New Roman" w:cs="Times New Roman"/>
          <w:sz w:val="24"/>
          <w:szCs w:val="24"/>
        </w:rPr>
        <w:t xml:space="preserve"> coins or </w:t>
      </w:r>
      <w:hyperlink r:id="rId22" w:history="1">
        <w:r w:rsidR="00FA6C52">
          <w:rPr>
            <w:rStyle w:val="Hyperlink"/>
            <w:rFonts w:ascii="Times New Roman" w:hAnsi="Times New Roman" w:cs="Times New Roman"/>
            <w:sz w:val="24"/>
            <w:szCs w:val="24"/>
          </w:rPr>
          <w:t>Silver</w:t>
        </w:r>
        <w:r w:rsidR="004F4EA2" w:rsidRPr="00A653BB">
          <w:rPr>
            <w:rStyle w:val="Hyperlink"/>
            <w:rFonts w:ascii="Times New Roman" w:hAnsi="Times New Roman" w:cs="Times New Roman"/>
            <w:sz w:val="24"/>
            <w:szCs w:val="24"/>
          </w:rPr>
          <w:t xml:space="preserve"> bars</w:t>
        </w:r>
      </w:hyperlink>
      <w:r w:rsidR="004F4EA2">
        <w:rPr>
          <w:rFonts w:ascii="Times New Roman" w:hAnsi="Times New Roman" w:cs="Times New Roman"/>
          <w:sz w:val="24"/>
          <w:szCs w:val="24"/>
        </w:rPr>
        <w:t xml:space="preserve">. With Goldline’s </w:t>
      </w:r>
      <w:hyperlink r:id="rId23" w:history="1">
        <w:r w:rsidR="004F4EA2" w:rsidRPr="00B00462">
          <w:rPr>
            <w:rStyle w:val="Hyperlink"/>
            <w:rFonts w:ascii="Times New Roman" w:hAnsi="Times New Roman" w:cs="Times New Roman"/>
            <w:sz w:val="24"/>
            <w:szCs w:val="24"/>
          </w:rPr>
          <w:t>Accumulatio</w:t>
        </w:r>
        <w:r w:rsidR="004F4EA2">
          <w:rPr>
            <w:rStyle w:val="Hyperlink"/>
            <w:rFonts w:ascii="Times New Roman" w:hAnsi="Times New Roman" w:cs="Times New Roman"/>
            <w:sz w:val="24"/>
            <w:szCs w:val="24"/>
          </w:rPr>
          <w:t>n Program</w:t>
        </w:r>
      </w:hyperlink>
      <w:r w:rsidR="004F4EA2">
        <w:rPr>
          <w:rFonts w:ascii="Times New Roman" w:hAnsi="Times New Roman" w:cs="Times New Roman"/>
          <w:sz w:val="24"/>
          <w:szCs w:val="24"/>
        </w:rPr>
        <w:t xml:space="preserve">, investors can acquire </w:t>
      </w:r>
      <w:r w:rsidR="004F4EA2" w:rsidRPr="00A653BB">
        <w:rPr>
          <w:rFonts w:ascii="Times New Roman" w:hAnsi="Times New Roman" w:cs="Times New Roman"/>
          <w:sz w:val="24"/>
          <w:szCs w:val="24"/>
        </w:rPr>
        <w:t>precious metals</w:t>
      </w:r>
      <w:r w:rsidR="004F4EA2">
        <w:rPr>
          <w:rFonts w:ascii="Times New Roman" w:hAnsi="Times New Roman" w:cs="Times New Roman"/>
          <w:sz w:val="24"/>
          <w:szCs w:val="24"/>
        </w:rPr>
        <w:t xml:space="preserve"> for as little as $200 per month</w:t>
      </w:r>
      <w:r w:rsidR="00664FBF">
        <w:rPr>
          <w:rFonts w:ascii="Times New Roman" w:hAnsi="Times New Roman" w:cs="Times New Roman"/>
          <w:sz w:val="24"/>
          <w:szCs w:val="24"/>
        </w:rPr>
        <w:t>, per product</w:t>
      </w:r>
      <w:r w:rsidR="004F4EA2" w:rsidRPr="00A653BB">
        <w:rPr>
          <w:rFonts w:ascii="Times New Roman" w:hAnsi="Times New Roman" w:cs="Times New Roman"/>
          <w:sz w:val="24"/>
          <w:szCs w:val="24"/>
        </w:rPr>
        <w:t>.</w:t>
      </w:r>
      <w:r w:rsidR="004F4EA2">
        <w:rPr>
          <w:rFonts w:ascii="Times New Roman" w:hAnsi="Times New Roman" w:cs="Times New Roman"/>
          <w:sz w:val="24"/>
          <w:szCs w:val="24"/>
        </w:rPr>
        <w:t xml:space="preserve"> To</w:t>
      </w:r>
      <w:r w:rsidR="004F4EA2" w:rsidRPr="00D15278">
        <w:rPr>
          <w:rFonts w:ascii="Times New Roman" w:hAnsi="Times New Roman" w:cs="Times New Roman"/>
          <w:sz w:val="24"/>
          <w:szCs w:val="24"/>
        </w:rPr>
        <w:t xml:space="preserve"> </w:t>
      </w:r>
      <w:r w:rsidR="004F4EA2">
        <w:rPr>
          <w:rFonts w:ascii="Times New Roman" w:hAnsi="Times New Roman" w:cs="Times New Roman"/>
          <w:sz w:val="24"/>
          <w:szCs w:val="24"/>
        </w:rPr>
        <w:t>invest in</w:t>
      </w:r>
      <w:r w:rsidR="004F4EA2" w:rsidRPr="00D15278">
        <w:rPr>
          <w:rFonts w:ascii="Times New Roman" w:hAnsi="Times New Roman" w:cs="Times New Roman"/>
          <w:sz w:val="24"/>
          <w:szCs w:val="24"/>
        </w:rPr>
        <w:t xml:space="preserve"> precious metals </w:t>
      </w:r>
      <w:r w:rsidR="004F4EA2">
        <w:rPr>
          <w:rFonts w:ascii="Times New Roman" w:hAnsi="Times New Roman" w:cs="Times New Roman"/>
          <w:sz w:val="24"/>
          <w:szCs w:val="24"/>
        </w:rPr>
        <w:t xml:space="preserve">with a reliable partner, </w:t>
      </w:r>
      <w:hyperlink r:id="rId24" w:history="1">
        <w:r w:rsidR="004F4EA2" w:rsidRPr="008C4DD3">
          <w:rPr>
            <w:rStyle w:val="Hyperlink"/>
            <w:rFonts w:ascii="Times New Roman" w:hAnsi="Times New Roman" w:cs="Times New Roman"/>
            <w:sz w:val="24"/>
            <w:szCs w:val="24"/>
          </w:rPr>
          <w:t>contact us</w:t>
        </w:r>
      </w:hyperlink>
      <w:r w:rsidR="004F4EA2">
        <w:rPr>
          <w:rFonts w:ascii="Times New Roman" w:hAnsi="Times New Roman" w:cs="Times New Roman"/>
          <w:sz w:val="24"/>
          <w:szCs w:val="24"/>
        </w:rPr>
        <w:t xml:space="preserve"> today!</w:t>
      </w:r>
      <w:r w:rsidR="004F4EA2" w:rsidRPr="00D15278">
        <w:rPr>
          <w:rFonts w:ascii="Times New Roman" w:hAnsi="Times New Roman" w:cs="Times New Roman"/>
          <w:sz w:val="24"/>
          <w:szCs w:val="24"/>
        </w:rPr>
        <w:t xml:space="preserve"> </w:t>
      </w:r>
    </w:p>
    <w:p w14:paraId="1FF2D56E" w14:textId="77777777" w:rsidR="000061BB" w:rsidRPr="00033929" w:rsidRDefault="004F4EA2" w:rsidP="000061BB">
      <w:pPr>
        <w:spacing w:line="480" w:lineRule="auto"/>
        <w:jc w:val="both"/>
        <w:rPr>
          <w:rFonts w:ascii="Times New Roman" w:hAnsi="Times New Roman" w:cs="Times New Roman"/>
          <w:b/>
          <w:bCs/>
          <w:sz w:val="24"/>
          <w:szCs w:val="24"/>
        </w:rPr>
      </w:pPr>
      <w:r w:rsidRPr="00033929">
        <w:rPr>
          <w:rFonts w:ascii="Times New Roman" w:hAnsi="Times New Roman" w:cs="Times New Roman"/>
          <w:b/>
          <w:bCs/>
          <w:sz w:val="24"/>
          <w:szCs w:val="24"/>
        </w:rPr>
        <w:t>Meta Description</w:t>
      </w:r>
    </w:p>
    <w:p w14:paraId="0B2B3F02" w14:textId="49C0F86F" w:rsidR="00CB3BA1" w:rsidRPr="000061BB" w:rsidRDefault="004F4EA2" w:rsidP="000061BB">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Why should you invest in precious metals? Buying </w:t>
      </w:r>
      <w:r w:rsidR="00FA6C52">
        <w:rPr>
          <w:rFonts w:ascii="Times New Roman" w:hAnsi="Times New Roman" w:cs="Times New Roman"/>
          <w:sz w:val="24"/>
          <w:szCs w:val="24"/>
        </w:rPr>
        <w:t>Gold</w:t>
      </w:r>
      <w:r>
        <w:rPr>
          <w:rFonts w:ascii="Times New Roman" w:hAnsi="Times New Roman" w:cs="Times New Roman"/>
          <w:sz w:val="24"/>
          <w:szCs w:val="24"/>
        </w:rPr>
        <w:t xml:space="preserve">, </w:t>
      </w:r>
      <w:r w:rsidR="00FA6C52">
        <w:rPr>
          <w:rFonts w:ascii="Times New Roman" w:hAnsi="Times New Roman" w:cs="Times New Roman"/>
          <w:sz w:val="24"/>
          <w:szCs w:val="24"/>
        </w:rPr>
        <w:t>Silver</w:t>
      </w:r>
      <w:r>
        <w:rPr>
          <w:rFonts w:ascii="Times New Roman" w:hAnsi="Times New Roman" w:cs="Times New Roman"/>
          <w:sz w:val="24"/>
          <w:szCs w:val="24"/>
        </w:rPr>
        <w:t xml:space="preserve">, or </w:t>
      </w:r>
      <w:r w:rsidR="00FA6C52">
        <w:rPr>
          <w:rFonts w:ascii="Times New Roman" w:hAnsi="Times New Roman" w:cs="Times New Roman"/>
          <w:sz w:val="24"/>
          <w:szCs w:val="24"/>
        </w:rPr>
        <w:t>Platinum</w:t>
      </w:r>
      <w:r>
        <w:rPr>
          <w:rFonts w:ascii="Times New Roman" w:hAnsi="Times New Roman" w:cs="Times New Roman"/>
          <w:sz w:val="24"/>
          <w:szCs w:val="24"/>
        </w:rPr>
        <w:t xml:space="preserve"> is a safer, stable, and profitable investment opportunity. Read more to diversify your portfolio and reduce risks.   </w:t>
      </w:r>
    </w:p>
    <w:sectPr w:rsidR="00CB3BA1" w:rsidRPr="000061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1E0851"/>
    <w:multiLevelType w:val="hybridMultilevel"/>
    <w:tmpl w:val="857E96CA"/>
    <w:lvl w:ilvl="0" w:tplc="F69C46AC">
      <w:start w:val="1"/>
      <w:numFmt w:val="bullet"/>
      <w:lvlText w:val=""/>
      <w:lvlJc w:val="left"/>
      <w:pPr>
        <w:ind w:left="720" w:hanging="360"/>
      </w:pPr>
      <w:rPr>
        <w:rFonts w:ascii="Wingdings" w:hAnsi="Wingdings" w:hint="default"/>
      </w:rPr>
    </w:lvl>
    <w:lvl w:ilvl="1" w:tplc="8EF0317C" w:tentative="1">
      <w:start w:val="1"/>
      <w:numFmt w:val="bullet"/>
      <w:lvlText w:val="o"/>
      <w:lvlJc w:val="left"/>
      <w:pPr>
        <w:ind w:left="1440" w:hanging="360"/>
      </w:pPr>
      <w:rPr>
        <w:rFonts w:ascii="Courier New" w:hAnsi="Courier New" w:cs="Courier New" w:hint="default"/>
      </w:rPr>
    </w:lvl>
    <w:lvl w:ilvl="2" w:tplc="D7A44FBE" w:tentative="1">
      <w:start w:val="1"/>
      <w:numFmt w:val="bullet"/>
      <w:lvlText w:val=""/>
      <w:lvlJc w:val="left"/>
      <w:pPr>
        <w:ind w:left="2160" w:hanging="360"/>
      </w:pPr>
      <w:rPr>
        <w:rFonts w:ascii="Wingdings" w:hAnsi="Wingdings" w:hint="default"/>
      </w:rPr>
    </w:lvl>
    <w:lvl w:ilvl="3" w:tplc="8B966A5A" w:tentative="1">
      <w:start w:val="1"/>
      <w:numFmt w:val="bullet"/>
      <w:lvlText w:val=""/>
      <w:lvlJc w:val="left"/>
      <w:pPr>
        <w:ind w:left="2880" w:hanging="360"/>
      </w:pPr>
      <w:rPr>
        <w:rFonts w:ascii="Symbol" w:hAnsi="Symbol" w:hint="default"/>
      </w:rPr>
    </w:lvl>
    <w:lvl w:ilvl="4" w:tplc="5614D56E" w:tentative="1">
      <w:start w:val="1"/>
      <w:numFmt w:val="bullet"/>
      <w:lvlText w:val="o"/>
      <w:lvlJc w:val="left"/>
      <w:pPr>
        <w:ind w:left="3600" w:hanging="360"/>
      </w:pPr>
      <w:rPr>
        <w:rFonts w:ascii="Courier New" w:hAnsi="Courier New" w:cs="Courier New" w:hint="default"/>
      </w:rPr>
    </w:lvl>
    <w:lvl w:ilvl="5" w:tplc="7FC06008" w:tentative="1">
      <w:start w:val="1"/>
      <w:numFmt w:val="bullet"/>
      <w:lvlText w:val=""/>
      <w:lvlJc w:val="left"/>
      <w:pPr>
        <w:ind w:left="4320" w:hanging="360"/>
      </w:pPr>
      <w:rPr>
        <w:rFonts w:ascii="Wingdings" w:hAnsi="Wingdings" w:hint="default"/>
      </w:rPr>
    </w:lvl>
    <w:lvl w:ilvl="6" w:tplc="77044216" w:tentative="1">
      <w:start w:val="1"/>
      <w:numFmt w:val="bullet"/>
      <w:lvlText w:val=""/>
      <w:lvlJc w:val="left"/>
      <w:pPr>
        <w:ind w:left="5040" w:hanging="360"/>
      </w:pPr>
      <w:rPr>
        <w:rFonts w:ascii="Symbol" w:hAnsi="Symbol" w:hint="default"/>
      </w:rPr>
    </w:lvl>
    <w:lvl w:ilvl="7" w:tplc="DA3CB240" w:tentative="1">
      <w:start w:val="1"/>
      <w:numFmt w:val="bullet"/>
      <w:lvlText w:val="o"/>
      <w:lvlJc w:val="left"/>
      <w:pPr>
        <w:ind w:left="5760" w:hanging="360"/>
      </w:pPr>
      <w:rPr>
        <w:rFonts w:ascii="Courier New" w:hAnsi="Courier New" w:cs="Courier New" w:hint="default"/>
      </w:rPr>
    </w:lvl>
    <w:lvl w:ilvl="8" w:tplc="F60E0C00"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1BB"/>
    <w:rsid w:val="000003AE"/>
    <w:rsid w:val="000061BB"/>
    <w:rsid w:val="0001023F"/>
    <w:rsid w:val="000120DD"/>
    <w:rsid w:val="00033929"/>
    <w:rsid w:val="00066EDE"/>
    <w:rsid w:val="000A55A9"/>
    <w:rsid w:val="00113F08"/>
    <w:rsid w:val="00172DF7"/>
    <w:rsid w:val="001B0162"/>
    <w:rsid w:val="001B0961"/>
    <w:rsid w:val="00263BAB"/>
    <w:rsid w:val="002C4E52"/>
    <w:rsid w:val="002E5BD9"/>
    <w:rsid w:val="003027D4"/>
    <w:rsid w:val="00323469"/>
    <w:rsid w:val="003742CC"/>
    <w:rsid w:val="003955FE"/>
    <w:rsid w:val="003A3EC5"/>
    <w:rsid w:val="00415E73"/>
    <w:rsid w:val="00451E50"/>
    <w:rsid w:val="004842A3"/>
    <w:rsid w:val="004F4EA2"/>
    <w:rsid w:val="005422B9"/>
    <w:rsid w:val="005B6676"/>
    <w:rsid w:val="005C008D"/>
    <w:rsid w:val="005C069C"/>
    <w:rsid w:val="005C28DD"/>
    <w:rsid w:val="00606611"/>
    <w:rsid w:val="00622443"/>
    <w:rsid w:val="00630C47"/>
    <w:rsid w:val="00664FBF"/>
    <w:rsid w:val="00671192"/>
    <w:rsid w:val="00687FEA"/>
    <w:rsid w:val="006D3F62"/>
    <w:rsid w:val="00766318"/>
    <w:rsid w:val="007D705C"/>
    <w:rsid w:val="0080456D"/>
    <w:rsid w:val="00812B37"/>
    <w:rsid w:val="00816289"/>
    <w:rsid w:val="008237EF"/>
    <w:rsid w:val="00843D73"/>
    <w:rsid w:val="00847E53"/>
    <w:rsid w:val="0086709D"/>
    <w:rsid w:val="008C4DD3"/>
    <w:rsid w:val="008F0721"/>
    <w:rsid w:val="0094674A"/>
    <w:rsid w:val="0095179D"/>
    <w:rsid w:val="00A10362"/>
    <w:rsid w:val="00A653BB"/>
    <w:rsid w:val="00AB53DC"/>
    <w:rsid w:val="00AB7F68"/>
    <w:rsid w:val="00AE6C0E"/>
    <w:rsid w:val="00B00462"/>
    <w:rsid w:val="00B21755"/>
    <w:rsid w:val="00B600F2"/>
    <w:rsid w:val="00BA7E12"/>
    <w:rsid w:val="00BC1AE7"/>
    <w:rsid w:val="00BC6284"/>
    <w:rsid w:val="00C5497A"/>
    <w:rsid w:val="00C940A3"/>
    <w:rsid w:val="00CB3BA1"/>
    <w:rsid w:val="00D15278"/>
    <w:rsid w:val="00D575F2"/>
    <w:rsid w:val="00D96D04"/>
    <w:rsid w:val="00DA07C1"/>
    <w:rsid w:val="00EE6B76"/>
    <w:rsid w:val="00F0016C"/>
    <w:rsid w:val="00F37FA3"/>
    <w:rsid w:val="00FA6C5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0DFD8DD2"/>
  <w15:chartTrackingRefBased/>
  <w15:docId w15:val="{9C67009E-E45B-406E-BAD0-1DBE934DE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61B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061BB"/>
    <w:rPr>
      <w:color w:val="0563C1" w:themeColor="hyperlink"/>
      <w:u w:val="single"/>
    </w:rPr>
  </w:style>
  <w:style w:type="paragraph" w:styleId="ListParagraph">
    <w:name w:val="List Paragraph"/>
    <w:basedOn w:val="Normal"/>
    <w:uiPriority w:val="34"/>
    <w:qFormat/>
    <w:rsid w:val="0080456D"/>
    <w:pPr>
      <w:ind w:left="720"/>
      <w:contextualSpacing/>
    </w:pPr>
  </w:style>
  <w:style w:type="character" w:customStyle="1" w:styleId="UnresolvedMention1">
    <w:name w:val="Unresolved Mention1"/>
    <w:basedOn w:val="DefaultParagraphFont"/>
    <w:uiPriority w:val="99"/>
    <w:rsid w:val="008045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1012859">
      <w:bodyDiv w:val="1"/>
      <w:marLeft w:val="0"/>
      <w:marRight w:val="0"/>
      <w:marTop w:val="0"/>
      <w:marBottom w:val="0"/>
      <w:divBdr>
        <w:top w:val="none" w:sz="0" w:space="0" w:color="auto"/>
        <w:left w:val="none" w:sz="0" w:space="0" w:color="auto"/>
        <w:bottom w:val="none" w:sz="0" w:space="0" w:color="auto"/>
        <w:right w:val="none" w:sz="0" w:space="0" w:color="auto"/>
      </w:divBdr>
    </w:div>
    <w:div w:id="1198009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oldln.arhamsoft.info/products/canadian-gold-maple-leaf-1-2-oz" TargetMode="External"/><Relationship Id="rId13" Type="http://schemas.openxmlformats.org/officeDocument/2006/relationships/hyperlink" Target="https://www.mining.com/gold-price-rally-stretches-towards-2050/" TargetMode="External"/><Relationship Id="rId18" Type="http://schemas.openxmlformats.org/officeDocument/2006/relationships/hyperlink" Target="https://www.gold.org/goldhub/research/outlook-2021"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goldln.arhamsoft.info/" TargetMode="External"/><Relationship Id="rId7" Type="http://schemas.openxmlformats.org/officeDocument/2006/relationships/hyperlink" Target="https://www.marketwatch.com/story/what-a-falling-dollar-could-do-to-the-stock-market-2020-02-21" TargetMode="External"/><Relationship Id="rId12" Type="http://schemas.openxmlformats.org/officeDocument/2006/relationships/hyperlink" Target="https://www.investopedia.com/ask/answers/020915/has-gold-been-good-investment-over-long-term.asp" TargetMode="External"/><Relationship Id="rId17" Type="http://schemas.openxmlformats.org/officeDocument/2006/relationships/hyperlink" Target="https://www.mining.com/gold-investment-demand-remains-well-supported-in-2021-report/"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mining.com/gold-investment-demand-remains-well-supported-in-2021-report/" TargetMode="External"/><Relationship Id="rId24" Type="http://schemas.openxmlformats.org/officeDocument/2006/relationships/hyperlink" Target="https://goldln.arhamsoft.info/pages/contact-us" TargetMode="External"/><Relationship Id="rId5" Type="http://schemas.openxmlformats.org/officeDocument/2006/relationships/image" Target="media/image1.jpeg"/><Relationship Id="rId15" Type="http://schemas.openxmlformats.org/officeDocument/2006/relationships/hyperlink" Target="https://www.gainesvillecoins.com/blog/gold-price-history" TargetMode="External"/><Relationship Id="rId23" Type="http://schemas.openxmlformats.org/officeDocument/2006/relationships/hyperlink" Target="https://goldln.arhamsoft.info/accumulation" TargetMode="External"/><Relationship Id="rId10" Type="http://schemas.openxmlformats.org/officeDocument/2006/relationships/image" Target="media/image3.png"/><Relationship Id="rId19" Type="http://schemas.openxmlformats.org/officeDocument/2006/relationships/hyperlink" Target="https://monroeengineering.com/blog/why-gold-is-used-in-electronics/" TargetMode="External"/><Relationship Id="rId4" Type="http://schemas.openxmlformats.org/officeDocument/2006/relationships/webSettings" Target="webSettings.xml"/><Relationship Id="rId9" Type="http://schemas.openxmlformats.org/officeDocument/2006/relationships/hyperlink" Target="https://www.investopedia.com/terms/h/housing_bubble.asp" TargetMode="External"/><Relationship Id="rId14" Type="http://schemas.openxmlformats.org/officeDocument/2006/relationships/image" Target="media/image4.jpeg"/><Relationship Id="rId22" Type="http://schemas.openxmlformats.org/officeDocument/2006/relationships/hyperlink" Target="https://goldln.arhamsoft.info/products/silver-bar-10o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8</Pages>
  <Words>1152</Words>
  <Characters>6568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Bob Kibet</dc:creator>
  <cp:lastModifiedBy>Sameer Marwa</cp:lastModifiedBy>
  <cp:revision>6</cp:revision>
  <dcterms:created xsi:type="dcterms:W3CDTF">2021-09-28T20:01:00Z</dcterms:created>
  <dcterms:modified xsi:type="dcterms:W3CDTF">2021-09-28T20:31:00Z</dcterms:modified>
</cp:coreProperties>
</file>