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47A" w:rsidRDefault="005E6805" w:rsidP="006E747A">
      <w:pPr>
        <w:pStyle w:val="Ttulo"/>
      </w:pPr>
      <w:r>
        <w:t>LEVITADOR ACÚSTICO</w:t>
      </w:r>
    </w:p>
    <w:p w:rsidR="00433813" w:rsidRDefault="00433813" w:rsidP="006E747A">
      <w:pPr>
        <w:pStyle w:val="Ttulo"/>
      </w:pPr>
    </w:p>
    <w:p w:rsidR="00433813" w:rsidRPr="00433813" w:rsidRDefault="005E6805" w:rsidP="006E747A">
      <w:pPr>
        <w:pStyle w:val="Textoindependiente"/>
        <w:spacing w:line="324" w:lineRule="auto"/>
        <w:ind w:left="2973" w:right="2962"/>
        <w:jc w:val="center"/>
        <w:rPr>
          <w:sz w:val="22"/>
          <w:szCs w:val="22"/>
        </w:rPr>
      </w:pPr>
      <w:r w:rsidRPr="00433813">
        <w:rPr>
          <w:sz w:val="22"/>
          <w:szCs w:val="22"/>
        </w:rPr>
        <w:t xml:space="preserve">Humberto </w:t>
      </w:r>
      <w:proofErr w:type="spellStart"/>
      <w:r w:rsidRPr="00433813">
        <w:rPr>
          <w:sz w:val="22"/>
          <w:szCs w:val="22"/>
        </w:rPr>
        <w:t>Aldemir</w:t>
      </w:r>
      <w:proofErr w:type="spellEnd"/>
      <w:r w:rsidRPr="00433813">
        <w:rPr>
          <w:sz w:val="22"/>
          <w:szCs w:val="22"/>
        </w:rPr>
        <w:t xml:space="preserve"> Fajardo Castaño. </w:t>
      </w:r>
    </w:p>
    <w:p w:rsidR="00433813" w:rsidRPr="00433813" w:rsidRDefault="00433813" w:rsidP="006E747A">
      <w:pPr>
        <w:pStyle w:val="Textoindependiente"/>
        <w:spacing w:line="324" w:lineRule="auto"/>
        <w:ind w:left="2973" w:right="2962"/>
        <w:jc w:val="center"/>
        <w:rPr>
          <w:sz w:val="22"/>
          <w:szCs w:val="22"/>
        </w:rPr>
      </w:pPr>
      <w:r w:rsidRPr="00433813">
        <w:rPr>
          <w:sz w:val="22"/>
          <w:szCs w:val="22"/>
        </w:rPr>
        <w:t>Hafarjardo@unicauca.edu.co</w:t>
      </w:r>
    </w:p>
    <w:p w:rsidR="00433813" w:rsidRPr="00433813" w:rsidRDefault="005E6805" w:rsidP="006E747A">
      <w:pPr>
        <w:pStyle w:val="Textoindependiente"/>
        <w:spacing w:line="324" w:lineRule="auto"/>
        <w:ind w:left="2973" w:right="2962"/>
        <w:jc w:val="center"/>
        <w:rPr>
          <w:sz w:val="22"/>
          <w:szCs w:val="22"/>
        </w:rPr>
      </w:pPr>
      <w:r w:rsidRPr="00433813">
        <w:rPr>
          <w:sz w:val="22"/>
          <w:szCs w:val="22"/>
        </w:rPr>
        <w:t xml:space="preserve">Pablo Cesar Garzón Benítez. </w:t>
      </w:r>
    </w:p>
    <w:p w:rsidR="00433813" w:rsidRPr="00433813" w:rsidRDefault="00433813" w:rsidP="006E747A">
      <w:pPr>
        <w:pStyle w:val="Textoindependiente"/>
        <w:spacing w:line="324" w:lineRule="auto"/>
        <w:ind w:left="2973" w:right="2962"/>
        <w:jc w:val="center"/>
        <w:rPr>
          <w:sz w:val="22"/>
          <w:szCs w:val="22"/>
        </w:rPr>
      </w:pPr>
      <w:r w:rsidRPr="00433813">
        <w:rPr>
          <w:sz w:val="22"/>
          <w:szCs w:val="22"/>
        </w:rPr>
        <w:t>pgarzon@unicauca.edu.co</w:t>
      </w:r>
    </w:p>
    <w:p w:rsidR="006E747A" w:rsidRPr="00433813" w:rsidRDefault="00433813" w:rsidP="006E747A">
      <w:pPr>
        <w:pStyle w:val="Textoindependiente"/>
        <w:spacing w:line="324" w:lineRule="auto"/>
        <w:ind w:left="2973" w:right="2962"/>
        <w:jc w:val="center"/>
        <w:rPr>
          <w:sz w:val="22"/>
          <w:szCs w:val="22"/>
        </w:rPr>
      </w:pPr>
      <w:r w:rsidRPr="00433813">
        <w:rPr>
          <w:sz w:val="22"/>
          <w:szCs w:val="22"/>
        </w:rPr>
        <w:t xml:space="preserve">Edwin Andrés </w:t>
      </w:r>
      <w:proofErr w:type="spellStart"/>
      <w:r w:rsidRPr="00433813">
        <w:rPr>
          <w:sz w:val="22"/>
          <w:szCs w:val="22"/>
        </w:rPr>
        <w:t>Samboní</w:t>
      </w:r>
      <w:proofErr w:type="spellEnd"/>
      <w:r w:rsidRPr="00433813">
        <w:rPr>
          <w:sz w:val="22"/>
          <w:szCs w:val="22"/>
        </w:rPr>
        <w:t xml:space="preserve"> Ortiz</w:t>
      </w:r>
    </w:p>
    <w:p w:rsidR="006E747A" w:rsidRPr="00433813" w:rsidRDefault="00433813" w:rsidP="00433813">
      <w:pPr>
        <w:pStyle w:val="Textoindependiente"/>
        <w:ind w:left="0"/>
        <w:jc w:val="center"/>
        <w:rPr>
          <w:sz w:val="22"/>
          <w:szCs w:val="22"/>
        </w:rPr>
      </w:pPr>
      <w:r w:rsidRPr="00433813">
        <w:rPr>
          <w:sz w:val="22"/>
          <w:szCs w:val="22"/>
        </w:rPr>
        <w:t>edansamboni@unicauca.edu.co</w:t>
      </w:r>
    </w:p>
    <w:p w:rsidR="006E747A" w:rsidRDefault="006E747A" w:rsidP="006E747A">
      <w:pPr>
        <w:sectPr w:rsidR="006E747A" w:rsidSect="006E747A">
          <w:pgSz w:w="11900" w:h="16840"/>
          <w:pgMar w:top="1080" w:right="740" w:bottom="280" w:left="740" w:header="720" w:footer="720" w:gutter="0"/>
          <w:cols w:space="720"/>
        </w:sectPr>
      </w:pPr>
    </w:p>
    <w:p w:rsidR="006E747A" w:rsidRDefault="006E747A" w:rsidP="006E747A">
      <w:pPr>
        <w:pStyle w:val="Textoindependiente"/>
        <w:spacing w:before="8"/>
        <w:ind w:left="0"/>
        <w:rPr>
          <w:sz w:val="22"/>
        </w:rPr>
      </w:pPr>
    </w:p>
    <w:p w:rsidR="006E747A" w:rsidRDefault="006E747A" w:rsidP="006E747A">
      <w:pPr>
        <w:pStyle w:val="Ttulo1"/>
        <w:ind w:left="2116" w:firstLine="0"/>
      </w:pPr>
      <w:r>
        <w:t>Resumen</w:t>
      </w:r>
    </w:p>
    <w:p w:rsidR="006E747A" w:rsidRDefault="00AB57F1" w:rsidP="006E747A">
      <w:pPr>
        <w:pStyle w:val="Textoindependiente"/>
        <w:spacing w:before="60"/>
        <w:ind w:right="38"/>
        <w:jc w:val="both"/>
      </w:pPr>
      <w:r>
        <w:t>En e</w:t>
      </w:r>
      <w:r w:rsidR="00726083">
        <w:t xml:space="preserve">l siguiente informe se </w:t>
      </w:r>
      <w:r>
        <w:t xml:space="preserve">da a conocer los principios básicos </w:t>
      </w:r>
      <w:r w:rsidR="00163230">
        <w:t xml:space="preserve">que soportan el funcionamiento, construcción y montaje del primer prototipo de </w:t>
      </w:r>
      <w:proofErr w:type="spellStart"/>
      <w:r w:rsidR="00163230">
        <w:t>levitador</w:t>
      </w:r>
      <w:proofErr w:type="spellEnd"/>
      <w:r w:rsidR="00163230">
        <w:t xml:space="preserve"> acústico simple en donde se profundizará en los conceptos fundamentales de las ondas estacionaria, los sensores utilizados para </w:t>
      </w:r>
      <w:r w:rsidR="006E2364">
        <w:t xml:space="preserve">generar las ondas y también la tarjeta de desarrollo que permite controlar los procesos de funcionamiento lógicos del </w:t>
      </w:r>
      <w:proofErr w:type="spellStart"/>
      <w:r w:rsidR="006E2364">
        <w:t>levitador</w:t>
      </w:r>
      <w:proofErr w:type="spellEnd"/>
      <w:proofErr w:type="gramStart"/>
      <w:r w:rsidR="006E2364">
        <w:t>.</w:t>
      </w:r>
      <w:r w:rsidR="00163230">
        <w:t xml:space="preserve"> .</w:t>
      </w:r>
      <w:proofErr w:type="gramEnd"/>
    </w:p>
    <w:p w:rsidR="006E747A" w:rsidRDefault="006E747A" w:rsidP="006E747A">
      <w:pPr>
        <w:pStyle w:val="Textoindependiente"/>
        <w:spacing w:before="60"/>
        <w:ind w:right="38"/>
        <w:jc w:val="both"/>
      </w:pPr>
    </w:p>
    <w:p w:rsidR="006E747A" w:rsidRDefault="006E747A" w:rsidP="006E747A">
      <w:pPr>
        <w:pStyle w:val="Ttulo1"/>
        <w:numPr>
          <w:ilvl w:val="0"/>
          <w:numId w:val="1"/>
        </w:numPr>
        <w:tabs>
          <w:tab w:val="left" w:pos="1743"/>
        </w:tabs>
        <w:ind w:hanging="241"/>
        <w:jc w:val="left"/>
      </w:pPr>
      <w:r>
        <w:t>INTRODUCCIÓN</w:t>
      </w:r>
    </w:p>
    <w:p w:rsidR="006E747A" w:rsidRDefault="006E747A" w:rsidP="006E747A">
      <w:pPr>
        <w:pStyle w:val="Textoindependiente"/>
        <w:spacing w:before="60"/>
        <w:ind w:right="38"/>
        <w:jc w:val="both"/>
      </w:pPr>
      <w:r>
        <w:t>En e</w:t>
      </w:r>
      <w:r w:rsidR="006E2364">
        <w:t xml:space="preserve">sta práctica se verá en primera instancia los conceptos iniciales de ¿Qué es un </w:t>
      </w:r>
      <w:proofErr w:type="spellStart"/>
      <w:r w:rsidR="006E2364">
        <w:t>levitador</w:t>
      </w:r>
      <w:proofErr w:type="spellEnd"/>
      <w:r w:rsidR="006E2364">
        <w:t xml:space="preserve"> </w:t>
      </w:r>
      <w:proofErr w:type="gramStart"/>
      <w:r w:rsidR="006E2364">
        <w:t>acústico?¿</w:t>
      </w:r>
      <w:proofErr w:type="gramEnd"/>
      <w:r w:rsidR="006E2364">
        <w:t>cuáles</w:t>
      </w:r>
      <w:r w:rsidR="00301550">
        <w:t xml:space="preserve"> es su origen y utilidades</w:t>
      </w:r>
      <w:r w:rsidR="006E2364">
        <w:t>?</w:t>
      </w:r>
      <w:r w:rsidR="00301550">
        <w:t xml:space="preserve"> Además de conocer los materiales utilizados en el primer montaje hardware</w:t>
      </w:r>
      <w:r w:rsidR="006B760F">
        <w:t xml:space="preserve"> que permite levitar partículas</w:t>
      </w:r>
      <w:r w:rsidR="00301550">
        <w:t xml:space="preserve"> </w:t>
      </w:r>
      <w:r w:rsidR="006B760F">
        <w:t xml:space="preserve">pequeñas de 5-10 gr a frecuencias determinadas y también detallar los pasos que se </w:t>
      </w:r>
      <w:proofErr w:type="gramStart"/>
      <w:r w:rsidR="00B4326D">
        <w:t xml:space="preserve">siguieron </w:t>
      </w:r>
      <w:r w:rsidR="006B760F">
        <w:t xml:space="preserve"> para</w:t>
      </w:r>
      <w:proofErr w:type="gramEnd"/>
      <w:r w:rsidR="006B760F">
        <w:t xml:space="preserve"> poder obtener resultados en la elaboración de este primer prototipo</w:t>
      </w:r>
      <w:r w:rsidR="00301550">
        <w:t xml:space="preserve">  </w:t>
      </w:r>
      <w:r>
        <w:t>.</w:t>
      </w:r>
    </w:p>
    <w:p w:rsidR="006E747A" w:rsidRPr="006D0851" w:rsidRDefault="006E747A" w:rsidP="006E747A">
      <w:pPr>
        <w:pStyle w:val="Textoindependiente"/>
        <w:spacing w:before="60"/>
        <w:ind w:right="38"/>
        <w:jc w:val="both"/>
      </w:pPr>
    </w:p>
    <w:p w:rsidR="006E747A" w:rsidRDefault="006E747A" w:rsidP="006E747A">
      <w:pPr>
        <w:pStyle w:val="Ttulo1"/>
        <w:numPr>
          <w:ilvl w:val="0"/>
          <w:numId w:val="1"/>
        </w:numPr>
        <w:tabs>
          <w:tab w:val="left" w:pos="446"/>
        </w:tabs>
        <w:spacing w:before="177"/>
        <w:ind w:left="1405" w:right="6" w:hanging="1200"/>
        <w:jc w:val="left"/>
      </w:pPr>
      <w:r>
        <w:t>OBJETIVO PRINCIPAL Y/O PREGUNTA DE INVESTIGACIÓN</w:t>
      </w:r>
    </w:p>
    <w:p w:rsidR="006E747A" w:rsidRDefault="006E747A" w:rsidP="006E747A">
      <w:pPr>
        <w:pStyle w:val="Textoindependiente"/>
        <w:spacing w:before="60"/>
        <w:ind w:right="110"/>
        <w:jc w:val="both"/>
      </w:pPr>
      <w:r>
        <w:t xml:space="preserve">El principal objetivo es </w:t>
      </w:r>
      <w:r w:rsidR="00B4326D">
        <w:t>el entendimiento de</w:t>
      </w:r>
      <w:r>
        <w:t xml:space="preserve"> </w:t>
      </w:r>
      <w:r w:rsidR="00B4326D">
        <w:t xml:space="preserve">funcionamiento de un </w:t>
      </w:r>
      <w:proofErr w:type="spellStart"/>
      <w:r w:rsidR="00B4326D">
        <w:t>levitador</w:t>
      </w:r>
      <w:proofErr w:type="spellEnd"/>
      <w:r w:rsidR="00B4326D">
        <w:t xml:space="preserve"> por medio de una práctica de desarrollo de prototipo</w:t>
      </w:r>
      <w:r>
        <w:t>, para de esta forma comprender su funcionamiento y los fenómenos físicos que este produce en el medio donde se encuentre. Para ello se plantean las siguientes preguntas de forma general:</w:t>
      </w:r>
    </w:p>
    <w:p w:rsidR="006E747A" w:rsidRDefault="006E747A" w:rsidP="006E747A">
      <w:pPr>
        <w:pStyle w:val="Textoindependiente"/>
        <w:numPr>
          <w:ilvl w:val="0"/>
          <w:numId w:val="2"/>
        </w:numPr>
        <w:spacing w:before="60"/>
        <w:ind w:right="110"/>
        <w:jc w:val="both"/>
      </w:pPr>
      <w:r>
        <w:t xml:space="preserve">¿Qué es </w:t>
      </w:r>
      <w:r w:rsidR="006E6E68">
        <w:t xml:space="preserve">un </w:t>
      </w:r>
      <w:proofErr w:type="spellStart"/>
      <w:r w:rsidR="006E6E68">
        <w:t>levitador</w:t>
      </w:r>
      <w:proofErr w:type="spellEnd"/>
      <w:r w:rsidR="006E6E68">
        <w:t xml:space="preserve"> acústico y cómo funciona</w:t>
      </w:r>
      <w:r>
        <w:t>?</w:t>
      </w:r>
    </w:p>
    <w:p w:rsidR="006E747A" w:rsidRDefault="006E747A" w:rsidP="006E747A">
      <w:pPr>
        <w:pStyle w:val="Textoindependiente"/>
        <w:numPr>
          <w:ilvl w:val="0"/>
          <w:numId w:val="2"/>
        </w:numPr>
        <w:spacing w:before="60"/>
        <w:ind w:right="110"/>
        <w:jc w:val="both"/>
      </w:pPr>
      <w:r>
        <w:t>¿</w:t>
      </w:r>
      <w:r w:rsidR="006E6E68">
        <w:t xml:space="preserve">Utilidades y cualidades del </w:t>
      </w:r>
      <w:proofErr w:type="spellStart"/>
      <w:r w:rsidR="006E6E68">
        <w:t>levitador</w:t>
      </w:r>
      <w:proofErr w:type="spellEnd"/>
      <w:r w:rsidR="006E6E68">
        <w:t xml:space="preserve"> </w:t>
      </w:r>
      <w:proofErr w:type="gramStart"/>
      <w:r w:rsidR="006E6E68">
        <w:t xml:space="preserve">acústico </w:t>
      </w:r>
      <w:r>
        <w:t>?</w:t>
      </w:r>
      <w:proofErr w:type="gramEnd"/>
    </w:p>
    <w:p w:rsidR="006E747A" w:rsidRPr="00FB6338" w:rsidRDefault="006E747A" w:rsidP="006E747A">
      <w:pPr>
        <w:pStyle w:val="Textoindependiente"/>
        <w:numPr>
          <w:ilvl w:val="0"/>
          <w:numId w:val="2"/>
        </w:numPr>
        <w:spacing w:before="60"/>
        <w:ind w:right="110"/>
        <w:jc w:val="both"/>
        <w:rPr>
          <w:sz w:val="22"/>
        </w:rPr>
      </w:pPr>
      <w:r>
        <w:t>¿Qué fenóme</w:t>
      </w:r>
      <w:r w:rsidR="006E6E68">
        <w:t xml:space="preserve">nos están implícitos en el </w:t>
      </w:r>
      <w:proofErr w:type="spellStart"/>
      <w:r w:rsidR="006E6E68">
        <w:t>levitador</w:t>
      </w:r>
      <w:proofErr w:type="spellEnd"/>
      <w:r w:rsidR="006E6E68">
        <w:t xml:space="preserve"> acústico</w:t>
      </w:r>
      <w:r>
        <w:t>?</w:t>
      </w:r>
    </w:p>
    <w:p w:rsidR="006E747A" w:rsidRDefault="006E747A" w:rsidP="006E747A">
      <w:pPr>
        <w:pStyle w:val="Textoindependiente"/>
        <w:spacing w:before="60"/>
        <w:ind w:right="110"/>
        <w:jc w:val="both"/>
        <w:rPr>
          <w:sz w:val="22"/>
        </w:rPr>
      </w:pPr>
    </w:p>
    <w:p w:rsidR="006E747A" w:rsidRDefault="006E747A" w:rsidP="006E747A">
      <w:pPr>
        <w:pStyle w:val="Ttulo1"/>
        <w:numPr>
          <w:ilvl w:val="0"/>
          <w:numId w:val="1"/>
        </w:numPr>
        <w:tabs>
          <w:tab w:val="left" w:pos="1647"/>
        </w:tabs>
        <w:spacing w:before="177"/>
        <w:ind w:left="1646" w:hanging="241"/>
        <w:jc w:val="left"/>
      </w:pPr>
      <w:r>
        <w:t>MARCO TEÓRICO</w:t>
      </w:r>
    </w:p>
    <w:p w:rsidR="00426CAE" w:rsidRDefault="006E747A" w:rsidP="00426CAE">
      <w:pPr>
        <w:pStyle w:val="Textoindependiente"/>
        <w:spacing w:before="60"/>
        <w:ind w:right="110"/>
        <w:jc w:val="both"/>
      </w:pPr>
      <w:r>
        <w:t xml:space="preserve">Para el desarrollo del marco teórico </w:t>
      </w:r>
      <w:r w:rsidR="00426CAE">
        <w:t xml:space="preserve">es oportuno conocer de forma técnica en que consiste un </w:t>
      </w:r>
      <w:proofErr w:type="spellStart"/>
      <w:r w:rsidR="00426CAE">
        <w:t>levitador</w:t>
      </w:r>
      <w:proofErr w:type="spellEnd"/>
      <w:r w:rsidR="00426CAE">
        <w:t xml:space="preserve"> y dar así explicación a las preguntas que se plantearon anteriormente. Por c</w:t>
      </w:r>
      <w:r w:rsidR="00527C8F">
        <w:t>onsiguiente, en física se</w:t>
      </w:r>
      <w:r w:rsidR="005111B9">
        <w:t xml:space="preserve"> considera a un </w:t>
      </w:r>
      <w:proofErr w:type="spellStart"/>
      <w:r w:rsidR="005111B9">
        <w:t>levitador</w:t>
      </w:r>
      <w:proofErr w:type="spellEnd"/>
      <w:r w:rsidR="005111B9">
        <w:t xml:space="preserve"> como aquel dispositivo que permite suspender objetos en el espacio por medio de ondas físicas, estas pueden ser de diferentes características por lo tanto los </w:t>
      </w:r>
      <w:proofErr w:type="spellStart"/>
      <w:r w:rsidR="005111B9">
        <w:t>levitadores</w:t>
      </w:r>
      <w:proofErr w:type="spellEnd"/>
      <w:r w:rsidR="005111B9">
        <w:t xml:space="preserve"> pueden llegar a dividirse en tres tipos: </w:t>
      </w:r>
      <w:proofErr w:type="spellStart"/>
      <w:r w:rsidR="005111B9">
        <w:t>Levitador</w:t>
      </w:r>
      <w:proofErr w:type="spellEnd"/>
      <w:r w:rsidR="005111B9">
        <w:t xml:space="preserve"> electrostático, </w:t>
      </w:r>
      <w:proofErr w:type="spellStart"/>
      <w:r w:rsidR="005111B9">
        <w:t>Levitador</w:t>
      </w:r>
      <w:proofErr w:type="spellEnd"/>
      <w:r w:rsidR="005111B9">
        <w:t xml:space="preserve"> magnético y el finalmente el de nuestro interés que es el acústico o ultrasónico.</w:t>
      </w:r>
    </w:p>
    <w:p w:rsidR="000E6ADD" w:rsidRDefault="000E6ADD" w:rsidP="00426CAE">
      <w:pPr>
        <w:pStyle w:val="Textoindependiente"/>
        <w:spacing w:before="60"/>
        <w:ind w:right="110"/>
        <w:jc w:val="both"/>
      </w:pPr>
      <w:r>
        <w:t xml:space="preserve">Cabe considerar el fenómeno que permite posicionar objetos suspendidos en el aire como ondas estacionarias, en física una onda es la propagación de una perturbación a través de un </w:t>
      </w:r>
    </w:p>
    <w:p w:rsidR="000E6ADD" w:rsidRDefault="000E6ADD" w:rsidP="00426CAE">
      <w:pPr>
        <w:pStyle w:val="Textoindependiente"/>
        <w:spacing w:before="60"/>
        <w:ind w:right="110"/>
        <w:jc w:val="both"/>
      </w:pPr>
    </w:p>
    <w:p w:rsidR="000E6ADD" w:rsidRDefault="000E6ADD" w:rsidP="00426CAE">
      <w:pPr>
        <w:pStyle w:val="Textoindependiente"/>
        <w:spacing w:before="60"/>
        <w:ind w:right="110"/>
        <w:jc w:val="both"/>
      </w:pPr>
    </w:p>
    <w:p w:rsidR="000E6ADD" w:rsidRDefault="000E6ADD" w:rsidP="00426CAE">
      <w:pPr>
        <w:pStyle w:val="Textoindependiente"/>
        <w:spacing w:before="60"/>
        <w:ind w:right="110"/>
        <w:jc w:val="both"/>
      </w:pPr>
      <w:r>
        <w:t xml:space="preserve">medio, </w:t>
      </w:r>
      <w:r w:rsidR="00E86EAF">
        <w:t xml:space="preserve">donde se provoca una transmisión de energía sin desplazamiento de materia. </w:t>
      </w:r>
      <w:r w:rsidR="00F918CB">
        <w:t xml:space="preserve">Por tanto, a un </w:t>
      </w:r>
      <w:proofErr w:type="spellStart"/>
      <w:r w:rsidR="00F918CB">
        <w:t>levitador</w:t>
      </w:r>
      <w:proofErr w:type="spellEnd"/>
      <w:r w:rsidR="00F918CB">
        <w:t xml:space="preserve"> acústico se le considera como un dispositivo que, mediante energía que transmiten las ondas de sonido es capaz de mantener partículas suspendidas en el aire de forma estable contrarrestando la fuerza gravitatoria.</w:t>
      </w:r>
    </w:p>
    <w:p w:rsidR="00F918CB" w:rsidRDefault="00F918CB" w:rsidP="00426CAE">
      <w:pPr>
        <w:pStyle w:val="Textoindependiente"/>
        <w:spacing w:before="60"/>
        <w:ind w:right="110"/>
        <w:jc w:val="both"/>
      </w:pPr>
      <w:r>
        <w:t xml:space="preserve">Un </w:t>
      </w:r>
      <w:proofErr w:type="spellStart"/>
      <w:r>
        <w:t>levitador</w:t>
      </w:r>
      <w:proofErr w:type="spellEnd"/>
      <w:r>
        <w:t xml:space="preserve"> acústico cuenta con </w:t>
      </w:r>
      <w:r w:rsidR="00C93779">
        <w:t>un emisor y un receptor y/o reflecto que, a una determinada distancia son capaces de generar ondas estacionarias en s</w:t>
      </w:r>
      <w:r w:rsidR="006103E9">
        <w:t>u interior</w:t>
      </w:r>
      <w:r w:rsidR="00C93779">
        <w:t xml:space="preserve"> [1]</w:t>
      </w:r>
      <w:r w:rsidR="00FA28B4">
        <w:t xml:space="preserve">, de modo que las partículas pueden quedar atrapadas en el centro de los nodos propios de la onda estacionaria, es decir, en sus puntos “nulos” de presión </w:t>
      </w:r>
      <w:proofErr w:type="gramStart"/>
      <w:r w:rsidR="00FA28B4">
        <w:t xml:space="preserve">acústica </w:t>
      </w:r>
      <w:r w:rsidR="00C93779">
        <w:t>.</w:t>
      </w:r>
      <w:proofErr w:type="gramEnd"/>
    </w:p>
    <w:p w:rsidR="00C93779" w:rsidRDefault="00C93779" w:rsidP="00426CAE">
      <w:pPr>
        <w:pStyle w:val="Textoindependiente"/>
        <w:spacing w:before="60"/>
        <w:ind w:right="110"/>
        <w:jc w:val="both"/>
      </w:pPr>
    </w:p>
    <w:p w:rsidR="00C93779" w:rsidRDefault="00C93779" w:rsidP="00C93779">
      <w:pPr>
        <w:pStyle w:val="Textoindependiente"/>
        <w:spacing w:before="60"/>
        <w:ind w:right="110"/>
        <w:jc w:val="center"/>
      </w:pPr>
      <w:r w:rsidRPr="00C93779">
        <w:rPr>
          <w:noProof/>
          <w:lang w:val="es-CO" w:eastAsia="es-CO"/>
        </w:rPr>
        <w:drawing>
          <wp:inline distT="0" distB="0" distL="0" distR="0">
            <wp:extent cx="1230716" cy="1950720"/>
            <wp:effectExtent l="0" t="0" r="7620" b="0"/>
            <wp:docPr id="14" name="Imagen 14" descr="Construa você mesmo um levitador acús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trua você mesmo um levitador acústico"/>
                    <pic:cNvPicPr>
                      <a:picLocks noChangeAspect="1" noChangeArrowheads="1"/>
                    </pic:cNvPicPr>
                  </pic:nvPicPr>
                  <pic:blipFill rotWithShape="1">
                    <a:blip r:embed="rId5">
                      <a:extLst>
                        <a:ext uri="{28A0092B-C50C-407E-A947-70E740481C1C}">
                          <a14:useLocalDpi xmlns:a14="http://schemas.microsoft.com/office/drawing/2010/main" val="0"/>
                        </a:ext>
                      </a:extLst>
                    </a:blip>
                    <a:srcRect l="60037"/>
                    <a:stretch/>
                  </pic:blipFill>
                  <pic:spPr bwMode="auto">
                    <a:xfrm>
                      <a:off x="0" y="0"/>
                      <a:ext cx="1230771" cy="1950807"/>
                    </a:xfrm>
                    <a:prstGeom prst="rect">
                      <a:avLst/>
                    </a:prstGeom>
                    <a:noFill/>
                    <a:ln>
                      <a:noFill/>
                    </a:ln>
                    <a:extLst>
                      <a:ext uri="{53640926-AAD7-44D8-BBD7-CCE9431645EC}">
                        <a14:shadowObscured xmlns:a14="http://schemas.microsoft.com/office/drawing/2010/main"/>
                      </a:ext>
                    </a:extLst>
                  </pic:spPr>
                </pic:pic>
              </a:graphicData>
            </a:graphic>
          </wp:inline>
        </w:drawing>
      </w:r>
    </w:p>
    <w:p w:rsidR="00C93779" w:rsidRPr="00C93779" w:rsidRDefault="00C93779" w:rsidP="00C93779">
      <w:pPr>
        <w:pStyle w:val="Textoindependiente"/>
        <w:numPr>
          <w:ilvl w:val="0"/>
          <w:numId w:val="11"/>
        </w:numPr>
        <w:spacing w:before="60"/>
        <w:ind w:right="110"/>
        <w:jc w:val="center"/>
        <w:rPr>
          <w:i/>
        </w:rPr>
      </w:pPr>
      <w:r>
        <w:rPr>
          <w:i/>
        </w:rPr>
        <w:t>Imagen – onda estacionaria generada entre transmisor y receptor.</w:t>
      </w:r>
    </w:p>
    <w:p w:rsidR="006E747A" w:rsidRDefault="006E747A" w:rsidP="00C93779">
      <w:pPr>
        <w:pStyle w:val="Textoindependiente"/>
        <w:spacing w:before="60"/>
        <w:ind w:left="830" w:right="110"/>
        <w:jc w:val="both"/>
      </w:pPr>
    </w:p>
    <w:p w:rsidR="006E747A" w:rsidRDefault="005F2F08" w:rsidP="006E747A">
      <w:pPr>
        <w:pStyle w:val="Textoindependiente"/>
        <w:spacing w:before="60"/>
        <w:ind w:right="110"/>
        <w:jc w:val="both"/>
      </w:pPr>
      <w:r>
        <w:t xml:space="preserve">Los métodos de levitación implican la investigación y experimentación de principios ópticos, magnéticos o electrostáticos para generar fuerzas que contrarresten la gravedad y que generen </w:t>
      </w:r>
      <w:r w:rsidR="002A61B3">
        <w:t>micrométricas para el control, gestión e implementación de nuevas tecnologías que permitan manejar materia sin contacto con ella de forma precisa y versátil.</w:t>
      </w:r>
    </w:p>
    <w:p w:rsidR="000A5A48" w:rsidRDefault="000A5A48" w:rsidP="006E747A">
      <w:pPr>
        <w:pStyle w:val="Textoindependiente"/>
        <w:spacing w:before="60"/>
        <w:ind w:right="110"/>
        <w:jc w:val="both"/>
      </w:pPr>
      <w:r>
        <w:t xml:space="preserve">La ventaja de poder utilizar ondas de sonido es la facilidad de poder ejercer fuerzas en </w:t>
      </w:r>
      <w:proofErr w:type="gramStart"/>
      <w:r>
        <w:t>todos las direcciones</w:t>
      </w:r>
      <w:proofErr w:type="gramEnd"/>
      <w:r w:rsidR="001D5FA9">
        <w:t>, con el uso de una matriz de sensores de ultrasónico se programa que emitan a diferente frecuencia generando una pinza</w:t>
      </w:r>
      <w:r w:rsidR="001705F9">
        <w:t>, botella o tornado dando así la forma de poder mover partículas a voluntad.</w:t>
      </w:r>
    </w:p>
    <w:p w:rsidR="001705F9" w:rsidRDefault="001705F9" w:rsidP="006E747A">
      <w:pPr>
        <w:pStyle w:val="Textoindependiente"/>
        <w:spacing w:before="60"/>
        <w:ind w:right="110"/>
        <w:jc w:val="both"/>
      </w:pPr>
      <w:r>
        <w:t xml:space="preserve">Es necesario utilizar de ondas sonoras cuya frecuencia es superior al límite del oído humano esto conlleva a </w:t>
      </w:r>
      <w:r w:rsidR="00B73A1C">
        <w:t xml:space="preserve">mover capas de aire que permiten soportar pequeñas gotas de algún </w:t>
      </w:r>
      <w:proofErr w:type="spellStart"/>
      <w:r w:rsidR="00B73A1C">
        <w:t>liquido</w:t>
      </w:r>
      <w:proofErr w:type="spellEnd"/>
      <w:r w:rsidR="00B73A1C">
        <w:t>, células, incluso pequeños insectos.</w:t>
      </w:r>
    </w:p>
    <w:p w:rsidR="00ED4BCC" w:rsidRDefault="00B73A1C" w:rsidP="006E747A">
      <w:pPr>
        <w:pStyle w:val="Textoindependiente"/>
        <w:spacing w:before="60"/>
        <w:ind w:right="110"/>
        <w:jc w:val="both"/>
      </w:pPr>
      <w:r>
        <w:t xml:space="preserve">Esto nos abre infinitas oportunidades de aplicación como lo es la </w:t>
      </w:r>
      <w:r w:rsidR="00ED4BCC">
        <w:t>medicina; siendo</w:t>
      </w:r>
      <w:r w:rsidR="001A2095">
        <w:t xml:space="preserve"> eficaz para mover objetos grandes y ensamblarlos de manera precisa</w:t>
      </w:r>
      <w:r w:rsidR="00842EEC">
        <w:t xml:space="preserve">, operaciones en el tejido humano ya que, como el ultrasonido viaja a través del cuerpo, </w:t>
      </w:r>
      <w:r w:rsidR="00842EEC">
        <w:lastRenderedPageBreak/>
        <w:t>podría ser útil para manejar partículas dentro del cuerpo y administrar fármacos de manera controlada. En biología se podría utilizar con un enfoque genético, es decir, la transferencia o introducción de material genético e</w:t>
      </w:r>
      <w:r w:rsidR="00ED4BCC">
        <w:t>xterno en el ADN de las células, en química permitiría realizar reacciones que implican cambios de fase como la encapsulación sólido-</w:t>
      </w:r>
      <w:proofErr w:type="spellStart"/>
      <w:r w:rsidR="00ED4BCC">
        <w:t>liquido</w:t>
      </w:r>
      <w:proofErr w:type="spellEnd"/>
      <w:r w:rsidR="00ED4BCC">
        <w:t xml:space="preserve"> y otras utilidades más en otras áreas de articulen métodos híbridos.</w:t>
      </w:r>
    </w:p>
    <w:p w:rsidR="00D520A7" w:rsidRDefault="00D520A7" w:rsidP="006E747A">
      <w:pPr>
        <w:pStyle w:val="Textoindependiente"/>
        <w:spacing w:before="60"/>
        <w:ind w:right="110"/>
        <w:jc w:val="both"/>
      </w:pPr>
    </w:p>
    <w:p w:rsidR="00ED4BCC" w:rsidRPr="00D520A7" w:rsidRDefault="00D520A7" w:rsidP="006E747A">
      <w:pPr>
        <w:pStyle w:val="Textoindependiente"/>
        <w:spacing w:before="60"/>
        <w:ind w:right="110"/>
        <w:jc w:val="both"/>
        <w:rPr>
          <w:b/>
        </w:rPr>
      </w:pPr>
      <w:r w:rsidRPr="00D520A7">
        <w:rPr>
          <w:b/>
        </w:rPr>
        <w:t>HISTORIA DEL LEVITADOR ACUSTICO</w:t>
      </w:r>
      <w:r>
        <w:rPr>
          <w:b/>
        </w:rPr>
        <w:t>.</w:t>
      </w:r>
    </w:p>
    <w:p w:rsidR="00C43A84" w:rsidRDefault="00ED4BCC" w:rsidP="006E747A">
      <w:pPr>
        <w:pStyle w:val="Textoindependiente"/>
        <w:spacing w:before="60"/>
        <w:ind w:right="110"/>
        <w:jc w:val="both"/>
        <w:rPr>
          <w:noProof/>
          <w:lang w:val="es-CO" w:eastAsia="es-CO"/>
        </w:rPr>
      </w:pPr>
      <w:r>
        <w:t xml:space="preserve">A raíz de la demostración del movimiento de las partículas debido a la acción de fuerzas acústicas, se planteó la posibilidad de la levitación acústica. Esta demostración se realizó en 1866 con los experimentos del tubo de </w:t>
      </w:r>
      <w:proofErr w:type="spellStart"/>
      <w:r>
        <w:t>Kundt</w:t>
      </w:r>
      <w:proofErr w:type="spellEnd"/>
      <w:r>
        <w:t>. En el proceso se aplicaba cierta presión acústica dentro de una cámara resonante con partículas en su interior con el objetivo de crear una onda estacionaria, de modo que, debido a la acción de esta presión, las partículas se reunieran en los nodos. Sin embargo, el origen del experimento consistía en la posibilidad de medir la longitud de onda para demostrar la variación de la velocidad de propagación del sonido en un gas y no se centraba en la posibilidad de levitar objetos mediante presión acústica.</w:t>
      </w:r>
      <w:r w:rsidR="00C43A84" w:rsidRPr="00C43A84">
        <w:rPr>
          <w:noProof/>
          <w:lang w:val="es-CO" w:eastAsia="es-CO"/>
        </w:rPr>
        <w:t xml:space="preserve"> </w:t>
      </w:r>
    </w:p>
    <w:p w:rsidR="00C43A84" w:rsidRDefault="00C43A84" w:rsidP="006E747A">
      <w:pPr>
        <w:pStyle w:val="Textoindependiente"/>
        <w:spacing w:before="60"/>
        <w:ind w:right="110"/>
        <w:jc w:val="both"/>
        <w:rPr>
          <w:noProof/>
          <w:lang w:val="es-CO" w:eastAsia="es-CO"/>
        </w:rPr>
      </w:pPr>
    </w:p>
    <w:p w:rsidR="00ED4BCC" w:rsidRDefault="00C43A84" w:rsidP="006E747A">
      <w:pPr>
        <w:pStyle w:val="Textoindependiente"/>
        <w:spacing w:before="60"/>
        <w:ind w:right="110"/>
        <w:jc w:val="both"/>
      </w:pPr>
      <w:r>
        <w:rPr>
          <w:noProof/>
          <w:lang w:val="es-CO" w:eastAsia="es-CO"/>
        </w:rPr>
        <w:drawing>
          <wp:inline distT="0" distB="0" distL="0" distR="0" wp14:anchorId="1FB354FC" wp14:editId="3DCFFCD2">
            <wp:extent cx="3079750" cy="1045706"/>
            <wp:effectExtent l="0" t="0" r="635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3627" t="36566" r="24504" b="32108"/>
                    <a:stretch/>
                  </pic:blipFill>
                  <pic:spPr bwMode="auto">
                    <a:xfrm>
                      <a:off x="0" y="0"/>
                      <a:ext cx="3079750" cy="1045706"/>
                    </a:xfrm>
                    <a:prstGeom prst="rect">
                      <a:avLst/>
                    </a:prstGeom>
                    <a:ln>
                      <a:noFill/>
                    </a:ln>
                    <a:extLst>
                      <a:ext uri="{53640926-AAD7-44D8-BBD7-CCE9431645EC}">
                        <a14:shadowObscured xmlns:a14="http://schemas.microsoft.com/office/drawing/2010/main"/>
                      </a:ext>
                    </a:extLst>
                  </pic:spPr>
                </pic:pic>
              </a:graphicData>
            </a:graphic>
          </wp:inline>
        </w:drawing>
      </w:r>
    </w:p>
    <w:p w:rsidR="00DC20F0" w:rsidRDefault="00DC20F0" w:rsidP="00DC20F0">
      <w:pPr>
        <w:pStyle w:val="Textoindependiente"/>
        <w:numPr>
          <w:ilvl w:val="0"/>
          <w:numId w:val="11"/>
        </w:numPr>
        <w:spacing w:before="60"/>
        <w:ind w:right="110"/>
        <w:jc w:val="center"/>
      </w:pPr>
      <w:r>
        <w:rPr>
          <w:i/>
        </w:rPr>
        <w:t>Imagen – Longitud de onda sonora.</w:t>
      </w:r>
    </w:p>
    <w:p w:rsidR="00C43A84" w:rsidRDefault="00C43A84" w:rsidP="006E747A">
      <w:pPr>
        <w:pStyle w:val="Textoindependiente"/>
        <w:spacing w:before="60"/>
        <w:ind w:right="110"/>
        <w:jc w:val="both"/>
      </w:pPr>
    </w:p>
    <w:p w:rsidR="00C43A84" w:rsidRDefault="00C43A84" w:rsidP="006E747A">
      <w:pPr>
        <w:pStyle w:val="Textoindependiente"/>
        <w:spacing w:before="60"/>
        <w:ind w:right="110"/>
        <w:jc w:val="both"/>
      </w:pPr>
    </w:p>
    <w:p w:rsidR="00742CBF" w:rsidRDefault="00C43A84" w:rsidP="006E747A">
      <w:pPr>
        <w:pStyle w:val="Textoindependiente"/>
        <w:spacing w:before="60"/>
        <w:ind w:right="110"/>
        <w:jc w:val="both"/>
      </w:pPr>
      <w:r>
        <w:t xml:space="preserve">La primera demostración de levitación fue ejecutada por los científicos </w:t>
      </w:r>
      <w:proofErr w:type="spellStart"/>
      <w:r>
        <w:t>Bücks</w:t>
      </w:r>
      <w:proofErr w:type="spellEnd"/>
      <w:r>
        <w:t xml:space="preserve"> y </w:t>
      </w:r>
      <w:proofErr w:type="spellStart"/>
      <w:r>
        <w:t>Muller</w:t>
      </w:r>
      <w:proofErr w:type="spellEnd"/>
      <w:r>
        <w:t xml:space="preserve"> en 1933, quienes consiguieron levitar gotas de alcohol entre un cristal de cuarzo y un reflector, gracias a las propiedades piezoeléctricas del </w:t>
      </w:r>
      <w:proofErr w:type="spellStart"/>
      <w:r>
        <w:t>cuarzo.En</w:t>
      </w:r>
      <w:proofErr w:type="spellEnd"/>
      <w:r>
        <w:t xml:space="preserve"> 1962, el físico ruso Lev P. </w:t>
      </w:r>
      <w:proofErr w:type="spellStart"/>
      <w:r>
        <w:t>Gor’kov</w:t>
      </w:r>
      <w:proofErr w:type="spellEnd"/>
      <w:r>
        <w:t xml:space="preserve"> publicó el artículo “</w:t>
      </w:r>
      <w:proofErr w:type="spellStart"/>
      <w:r>
        <w:t>On</w:t>
      </w:r>
      <w:proofErr w:type="spellEnd"/>
      <w:r>
        <w:t xml:space="preserve"> </w:t>
      </w:r>
      <w:proofErr w:type="spellStart"/>
      <w:r>
        <w:t>the</w:t>
      </w:r>
      <w:proofErr w:type="spellEnd"/>
      <w:r>
        <w:t xml:space="preserve"> </w:t>
      </w:r>
      <w:proofErr w:type="spellStart"/>
      <w:r>
        <w:t>forces</w:t>
      </w:r>
      <w:proofErr w:type="spellEnd"/>
      <w:r>
        <w:t xml:space="preserve"> </w:t>
      </w:r>
      <w:proofErr w:type="spellStart"/>
      <w:r>
        <w:t>acting</w:t>
      </w:r>
      <w:proofErr w:type="spellEnd"/>
      <w:r>
        <w:t xml:space="preserve"> </w:t>
      </w:r>
      <w:proofErr w:type="spellStart"/>
      <w:r>
        <w:t>on</w:t>
      </w:r>
      <w:proofErr w:type="spellEnd"/>
      <w:r>
        <w:t xml:space="preserve"> a </w:t>
      </w:r>
      <w:proofErr w:type="spellStart"/>
      <w:r>
        <w:t>small</w:t>
      </w:r>
      <w:proofErr w:type="spellEnd"/>
      <w:r>
        <w:t xml:space="preserve"> </w:t>
      </w:r>
      <w:proofErr w:type="spellStart"/>
      <w:r>
        <w:t>particle</w:t>
      </w:r>
      <w:proofErr w:type="spellEnd"/>
      <w:r>
        <w:t xml:space="preserve"> in </w:t>
      </w:r>
      <w:proofErr w:type="spellStart"/>
      <w:r>
        <w:t>an</w:t>
      </w:r>
      <w:proofErr w:type="spellEnd"/>
      <w:r>
        <w:t xml:space="preserve"> </w:t>
      </w:r>
      <w:proofErr w:type="spellStart"/>
      <w:r>
        <w:t>acoustic</w:t>
      </w:r>
      <w:proofErr w:type="spellEnd"/>
      <w:r>
        <w:t xml:space="preserve"> </w:t>
      </w:r>
      <w:proofErr w:type="spellStart"/>
      <w:r>
        <w:t>field</w:t>
      </w:r>
      <w:proofErr w:type="spellEnd"/>
      <w:r>
        <w:t xml:space="preserve"> in </w:t>
      </w:r>
      <w:proofErr w:type="spellStart"/>
      <w:r>
        <w:t>an</w:t>
      </w:r>
      <w:proofErr w:type="spellEnd"/>
      <w:r>
        <w:t xml:space="preserve"> ideal fluid” donde se desarrollan formulas referentes al campo acústico y las fuerzas que actúan sobre una partícula que se encuentra en su interior. </w:t>
      </w:r>
    </w:p>
    <w:p w:rsidR="00742CBF" w:rsidRDefault="00C43A84" w:rsidP="006E747A">
      <w:pPr>
        <w:pStyle w:val="Textoindependiente"/>
        <w:spacing w:before="60"/>
        <w:ind w:right="110"/>
        <w:jc w:val="both"/>
      </w:pPr>
      <w:r>
        <w:t xml:space="preserve">En 1987, el doctor David </w:t>
      </w:r>
      <w:proofErr w:type="spellStart"/>
      <w:r>
        <w:t>Deak</w:t>
      </w:r>
      <w:proofErr w:type="spellEnd"/>
      <w:r>
        <w:t xml:space="preserve"> diseñó y construyó para la NASA una cámara de levitación acústica como un experimento para mostrar los efectos de la </w:t>
      </w:r>
      <w:proofErr w:type="spellStart"/>
      <w:r>
        <w:t>microgravedad</w:t>
      </w:r>
      <w:proofErr w:type="spellEnd"/>
      <w:r>
        <w:t xml:space="preserve"> que existe en el entorno de órbita de un transbordador espacial, pero reproducido en la tierra. La cámara consta de 3 altavoces y fue diseñada basándose en la cavidad resonante de </w:t>
      </w:r>
      <w:proofErr w:type="spellStart"/>
      <w:r>
        <w:t>Helmholtz</w:t>
      </w:r>
      <w:proofErr w:type="spellEnd"/>
      <w:r>
        <w:t>. Mediante este experimento, fue la primera vez que se consiguió controlar el movimiento tridimensional de las partículas en el campo acústico debido a cambios de fase y de amplitud de la onda.</w:t>
      </w:r>
    </w:p>
    <w:p w:rsidR="002F32B2" w:rsidRDefault="00C43A84" w:rsidP="006E747A">
      <w:pPr>
        <w:pStyle w:val="Textoindependiente"/>
        <w:spacing w:before="60"/>
        <w:ind w:right="110"/>
        <w:jc w:val="both"/>
      </w:pPr>
      <w:r>
        <w:t xml:space="preserve">En 1992 </w:t>
      </w:r>
      <w:proofErr w:type="spellStart"/>
      <w:r>
        <w:t>fué</w:t>
      </w:r>
      <w:proofErr w:type="spellEnd"/>
      <w:r>
        <w:t xml:space="preserve"> posible demostrar la levitación acústica de seres vivos gracias al estudio realizado por </w:t>
      </w:r>
      <w:proofErr w:type="spellStart"/>
      <w:r>
        <w:t>Wen</w:t>
      </w:r>
      <w:proofErr w:type="spellEnd"/>
      <w:r>
        <w:t xml:space="preserve"> Jun </w:t>
      </w:r>
      <w:proofErr w:type="spellStart"/>
      <w:r>
        <w:t>Xie</w:t>
      </w:r>
      <w:proofErr w:type="spellEnd"/>
      <w:r>
        <w:t xml:space="preserve">, en la </w:t>
      </w:r>
      <w:proofErr w:type="spellStart"/>
      <w:r>
        <w:t>Northwestern</w:t>
      </w:r>
      <w:proofErr w:type="spellEnd"/>
      <w:r>
        <w:t xml:space="preserve"> </w:t>
      </w:r>
      <w:proofErr w:type="spellStart"/>
      <w:r>
        <w:t>Polytechnical</w:t>
      </w:r>
      <w:proofErr w:type="spellEnd"/>
      <w:r>
        <w:t xml:space="preserve"> </w:t>
      </w:r>
      <w:proofErr w:type="spellStart"/>
      <w:r>
        <w:t>University</w:t>
      </w:r>
      <w:proofErr w:type="spellEnd"/>
      <w:r>
        <w:t>. En este estudio se levitaron pequeños insectos como hormigas, mariquitas y pequeños peces para comprobar si este tipo de levitación podía tener efectos negativos en seres vivos. La vitalidad de los insectos probados no se vio influenciada notablemente, mientras que la de los peces jóvenes solo se vio afectada debido a la insuficiencia de agua</w:t>
      </w:r>
    </w:p>
    <w:p w:rsidR="00B73A1C" w:rsidRPr="00557CF1" w:rsidRDefault="00ED4BCC" w:rsidP="006E747A">
      <w:pPr>
        <w:pStyle w:val="Textoindependiente"/>
        <w:spacing w:before="60"/>
        <w:ind w:right="110"/>
        <w:jc w:val="both"/>
      </w:pPr>
      <w:r>
        <w:t xml:space="preserve"> </w:t>
      </w:r>
    </w:p>
    <w:p w:rsidR="00C43A84" w:rsidRDefault="00C43A84" w:rsidP="00DC20F0">
      <w:pPr>
        <w:pStyle w:val="Textoindependiente"/>
        <w:spacing w:before="60"/>
        <w:ind w:left="0" w:right="110"/>
        <w:jc w:val="both"/>
      </w:pPr>
    </w:p>
    <w:p w:rsidR="00C43A84" w:rsidRDefault="00C43A84" w:rsidP="00DC20F0">
      <w:pPr>
        <w:pStyle w:val="Textoindependiente"/>
        <w:spacing w:before="60"/>
        <w:ind w:right="110"/>
        <w:jc w:val="both"/>
      </w:pPr>
      <w:r w:rsidRPr="00C43A84">
        <w:rPr>
          <w:noProof/>
          <w:lang w:val="es-CO" w:eastAsia="es-CO"/>
        </w:rPr>
        <mc:AlternateContent>
          <mc:Choice Requires="wps">
            <w:drawing>
              <wp:inline distT="0" distB="0" distL="0" distR="0">
                <wp:extent cx="301625" cy="301625"/>
                <wp:effectExtent l="0" t="0" r="0" b="0"/>
                <wp:docPr id="16" name="Rectángulo 16" descr="Mini Dispositivo de levitación ultrasónica, Kit de bricolaje, levitación  acústica ultrasónica, Onda de pie, aprendizaje científico,  experimento|Accesorios y piezas para instrumentos| - ZeMu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517AB5" id="Rectángulo 16" o:spid="_x0000_s1026" alt="Mini Dispositivo de levitación ultrasónica, Kit de bricolaje, levitación  acústica ultrasónica, Onda de pie, aprendizaje científico,  experimento|Accesorios y piezas para instrumentos| - ZeMu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" filled="f" stroked="f">
                <o:lock v:ext="edit" aspectratio="t"/>
                <w10:anchorlock/>
              </v:rect>
            </w:pict>
          </mc:Fallback>
        </mc:AlternateContent>
      </w:r>
      <w:r>
        <w:rPr>
          <w:noProof/>
          <w:lang w:val="es-CO" w:eastAsia="es-CO"/>
        </w:rPr>
        <w:drawing>
          <wp:inline distT="0" distB="0" distL="0" distR="0" wp14:anchorId="3DEE6441" wp14:editId="02B59D10">
            <wp:extent cx="2592705" cy="1768475"/>
            <wp:effectExtent l="0" t="0" r="0" b="3175"/>
            <wp:docPr id="17" name="Imagen 17" descr="Construye un levitador ultrasónico sencillo Maker Faire Gali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struye un levitador ultrasónico sencillo Maker Faire Galic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2705" cy="1768475"/>
                    </a:xfrm>
                    <a:prstGeom prst="rect">
                      <a:avLst/>
                    </a:prstGeom>
                    <a:noFill/>
                    <a:ln>
                      <a:noFill/>
                    </a:ln>
                  </pic:spPr>
                </pic:pic>
              </a:graphicData>
            </a:graphic>
          </wp:inline>
        </w:drawing>
      </w:r>
    </w:p>
    <w:p w:rsidR="006E747A" w:rsidRDefault="00DC20F0" w:rsidP="00DC20F0">
      <w:pPr>
        <w:pStyle w:val="Textoindependiente"/>
        <w:numPr>
          <w:ilvl w:val="0"/>
          <w:numId w:val="11"/>
        </w:numPr>
        <w:spacing w:before="60"/>
        <w:ind w:right="110"/>
        <w:jc w:val="center"/>
      </w:pPr>
      <w:r>
        <w:rPr>
          <w:i/>
        </w:rPr>
        <w:t xml:space="preserve">Imagen – </w:t>
      </w:r>
      <w:proofErr w:type="spellStart"/>
      <w:r>
        <w:rPr>
          <w:i/>
        </w:rPr>
        <w:t>Levitador</w:t>
      </w:r>
      <w:proofErr w:type="spellEnd"/>
      <w:r>
        <w:rPr>
          <w:i/>
        </w:rPr>
        <w:t xml:space="preserve"> acústico simple.</w:t>
      </w:r>
    </w:p>
    <w:p w:rsidR="006E747A" w:rsidRDefault="006E747A" w:rsidP="006E747A">
      <w:pPr>
        <w:pStyle w:val="Textoindependiente"/>
        <w:spacing w:before="60"/>
        <w:ind w:right="110"/>
        <w:jc w:val="both"/>
        <w:rPr>
          <w:iCs/>
        </w:rPr>
      </w:pPr>
      <w:r>
        <w:rPr>
          <w:iCs/>
        </w:rPr>
        <w:t>Donde:</w:t>
      </w:r>
    </w:p>
    <w:p w:rsidR="006E747A" w:rsidRDefault="006E747A" w:rsidP="006E747A">
      <w:pPr>
        <w:pStyle w:val="Textoindependiente"/>
        <w:spacing w:before="60"/>
        <w:ind w:right="110"/>
        <w:jc w:val="both"/>
        <w:rPr>
          <w:iCs/>
        </w:rPr>
      </w:pPr>
    </w:p>
    <w:p w:rsidR="006E747A" w:rsidRPr="00A65E7D" w:rsidRDefault="006E747A" w:rsidP="006E747A">
      <w:pPr>
        <w:pStyle w:val="Textoindependiente"/>
        <w:spacing w:before="60"/>
        <w:ind w:right="110"/>
        <w:jc w:val="both"/>
        <w:rPr>
          <w:b/>
          <w:bCs/>
          <w:sz w:val="22"/>
        </w:rPr>
      </w:pPr>
      <w:r w:rsidRPr="00A65E7D">
        <w:rPr>
          <w:b/>
          <w:bCs/>
        </w:rPr>
        <w:t xml:space="preserve">¿Qué fenómenos están implícitos en el experimento del </w:t>
      </w:r>
      <w:proofErr w:type="spellStart"/>
      <w:r w:rsidR="00B42EE7">
        <w:rPr>
          <w:b/>
          <w:bCs/>
        </w:rPr>
        <w:t>levitador</w:t>
      </w:r>
      <w:proofErr w:type="spellEnd"/>
      <w:r w:rsidRPr="00A65E7D">
        <w:rPr>
          <w:b/>
          <w:bCs/>
        </w:rPr>
        <w:t xml:space="preserve"> magnético?</w:t>
      </w:r>
    </w:p>
    <w:p w:rsidR="006E747A" w:rsidRPr="00A65E7D" w:rsidRDefault="006E747A" w:rsidP="006E747A">
      <w:pPr>
        <w:jc w:val="both"/>
        <w:rPr>
          <w:b/>
          <w:bCs/>
        </w:rPr>
      </w:pPr>
    </w:p>
    <w:p w:rsidR="006E747A" w:rsidRDefault="006E747A" w:rsidP="006E747A">
      <w:pPr>
        <w:pStyle w:val="Ttulo1"/>
        <w:numPr>
          <w:ilvl w:val="0"/>
          <w:numId w:val="1"/>
        </w:numPr>
        <w:tabs>
          <w:tab w:val="left" w:pos="753"/>
        </w:tabs>
        <w:spacing w:before="177"/>
        <w:ind w:left="709"/>
        <w:jc w:val="both"/>
      </w:pPr>
      <w:r>
        <w:t>METODOLOGÍA EXPERIMENTAL</w:t>
      </w:r>
    </w:p>
    <w:p w:rsidR="006E747A" w:rsidRDefault="006E747A" w:rsidP="006E747A">
      <w:pPr>
        <w:pStyle w:val="Textoindependiente"/>
        <w:ind w:left="0"/>
        <w:jc w:val="both"/>
      </w:pPr>
      <w:r>
        <w:t>Dentro de la metodología experimental se resolverán las siguientes preguntas.</w:t>
      </w:r>
    </w:p>
    <w:p w:rsidR="006E747A" w:rsidRPr="00B77E4B" w:rsidRDefault="006E747A" w:rsidP="006E747A">
      <w:pPr>
        <w:pStyle w:val="Textoindependiente"/>
        <w:numPr>
          <w:ilvl w:val="0"/>
          <w:numId w:val="5"/>
        </w:numPr>
        <w:jc w:val="both"/>
        <w:rPr>
          <w:szCs w:val="18"/>
        </w:rPr>
      </w:pPr>
      <w:r w:rsidRPr="00B77E4B">
        <w:rPr>
          <w:szCs w:val="18"/>
        </w:rPr>
        <w:t>¿Cuál es la corriente en el conductor?</w:t>
      </w:r>
    </w:p>
    <w:p w:rsidR="006E747A" w:rsidRPr="00B77E4B" w:rsidRDefault="006E747A" w:rsidP="006E747A">
      <w:pPr>
        <w:pStyle w:val="Textoindependiente"/>
        <w:numPr>
          <w:ilvl w:val="0"/>
          <w:numId w:val="5"/>
        </w:numPr>
        <w:jc w:val="both"/>
        <w:rPr>
          <w:szCs w:val="18"/>
        </w:rPr>
      </w:pPr>
      <w:r w:rsidRPr="00B77E4B">
        <w:rPr>
          <w:szCs w:val="18"/>
        </w:rPr>
        <w:t xml:space="preserve">¿Cuál es el </w:t>
      </w:r>
      <m:oMath>
        <m:r>
          <m:rPr>
            <m:sty m:val="bi"/>
          </m:rPr>
          <w:rPr>
            <w:rFonts w:ascii="Cambria Math" w:hAnsi="Cambria Math"/>
            <w:szCs w:val="18"/>
          </w:rPr>
          <m:t>B</m:t>
        </m:r>
      </m:oMath>
      <w:r w:rsidRPr="00B77E4B">
        <w:rPr>
          <w:b/>
          <w:bCs/>
          <w:szCs w:val="18"/>
        </w:rPr>
        <w:t xml:space="preserve"> </w:t>
      </w:r>
      <w:r w:rsidRPr="00B77E4B">
        <w:rPr>
          <w:szCs w:val="18"/>
        </w:rPr>
        <w:t>generado por la bobina a una distancia de 4cm del centro de la espira?</w:t>
      </w:r>
    </w:p>
    <w:p w:rsidR="006E747A" w:rsidRPr="00B77E4B" w:rsidRDefault="006E747A" w:rsidP="006E747A">
      <w:pPr>
        <w:pStyle w:val="Textoindependiente"/>
        <w:numPr>
          <w:ilvl w:val="0"/>
          <w:numId w:val="5"/>
        </w:numPr>
        <w:jc w:val="both"/>
        <w:rPr>
          <w:szCs w:val="18"/>
        </w:rPr>
      </w:pPr>
      <w:r w:rsidRPr="00B77E4B">
        <w:rPr>
          <w:szCs w:val="18"/>
        </w:rPr>
        <w:t>¿Qué hace que la bobina cambie de sentido de giro?</w:t>
      </w:r>
    </w:p>
    <w:p w:rsidR="006E747A" w:rsidRPr="00B77E4B" w:rsidRDefault="006E747A" w:rsidP="006E747A">
      <w:pPr>
        <w:pStyle w:val="Textoindependiente"/>
        <w:numPr>
          <w:ilvl w:val="0"/>
          <w:numId w:val="5"/>
        </w:numPr>
        <w:jc w:val="both"/>
        <w:rPr>
          <w:szCs w:val="18"/>
        </w:rPr>
      </w:pPr>
      <w:r w:rsidRPr="00B77E4B">
        <w:rPr>
          <w:szCs w:val="18"/>
        </w:rPr>
        <w:t>¿Qué se debe hacer para que la bobina gire más rápido</w:t>
      </w:r>
      <w:r>
        <w:rPr>
          <w:szCs w:val="18"/>
        </w:rPr>
        <w:t>? E</w:t>
      </w:r>
      <w:r w:rsidRPr="00B77E4B">
        <w:rPr>
          <w:szCs w:val="18"/>
        </w:rPr>
        <w:t>xplique las posibles a</w:t>
      </w:r>
      <w:r>
        <w:rPr>
          <w:szCs w:val="18"/>
        </w:rPr>
        <w:t>cciones que permitan hacer esto</w:t>
      </w:r>
    </w:p>
    <w:p w:rsidR="006E747A" w:rsidRPr="00B77E4B" w:rsidRDefault="006E747A" w:rsidP="006E747A">
      <w:pPr>
        <w:pStyle w:val="Textoindependiente"/>
        <w:numPr>
          <w:ilvl w:val="0"/>
          <w:numId w:val="5"/>
        </w:numPr>
        <w:jc w:val="both"/>
        <w:rPr>
          <w:szCs w:val="18"/>
        </w:rPr>
      </w:pPr>
      <w:r w:rsidRPr="00B77E4B">
        <w:rPr>
          <w:szCs w:val="18"/>
        </w:rPr>
        <w:t>¿Hay alguna forma de calcular el campo del imán?</w:t>
      </w:r>
    </w:p>
    <w:p w:rsidR="006E747A" w:rsidRPr="00B77E4B" w:rsidRDefault="006E747A" w:rsidP="006E747A">
      <w:pPr>
        <w:pStyle w:val="Textoindependiente"/>
        <w:numPr>
          <w:ilvl w:val="0"/>
          <w:numId w:val="5"/>
        </w:numPr>
        <w:jc w:val="both"/>
        <w:rPr>
          <w:szCs w:val="18"/>
        </w:rPr>
      </w:pPr>
      <w:r w:rsidRPr="00B77E4B">
        <w:rPr>
          <w:szCs w:val="18"/>
        </w:rPr>
        <w:t>¿Cuáles son los fenómenos que están implícitos en el experimento? Indique las o relaciones que se han inmiscuido en este experimento.</w:t>
      </w:r>
    </w:p>
    <w:p w:rsidR="006E747A" w:rsidRPr="00B77E4B" w:rsidRDefault="006E747A" w:rsidP="006E747A">
      <w:pPr>
        <w:pStyle w:val="Textoindependiente"/>
        <w:jc w:val="both"/>
        <w:rPr>
          <w:szCs w:val="18"/>
        </w:rPr>
      </w:pPr>
    </w:p>
    <w:p w:rsidR="005E6805" w:rsidRPr="004A75E4" w:rsidRDefault="006E747A" w:rsidP="004A75E4">
      <w:pPr>
        <w:pStyle w:val="Textoindependiente"/>
        <w:jc w:val="both"/>
        <w:rPr>
          <w:szCs w:val="18"/>
        </w:rPr>
      </w:pPr>
      <w:r w:rsidRPr="00B77E4B">
        <w:rPr>
          <w:szCs w:val="18"/>
        </w:rPr>
        <w:t xml:space="preserve">Para dar solución a </w:t>
      </w:r>
      <w:proofErr w:type="spellStart"/>
      <w:r w:rsidRPr="00B77E4B">
        <w:rPr>
          <w:szCs w:val="18"/>
        </w:rPr>
        <w:t>estás</w:t>
      </w:r>
      <w:proofErr w:type="spellEnd"/>
      <w:r w:rsidRPr="00B77E4B">
        <w:rPr>
          <w:szCs w:val="18"/>
        </w:rPr>
        <w:t xml:space="preserve"> preguntas se realizará de la forma en la cual fueron enunciadas, así:</w:t>
      </w:r>
      <w:bookmarkStart w:id="0" w:name="_GoBack"/>
      <w:bookmarkEnd w:id="0"/>
    </w:p>
    <w:p w:rsidR="005E6805" w:rsidRDefault="005E6805" w:rsidP="005E6805">
      <w:pPr>
        <w:pStyle w:val="Textoindependiente"/>
        <w:spacing w:before="80"/>
        <w:ind w:right="38"/>
        <w:jc w:val="both"/>
      </w:pPr>
    </w:p>
    <w:p w:rsidR="005E6805" w:rsidRDefault="005E6805" w:rsidP="005E6805">
      <w:pPr>
        <w:jc w:val="center"/>
        <w:rPr>
          <w:i/>
          <w:sz w:val="18"/>
        </w:rPr>
      </w:pPr>
      <w:r>
        <w:rPr>
          <w:b/>
          <w:i/>
          <w:sz w:val="18"/>
        </w:rPr>
        <w:t xml:space="preserve">Fig. 1. </w:t>
      </w:r>
      <w:r>
        <w:rPr>
          <w:i/>
          <w:sz w:val="18"/>
        </w:rPr>
        <w:t>Ejemplo de pie de figura</w:t>
      </w:r>
    </w:p>
    <w:p w:rsidR="005E6805" w:rsidRDefault="005E6805" w:rsidP="005E6805">
      <w:pPr>
        <w:pStyle w:val="Ttulo1"/>
        <w:tabs>
          <w:tab w:val="left" w:pos="186"/>
        </w:tabs>
        <w:spacing w:before="0"/>
      </w:pPr>
    </w:p>
    <w:p w:rsidR="005E6805" w:rsidRDefault="005E6805" w:rsidP="005E6805">
      <w:pPr>
        <w:pStyle w:val="Ttulo1"/>
        <w:numPr>
          <w:ilvl w:val="0"/>
          <w:numId w:val="10"/>
        </w:numPr>
        <w:tabs>
          <w:tab w:val="left" w:pos="186"/>
        </w:tabs>
        <w:spacing w:before="0"/>
        <w:jc w:val="left"/>
      </w:pPr>
      <w:r>
        <w:t>ANÁLISIS DE RESULTADOS</w:t>
      </w:r>
    </w:p>
    <w:p w:rsidR="005E6805" w:rsidRDefault="005E6805" w:rsidP="005E6805">
      <w:pPr>
        <w:pStyle w:val="Textoindependiente"/>
        <w:spacing w:before="60"/>
        <w:ind w:right="110"/>
        <w:jc w:val="both"/>
      </w:pPr>
      <w:r>
        <w:t xml:space="preserve">Los datos obtenidos en la práctica experimental </w:t>
      </w:r>
      <w:r>
        <w:rPr>
          <w:spacing w:val="-3"/>
        </w:rPr>
        <w:t xml:space="preserve">deben </w:t>
      </w:r>
      <w:r>
        <w:t xml:space="preserve">disponerse en tablas y/o gráficos para comunicar mejor </w:t>
      </w:r>
      <w:r>
        <w:rPr>
          <w:spacing w:val="-8"/>
        </w:rPr>
        <w:t xml:space="preserve">la </w:t>
      </w:r>
      <w:r>
        <w:t xml:space="preserve">información, procediendo después a analizarla sobre </w:t>
      </w:r>
      <w:r>
        <w:rPr>
          <w:spacing w:val="-9"/>
        </w:rPr>
        <w:t xml:space="preserve">la </w:t>
      </w:r>
      <w:r>
        <w:t>validez de los resultados y contrastando con los esperado en la teoría.</w:t>
      </w:r>
    </w:p>
    <w:p w:rsidR="005E6805" w:rsidRDefault="005E6805" w:rsidP="005E6805">
      <w:pPr>
        <w:pStyle w:val="Textoindependiente"/>
        <w:ind w:left="0"/>
        <w:rPr>
          <w:sz w:val="22"/>
        </w:rPr>
      </w:pPr>
    </w:p>
    <w:p w:rsidR="005E6805" w:rsidRDefault="005E6805" w:rsidP="005E6805">
      <w:pPr>
        <w:pStyle w:val="Ttulo2"/>
      </w:pPr>
      <w:r>
        <w:t>Acerca de las tablas</w:t>
      </w:r>
    </w:p>
    <w:p w:rsidR="005E6805" w:rsidRDefault="005E6805" w:rsidP="005E6805">
      <w:pPr>
        <w:pStyle w:val="Textoindependiente"/>
        <w:spacing w:before="80"/>
        <w:ind w:right="110"/>
        <w:jc w:val="both"/>
      </w:pPr>
      <w:r>
        <w:t xml:space="preserve">Las pautas para editar y situar las tablas son muy </w:t>
      </w:r>
      <w:r>
        <w:rPr>
          <w:spacing w:val="-3"/>
        </w:rPr>
        <w:t xml:space="preserve">simples. </w:t>
      </w:r>
      <w:r>
        <w:t>Sólo hay que escribirlas como texto y situarlas como figuras. Se puede usar negrita y diferentes tamaños (</w:t>
      </w:r>
      <w:proofErr w:type="gramStart"/>
      <w:r>
        <w:t xml:space="preserve">desde  </w:t>
      </w:r>
      <w:r>
        <w:rPr>
          <w:spacing w:val="-3"/>
        </w:rPr>
        <w:t>Times</w:t>
      </w:r>
      <w:proofErr w:type="gramEnd"/>
      <w:r>
        <w:rPr>
          <w:spacing w:val="-3"/>
        </w:rPr>
        <w:t xml:space="preserve"> </w:t>
      </w:r>
      <w:r>
        <w:t xml:space="preserve">New </w:t>
      </w:r>
      <w:proofErr w:type="spellStart"/>
      <w:r>
        <w:t>Roman</w:t>
      </w:r>
      <w:proofErr w:type="spellEnd"/>
      <w:r>
        <w:t xml:space="preserve"> 12 hasta Times New </w:t>
      </w:r>
      <w:proofErr w:type="spellStart"/>
      <w:r>
        <w:t>Roman</w:t>
      </w:r>
      <w:proofErr w:type="spellEnd"/>
      <w:r>
        <w:t xml:space="preserve"> 10) para diferenciar la información relevante que contienen, como está indicado debajo.</w:t>
      </w:r>
    </w:p>
    <w:p w:rsidR="005E6805" w:rsidRDefault="005E6805" w:rsidP="005E6805">
      <w:pPr>
        <w:pStyle w:val="Textoindependiente"/>
        <w:spacing w:before="80"/>
        <w:ind w:right="110"/>
        <w:jc w:val="both"/>
      </w:pPr>
      <w:r>
        <w:t>Respecto a la anchura de las tablas, las pautas a seguir serán las mismas que en el caso de las figuras.</w:t>
      </w:r>
    </w:p>
    <w:p w:rsidR="005E6805" w:rsidRDefault="005E6805" w:rsidP="005E6805">
      <w:pPr>
        <w:pStyle w:val="Textoindependiente"/>
        <w:spacing w:before="11"/>
        <w:ind w:left="0"/>
        <w:rPr>
          <w:sz w:val="6"/>
        </w:rPr>
      </w:pPr>
    </w:p>
    <w:tbl>
      <w:tblPr>
        <w:tblStyle w:val="TableNormal"/>
        <w:tblW w:w="0" w:type="auto"/>
        <w:tblInd w:w="1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136"/>
        <w:gridCol w:w="1136"/>
        <w:gridCol w:w="1136"/>
        <w:gridCol w:w="1092"/>
      </w:tblGrid>
      <w:tr w:rsidR="005E6805" w:rsidTr="00505D8D">
        <w:trPr>
          <w:trHeight w:val="549"/>
        </w:trPr>
        <w:tc>
          <w:tcPr>
            <w:tcW w:w="1136" w:type="dxa"/>
          </w:tcPr>
          <w:p w:rsidR="005E6805" w:rsidRDefault="005E6805" w:rsidP="00505D8D">
            <w:pPr>
              <w:pStyle w:val="TableParagraph"/>
              <w:spacing w:line="240" w:lineRule="auto"/>
              <w:ind w:right="185"/>
              <w:rPr>
                <w:sz w:val="20"/>
              </w:rPr>
            </w:pPr>
            <w:r>
              <w:rPr>
                <w:sz w:val="20"/>
              </w:rPr>
              <w:t>Distorsión armónica</w:t>
            </w:r>
          </w:p>
        </w:tc>
        <w:tc>
          <w:tcPr>
            <w:tcW w:w="1136" w:type="dxa"/>
          </w:tcPr>
          <w:p w:rsidR="005E6805" w:rsidRDefault="005E6805" w:rsidP="00505D8D">
            <w:pPr>
              <w:pStyle w:val="TableParagraph"/>
              <w:rPr>
                <w:sz w:val="20"/>
              </w:rPr>
            </w:pPr>
            <w:r>
              <w:rPr>
                <w:sz w:val="20"/>
              </w:rPr>
              <w:t xml:space="preserve">2 </w:t>
            </w:r>
            <w:proofErr w:type="spellStart"/>
            <w:r>
              <w:rPr>
                <w:sz w:val="20"/>
              </w:rPr>
              <w:t>Arm</w:t>
            </w:r>
            <w:proofErr w:type="spellEnd"/>
            <w:r>
              <w:rPr>
                <w:sz w:val="20"/>
              </w:rPr>
              <w:t>.</w:t>
            </w:r>
          </w:p>
        </w:tc>
        <w:tc>
          <w:tcPr>
            <w:tcW w:w="1136" w:type="dxa"/>
          </w:tcPr>
          <w:p w:rsidR="005E6805" w:rsidRDefault="005E6805" w:rsidP="00505D8D">
            <w:pPr>
              <w:pStyle w:val="TableParagraph"/>
              <w:rPr>
                <w:sz w:val="20"/>
              </w:rPr>
            </w:pPr>
            <w:r>
              <w:rPr>
                <w:sz w:val="20"/>
              </w:rPr>
              <w:t xml:space="preserve">3 </w:t>
            </w:r>
            <w:proofErr w:type="spellStart"/>
            <w:r>
              <w:rPr>
                <w:sz w:val="20"/>
              </w:rPr>
              <w:t>Arm</w:t>
            </w:r>
            <w:proofErr w:type="spellEnd"/>
            <w:r>
              <w:rPr>
                <w:sz w:val="20"/>
              </w:rPr>
              <w:t>.</w:t>
            </w:r>
          </w:p>
        </w:tc>
        <w:tc>
          <w:tcPr>
            <w:tcW w:w="1092" w:type="dxa"/>
          </w:tcPr>
          <w:p w:rsidR="005E6805" w:rsidRDefault="005E6805" w:rsidP="00505D8D">
            <w:pPr>
              <w:pStyle w:val="TableParagraph"/>
              <w:rPr>
                <w:sz w:val="20"/>
              </w:rPr>
            </w:pPr>
            <w:r>
              <w:rPr>
                <w:sz w:val="20"/>
              </w:rPr>
              <w:t xml:space="preserve">4 </w:t>
            </w:r>
            <w:proofErr w:type="spellStart"/>
            <w:r>
              <w:rPr>
                <w:sz w:val="20"/>
              </w:rPr>
              <w:t>Arm</w:t>
            </w:r>
            <w:proofErr w:type="spellEnd"/>
            <w:r>
              <w:rPr>
                <w:sz w:val="20"/>
              </w:rPr>
              <w:t>.</w:t>
            </w:r>
          </w:p>
        </w:tc>
      </w:tr>
      <w:tr w:rsidR="005E6805" w:rsidTr="00505D8D">
        <w:trPr>
          <w:trHeight w:val="319"/>
        </w:trPr>
        <w:tc>
          <w:tcPr>
            <w:tcW w:w="1136" w:type="dxa"/>
          </w:tcPr>
          <w:p w:rsidR="005E6805" w:rsidRDefault="005E6805" w:rsidP="00505D8D">
            <w:pPr>
              <w:pStyle w:val="TableParagraph"/>
              <w:spacing w:before="12" w:line="240" w:lineRule="auto"/>
              <w:rPr>
                <w:sz w:val="20"/>
              </w:rPr>
            </w:pPr>
            <w:r>
              <w:rPr>
                <w:sz w:val="20"/>
              </w:rPr>
              <w:t>Señal A</w:t>
            </w:r>
          </w:p>
        </w:tc>
        <w:tc>
          <w:tcPr>
            <w:tcW w:w="1136" w:type="dxa"/>
          </w:tcPr>
          <w:p w:rsidR="005E6805" w:rsidRDefault="005E6805" w:rsidP="00505D8D">
            <w:pPr>
              <w:pStyle w:val="TableParagraph"/>
              <w:spacing w:before="12" w:line="240" w:lineRule="auto"/>
              <w:rPr>
                <w:sz w:val="20"/>
              </w:rPr>
            </w:pPr>
            <w:r>
              <w:rPr>
                <w:sz w:val="20"/>
              </w:rPr>
              <w:t>-51 dB</w:t>
            </w:r>
          </w:p>
        </w:tc>
        <w:tc>
          <w:tcPr>
            <w:tcW w:w="1136" w:type="dxa"/>
          </w:tcPr>
          <w:p w:rsidR="005E6805" w:rsidRDefault="005E6805" w:rsidP="00505D8D">
            <w:pPr>
              <w:pStyle w:val="TableParagraph"/>
              <w:spacing w:before="12" w:line="240" w:lineRule="auto"/>
              <w:rPr>
                <w:sz w:val="20"/>
              </w:rPr>
            </w:pPr>
            <w:r>
              <w:rPr>
                <w:sz w:val="20"/>
              </w:rPr>
              <w:t>-53 dB</w:t>
            </w:r>
          </w:p>
        </w:tc>
        <w:tc>
          <w:tcPr>
            <w:tcW w:w="1092" w:type="dxa"/>
          </w:tcPr>
          <w:p w:rsidR="005E6805" w:rsidRDefault="005E6805" w:rsidP="00505D8D">
            <w:pPr>
              <w:pStyle w:val="TableParagraph"/>
              <w:spacing w:before="12" w:line="240" w:lineRule="auto"/>
              <w:rPr>
                <w:sz w:val="20"/>
              </w:rPr>
            </w:pPr>
            <w:r>
              <w:rPr>
                <w:sz w:val="20"/>
              </w:rPr>
              <w:t>-54 dB</w:t>
            </w:r>
          </w:p>
        </w:tc>
      </w:tr>
      <w:tr w:rsidR="005E6805" w:rsidTr="00505D8D">
        <w:trPr>
          <w:trHeight w:val="304"/>
        </w:trPr>
        <w:tc>
          <w:tcPr>
            <w:tcW w:w="1136" w:type="dxa"/>
          </w:tcPr>
          <w:p w:rsidR="005E6805" w:rsidRDefault="005E6805" w:rsidP="00505D8D">
            <w:pPr>
              <w:pStyle w:val="TableParagraph"/>
              <w:rPr>
                <w:sz w:val="20"/>
              </w:rPr>
            </w:pPr>
            <w:r>
              <w:rPr>
                <w:sz w:val="20"/>
              </w:rPr>
              <w:t>Señal B</w:t>
            </w:r>
          </w:p>
        </w:tc>
        <w:tc>
          <w:tcPr>
            <w:tcW w:w="1136" w:type="dxa"/>
          </w:tcPr>
          <w:p w:rsidR="005E6805" w:rsidRDefault="005E6805" w:rsidP="00505D8D">
            <w:pPr>
              <w:pStyle w:val="TableParagraph"/>
              <w:rPr>
                <w:sz w:val="20"/>
              </w:rPr>
            </w:pPr>
            <w:r>
              <w:rPr>
                <w:sz w:val="20"/>
              </w:rPr>
              <w:t>-76 dB</w:t>
            </w:r>
          </w:p>
        </w:tc>
        <w:tc>
          <w:tcPr>
            <w:tcW w:w="1136" w:type="dxa"/>
          </w:tcPr>
          <w:p w:rsidR="005E6805" w:rsidRDefault="005E6805" w:rsidP="00505D8D">
            <w:pPr>
              <w:pStyle w:val="TableParagraph"/>
              <w:rPr>
                <w:sz w:val="20"/>
              </w:rPr>
            </w:pPr>
            <w:r>
              <w:rPr>
                <w:sz w:val="20"/>
              </w:rPr>
              <w:t>-65 dB</w:t>
            </w:r>
          </w:p>
        </w:tc>
        <w:tc>
          <w:tcPr>
            <w:tcW w:w="1092" w:type="dxa"/>
          </w:tcPr>
          <w:p w:rsidR="005E6805" w:rsidRDefault="005E6805" w:rsidP="00505D8D">
            <w:pPr>
              <w:pStyle w:val="TableParagraph"/>
              <w:rPr>
                <w:sz w:val="20"/>
              </w:rPr>
            </w:pPr>
            <w:r>
              <w:rPr>
                <w:sz w:val="20"/>
              </w:rPr>
              <w:t>-44 dB</w:t>
            </w:r>
          </w:p>
        </w:tc>
      </w:tr>
    </w:tbl>
    <w:p w:rsidR="005E6805" w:rsidRDefault="005E6805" w:rsidP="005E6805">
      <w:pPr>
        <w:spacing w:before="120"/>
        <w:ind w:left="887" w:right="887"/>
        <w:jc w:val="center"/>
        <w:rPr>
          <w:i/>
          <w:sz w:val="18"/>
        </w:rPr>
      </w:pPr>
      <w:r>
        <w:rPr>
          <w:b/>
          <w:i/>
          <w:sz w:val="18"/>
        </w:rPr>
        <w:t xml:space="preserve">Tabla 1. </w:t>
      </w:r>
      <w:r>
        <w:rPr>
          <w:i/>
          <w:sz w:val="18"/>
        </w:rPr>
        <w:t>Ilustración de la edición de una tabla</w:t>
      </w:r>
    </w:p>
    <w:p w:rsidR="005E6805" w:rsidRDefault="005E6805" w:rsidP="005E6805">
      <w:pPr>
        <w:spacing w:before="120"/>
        <w:ind w:left="887" w:right="887"/>
        <w:jc w:val="center"/>
        <w:rPr>
          <w:i/>
          <w:sz w:val="18"/>
        </w:rPr>
      </w:pPr>
    </w:p>
    <w:p w:rsidR="005E6805" w:rsidRDefault="005E6805" w:rsidP="005E6805">
      <w:pPr>
        <w:pStyle w:val="Ttulo1"/>
        <w:numPr>
          <w:ilvl w:val="0"/>
          <w:numId w:val="10"/>
        </w:numPr>
        <w:tabs>
          <w:tab w:val="left" w:pos="2037"/>
        </w:tabs>
        <w:jc w:val="left"/>
      </w:pPr>
      <w:r>
        <w:lastRenderedPageBreak/>
        <w:t>Conclusiones</w:t>
      </w:r>
    </w:p>
    <w:p w:rsidR="005E6805" w:rsidRDefault="005E6805" w:rsidP="005E6805">
      <w:pPr>
        <w:pStyle w:val="Textoindependiente"/>
        <w:spacing w:before="60"/>
        <w:ind w:right="110"/>
        <w:jc w:val="both"/>
      </w:pPr>
      <w:r>
        <w:t>Es una parte esencial del trabajo de laboratorio y muestra los resultados de la investigación o práctica experimental, deben ser claras, precisas y concisas, empezando por resolver la pregunta de investigación o el objetivo principal.</w:t>
      </w:r>
    </w:p>
    <w:p w:rsidR="005E6805" w:rsidRDefault="005E6805" w:rsidP="005E6805">
      <w:pPr>
        <w:pStyle w:val="Textoindependiente"/>
        <w:spacing w:before="80"/>
        <w:ind w:right="110"/>
        <w:jc w:val="both"/>
      </w:pPr>
      <w:r>
        <w:t xml:space="preserve">Tiene ahora todas las pautas básicas las cuales debe usar para la presentación de los informes de laboratorio. Recuerde respetar las recomendaciones, las </w:t>
      </w:r>
      <w:r>
        <w:rPr>
          <w:b/>
        </w:rPr>
        <w:t xml:space="preserve">áreas </w:t>
      </w:r>
      <w:r>
        <w:t xml:space="preserve">dedicadas a cada una de las diferentes partes de su </w:t>
      </w:r>
      <w:proofErr w:type="gramStart"/>
      <w:r>
        <w:t>documento</w:t>
      </w:r>
      <w:proofErr w:type="gramEnd"/>
      <w:r>
        <w:t xml:space="preserve"> así como los </w:t>
      </w:r>
      <w:r>
        <w:rPr>
          <w:b/>
        </w:rPr>
        <w:t xml:space="preserve">tipos y tamaños de las fuentes </w:t>
      </w:r>
      <w:r>
        <w:t>que deben usarse para diferenciarlas. Como habrá adivinado hasta ahora, esta plantilla de muestra ha sido escrita en total conformidad con tales pautas.</w:t>
      </w:r>
    </w:p>
    <w:p w:rsidR="005E6805" w:rsidRPr="00926EA7" w:rsidRDefault="005E6805" w:rsidP="005E6805">
      <w:pPr>
        <w:pStyle w:val="Textoindependiente"/>
        <w:spacing w:before="80"/>
        <w:ind w:right="110"/>
        <w:jc w:val="both"/>
      </w:pPr>
    </w:p>
    <w:p w:rsidR="005E6805" w:rsidRDefault="005E6805" w:rsidP="005E6805">
      <w:pPr>
        <w:pStyle w:val="Textoindependiente"/>
        <w:spacing w:before="80"/>
        <w:ind w:right="38"/>
        <w:jc w:val="both"/>
      </w:pPr>
    </w:p>
    <w:p w:rsidR="006E747A" w:rsidRDefault="006E747A" w:rsidP="006E747A">
      <w:pPr>
        <w:pStyle w:val="Textoindependiente"/>
        <w:spacing w:before="80"/>
        <w:ind w:right="38"/>
        <w:jc w:val="both"/>
        <w:sectPr w:rsidR="006E747A">
          <w:type w:val="continuous"/>
          <w:pgSz w:w="11900" w:h="16840"/>
          <w:pgMar w:top="1080" w:right="740" w:bottom="280" w:left="740" w:header="720" w:footer="720" w:gutter="0"/>
          <w:cols w:num="2" w:space="720" w:equalWidth="0">
            <w:col w:w="5109" w:space="132"/>
            <w:col w:w="5179"/>
          </w:cols>
        </w:sectPr>
      </w:pPr>
    </w:p>
    <w:p w:rsidR="001F0CFC" w:rsidRDefault="006E747A" w:rsidP="006E747A">
      <w:r>
        <w:lastRenderedPageBreak/>
        <w:br w:type="column"/>
      </w:r>
    </w:p>
    <w:sectPr w:rsidR="001F0C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67A5A"/>
    <w:multiLevelType w:val="hybridMultilevel"/>
    <w:tmpl w:val="23B4118E"/>
    <w:lvl w:ilvl="0" w:tplc="0C0A0001">
      <w:start w:val="1"/>
      <w:numFmt w:val="bullet"/>
      <w:lvlText w:val=""/>
      <w:lvlJc w:val="left"/>
      <w:pPr>
        <w:ind w:left="830" w:hanging="360"/>
      </w:pPr>
      <w:rPr>
        <w:rFonts w:ascii="Symbol" w:hAnsi="Symbol" w:hint="default"/>
      </w:rPr>
    </w:lvl>
    <w:lvl w:ilvl="1" w:tplc="0C0A0003" w:tentative="1">
      <w:start w:val="1"/>
      <w:numFmt w:val="bullet"/>
      <w:lvlText w:val="o"/>
      <w:lvlJc w:val="left"/>
      <w:pPr>
        <w:ind w:left="1550" w:hanging="360"/>
      </w:pPr>
      <w:rPr>
        <w:rFonts w:ascii="Courier New" w:hAnsi="Courier New" w:cs="Courier New" w:hint="default"/>
      </w:rPr>
    </w:lvl>
    <w:lvl w:ilvl="2" w:tplc="0C0A0005" w:tentative="1">
      <w:start w:val="1"/>
      <w:numFmt w:val="bullet"/>
      <w:lvlText w:val=""/>
      <w:lvlJc w:val="left"/>
      <w:pPr>
        <w:ind w:left="2270" w:hanging="360"/>
      </w:pPr>
      <w:rPr>
        <w:rFonts w:ascii="Wingdings" w:hAnsi="Wingdings" w:hint="default"/>
      </w:rPr>
    </w:lvl>
    <w:lvl w:ilvl="3" w:tplc="0C0A0001" w:tentative="1">
      <w:start w:val="1"/>
      <w:numFmt w:val="bullet"/>
      <w:lvlText w:val=""/>
      <w:lvlJc w:val="left"/>
      <w:pPr>
        <w:ind w:left="2990" w:hanging="360"/>
      </w:pPr>
      <w:rPr>
        <w:rFonts w:ascii="Symbol" w:hAnsi="Symbol" w:hint="default"/>
      </w:rPr>
    </w:lvl>
    <w:lvl w:ilvl="4" w:tplc="0C0A0003" w:tentative="1">
      <w:start w:val="1"/>
      <w:numFmt w:val="bullet"/>
      <w:lvlText w:val="o"/>
      <w:lvlJc w:val="left"/>
      <w:pPr>
        <w:ind w:left="3710" w:hanging="360"/>
      </w:pPr>
      <w:rPr>
        <w:rFonts w:ascii="Courier New" w:hAnsi="Courier New" w:cs="Courier New" w:hint="default"/>
      </w:rPr>
    </w:lvl>
    <w:lvl w:ilvl="5" w:tplc="0C0A0005" w:tentative="1">
      <w:start w:val="1"/>
      <w:numFmt w:val="bullet"/>
      <w:lvlText w:val=""/>
      <w:lvlJc w:val="left"/>
      <w:pPr>
        <w:ind w:left="4430" w:hanging="360"/>
      </w:pPr>
      <w:rPr>
        <w:rFonts w:ascii="Wingdings" w:hAnsi="Wingdings" w:hint="default"/>
      </w:rPr>
    </w:lvl>
    <w:lvl w:ilvl="6" w:tplc="0C0A0001" w:tentative="1">
      <w:start w:val="1"/>
      <w:numFmt w:val="bullet"/>
      <w:lvlText w:val=""/>
      <w:lvlJc w:val="left"/>
      <w:pPr>
        <w:ind w:left="5150" w:hanging="360"/>
      </w:pPr>
      <w:rPr>
        <w:rFonts w:ascii="Symbol" w:hAnsi="Symbol" w:hint="default"/>
      </w:rPr>
    </w:lvl>
    <w:lvl w:ilvl="7" w:tplc="0C0A0003" w:tentative="1">
      <w:start w:val="1"/>
      <w:numFmt w:val="bullet"/>
      <w:lvlText w:val="o"/>
      <w:lvlJc w:val="left"/>
      <w:pPr>
        <w:ind w:left="5870" w:hanging="360"/>
      </w:pPr>
      <w:rPr>
        <w:rFonts w:ascii="Courier New" w:hAnsi="Courier New" w:cs="Courier New" w:hint="default"/>
      </w:rPr>
    </w:lvl>
    <w:lvl w:ilvl="8" w:tplc="0C0A0005" w:tentative="1">
      <w:start w:val="1"/>
      <w:numFmt w:val="bullet"/>
      <w:lvlText w:val=""/>
      <w:lvlJc w:val="left"/>
      <w:pPr>
        <w:ind w:left="6590" w:hanging="360"/>
      </w:pPr>
      <w:rPr>
        <w:rFonts w:ascii="Wingdings" w:hAnsi="Wingdings" w:hint="default"/>
      </w:rPr>
    </w:lvl>
  </w:abstractNum>
  <w:abstractNum w:abstractNumId="1" w15:restartNumberingAfterBreak="0">
    <w:nsid w:val="27481F71"/>
    <w:multiLevelType w:val="hybridMultilevel"/>
    <w:tmpl w:val="DE10BB16"/>
    <w:lvl w:ilvl="0" w:tplc="240A0001">
      <w:start w:val="1"/>
      <w:numFmt w:val="bullet"/>
      <w:lvlText w:val=""/>
      <w:lvlJc w:val="left"/>
      <w:pPr>
        <w:ind w:left="830" w:hanging="360"/>
      </w:pPr>
      <w:rPr>
        <w:rFonts w:ascii="Symbol" w:hAnsi="Symbol" w:hint="default"/>
      </w:rPr>
    </w:lvl>
    <w:lvl w:ilvl="1" w:tplc="240A0003" w:tentative="1">
      <w:start w:val="1"/>
      <w:numFmt w:val="bullet"/>
      <w:lvlText w:val="o"/>
      <w:lvlJc w:val="left"/>
      <w:pPr>
        <w:ind w:left="1550" w:hanging="360"/>
      </w:pPr>
      <w:rPr>
        <w:rFonts w:ascii="Courier New" w:hAnsi="Courier New" w:cs="Courier New" w:hint="default"/>
      </w:rPr>
    </w:lvl>
    <w:lvl w:ilvl="2" w:tplc="240A0005" w:tentative="1">
      <w:start w:val="1"/>
      <w:numFmt w:val="bullet"/>
      <w:lvlText w:val=""/>
      <w:lvlJc w:val="left"/>
      <w:pPr>
        <w:ind w:left="2270" w:hanging="360"/>
      </w:pPr>
      <w:rPr>
        <w:rFonts w:ascii="Wingdings" w:hAnsi="Wingdings" w:hint="default"/>
      </w:rPr>
    </w:lvl>
    <w:lvl w:ilvl="3" w:tplc="240A0001" w:tentative="1">
      <w:start w:val="1"/>
      <w:numFmt w:val="bullet"/>
      <w:lvlText w:val=""/>
      <w:lvlJc w:val="left"/>
      <w:pPr>
        <w:ind w:left="2990" w:hanging="360"/>
      </w:pPr>
      <w:rPr>
        <w:rFonts w:ascii="Symbol" w:hAnsi="Symbol" w:hint="default"/>
      </w:rPr>
    </w:lvl>
    <w:lvl w:ilvl="4" w:tplc="240A0003" w:tentative="1">
      <w:start w:val="1"/>
      <w:numFmt w:val="bullet"/>
      <w:lvlText w:val="o"/>
      <w:lvlJc w:val="left"/>
      <w:pPr>
        <w:ind w:left="3710" w:hanging="360"/>
      </w:pPr>
      <w:rPr>
        <w:rFonts w:ascii="Courier New" w:hAnsi="Courier New" w:cs="Courier New" w:hint="default"/>
      </w:rPr>
    </w:lvl>
    <w:lvl w:ilvl="5" w:tplc="240A0005" w:tentative="1">
      <w:start w:val="1"/>
      <w:numFmt w:val="bullet"/>
      <w:lvlText w:val=""/>
      <w:lvlJc w:val="left"/>
      <w:pPr>
        <w:ind w:left="4430" w:hanging="360"/>
      </w:pPr>
      <w:rPr>
        <w:rFonts w:ascii="Wingdings" w:hAnsi="Wingdings" w:hint="default"/>
      </w:rPr>
    </w:lvl>
    <w:lvl w:ilvl="6" w:tplc="240A0001" w:tentative="1">
      <w:start w:val="1"/>
      <w:numFmt w:val="bullet"/>
      <w:lvlText w:val=""/>
      <w:lvlJc w:val="left"/>
      <w:pPr>
        <w:ind w:left="5150" w:hanging="360"/>
      </w:pPr>
      <w:rPr>
        <w:rFonts w:ascii="Symbol" w:hAnsi="Symbol" w:hint="default"/>
      </w:rPr>
    </w:lvl>
    <w:lvl w:ilvl="7" w:tplc="240A0003" w:tentative="1">
      <w:start w:val="1"/>
      <w:numFmt w:val="bullet"/>
      <w:lvlText w:val="o"/>
      <w:lvlJc w:val="left"/>
      <w:pPr>
        <w:ind w:left="5870" w:hanging="360"/>
      </w:pPr>
      <w:rPr>
        <w:rFonts w:ascii="Courier New" w:hAnsi="Courier New" w:cs="Courier New" w:hint="default"/>
      </w:rPr>
    </w:lvl>
    <w:lvl w:ilvl="8" w:tplc="240A0005" w:tentative="1">
      <w:start w:val="1"/>
      <w:numFmt w:val="bullet"/>
      <w:lvlText w:val=""/>
      <w:lvlJc w:val="left"/>
      <w:pPr>
        <w:ind w:left="6590" w:hanging="360"/>
      </w:pPr>
      <w:rPr>
        <w:rFonts w:ascii="Wingdings" w:hAnsi="Wingdings" w:hint="default"/>
      </w:rPr>
    </w:lvl>
  </w:abstractNum>
  <w:abstractNum w:abstractNumId="2" w15:restartNumberingAfterBreak="0">
    <w:nsid w:val="3DDD1B25"/>
    <w:multiLevelType w:val="hybridMultilevel"/>
    <w:tmpl w:val="61A6A038"/>
    <w:lvl w:ilvl="0" w:tplc="1B8C21E8">
      <w:start w:val="1"/>
      <w:numFmt w:val="decimal"/>
      <w:lvlText w:val="%1."/>
      <w:lvlJc w:val="left"/>
      <w:pPr>
        <w:ind w:left="1742" w:hanging="240"/>
        <w:jc w:val="right"/>
      </w:pPr>
      <w:rPr>
        <w:rFonts w:ascii="Times New Roman" w:eastAsia="Times New Roman" w:hAnsi="Times New Roman" w:cs="Times New Roman" w:hint="default"/>
        <w:b/>
        <w:bCs/>
        <w:w w:val="100"/>
        <w:sz w:val="24"/>
        <w:szCs w:val="24"/>
      </w:rPr>
    </w:lvl>
    <w:lvl w:ilvl="1" w:tplc="4A1C9AFE">
      <w:numFmt w:val="bullet"/>
      <w:lvlText w:val="•"/>
      <w:lvlJc w:val="left"/>
      <w:pPr>
        <w:ind w:left="2076" w:hanging="240"/>
      </w:pPr>
      <w:rPr>
        <w:rFonts w:hint="default"/>
      </w:rPr>
    </w:lvl>
    <w:lvl w:ilvl="2" w:tplc="66FC5A8E">
      <w:numFmt w:val="bullet"/>
      <w:lvlText w:val="•"/>
      <w:lvlJc w:val="left"/>
      <w:pPr>
        <w:ind w:left="2413" w:hanging="240"/>
      </w:pPr>
      <w:rPr>
        <w:rFonts w:hint="default"/>
      </w:rPr>
    </w:lvl>
    <w:lvl w:ilvl="3" w:tplc="5C8CCA54">
      <w:numFmt w:val="bullet"/>
      <w:lvlText w:val="•"/>
      <w:lvlJc w:val="left"/>
      <w:pPr>
        <w:ind w:left="2750" w:hanging="240"/>
      </w:pPr>
      <w:rPr>
        <w:rFonts w:hint="default"/>
      </w:rPr>
    </w:lvl>
    <w:lvl w:ilvl="4" w:tplc="6C268D4C">
      <w:numFmt w:val="bullet"/>
      <w:lvlText w:val="•"/>
      <w:lvlJc w:val="left"/>
      <w:pPr>
        <w:ind w:left="3087" w:hanging="240"/>
      </w:pPr>
      <w:rPr>
        <w:rFonts w:hint="default"/>
      </w:rPr>
    </w:lvl>
    <w:lvl w:ilvl="5" w:tplc="19E4C924">
      <w:numFmt w:val="bullet"/>
      <w:lvlText w:val="•"/>
      <w:lvlJc w:val="left"/>
      <w:pPr>
        <w:ind w:left="3424" w:hanging="240"/>
      </w:pPr>
      <w:rPr>
        <w:rFonts w:hint="default"/>
      </w:rPr>
    </w:lvl>
    <w:lvl w:ilvl="6" w:tplc="18D2A582">
      <w:numFmt w:val="bullet"/>
      <w:lvlText w:val="•"/>
      <w:lvlJc w:val="left"/>
      <w:pPr>
        <w:ind w:left="3760" w:hanging="240"/>
      </w:pPr>
      <w:rPr>
        <w:rFonts w:hint="default"/>
      </w:rPr>
    </w:lvl>
    <w:lvl w:ilvl="7" w:tplc="15445188">
      <w:numFmt w:val="bullet"/>
      <w:lvlText w:val="•"/>
      <w:lvlJc w:val="left"/>
      <w:pPr>
        <w:ind w:left="4097" w:hanging="240"/>
      </w:pPr>
      <w:rPr>
        <w:rFonts w:hint="default"/>
      </w:rPr>
    </w:lvl>
    <w:lvl w:ilvl="8" w:tplc="502AC686">
      <w:numFmt w:val="bullet"/>
      <w:lvlText w:val="•"/>
      <w:lvlJc w:val="left"/>
      <w:pPr>
        <w:ind w:left="4434" w:hanging="240"/>
      </w:pPr>
      <w:rPr>
        <w:rFonts w:hint="default"/>
      </w:rPr>
    </w:lvl>
  </w:abstractNum>
  <w:abstractNum w:abstractNumId="3" w15:restartNumberingAfterBreak="0">
    <w:nsid w:val="41EE7EBE"/>
    <w:multiLevelType w:val="hybridMultilevel"/>
    <w:tmpl w:val="2370F650"/>
    <w:lvl w:ilvl="0" w:tplc="240A0001">
      <w:start w:val="1"/>
      <w:numFmt w:val="bullet"/>
      <w:lvlText w:val=""/>
      <w:lvlJc w:val="left"/>
      <w:pPr>
        <w:ind w:left="830" w:hanging="360"/>
      </w:pPr>
      <w:rPr>
        <w:rFonts w:ascii="Symbol" w:hAnsi="Symbol" w:hint="default"/>
      </w:rPr>
    </w:lvl>
    <w:lvl w:ilvl="1" w:tplc="240A0003" w:tentative="1">
      <w:start w:val="1"/>
      <w:numFmt w:val="bullet"/>
      <w:lvlText w:val="o"/>
      <w:lvlJc w:val="left"/>
      <w:pPr>
        <w:ind w:left="1550" w:hanging="360"/>
      </w:pPr>
      <w:rPr>
        <w:rFonts w:ascii="Courier New" w:hAnsi="Courier New" w:cs="Courier New" w:hint="default"/>
      </w:rPr>
    </w:lvl>
    <w:lvl w:ilvl="2" w:tplc="240A0005" w:tentative="1">
      <w:start w:val="1"/>
      <w:numFmt w:val="bullet"/>
      <w:lvlText w:val=""/>
      <w:lvlJc w:val="left"/>
      <w:pPr>
        <w:ind w:left="2270" w:hanging="360"/>
      </w:pPr>
      <w:rPr>
        <w:rFonts w:ascii="Wingdings" w:hAnsi="Wingdings" w:hint="default"/>
      </w:rPr>
    </w:lvl>
    <w:lvl w:ilvl="3" w:tplc="240A0001" w:tentative="1">
      <w:start w:val="1"/>
      <w:numFmt w:val="bullet"/>
      <w:lvlText w:val=""/>
      <w:lvlJc w:val="left"/>
      <w:pPr>
        <w:ind w:left="2990" w:hanging="360"/>
      </w:pPr>
      <w:rPr>
        <w:rFonts w:ascii="Symbol" w:hAnsi="Symbol" w:hint="default"/>
      </w:rPr>
    </w:lvl>
    <w:lvl w:ilvl="4" w:tplc="240A0003" w:tentative="1">
      <w:start w:val="1"/>
      <w:numFmt w:val="bullet"/>
      <w:lvlText w:val="o"/>
      <w:lvlJc w:val="left"/>
      <w:pPr>
        <w:ind w:left="3710" w:hanging="360"/>
      </w:pPr>
      <w:rPr>
        <w:rFonts w:ascii="Courier New" w:hAnsi="Courier New" w:cs="Courier New" w:hint="default"/>
      </w:rPr>
    </w:lvl>
    <w:lvl w:ilvl="5" w:tplc="240A0005" w:tentative="1">
      <w:start w:val="1"/>
      <w:numFmt w:val="bullet"/>
      <w:lvlText w:val=""/>
      <w:lvlJc w:val="left"/>
      <w:pPr>
        <w:ind w:left="4430" w:hanging="360"/>
      </w:pPr>
      <w:rPr>
        <w:rFonts w:ascii="Wingdings" w:hAnsi="Wingdings" w:hint="default"/>
      </w:rPr>
    </w:lvl>
    <w:lvl w:ilvl="6" w:tplc="240A0001" w:tentative="1">
      <w:start w:val="1"/>
      <w:numFmt w:val="bullet"/>
      <w:lvlText w:val=""/>
      <w:lvlJc w:val="left"/>
      <w:pPr>
        <w:ind w:left="5150" w:hanging="360"/>
      </w:pPr>
      <w:rPr>
        <w:rFonts w:ascii="Symbol" w:hAnsi="Symbol" w:hint="default"/>
      </w:rPr>
    </w:lvl>
    <w:lvl w:ilvl="7" w:tplc="240A0003" w:tentative="1">
      <w:start w:val="1"/>
      <w:numFmt w:val="bullet"/>
      <w:lvlText w:val="o"/>
      <w:lvlJc w:val="left"/>
      <w:pPr>
        <w:ind w:left="5870" w:hanging="360"/>
      </w:pPr>
      <w:rPr>
        <w:rFonts w:ascii="Courier New" w:hAnsi="Courier New" w:cs="Courier New" w:hint="default"/>
      </w:rPr>
    </w:lvl>
    <w:lvl w:ilvl="8" w:tplc="240A0005" w:tentative="1">
      <w:start w:val="1"/>
      <w:numFmt w:val="bullet"/>
      <w:lvlText w:val=""/>
      <w:lvlJc w:val="left"/>
      <w:pPr>
        <w:ind w:left="6590" w:hanging="360"/>
      </w:pPr>
      <w:rPr>
        <w:rFonts w:ascii="Wingdings" w:hAnsi="Wingdings" w:hint="default"/>
      </w:rPr>
    </w:lvl>
  </w:abstractNum>
  <w:abstractNum w:abstractNumId="4" w15:restartNumberingAfterBreak="0">
    <w:nsid w:val="4503468C"/>
    <w:multiLevelType w:val="hybridMultilevel"/>
    <w:tmpl w:val="61A6A038"/>
    <w:lvl w:ilvl="0" w:tplc="1B8C21E8">
      <w:start w:val="1"/>
      <w:numFmt w:val="decimal"/>
      <w:lvlText w:val="%1."/>
      <w:lvlJc w:val="left"/>
      <w:pPr>
        <w:ind w:left="1742" w:hanging="240"/>
        <w:jc w:val="right"/>
      </w:pPr>
      <w:rPr>
        <w:rFonts w:ascii="Times New Roman" w:eastAsia="Times New Roman" w:hAnsi="Times New Roman" w:cs="Times New Roman" w:hint="default"/>
        <w:b/>
        <w:bCs/>
        <w:w w:val="100"/>
        <w:sz w:val="24"/>
        <w:szCs w:val="24"/>
      </w:rPr>
    </w:lvl>
    <w:lvl w:ilvl="1" w:tplc="4A1C9AFE">
      <w:numFmt w:val="bullet"/>
      <w:lvlText w:val="•"/>
      <w:lvlJc w:val="left"/>
      <w:pPr>
        <w:ind w:left="2076" w:hanging="240"/>
      </w:pPr>
      <w:rPr>
        <w:rFonts w:hint="default"/>
      </w:rPr>
    </w:lvl>
    <w:lvl w:ilvl="2" w:tplc="66FC5A8E">
      <w:numFmt w:val="bullet"/>
      <w:lvlText w:val="•"/>
      <w:lvlJc w:val="left"/>
      <w:pPr>
        <w:ind w:left="2413" w:hanging="240"/>
      </w:pPr>
      <w:rPr>
        <w:rFonts w:hint="default"/>
      </w:rPr>
    </w:lvl>
    <w:lvl w:ilvl="3" w:tplc="5C8CCA54">
      <w:numFmt w:val="bullet"/>
      <w:lvlText w:val="•"/>
      <w:lvlJc w:val="left"/>
      <w:pPr>
        <w:ind w:left="2750" w:hanging="240"/>
      </w:pPr>
      <w:rPr>
        <w:rFonts w:hint="default"/>
      </w:rPr>
    </w:lvl>
    <w:lvl w:ilvl="4" w:tplc="6C268D4C">
      <w:numFmt w:val="bullet"/>
      <w:lvlText w:val="•"/>
      <w:lvlJc w:val="left"/>
      <w:pPr>
        <w:ind w:left="3087" w:hanging="240"/>
      </w:pPr>
      <w:rPr>
        <w:rFonts w:hint="default"/>
      </w:rPr>
    </w:lvl>
    <w:lvl w:ilvl="5" w:tplc="19E4C924">
      <w:numFmt w:val="bullet"/>
      <w:lvlText w:val="•"/>
      <w:lvlJc w:val="left"/>
      <w:pPr>
        <w:ind w:left="3424" w:hanging="240"/>
      </w:pPr>
      <w:rPr>
        <w:rFonts w:hint="default"/>
      </w:rPr>
    </w:lvl>
    <w:lvl w:ilvl="6" w:tplc="18D2A582">
      <w:numFmt w:val="bullet"/>
      <w:lvlText w:val="•"/>
      <w:lvlJc w:val="left"/>
      <w:pPr>
        <w:ind w:left="3760" w:hanging="240"/>
      </w:pPr>
      <w:rPr>
        <w:rFonts w:hint="default"/>
      </w:rPr>
    </w:lvl>
    <w:lvl w:ilvl="7" w:tplc="15445188">
      <w:numFmt w:val="bullet"/>
      <w:lvlText w:val="•"/>
      <w:lvlJc w:val="left"/>
      <w:pPr>
        <w:ind w:left="4097" w:hanging="240"/>
      </w:pPr>
      <w:rPr>
        <w:rFonts w:hint="default"/>
      </w:rPr>
    </w:lvl>
    <w:lvl w:ilvl="8" w:tplc="502AC686">
      <w:numFmt w:val="bullet"/>
      <w:lvlText w:val="•"/>
      <w:lvlJc w:val="left"/>
      <w:pPr>
        <w:ind w:left="4434" w:hanging="240"/>
      </w:pPr>
      <w:rPr>
        <w:rFonts w:hint="default"/>
      </w:rPr>
    </w:lvl>
  </w:abstractNum>
  <w:abstractNum w:abstractNumId="5" w15:restartNumberingAfterBreak="0">
    <w:nsid w:val="47944B3F"/>
    <w:multiLevelType w:val="hybridMultilevel"/>
    <w:tmpl w:val="D308789C"/>
    <w:lvl w:ilvl="0" w:tplc="240A0001">
      <w:start w:val="1"/>
      <w:numFmt w:val="bullet"/>
      <w:lvlText w:val=""/>
      <w:lvlJc w:val="left"/>
      <w:pPr>
        <w:ind w:left="830" w:hanging="360"/>
      </w:pPr>
      <w:rPr>
        <w:rFonts w:ascii="Symbol" w:hAnsi="Symbol" w:hint="default"/>
      </w:rPr>
    </w:lvl>
    <w:lvl w:ilvl="1" w:tplc="240A0003" w:tentative="1">
      <w:start w:val="1"/>
      <w:numFmt w:val="bullet"/>
      <w:lvlText w:val="o"/>
      <w:lvlJc w:val="left"/>
      <w:pPr>
        <w:ind w:left="1550" w:hanging="360"/>
      </w:pPr>
      <w:rPr>
        <w:rFonts w:ascii="Courier New" w:hAnsi="Courier New" w:cs="Courier New" w:hint="default"/>
      </w:rPr>
    </w:lvl>
    <w:lvl w:ilvl="2" w:tplc="240A0005" w:tentative="1">
      <w:start w:val="1"/>
      <w:numFmt w:val="bullet"/>
      <w:lvlText w:val=""/>
      <w:lvlJc w:val="left"/>
      <w:pPr>
        <w:ind w:left="2270" w:hanging="360"/>
      </w:pPr>
      <w:rPr>
        <w:rFonts w:ascii="Wingdings" w:hAnsi="Wingdings" w:hint="default"/>
      </w:rPr>
    </w:lvl>
    <w:lvl w:ilvl="3" w:tplc="240A0001" w:tentative="1">
      <w:start w:val="1"/>
      <w:numFmt w:val="bullet"/>
      <w:lvlText w:val=""/>
      <w:lvlJc w:val="left"/>
      <w:pPr>
        <w:ind w:left="2990" w:hanging="360"/>
      </w:pPr>
      <w:rPr>
        <w:rFonts w:ascii="Symbol" w:hAnsi="Symbol" w:hint="default"/>
      </w:rPr>
    </w:lvl>
    <w:lvl w:ilvl="4" w:tplc="240A0003" w:tentative="1">
      <w:start w:val="1"/>
      <w:numFmt w:val="bullet"/>
      <w:lvlText w:val="o"/>
      <w:lvlJc w:val="left"/>
      <w:pPr>
        <w:ind w:left="3710" w:hanging="360"/>
      </w:pPr>
      <w:rPr>
        <w:rFonts w:ascii="Courier New" w:hAnsi="Courier New" w:cs="Courier New" w:hint="default"/>
      </w:rPr>
    </w:lvl>
    <w:lvl w:ilvl="5" w:tplc="240A0005" w:tentative="1">
      <w:start w:val="1"/>
      <w:numFmt w:val="bullet"/>
      <w:lvlText w:val=""/>
      <w:lvlJc w:val="left"/>
      <w:pPr>
        <w:ind w:left="4430" w:hanging="360"/>
      </w:pPr>
      <w:rPr>
        <w:rFonts w:ascii="Wingdings" w:hAnsi="Wingdings" w:hint="default"/>
      </w:rPr>
    </w:lvl>
    <w:lvl w:ilvl="6" w:tplc="240A0001" w:tentative="1">
      <w:start w:val="1"/>
      <w:numFmt w:val="bullet"/>
      <w:lvlText w:val=""/>
      <w:lvlJc w:val="left"/>
      <w:pPr>
        <w:ind w:left="5150" w:hanging="360"/>
      </w:pPr>
      <w:rPr>
        <w:rFonts w:ascii="Symbol" w:hAnsi="Symbol" w:hint="default"/>
      </w:rPr>
    </w:lvl>
    <w:lvl w:ilvl="7" w:tplc="240A0003" w:tentative="1">
      <w:start w:val="1"/>
      <w:numFmt w:val="bullet"/>
      <w:lvlText w:val="o"/>
      <w:lvlJc w:val="left"/>
      <w:pPr>
        <w:ind w:left="5870" w:hanging="360"/>
      </w:pPr>
      <w:rPr>
        <w:rFonts w:ascii="Courier New" w:hAnsi="Courier New" w:cs="Courier New" w:hint="default"/>
      </w:rPr>
    </w:lvl>
    <w:lvl w:ilvl="8" w:tplc="240A0005" w:tentative="1">
      <w:start w:val="1"/>
      <w:numFmt w:val="bullet"/>
      <w:lvlText w:val=""/>
      <w:lvlJc w:val="left"/>
      <w:pPr>
        <w:ind w:left="6590" w:hanging="360"/>
      </w:pPr>
      <w:rPr>
        <w:rFonts w:ascii="Wingdings" w:hAnsi="Wingdings" w:hint="default"/>
      </w:rPr>
    </w:lvl>
  </w:abstractNum>
  <w:abstractNum w:abstractNumId="6" w15:restartNumberingAfterBreak="0">
    <w:nsid w:val="49725F93"/>
    <w:multiLevelType w:val="hybridMultilevel"/>
    <w:tmpl w:val="40823284"/>
    <w:lvl w:ilvl="0" w:tplc="68388C70">
      <w:start w:val="1"/>
      <w:numFmt w:val="decimal"/>
      <w:lvlText w:val="%1."/>
      <w:lvlJc w:val="left"/>
      <w:pPr>
        <w:ind w:left="470" w:hanging="360"/>
      </w:pPr>
      <w:rPr>
        <w:rFonts w:hint="default"/>
      </w:rPr>
    </w:lvl>
    <w:lvl w:ilvl="1" w:tplc="240A0019" w:tentative="1">
      <w:start w:val="1"/>
      <w:numFmt w:val="lowerLetter"/>
      <w:lvlText w:val="%2."/>
      <w:lvlJc w:val="left"/>
      <w:pPr>
        <w:ind w:left="1190" w:hanging="360"/>
      </w:pPr>
    </w:lvl>
    <w:lvl w:ilvl="2" w:tplc="240A001B" w:tentative="1">
      <w:start w:val="1"/>
      <w:numFmt w:val="lowerRoman"/>
      <w:lvlText w:val="%3."/>
      <w:lvlJc w:val="right"/>
      <w:pPr>
        <w:ind w:left="1910" w:hanging="180"/>
      </w:pPr>
    </w:lvl>
    <w:lvl w:ilvl="3" w:tplc="240A000F" w:tentative="1">
      <w:start w:val="1"/>
      <w:numFmt w:val="decimal"/>
      <w:lvlText w:val="%4."/>
      <w:lvlJc w:val="left"/>
      <w:pPr>
        <w:ind w:left="2630" w:hanging="360"/>
      </w:pPr>
    </w:lvl>
    <w:lvl w:ilvl="4" w:tplc="240A0019" w:tentative="1">
      <w:start w:val="1"/>
      <w:numFmt w:val="lowerLetter"/>
      <w:lvlText w:val="%5."/>
      <w:lvlJc w:val="left"/>
      <w:pPr>
        <w:ind w:left="3350" w:hanging="360"/>
      </w:pPr>
    </w:lvl>
    <w:lvl w:ilvl="5" w:tplc="240A001B" w:tentative="1">
      <w:start w:val="1"/>
      <w:numFmt w:val="lowerRoman"/>
      <w:lvlText w:val="%6."/>
      <w:lvlJc w:val="right"/>
      <w:pPr>
        <w:ind w:left="4070" w:hanging="180"/>
      </w:pPr>
    </w:lvl>
    <w:lvl w:ilvl="6" w:tplc="240A000F" w:tentative="1">
      <w:start w:val="1"/>
      <w:numFmt w:val="decimal"/>
      <w:lvlText w:val="%7."/>
      <w:lvlJc w:val="left"/>
      <w:pPr>
        <w:ind w:left="4790" w:hanging="360"/>
      </w:pPr>
    </w:lvl>
    <w:lvl w:ilvl="7" w:tplc="240A0019" w:tentative="1">
      <w:start w:val="1"/>
      <w:numFmt w:val="lowerLetter"/>
      <w:lvlText w:val="%8."/>
      <w:lvlJc w:val="left"/>
      <w:pPr>
        <w:ind w:left="5510" w:hanging="360"/>
      </w:pPr>
    </w:lvl>
    <w:lvl w:ilvl="8" w:tplc="240A001B" w:tentative="1">
      <w:start w:val="1"/>
      <w:numFmt w:val="lowerRoman"/>
      <w:lvlText w:val="%9."/>
      <w:lvlJc w:val="right"/>
      <w:pPr>
        <w:ind w:left="6230" w:hanging="180"/>
      </w:pPr>
    </w:lvl>
  </w:abstractNum>
  <w:abstractNum w:abstractNumId="7" w15:restartNumberingAfterBreak="0">
    <w:nsid w:val="639A5AF0"/>
    <w:multiLevelType w:val="hybridMultilevel"/>
    <w:tmpl w:val="FFDAE52C"/>
    <w:lvl w:ilvl="0" w:tplc="240A0001">
      <w:start w:val="1"/>
      <w:numFmt w:val="bullet"/>
      <w:lvlText w:val=""/>
      <w:lvlJc w:val="left"/>
      <w:pPr>
        <w:ind w:left="830" w:hanging="360"/>
      </w:pPr>
      <w:rPr>
        <w:rFonts w:ascii="Symbol" w:hAnsi="Symbol" w:hint="default"/>
      </w:rPr>
    </w:lvl>
    <w:lvl w:ilvl="1" w:tplc="240A0003" w:tentative="1">
      <w:start w:val="1"/>
      <w:numFmt w:val="bullet"/>
      <w:lvlText w:val="o"/>
      <w:lvlJc w:val="left"/>
      <w:pPr>
        <w:ind w:left="1550" w:hanging="360"/>
      </w:pPr>
      <w:rPr>
        <w:rFonts w:ascii="Courier New" w:hAnsi="Courier New" w:cs="Courier New" w:hint="default"/>
      </w:rPr>
    </w:lvl>
    <w:lvl w:ilvl="2" w:tplc="240A0005" w:tentative="1">
      <w:start w:val="1"/>
      <w:numFmt w:val="bullet"/>
      <w:lvlText w:val=""/>
      <w:lvlJc w:val="left"/>
      <w:pPr>
        <w:ind w:left="2270" w:hanging="360"/>
      </w:pPr>
      <w:rPr>
        <w:rFonts w:ascii="Wingdings" w:hAnsi="Wingdings" w:hint="default"/>
      </w:rPr>
    </w:lvl>
    <w:lvl w:ilvl="3" w:tplc="240A0001" w:tentative="1">
      <w:start w:val="1"/>
      <w:numFmt w:val="bullet"/>
      <w:lvlText w:val=""/>
      <w:lvlJc w:val="left"/>
      <w:pPr>
        <w:ind w:left="2990" w:hanging="360"/>
      </w:pPr>
      <w:rPr>
        <w:rFonts w:ascii="Symbol" w:hAnsi="Symbol" w:hint="default"/>
      </w:rPr>
    </w:lvl>
    <w:lvl w:ilvl="4" w:tplc="240A0003" w:tentative="1">
      <w:start w:val="1"/>
      <w:numFmt w:val="bullet"/>
      <w:lvlText w:val="o"/>
      <w:lvlJc w:val="left"/>
      <w:pPr>
        <w:ind w:left="3710" w:hanging="360"/>
      </w:pPr>
      <w:rPr>
        <w:rFonts w:ascii="Courier New" w:hAnsi="Courier New" w:cs="Courier New" w:hint="default"/>
      </w:rPr>
    </w:lvl>
    <w:lvl w:ilvl="5" w:tplc="240A0005" w:tentative="1">
      <w:start w:val="1"/>
      <w:numFmt w:val="bullet"/>
      <w:lvlText w:val=""/>
      <w:lvlJc w:val="left"/>
      <w:pPr>
        <w:ind w:left="4430" w:hanging="360"/>
      </w:pPr>
      <w:rPr>
        <w:rFonts w:ascii="Wingdings" w:hAnsi="Wingdings" w:hint="default"/>
      </w:rPr>
    </w:lvl>
    <w:lvl w:ilvl="6" w:tplc="240A0001" w:tentative="1">
      <w:start w:val="1"/>
      <w:numFmt w:val="bullet"/>
      <w:lvlText w:val=""/>
      <w:lvlJc w:val="left"/>
      <w:pPr>
        <w:ind w:left="5150" w:hanging="360"/>
      </w:pPr>
      <w:rPr>
        <w:rFonts w:ascii="Symbol" w:hAnsi="Symbol" w:hint="default"/>
      </w:rPr>
    </w:lvl>
    <w:lvl w:ilvl="7" w:tplc="240A0003" w:tentative="1">
      <w:start w:val="1"/>
      <w:numFmt w:val="bullet"/>
      <w:lvlText w:val="o"/>
      <w:lvlJc w:val="left"/>
      <w:pPr>
        <w:ind w:left="5870" w:hanging="360"/>
      </w:pPr>
      <w:rPr>
        <w:rFonts w:ascii="Courier New" w:hAnsi="Courier New" w:cs="Courier New" w:hint="default"/>
      </w:rPr>
    </w:lvl>
    <w:lvl w:ilvl="8" w:tplc="240A0005" w:tentative="1">
      <w:start w:val="1"/>
      <w:numFmt w:val="bullet"/>
      <w:lvlText w:val=""/>
      <w:lvlJc w:val="left"/>
      <w:pPr>
        <w:ind w:left="6590" w:hanging="360"/>
      </w:pPr>
      <w:rPr>
        <w:rFonts w:ascii="Wingdings" w:hAnsi="Wingdings" w:hint="default"/>
      </w:rPr>
    </w:lvl>
  </w:abstractNum>
  <w:abstractNum w:abstractNumId="8" w15:restartNumberingAfterBreak="0">
    <w:nsid w:val="64CB10A0"/>
    <w:multiLevelType w:val="hybridMultilevel"/>
    <w:tmpl w:val="5308F2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DD7288C"/>
    <w:multiLevelType w:val="hybridMultilevel"/>
    <w:tmpl w:val="690C5E4C"/>
    <w:lvl w:ilvl="0" w:tplc="0C0A0001">
      <w:start w:val="1"/>
      <w:numFmt w:val="bullet"/>
      <w:lvlText w:val=""/>
      <w:lvlJc w:val="left"/>
      <w:pPr>
        <w:ind w:left="885" w:hanging="360"/>
      </w:pPr>
      <w:rPr>
        <w:rFonts w:ascii="Symbol" w:hAnsi="Symbol" w:hint="default"/>
      </w:rPr>
    </w:lvl>
    <w:lvl w:ilvl="1" w:tplc="0C0A0003" w:tentative="1">
      <w:start w:val="1"/>
      <w:numFmt w:val="bullet"/>
      <w:lvlText w:val="o"/>
      <w:lvlJc w:val="left"/>
      <w:pPr>
        <w:ind w:left="1605" w:hanging="360"/>
      </w:pPr>
      <w:rPr>
        <w:rFonts w:ascii="Courier New" w:hAnsi="Courier New" w:cs="Courier New" w:hint="default"/>
      </w:rPr>
    </w:lvl>
    <w:lvl w:ilvl="2" w:tplc="0C0A0005" w:tentative="1">
      <w:start w:val="1"/>
      <w:numFmt w:val="bullet"/>
      <w:lvlText w:val=""/>
      <w:lvlJc w:val="left"/>
      <w:pPr>
        <w:ind w:left="2325" w:hanging="360"/>
      </w:pPr>
      <w:rPr>
        <w:rFonts w:ascii="Wingdings" w:hAnsi="Wingdings" w:hint="default"/>
      </w:rPr>
    </w:lvl>
    <w:lvl w:ilvl="3" w:tplc="0C0A0001" w:tentative="1">
      <w:start w:val="1"/>
      <w:numFmt w:val="bullet"/>
      <w:lvlText w:val=""/>
      <w:lvlJc w:val="left"/>
      <w:pPr>
        <w:ind w:left="3045" w:hanging="360"/>
      </w:pPr>
      <w:rPr>
        <w:rFonts w:ascii="Symbol" w:hAnsi="Symbol" w:hint="default"/>
      </w:rPr>
    </w:lvl>
    <w:lvl w:ilvl="4" w:tplc="0C0A0003" w:tentative="1">
      <w:start w:val="1"/>
      <w:numFmt w:val="bullet"/>
      <w:lvlText w:val="o"/>
      <w:lvlJc w:val="left"/>
      <w:pPr>
        <w:ind w:left="3765" w:hanging="360"/>
      </w:pPr>
      <w:rPr>
        <w:rFonts w:ascii="Courier New" w:hAnsi="Courier New" w:cs="Courier New" w:hint="default"/>
      </w:rPr>
    </w:lvl>
    <w:lvl w:ilvl="5" w:tplc="0C0A0005" w:tentative="1">
      <w:start w:val="1"/>
      <w:numFmt w:val="bullet"/>
      <w:lvlText w:val=""/>
      <w:lvlJc w:val="left"/>
      <w:pPr>
        <w:ind w:left="4485" w:hanging="360"/>
      </w:pPr>
      <w:rPr>
        <w:rFonts w:ascii="Wingdings" w:hAnsi="Wingdings" w:hint="default"/>
      </w:rPr>
    </w:lvl>
    <w:lvl w:ilvl="6" w:tplc="0C0A0001" w:tentative="1">
      <w:start w:val="1"/>
      <w:numFmt w:val="bullet"/>
      <w:lvlText w:val=""/>
      <w:lvlJc w:val="left"/>
      <w:pPr>
        <w:ind w:left="5205" w:hanging="360"/>
      </w:pPr>
      <w:rPr>
        <w:rFonts w:ascii="Symbol" w:hAnsi="Symbol" w:hint="default"/>
      </w:rPr>
    </w:lvl>
    <w:lvl w:ilvl="7" w:tplc="0C0A0003" w:tentative="1">
      <w:start w:val="1"/>
      <w:numFmt w:val="bullet"/>
      <w:lvlText w:val="o"/>
      <w:lvlJc w:val="left"/>
      <w:pPr>
        <w:ind w:left="5925" w:hanging="360"/>
      </w:pPr>
      <w:rPr>
        <w:rFonts w:ascii="Courier New" w:hAnsi="Courier New" w:cs="Courier New" w:hint="default"/>
      </w:rPr>
    </w:lvl>
    <w:lvl w:ilvl="8" w:tplc="0C0A0005" w:tentative="1">
      <w:start w:val="1"/>
      <w:numFmt w:val="bullet"/>
      <w:lvlText w:val=""/>
      <w:lvlJc w:val="left"/>
      <w:pPr>
        <w:ind w:left="6645" w:hanging="360"/>
      </w:pPr>
      <w:rPr>
        <w:rFonts w:ascii="Wingdings" w:hAnsi="Wingdings" w:hint="default"/>
      </w:rPr>
    </w:lvl>
  </w:abstractNum>
  <w:abstractNum w:abstractNumId="10" w15:restartNumberingAfterBreak="0">
    <w:nsid w:val="7E3C13C0"/>
    <w:multiLevelType w:val="hybridMultilevel"/>
    <w:tmpl w:val="DC0C6AFA"/>
    <w:lvl w:ilvl="0" w:tplc="0C0A0001">
      <w:start w:val="1"/>
      <w:numFmt w:val="bullet"/>
      <w:lvlText w:val=""/>
      <w:lvlJc w:val="left"/>
      <w:pPr>
        <w:ind w:left="830" w:hanging="360"/>
      </w:pPr>
      <w:rPr>
        <w:rFonts w:ascii="Symbol" w:hAnsi="Symbol" w:hint="default"/>
      </w:rPr>
    </w:lvl>
    <w:lvl w:ilvl="1" w:tplc="0C0A0003" w:tentative="1">
      <w:start w:val="1"/>
      <w:numFmt w:val="bullet"/>
      <w:lvlText w:val="o"/>
      <w:lvlJc w:val="left"/>
      <w:pPr>
        <w:ind w:left="1550" w:hanging="360"/>
      </w:pPr>
      <w:rPr>
        <w:rFonts w:ascii="Courier New" w:hAnsi="Courier New" w:cs="Courier New" w:hint="default"/>
      </w:rPr>
    </w:lvl>
    <w:lvl w:ilvl="2" w:tplc="0C0A0005" w:tentative="1">
      <w:start w:val="1"/>
      <w:numFmt w:val="bullet"/>
      <w:lvlText w:val=""/>
      <w:lvlJc w:val="left"/>
      <w:pPr>
        <w:ind w:left="2270" w:hanging="360"/>
      </w:pPr>
      <w:rPr>
        <w:rFonts w:ascii="Wingdings" w:hAnsi="Wingdings" w:hint="default"/>
      </w:rPr>
    </w:lvl>
    <w:lvl w:ilvl="3" w:tplc="0C0A0001" w:tentative="1">
      <w:start w:val="1"/>
      <w:numFmt w:val="bullet"/>
      <w:lvlText w:val=""/>
      <w:lvlJc w:val="left"/>
      <w:pPr>
        <w:ind w:left="2990" w:hanging="360"/>
      </w:pPr>
      <w:rPr>
        <w:rFonts w:ascii="Symbol" w:hAnsi="Symbol" w:hint="default"/>
      </w:rPr>
    </w:lvl>
    <w:lvl w:ilvl="4" w:tplc="0C0A0003" w:tentative="1">
      <w:start w:val="1"/>
      <w:numFmt w:val="bullet"/>
      <w:lvlText w:val="o"/>
      <w:lvlJc w:val="left"/>
      <w:pPr>
        <w:ind w:left="3710" w:hanging="360"/>
      </w:pPr>
      <w:rPr>
        <w:rFonts w:ascii="Courier New" w:hAnsi="Courier New" w:cs="Courier New" w:hint="default"/>
      </w:rPr>
    </w:lvl>
    <w:lvl w:ilvl="5" w:tplc="0C0A0005" w:tentative="1">
      <w:start w:val="1"/>
      <w:numFmt w:val="bullet"/>
      <w:lvlText w:val=""/>
      <w:lvlJc w:val="left"/>
      <w:pPr>
        <w:ind w:left="4430" w:hanging="360"/>
      </w:pPr>
      <w:rPr>
        <w:rFonts w:ascii="Wingdings" w:hAnsi="Wingdings" w:hint="default"/>
      </w:rPr>
    </w:lvl>
    <w:lvl w:ilvl="6" w:tplc="0C0A0001" w:tentative="1">
      <w:start w:val="1"/>
      <w:numFmt w:val="bullet"/>
      <w:lvlText w:val=""/>
      <w:lvlJc w:val="left"/>
      <w:pPr>
        <w:ind w:left="5150" w:hanging="360"/>
      </w:pPr>
      <w:rPr>
        <w:rFonts w:ascii="Symbol" w:hAnsi="Symbol" w:hint="default"/>
      </w:rPr>
    </w:lvl>
    <w:lvl w:ilvl="7" w:tplc="0C0A0003" w:tentative="1">
      <w:start w:val="1"/>
      <w:numFmt w:val="bullet"/>
      <w:lvlText w:val="o"/>
      <w:lvlJc w:val="left"/>
      <w:pPr>
        <w:ind w:left="5870" w:hanging="360"/>
      </w:pPr>
      <w:rPr>
        <w:rFonts w:ascii="Courier New" w:hAnsi="Courier New" w:cs="Courier New" w:hint="default"/>
      </w:rPr>
    </w:lvl>
    <w:lvl w:ilvl="8" w:tplc="0C0A0005" w:tentative="1">
      <w:start w:val="1"/>
      <w:numFmt w:val="bullet"/>
      <w:lvlText w:val=""/>
      <w:lvlJc w:val="left"/>
      <w:pPr>
        <w:ind w:left="659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8"/>
  </w:num>
  <w:num w:numId="6">
    <w:abstractNumId w:val="7"/>
  </w:num>
  <w:num w:numId="7">
    <w:abstractNumId w:val="10"/>
  </w:num>
  <w:num w:numId="8">
    <w:abstractNumId w:val="9"/>
  </w:num>
  <w:num w:numId="9">
    <w:abstractNumId w:val="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47A"/>
    <w:rsid w:val="000A5A48"/>
    <w:rsid w:val="000E6ADD"/>
    <w:rsid w:val="00163230"/>
    <w:rsid w:val="001705F9"/>
    <w:rsid w:val="001A2095"/>
    <w:rsid w:val="001D5FA9"/>
    <w:rsid w:val="001F2B38"/>
    <w:rsid w:val="002A61B3"/>
    <w:rsid w:val="002F32B2"/>
    <w:rsid w:val="00301550"/>
    <w:rsid w:val="00426CAE"/>
    <w:rsid w:val="00433813"/>
    <w:rsid w:val="004A75E4"/>
    <w:rsid w:val="005111B9"/>
    <w:rsid w:val="00527C8F"/>
    <w:rsid w:val="0053608B"/>
    <w:rsid w:val="005E6805"/>
    <w:rsid w:val="005F2F08"/>
    <w:rsid w:val="006103E9"/>
    <w:rsid w:val="006B760F"/>
    <w:rsid w:val="006E2364"/>
    <w:rsid w:val="006E6E68"/>
    <w:rsid w:val="006E747A"/>
    <w:rsid w:val="00726083"/>
    <w:rsid w:val="00742CBF"/>
    <w:rsid w:val="00842EEC"/>
    <w:rsid w:val="00AB57F1"/>
    <w:rsid w:val="00AD5B87"/>
    <w:rsid w:val="00B42EE7"/>
    <w:rsid w:val="00B4326D"/>
    <w:rsid w:val="00B73A1C"/>
    <w:rsid w:val="00C43A84"/>
    <w:rsid w:val="00C93779"/>
    <w:rsid w:val="00D520A7"/>
    <w:rsid w:val="00DC20F0"/>
    <w:rsid w:val="00E03A55"/>
    <w:rsid w:val="00E832BD"/>
    <w:rsid w:val="00E86EAF"/>
    <w:rsid w:val="00ED4BCC"/>
    <w:rsid w:val="00F918CB"/>
    <w:rsid w:val="00FA28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DCAC8"/>
  <w15:chartTrackingRefBased/>
  <w15:docId w15:val="{C0F713DF-BB4D-4E0B-A786-A314CDE4C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747A"/>
    <w:pPr>
      <w:widowControl w:val="0"/>
      <w:autoSpaceDE w:val="0"/>
      <w:autoSpaceDN w:val="0"/>
      <w:spacing w:after="0" w:line="240" w:lineRule="auto"/>
    </w:pPr>
    <w:rPr>
      <w:rFonts w:ascii="Times New Roman" w:eastAsia="Times New Roman" w:hAnsi="Times New Roman" w:cs="Times New Roman"/>
      <w:lang w:val="es-ES"/>
    </w:rPr>
  </w:style>
  <w:style w:type="paragraph" w:styleId="Ttulo1">
    <w:name w:val="heading 1"/>
    <w:basedOn w:val="Normal"/>
    <w:link w:val="Ttulo1Car"/>
    <w:uiPriority w:val="9"/>
    <w:qFormat/>
    <w:rsid w:val="006E747A"/>
    <w:pPr>
      <w:spacing w:before="120"/>
      <w:ind w:left="752" w:hanging="241"/>
      <w:outlineLvl w:val="0"/>
    </w:pPr>
    <w:rPr>
      <w:b/>
      <w:bCs/>
      <w:sz w:val="24"/>
      <w:szCs w:val="24"/>
    </w:rPr>
  </w:style>
  <w:style w:type="paragraph" w:styleId="Ttulo2">
    <w:name w:val="heading 2"/>
    <w:basedOn w:val="Normal"/>
    <w:link w:val="Ttulo2Car"/>
    <w:uiPriority w:val="9"/>
    <w:unhideWhenUsed/>
    <w:qFormat/>
    <w:rsid w:val="006E747A"/>
    <w:pPr>
      <w:spacing w:before="137"/>
      <w:ind w:left="110"/>
      <w:jc w:val="both"/>
      <w:outlineLvl w:val="1"/>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747A"/>
    <w:rPr>
      <w:rFonts w:ascii="Times New Roman" w:eastAsia="Times New Roman" w:hAnsi="Times New Roman" w:cs="Times New Roman"/>
      <w:b/>
      <w:bCs/>
      <w:sz w:val="24"/>
      <w:szCs w:val="24"/>
      <w:lang w:val="es-ES"/>
    </w:rPr>
  </w:style>
  <w:style w:type="character" w:customStyle="1" w:styleId="Ttulo2Car">
    <w:name w:val="Título 2 Car"/>
    <w:basedOn w:val="Fuentedeprrafopredeter"/>
    <w:link w:val="Ttulo2"/>
    <w:uiPriority w:val="9"/>
    <w:rsid w:val="006E747A"/>
    <w:rPr>
      <w:rFonts w:ascii="Times New Roman" w:eastAsia="Times New Roman" w:hAnsi="Times New Roman" w:cs="Times New Roman"/>
      <w:b/>
      <w:bCs/>
      <w:sz w:val="20"/>
      <w:szCs w:val="20"/>
      <w:lang w:val="es-ES"/>
    </w:rPr>
  </w:style>
  <w:style w:type="table" w:customStyle="1" w:styleId="TableNormal">
    <w:name w:val="Table Normal"/>
    <w:uiPriority w:val="2"/>
    <w:semiHidden/>
    <w:unhideWhenUsed/>
    <w:qFormat/>
    <w:rsid w:val="006E747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6E747A"/>
    <w:pPr>
      <w:ind w:left="110"/>
    </w:pPr>
    <w:rPr>
      <w:sz w:val="20"/>
      <w:szCs w:val="20"/>
    </w:rPr>
  </w:style>
  <w:style w:type="character" w:customStyle="1" w:styleId="TextoindependienteCar">
    <w:name w:val="Texto independiente Car"/>
    <w:basedOn w:val="Fuentedeprrafopredeter"/>
    <w:link w:val="Textoindependiente"/>
    <w:uiPriority w:val="1"/>
    <w:rsid w:val="006E747A"/>
    <w:rPr>
      <w:rFonts w:ascii="Times New Roman" w:eastAsia="Times New Roman" w:hAnsi="Times New Roman" w:cs="Times New Roman"/>
      <w:sz w:val="20"/>
      <w:szCs w:val="20"/>
      <w:lang w:val="es-ES"/>
    </w:rPr>
  </w:style>
  <w:style w:type="paragraph" w:styleId="Ttulo">
    <w:name w:val="Title"/>
    <w:basedOn w:val="Normal"/>
    <w:link w:val="TtuloCar"/>
    <w:uiPriority w:val="10"/>
    <w:qFormat/>
    <w:rsid w:val="006E747A"/>
    <w:pPr>
      <w:spacing w:before="54"/>
      <w:ind w:left="698" w:right="687"/>
      <w:jc w:val="center"/>
    </w:pPr>
    <w:rPr>
      <w:b/>
      <w:bCs/>
      <w:sz w:val="44"/>
      <w:szCs w:val="44"/>
    </w:rPr>
  </w:style>
  <w:style w:type="character" w:customStyle="1" w:styleId="TtuloCar">
    <w:name w:val="Título Car"/>
    <w:basedOn w:val="Fuentedeprrafopredeter"/>
    <w:link w:val="Ttulo"/>
    <w:uiPriority w:val="10"/>
    <w:rsid w:val="006E747A"/>
    <w:rPr>
      <w:rFonts w:ascii="Times New Roman" w:eastAsia="Times New Roman" w:hAnsi="Times New Roman" w:cs="Times New Roman"/>
      <w:b/>
      <w:bCs/>
      <w:sz w:val="44"/>
      <w:szCs w:val="44"/>
      <w:lang w:val="es-ES"/>
    </w:rPr>
  </w:style>
  <w:style w:type="paragraph" w:customStyle="1" w:styleId="TableParagraph">
    <w:name w:val="Table Paragraph"/>
    <w:basedOn w:val="Normal"/>
    <w:uiPriority w:val="1"/>
    <w:qFormat/>
    <w:rsid w:val="006E747A"/>
    <w:pPr>
      <w:spacing w:line="227" w:lineRule="exact"/>
      <w:ind w:left="77"/>
    </w:pPr>
  </w:style>
  <w:style w:type="character" w:styleId="Hipervnculo">
    <w:name w:val="Hyperlink"/>
    <w:basedOn w:val="Fuentedeprrafopredeter"/>
    <w:uiPriority w:val="99"/>
    <w:unhideWhenUsed/>
    <w:rsid w:val="006103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1430</Words>
  <Characters>7871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Garzon</dc:creator>
  <cp:keywords/>
  <dc:description/>
  <cp:lastModifiedBy>Pablo Garzon</cp:lastModifiedBy>
  <cp:revision>6</cp:revision>
  <dcterms:created xsi:type="dcterms:W3CDTF">2022-04-29T03:29:00Z</dcterms:created>
  <dcterms:modified xsi:type="dcterms:W3CDTF">2022-05-05T16:58:00Z</dcterms:modified>
</cp:coreProperties>
</file>