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BBF95" w14:textId="77777777" w:rsidR="003D120A" w:rsidRPr="00DE38C1" w:rsidRDefault="003D120A" w:rsidP="003D120A">
      <w:pPr>
        <w:rPr>
          <w:rFonts w:ascii="Arial" w:hAnsi="Arial" w:cs="Arial"/>
          <w:b/>
          <w:sz w:val="24"/>
        </w:rPr>
      </w:pPr>
      <w:r w:rsidRPr="00DE38C1">
        <w:rPr>
          <w:rFonts w:ascii="Arial" w:hAnsi="Arial" w:cs="Arial"/>
          <w:b/>
          <w:sz w:val="24"/>
        </w:rPr>
        <w:t xml:space="preserve">Misión y Visión del </w:t>
      </w:r>
      <w:r>
        <w:rPr>
          <w:rFonts w:ascii="Arial" w:hAnsi="Arial" w:cs="Arial"/>
          <w:b/>
          <w:sz w:val="24"/>
        </w:rPr>
        <w:t>Centro de Innovación Tecnológica del Estado de Quintana Roo</w:t>
      </w:r>
      <w:r w:rsidRPr="00DE38C1">
        <w:rPr>
          <w:rFonts w:ascii="Arial" w:hAnsi="Arial" w:cs="Arial"/>
          <w:b/>
          <w:sz w:val="24"/>
        </w:rPr>
        <w:t xml:space="preserve"> </w:t>
      </w:r>
    </w:p>
    <w:p w14:paraId="2591874E" w14:textId="77777777" w:rsidR="003D120A" w:rsidRPr="005C1B96" w:rsidRDefault="003D120A" w:rsidP="003D120A">
      <w:pPr>
        <w:rPr>
          <w:rFonts w:ascii="Arial" w:hAnsi="Arial" w:cs="Arial"/>
          <w:sz w:val="24"/>
          <w:szCs w:val="24"/>
        </w:rPr>
      </w:pPr>
      <w:r w:rsidRPr="005C1B96">
        <w:rPr>
          <w:rFonts w:ascii="Arial" w:hAnsi="Arial" w:cs="Arial"/>
          <w:sz w:val="24"/>
          <w:szCs w:val="24"/>
        </w:rPr>
        <w:t>Misión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007C73" w14:textId="417EC8E2" w:rsidR="003D120A" w:rsidRDefault="003D120A" w:rsidP="003D12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Fomentar </w:t>
      </w:r>
      <w:r w:rsidR="00BF2F62">
        <w:rPr>
          <w:rFonts w:ascii="Arial" w:hAnsi="Arial" w:cs="Arial"/>
          <w:sz w:val="24"/>
          <w:szCs w:val="24"/>
        </w:rPr>
        <w:t>el</w:t>
      </w:r>
      <w:r w:rsidR="00E2361E">
        <w:rPr>
          <w:rFonts w:ascii="Arial" w:hAnsi="Arial" w:cs="Arial"/>
          <w:sz w:val="24"/>
          <w:szCs w:val="24"/>
        </w:rPr>
        <w:t xml:space="preserve"> </w:t>
      </w:r>
      <w:r w:rsidR="00BF2F62">
        <w:rPr>
          <w:rFonts w:ascii="Arial" w:hAnsi="Arial" w:cs="Arial"/>
          <w:sz w:val="24"/>
          <w:szCs w:val="24"/>
        </w:rPr>
        <w:t>Desarrollo T</w:t>
      </w:r>
      <w:r w:rsidR="00585BA5">
        <w:rPr>
          <w:rFonts w:ascii="Arial" w:hAnsi="Arial" w:cs="Arial"/>
          <w:sz w:val="24"/>
          <w:szCs w:val="24"/>
        </w:rPr>
        <w:t>ecnológico</w:t>
      </w:r>
      <w:r w:rsidR="00E2361E">
        <w:rPr>
          <w:rFonts w:ascii="Arial" w:hAnsi="Arial" w:cs="Arial"/>
          <w:sz w:val="24"/>
          <w:szCs w:val="24"/>
        </w:rPr>
        <w:t xml:space="preserve"> en el área de las </w:t>
      </w:r>
      <w:r w:rsidR="00993582">
        <w:rPr>
          <w:rFonts w:ascii="Arial" w:hAnsi="Arial" w:cs="Arial"/>
          <w:sz w:val="24"/>
          <w:szCs w:val="24"/>
        </w:rPr>
        <w:t>Ciencias Computacionales y Tecnologías</w:t>
      </w:r>
      <w:r w:rsidR="00BF2F62">
        <w:rPr>
          <w:rFonts w:ascii="Arial" w:hAnsi="Arial" w:cs="Arial"/>
          <w:sz w:val="24"/>
          <w:szCs w:val="24"/>
        </w:rPr>
        <w:t xml:space="preserve"> de la I</w:t>
      </w:r>
      <w:r w:rsidR="00E2361E">
        <w:rPr>
          <w:rFonts w:ascii="Arial" w:hAnsi="Arial" w:cs="Arial"/>
          <w:sz w:val="24"/>
          <w:szCs w:val="24"/>
        </w:rPr>
        <w:t xml:space="preserve">nformación y </w:t>
      </w:r>
      <w:r w:rsidR="00BF2F62">
        <w:rPr>
          <w:rFonts w:ascii="Arial" w:hAnsi="Arial" w:cs="Arial"/>
          <w:sz w:val="24"/>
          <w:szCs w:val="24"/>
        </w:rPr>
        <w:t>C</w:t>
      </w:r>
      <w:r w:rsidR="00993582">
        <w:rPr>
          <w:rFonts w:ascii="Arial" w:hAnsi="Arial" w:cs="Arial"/>
          <w:sz w:val="24"/>
          <w:szCs w:val="24"/>
        </w:rPr>
        <w:t>omunicaciones, a través de</w:t>
      </w:r>
      <w:r w:rsidR="00BF2F62">
        <w:rPr>
          <w:rFonts w:ascii="Arial" w:hAnsi="Arial" w:cs="Arial"/>
          <w:sz w:val="24"/>
          <w:szCs w:val="24"/>
        </w:rPr>
        <w:t xml:space="preserve"> </w:t>
      </w:r>
      <w:r w:rsidR="00993582">
        <w:rPr>
          <w:rFonts w:ascii="Arial" w:hAnsi="Arial" w:cs="Arial"/>
          <w:sz w:val="24"/>
          <w:szCs w:val="24"/>
        </w:rPr>
        <w:t>l</w:t>
      </w:r>
      <w:r w:rsidR="00BF2F62">
        <w:rPr>
          <w:rFonts w:ascii="Arial" w:hAnsi="Arial" w:cs="Arial"/>
          <w:sz w:val="24"/>
          <w:szCs w:val="24"/>
        </w:rPr>
        <w:t>a realización</w:t>
      </w:r>
      <w:r w:rsidR="00993582">
        <w:rPr>
          <w:rFonts w:ascii="Arial" w:hAnsi="Arial" w:cs="Arial"/>
          <w:sz w:val="24"/>
          <w:szCs w:val="24"/>
        </w:rPr>
        <w:t xml:space="preserve"> de actividades tanto académicas como de investigación, vinculadas a la elaboración </w:t>
      </w:r>
      <w:r>
        <w:rPr>
          <w:rFonts w:ascii="Arial" w:hAnsi="Arial" w:cs="Arial"/>
          <w:sz w:val="24"/>
          <w:szCs w:val="24"/>
        </w:rPr>
        <w:t>de soluciones a problemas de los sectores productivos</w:t>
      </w:r>
      <w:r w:rsidR="00993582">
        <w:rPr>
          <w:rFonts w:ascii="Arial" w:hAnsi="Arial" w:cs="Arial"/>
          <w:sz w:val="24"/>
          <w:szCs w:val="24"/>
        </w:rPr>
        <w:t xml:space="preserve">, así como promover, aplicar y </w:t>
      </w:r>
      <w:r w:rsidR="00BF2F62">
        <w:rPr>
          <w:rFonts w:ascii="Arial" w:hAnsi="Arial" w:cs="Arial"/>
          <w:sz w:val="24"/>
          <w:szCs w:val="24"/>
        </w:rPr>
        <w:t>difundir</w:t>
      </w:r>
      <w:r w:rsidR="00993582">
        <w:rPr>
          <w:rFonts w:ascii="Arial" w:hAnsi="Arial" w:cs="Arial"/>
          <w:sz w:val="24"/>
          <w:szCs w:val="24"/>
        </w:rPr>
        <w:t xml:space="preserve"> los conocimientos que se generen</w:t>
      </w:r>
      <w:r w:rsidR="00B429A8">
        <w:rPr>
          <w:rFonts w:ascii="Arial" w:hAnsi="Arial" w:cs="Arial"/>
          <w:sz w:val="24"/>
          <w:szCs w:val="24"/>
        </w:rPr>
        <w:t xml:space="preserve"> en este</w:t>
      </w:r>
      <w:r w:rsidR="00993582">
        <w:rPr>
          <w:rFonts w:ascii="Arial" w:hAnsi="Arial" w:cs="Arial"/>
          <w:sz w:val="24"/>
          <w:szCs w:val="24"/>
        </w:rPr>
        <w:t xml:space="preserve"> rubro</w:t>
      </w:r>
      <w:r>
        <w:rPr>
          <w:rFonts w:ascii="Arial" w:hAnsi="Arial" w:cs="Arial"/>
          <w:sz w:val="24"/>
          <w:szCs w:val="24"/>
        </w:rPr>
        <w:t>.</w:t>
      </w:r>
    </w:p>
    <w:p w14:paraId="3CB31BB3" w14:textId="77777777" w:rsidR="00845C11" w:rsidRDefault="00845C11" w:rsidP="00534B34">
      <w:bookmarkStart w:id="0" w:name="_GoBack"/>
      <w:bookmarkEnd w:id="0"/>
    </w:p>
    <w:p w14:paraId="3E3A664A" w14:textId="77777777" w:rsidR="00585BA5" w:rsidRPr="000A58D9" w:rsidRDefault="00585BA5" w:rsidP="00585BA5">
      <w:pPr>
        <w:jc w:val="both"/>
        <w:rPr>
          <w:rFonts w:ascii="Arial" w:hAnsi="Arial" w:cs="Arial"/>
          <w:sz w:val="24"/>
          <w:szCs w:val="24"/>
        </w:rPr>
      </w:pPr>
      <w:r w:rsidRPr="000A58D9">
        <w:rPr>
          <w:rFonts w:ascii="Arial" w:hAnsi="Arial" w:cs="Arial"/>
          <w:sz w:val="24"/>
          <w:szCs w:val="24"/>
        </w:rPr>
        <w:t>Visión:</w:t>
      </w:r>
    </w:p>
    <w:p w14:paraId="6172EA90" w14:textId="7843ADBE" w:rsidR="00585BA5" w:rsidRPr="00993582" w:rsidRDefault="00585BA5" w:rsidP="00993582">
      <w:pPr>
        <w:jc w:val="both"/>
        <w:rPr>
          <w:rFonts w:ascii="Arial" w:hAnsi="Arial" w:cs="Arial"/>
          <w:sz w:val="24"/>
          <w:szCs w:val="24"/>
        </w:rPr>
      </w:pPr>
      <w:r w:rsidRPr="00993582">
        <w:rPr>
          <w:rFonts w:ascii="Arial" w:hAnsi="Arial" w:cs="Arial"/>
          <w:sz w:val="24"/>
          <w:szCs w:val="24"/>
        </w:rPr>
        <w:t xml:space="preserve">Ser uno de los pilares del desarrollo de las </w:t>
      </w:r>
      <w:r w:rsidR="00BF2F62">
        <w:rPr>
          <w:rFonts w:ascii="Arial" w:hAnsi="Arial" w:cs="Arial"/>
          <w:sz w:val="24"/>
          <w:szCs w:val="24"/>
        </w:rPr>
        <w:t>Ciencias C</w:t>
      </w:r>
      <w:r w:rsidR="00B429A8">
        <w:rPr>
          <w:rFonts w:ascii="Arial" w:hAnsi="Arial" w:cs="Arial"/>
          <w:sz w:val="24"/>
          <w:szCs w:val="24"/>
        </w:rPr>
        <w:t>omputacionales y T</w:t>
      </w:r>
      <w:r w:rsidR="00BF2F62">
        <w:rPr>
          <w:rFonts w:ascii="Arial" w:hAnsi="Arial" w:cs="Arial"/>
          <w:sz w:val="24"/>
          <w:szCs w:val="24"/>
        </w:rPr>
        <w:t>ecnologías de la Información y C</w:t>
      </w:r>
      <w:r w:rsidRPr="00993582">
        <w:rPr>
          <w:rFonts w:ascii="Arial" w:hAnsi="Arial" w:cs="Arial"/>
          <w:sz w:val="24"/>
          <w:szCs w:val="24"/>
        </w:rPr>
        <w:t>omunicacione</w:t>
      </w:r>
      <w:r w:rsidR="00BF2F62">
        <w:rPr>
          <w:rFonts w:ascii="Arial" w:hAnsi="Arial" w:cs="Arial"/>
          <w:sz w:val="24"/>
          <w:szCs w:val="24"/>
        </w:rPr>
        <w:t>s en el E</w:t>
      </w:r>
      <w:r w:rsidR="00B429A8">
        <w:rPr>
          <w:rFonts w:ascii="Arial" w:hAnsi="Arial" w:cs="Arial"/>
          <w:sz w:val="24"/>
          <w:szCs w:val="24"/>
        </w:rPr>
        <w:t>stado de Quintana Roo,</w:t>
      </w:r>
      <w:r w:rsidRPr="00993582">
        <w:rPr>
          <w:rFonts w:ascii="Arial" w:hAnsi="Arial" w:cs="Arial"/>
          <w:sz w:val="24"/>
          <w:szCs w:val="24"/>
        </w:rPr>
        <w:t xml:space="preserve"> fomentando la investigación, desarrollo, innovación, t</w:t>
      </w:r>
      <w:r w:rsidR="00BF2F62">
        <w:rPr>
          <w:rFonts w:ascii="Arial" w:hAnsi="Arial" w:cs="Arial"/>
          <w:sz w:val="24"/>
          <w:szCs w:val="24"/>
        </w:rPr>
        <w:t>ransferencia y difusión de las T</w:t>
      </w:r>
      <w:r w:rsidRPr="00993582">
        <w:rPr>
          <w:rFonts w:ascii="Arial" w:hAnsi="Arial" w:cs="Arial"/>
          <w:sz w:val="24"/>
          <w:szCs w:val="24"/>
        </w:rPr>
        <w:t>ecnologías para contribuir al desarrollo sustentable del país.</w:t>
      </w:r>
    </w:p>
    <w:p w14:paraId="109D93AC" w14:textId="77777777" w:rsidR="00585BA5" w:rsidRDefault="00585BA5"/>
    <w:sectPr w:rsidR="00585BA5" w:rsidSect="00534B34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2E07"/>
    <w:multiLevelType w:val="multilevel"/>
    <w:tmpl w:val="F4BC9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3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0A"/>
    <w:rsid w:val="00332D41"/>
    <w:rsid w:val="003D120A"/>
    <w:rsid w:val="00534B34"/>
    <w:rsid w:val="00585BA5"/>
    <w:rsid w:val="00791315"/>
    <w:rsid w:val="00845C11"/>
    <w:rsid w:val="00862F9D"/>
    <w:rsid w:val="00993582"/>
    <w:rsid w:val="00AF5E1D"/>
    <w:rsid w:val="00B429A8"/>
    <w:rsid w:val="00BF2F62"/>
    <w:rsid w:val="00DC11FA"/>
    <w:rsid w:val="00E2361E"/>
    <w:rsid w:val="00E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77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0A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Web"/>
    <w:next w:val="Normal"/>
    <w:link w:val="Ttulo1Car"/>
    <w:autoRedefine/>
    <w:uiPriority w:val="9"/>
    <w:qFormat/>
    <w:rsid w:val="00862F9D"/>
    <w:pPr>
      <w:shd w:val="clear" w:color="auto" w:fill="FFFFFF"/>
      <w:spacing w:line="360" w:lineRule="auto"/>
      <w:ind w:left="-142"/>
      <w:jc w:val="both"/>
      <w:outlineLvl w:val="0"/>
    </w:pPr>
    <w:rPr>
      <w:rFonts w:ascii="Candara" w:hAnsi="Candara" w:cs="Times New Roman"/>
      <w:b/>
      <w:i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62F9D"/>
    <w:pPr>
      <w:keepNext/>
      <w:spacing w:before="240" w:after="60" w:line="240" w:lineRule="auto"/>
      <w:ind w:left="432" w:hanging="432"/>
      <w:outlineLvl w:val="1"/>
    </w:pPr>
    <w:rPr>
      <w:rFonts w:ascii="Candara" w:eastAsia="Times New Roman" w:hAnsi="Candara" w:cs="Times New Roman"/>
      <w:b/>
      <w:bCs/>
      <w:i/>
      <w:iCs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62F9D"/>
    <w:pPr>
      <w:keepNext/>
      <w:keepLines/>
      <w:numPr>
        <w:ilvl w:val="1"/>
        <w:numId w:val="5"/>
      </w:numPr>
      <w:spacing w:before="200" w:after="0" w:line="360" w:lineRule="auto"/>
      <w:outlineLvl w:val="2"/>
    </w:pPr>
    <w:rPr>
      <w:rFonts w:ascii="Candara" w:eastAsiaTheme="majorEastAsia" w:hAnsi="Candara" w:cstheme="majorBidi"/>
      <w:b/>
      <w:bCs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F9D"/>
    <w:rPr>
      <w:rFonts w:ascii="Candara" w:hAnsi="Candara" w:cs="Times New Roman"/>
      <w:b/>
      <w:i/>
      <w:sz w:val="2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862F9D"/>
    <w:pPr>
      <w:spacing w:after="0" w:line="240" w:lineRule="auto"/>
    </w:pPr>
    <w:rPr>
      <w:rFonts w:ascii="Times New Roman" w:eastAsiaTheme="minorEastAsia" w:hAnsi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2F9D"/>
    <w:rPr>
      <w:rFonts w:ascii="Candara" w:eastAsia="Times New Roman" w:hAnsi="Candar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2F9D"/>
    <w:rPr>
      <w:rFonts w:ascii="Candara" w:eastAsiaTheme="majorEastAsia" w:hAnsi="Candara" w:cstheme="majorBidi"/>
      <w:b/>
      <w:bCs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20A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Web"/>
    <w:next w:val="Normal"/>
    <w:link w:val="Ttulo1Car"/>
    <w:autoRedefine/>
    <w:uiPriority w:val="9"/>
    <w:qFormat/>
    <w:rsid w:val="00862F9D"/>
    <w:pPr>
      <w:shd w:val="clear" w:color="auto" w:fill="FFFFFF"/>
      <w:spacing w:line="360" w:lineRule="auto"/>
      <w:ind w:left="-142"/>
      <w:jc w:val="both"/>
      <w:outlineLvl w:val="0"/>
    </w:pPr>
    <w:rPr>
      <w:rFonts w:ascii="Candara" w:hAnsi="Candara" w:cs="Times New Roman"/>
      <w:b/>
      <w:i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62F9D"/>
    <w:pPr>
      <w:keepNext/>
      <w:spacing w:before="240" w:after="60" w:line="240" w:lineRule="auto"/>
      <w:ind w:left="432" w:hanging="432"/>
      <w:outlineLvl w:val="1"/>
    </w:pPr>
    <w:rPr>
      <w:rFonts w:ascii="Candara" w:eastAsia="Times New Roman" w:hAnsi="Candara" w:cs="Times New Roman"/>
      <w:b/>
      <w:bCs/>
      <w:i/>
      <w:iCs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62F9D"/>
    <w:pPr>
      <w:keepNext/>
      <w:keepLines/>
      <w:numPr>
        <w:ilvl w:val="1"/>
        <w:numId w:val="5"/>
      </w:numPr>
      <w:spacing w:before="200" w:after="0" w:line="360" w:lineRule="auto"/>
      <w:outlineLvl w:val="2"/>
    </w:pPr>
    <w:rPr>
      <w:rFonts w:ascii="Candara" w:eastAsiaTheme="majorEastAsia" w:hAnsi="Candara" w:cstheme="majorBidi"/>
      <w:b/>
      <w:bCs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F9D"/>
    <w:rPr>
      <w:rFonts w:ascii="Candara" w:hAnsi="Candara" w:cs="Times New Roman"/>
      <w:b/>
      <w:i/>
      <w:sz w:val="2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862F9D"/>
    <w:pPr>
      <w:spacing w:after="0" w:line="240" w:lineRule="auto"/>
    </w:pPr>
    <w:rPr>
      <w:rFonts w:ascii="Times New Roman" w:eastAsiaTheme="minorEastAsia" w:hAnsi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2F9D"/>
    <w:rPr>
      <w:rFonts w:ascii="Candara" w:eastAsia="Times New Roman" w:hAnsi="Candar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2F9D"/>
    <w:rPr>
      <w:rFonts w:ascii="Candara" w:eastAsiaTheme="majorEastAsia" w:hAnsi="Candara" w:cstheme="maj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blandy</dc:creator>
  <cp:keywords/>
  <dc:description/>
  <cp:lastModifiedBy>IgSoft IgSoft</cp:lastModifiedBy>
  <cp:revision>5</cp:revision>
  <dcterms:created xsi:type="dcterms:W3CDTF">2015-10-01T14:48:00Z</dcterms:created>
  <dcterms:modified xsi:type="dcterms:W3CDTF">2017-02-03T15:27:00Z</dcterms:modified>
</cp:coreProperties>
</file>