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Rede</w:t>
      </w:r>
      <w:r>
        <w:t xml:space="preserve"> </w:t>
      </w:r>
      <w:r>
        <w:t xml:space="preserve">Neural</w:t>
      </w:r>
    </w:p>
    <w:p>
      <w:pPr>
        <w:pStyle w:val="Heading2"/>
      </w:pPr>
      <w:bookmarkStart w:id="21" w:name="analise-de-uma-serie-temporal-usando-rede-neural"/>
      <w:bookmarkEnd w:id="21"/>
      <w:r>
        <w:t xml:space="preserve">Análise de uma série temporal usando Rede Neural</w:t>
      </w:r>
    </w:p>
    <w:p>
      <w:pPr>
        <w:pStyle w:val="Heading3"/>
      </w:pPr>
      <w:bookmarkStart w:id="22" w:name="introducao"/>
      <w:bookmarkEnd w:id="22"/>
      <w:r>
        <w:t xml:space="preserve">Introdução</w:t>
      </w:r>
    </w:p>
    <w:p>
      <w:pPr>
        <w:pStyle w:val="FirstParagraph"/>
      </w:pPr>
      <w:r>
        <w:t xml:space="preserve">Uma serie temporal é um conjunto de observações ordenadas no tempo e que apresentam uma dependencia serial, ou seja entre instantes de tempo, sendo a realizacao de um processo estocástico no tempo. Esse processo e dito de</w:t>
      </w:r>
      <w:r>
        <w:t xml:space="preserve"> </w:t>
      </w:r>
      <w:r>
        <w:rPr>
          <w:i/>
        </w:rPr>
        <w:t xml:space="preserve">ergódico</w:t>
      </w:r>
      <w:r>
        <w:t xml:space="preserve"> </w:t>
      </w:r>
      <w:r>
        <w:t xml:space="preserve">quando uma única variável permite modelar o comportamento e fazer predições (</w:t>
      </w:r>
      <w:r>
        <w:t xml:space="preserve"> </w:t>
      </w:r>
      <w:r>
        <w:rPr>
          <w:i/>
        </w:rPr>
        <w:t xml:space="preserve">horizonte de previsão</w:t>
      </w:r>
      <w:r>
        <w:t xml:space="preserve">).</w:t>
      </w:r>
    </w:p>
    <w:p>
      <w:pPr>
        <w:pStyle w:val="BodyText"/>
      </w:pPr>
      <w:r>
        <w:rPr>
          <w:b/>
        </w:rPr>
        <w:t xml:space="preserve">O propósito da presente análise é fazer uma previsão de vendas do comércio varejista para o ano de 2012.</w:t>
      </w:r>
    </w:p>
    <w:p>
      <w:pPr>
        <w:pStyle w:val="BodyText"/>
      </w:pPr>
      <w:r>
        <w:t xml:space="preserve">A série temporal em estudo foi extraída em 02/02/2018 da página do IBGE e está disponível em:</w:t>
      </w:r>
      <w:r>
        <w:t xml:space="preserve"> </w:t>
      </w:r>
      <w:hyperlink r:id="rId23">
        <w:r>
          <w:rPr>
            <w:rStyle w:val="Hyperlink"/>
          </w:rPr>
          <w:t xml:space="preserve">http://seriesestatisticas.ibge.gov.br/series.aspx?no=2&amp;op=0&amp;vcodigo=MC67&amp;t=volume-vendas-comercio-varejista-ampliado-tipos</w:t>
        </w:r>
      </w:hyperlink>
      <w:r>
        <w:t xml:space="preserve">.</w:t>
      </w:r>
    </w:p>
    <w:p>
      <w:pPr>
        <w:pStyle w:val="BodyText"/>
      </w:pPr>
      <w:r>
        <w:t xml:space="preserve">A série a ser analisada contém o</w:t>
      </w:r>
      <w:r>
        <w:t xml:space="preserve"> </w:t>
      </w:r>
      <w:r>
        <w:rPr>
          <w:i/>
        </w:rPr>
        <w:t xml:space="preserve">volume de vendas mensal</w:t>
      </w:r>
      <w:r>
        <w:t xml:space="preserve">, contabilizado entre</w:t>
      </w:r>
      <w:r>
        <w:t xml:space="preserve"> </w:t>
      </w:r>
      <w:r>
        <w:rPr>
          <w:i/>
        </w:rPr>
        <w:t xml:space="preserve">Janeiro de 2003 e dezembro de 2011</w:t>
      </w:r>
      <w:r>
        <w:t xml:space="preserve">, usando</w:t>
      </w:r>
      <w:r>
        <w:t xml:space="preserve"> </w:t>
      </w:r>
      <w:r>
        <w:rPr>
          <w:i/>
        </w:rPr>
        <w:t xml:space="preserve">índice de base fixa com 2003=100</w:t>
      </w:r>
      <w:r>
        <w:t xml:space="preserve">.</w:t>
      </w:r>
    </w:p>
    <w:p>
      <w:pPr>
        <w:pStyle w:val="BodyText"/>
      </w:pPr>
      <w:r>
        <w:t xml:space="preserve">Redes neurais estão baseadas na arquitetura de aprendizagem de organismos inteligentes, que aprendem através da experiência. A partir dos trabalhos de Santiago Ramón y Cajal sobre a estrutura microscópica do cérebro e o funcionamento dos neurônios a começos do século XX, McCulloch e Pitts fizeram o primeiro modelo computacional simulando o comportamento de um neurônio biológico.</w:t>
      </w:r>
    </w:p>
    <w:p>
      <w:pPr>
        <w:pStyle w:val="BodyText"/>
      </w:pPr>
      <w:r>
        <w:t xml:space="preserve">A estrutura da rede neural em séries temporais é composta de uma camada de entrada, uma ou mais camadas ocultas e uma camada de saída. Os valores da série temporal passam por uma função de normalização na camada de entrada e é dado um peso (inicialmente aleatório), para serem enviados às camadas ocultas.</w:t>
      </w:r>
    </w:p>
    <w:p>
      <w:pPr>
        <w:pStyle w:val="BodyText"/>
      </w:pPr>
      <w:r>
        <w:t xml:space="preserve">A aprendizagem se dá pelos erros cometidos pelas camadas de processamento, quando comparados com o valor de saída, que é conhecido. O erro serve para redistribuir os pesos entre as camadas de processamento, e o processo se repete até o valor de saída se aproximar do valor desejado ou conhecido.</w:t>
      </w:r>
    </w:p>
    <w:p>
      <w:pPr>
        <w:pStyle w:val="BodyText"/>
      </w:pPr>
      <w:r>
        <w:t xml:space="preserve">Existem diversas metodologias para a aprendizagem, em séries de comportamento regular uma das mas efetivas é a de retro propagação, que será usado nesse trabalho. A modificação dos pesos em cada repetição é dada através de uma taxa de aprendizado e um termo adicional de</w:t>
      </w:r>
      <w:r>
        <w:t xml:space="preserve"> </w:t>
      </w:r>
      <w:r>
        <w:rPr>
          <w:i/>
        </w:rPr>
        <w:t xml:space="preserve">momentum</w:t>
      </w:r>
      <w:r>
        <w:t xml:space="preserve">, que introduze um efeito de inércia e ajuda a amortecer as oscilações em torno da melhor solução.</w:t>
      </w:r>
    </w:p>
    <w:p>
      <w:pPr>
        <w:pStyle w:val="BodyText"/>
      </w:pPr>
      <w:r>
        <w:t xml:space="preserve">O pacote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rPr>
          <w:rStyle w:val="VerbatimChar"/>
        </w:rPr>
        <w:t xml:space="preserve">neuralnet</w:t>
      </w:r>
      <w:r>
        <w:t xml:space="preserve"> </w:t>
      </w:r>
      <w:r>
        <w:t xml:space="preserve">implementa a metodologia mencionada anteriormente, possibilitando o cálculo de intervalo de confiança para os pesos e gerar gráficos diversos.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Carregando arquivo de dados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preparando-a-st-para-analise"/>
      <w:bookmarkEnd w:id="24"/>
      <w:r>
        <w:t xml:space="preserve">Preparando a ST para análise</w:t>
      </w:r>
    </w:p>
    <w:p>
      <w:pPr>
        <w:pStyle w:val="FirstParagraph"/>
      </w:pPr>
      <w:r>
        <w:t xml:space="preserve">É importante plotar a série para verificar seu comportamento. No seguinte gráfico se apresenta a série original.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/BKP_pessoal/GitHub/SER_III/ST/figuras/RN_01_seri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Visualmente nota-se que a série tem uma</w:t>
      </w:r>
      <w:r>
        <w:t xml:space="preserve"> </w:t>
      </w:r>
      <w:r>
        <w:rPr>
          <w:b/>
        </w:rPr>
        <w:t xml:space="preserve">tendência crescente</w:t>
      </w:r>
      <w:r>
        <w:t xml:space="preserve">, com</w:t>
      </w:r>
      <w:r>
        <w:t xml:space="preserve"> </w:t>
      </w:r>
      <w:r>
        <w:rPr>
          <w:b/>
        </w:rPr>
        <w:t xml:space="preserve">efeito sazonal</w:t>
      </w:r>
      <w:r>
        <w:t xml:space="preserve"> </w:t>
      </w:r>
      <w:r>
        <w:t xml:space="preserve">no final e começo de cada ano.</w:t>
      </w:r>
    </w:p>
    <w:p>
      <w:pPr>
        <w:pStyle w:val="BodyText"/>
      </w:pPr>
      <w:r>
        <w:t xml:space="preserve">Observe que após o ano 2008, o nível apresenta um decrescimento, condicente com a crise econômico desse ano.</w:t>
      </w:r>
    </w:p>
    <w:p>
      <w:pPr>
        <w:pStyle w:val="BodyText"/>
      </w:pPr>
      <w:r>
        <w:t xml:space="preserve">Com a finalidade de estacionar a variância vamos aplicar uma função</w:t>
      </w:r>
      <w:r>
        <w:t xml:space="preserve"> </w:t>
      </w:r>
      <w:r>
        <w:rPr>
          <w:rStyle w:val="VerbatimChar"/>
        </w:rPr>
        <w:t xml:space="preserve">log</w:t>
      </w:r>
      <w:r>
        <w:t xml:space="preserve"> </w:t>
      </w:r>
      <w:r>
        <w:t xml:space="preserve">na série.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/BKP_pessoal/GitHub/SER_III/ST/figuras/RN_02_log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tendencia da série</w:t>
      </w:r>
      <w:r>
        <w:t xml:space="preserve">, será retirada fazendo uma diferença entre observações</w:t>
      </w:r>
      <w:r>
        <w:t xml:space="preserve"> </w:t>
      </w:r>
      <w:r>
        <w:t xml:space="preserve">com lag=1 e diferenças de primeira ordem.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/BKP_pessoal/GitHub/SER_III/ST/figuras/RN_03_logst_dif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Na sequência vamos</w:t>
      </w:r>
      <w:r>
        <w:t xml:space="preserve"> </w:t>
      </w:r>
      <w:r>
        <w:rPr>
          <w:i/>
        </w:rPr>
        <w:t xml:space="preserve">normalizar a série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prepara-conjunto-de-padroes-entradasaida"/>
      <w:bookmarkEnd w:id="28"/>
      <w:r>
        <w:t xml:space="preserve">PREPARA CONJUNTO DE PADRÕES ENTRADA/SAIDA</w:t>
      </w:r>
    </w:p>
    <w:p>
      <w:pPr>
        <w:pStyle w:val="FirstParagraph"/>
      </w:pPr>
      <w:r>
        <w:t xml:space="preserve">Os lags definidos são o valor prévio (1), o segundo valor anterior (2), o quarto valor anterior (4) e o 12 valor anterior (12), caraterizando um modelo</w:t>
      </w:r>
      <w:r>
        <w:t xml:space="preserve"> </w:t>
      </w:r>
      <w:r>
        <w:t xml:space="preserve">que leva em conta os dois meses anteriores, o valor do trimestre e do ano. O arquivo de saída vair ter 4 variáveis explicativas (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:</m:t>
        </m:r>
        <m:sSub>
          <m:e>
            <m:r>
              <m:t>X</m:t>
            </m:r>
          </m:e>
          <m:sub>
            <m:r>
              <m:t>4</m:t>
            </m:r>
          </m:sub>
        </m:sSub>
      </m:oMath>
      <w:r>
        <w:t xml:space="preserve">) e 1 de resposta (</w:t>
      </w:r>
      <m:oMath>
        <m:r>
          <m:t>Y</m:t>
        </m:r>
      </m:oMath>
      <w:r>
        <w:t xml:space="preserve">), exemplo: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Y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Jan04</w:t>
            </w:r>
          </w:p>
        </w:tc>
        <w:tc>
          <w:p>
            <w:pPr>
              <w:pStyle w:val="Compact"/>
              <w:jc w:val="left"/>
            </w:pPr>
            <w:r>
              <w:t xml:space="preserve">Dec03</w:t>
            </w:r>
          </w:p>
        </w:tc>
        <w:tc>
          <w:p>
            <w:pPr>
              <w:pStyle w:val="Compact"/>
              <w:jc w:val="left"/>
            </w:pPr>
            <w:r>
              <w:t xml:space="preserve">Out03</w:t>
            </w:r>
          </w:p>
        </w:tc>
        <w:tc>
          <w:p>
            <w:pPr>
              <w:pStyle w:val="Compact"/>
              <w:jc w:val="left"/>
            </w:pPr>
            <w:r>
              <w:t xml:space="preserve">Fev03</w:t>
            </w:r>
          </w:p>
        </w:tc>
        <w:tc>
          <w:p>
            <w:pPr>
              <w:pStyle w:val="Compact"/>
              <w:jc w:val="left"/>
            </w:pPr>
            <w:r>
              <w:t xml:space="preserve">Fev04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Fev04</w:t>
            </w:r>
          </w:p>
        </w:tc>
        <w:tc>
          <w:p>
            <w:pPr>
              <w:pStyle w:val="Compact"/>
              <w:jc w:val="left"/>
            </w:pPr>
            <w:r>
              <w:t xml:space="preserve">Jan04</w:t>
            </w:r>
          </w:p>
        </w:tc>
        <w:tc>
          <w:p>
            <w:pPr>
              <w:pStyle w:val="Compact"/>
              <w:jc w:val="left"/>
            </w:pPr>
            <w:r>
              <w:t xml:space="preserve">Nov03</w:t>
            </w:r>
          </w:p>
        </w:tc>
        <w:tc>
          <w:p>
            <w:pPr>
              <w:pStyle w:val="Compact"/>
              <w:jc w:val="left"/>
            </w:pPr>
            <w:r>
              <w:t xml:space="preserve">Mar03</w:t>
            </w:r>
          </w:p>
        </w:tc>
        <w:tc>
          <w:p>
            <w:pPr>
              <w:pStyle w:val="Compact"/>
              <w:jc w:val="left"/>
            </w:pPr>
            <w:r>
              <w:t xml:space="preserve">Mar04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Mar04</w:t>
            </w:r>
          </w:p>
        </w:tc>
        <w:tc>
          <w:p>
            <w:pPr>
              <w:pStyle w:val="Compact"/>
              <w:jc w:val="left"/>
            </w:pPr>
            <w:r>
              <w:t xml:space="preserve">Fev04</w:t>
            </w:r>
          </w:p>
        </w:tc>
        <w:tc>
          <w:p>
            <w:pPr>
              <w:pStyle w:val="Compact"/>
              <w:jc w:val="left"/>
            </w:pPr>
            <w:r>
              <w:t xml:space="preserve">Dec03</w:t>
            </w:r>
          </w:p>
        </w:tc>
        <w:tc>
          <w:p>
            <w:pPr>
              <w:pStyle w:val="Compact"/>
              <w:jc w:val="left"/>
            </w:pPr>
            <w:r>
              <w:t xml:space="preserve">Abr03</w:t>
            </w:r>
          </w:p>
        </w:tc>
        <w:tc>
          <w:p>
            <w:pPr>
              <w:pStyle w:val="Compact"/>
              <w:jc w:val="left"/>
            </w:pPr>
            <w:r>
              <w:t xml:space="preserve">Abr04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BodyText"/>
      </w:pPr>
      <w:r>
        <w:t xml:space="preserve">A rede é treinada a partir de uma seleção de amostras, chamadas de treino e teste. Para esse estudo temos um total de 107 padrões dos quais vamos selecionar 95 para o treinamento 12 de teste.</w:t>
      </w:r>
    </w:p>
    <w:p>
      <w:pPr>
        <w:pStyle w:val="Heading3"/>
      </w:pPr>
      <w:bookmarkStart w:id="29" w:name="seleciona-amostras-treino-e-teste"/>
      <w:bookmarkEnd w:id="29"/>
      <w:r>
        <w:t xml:space="preserve">SELECIONA AMOSTRAS TREINO E TESTE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treina-rede-feedforward"/>
      <w:bookmarkEnd w:id="30"/>
      <w:r>
        <w:t xml:space="preserve">TREINA REDE FEEDFORWARD</w:t>
      </w:r>
    </w:p>
    <w:p>
      <w:pPr>
        <w:pStyle w:val="FirstParagraph"/>
      </w:pPr>
      <w:r>
        <w:t xml:space="preserve">Serão usadas 8 camadas escondidas, valor foi o melhor encontrado depois de testar de 3 a 10 camadas. Os padrões a serem usados são os primeiros 95 (1:ninsample) valores observados.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grafico-da-rede-neural"/>
      <w:bookmarkEnd w:id="31"/>
      <w:r>
        <w:t xml:space="preserve">Gráfico da rede neural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/BKP_pessoal/GitHub/SER_III/ST/figuras/RN_08_model_n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previsao-insample"/>
      <w:bookmarkEnd w:id="33"/>
      <w:r>
        <w:t xml:space="preserve">PREVISÃO INSAMPLE</w:t>
      </w:r>
    </w:p>
    <w:p>
      <w:pPr>
        <w:pStyle w:val="FirstParagraph"/>
      </w:pPr>
      <w:r>
        <w:t xml:space="preserve">Feito o modelo, vamos fazer uma previsão com o modelo calculado, sobre os próprios dados de treinamento (previsão insample de 95 dados).</w:t>
      </w:r>
    </w:p>
    <w:p>
      <w:pPr>
        <w:pStyle w:val="BodyText"/>
      </w:pPr>
      <w:r>
        <w:t xml:space="preserve">Essa previsão vai servir para testar a precisão do modelo calculado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/BKP_pessoal/GitHub/SER_III/ST/figuras/RN_09_prev_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Vamos agora fazer a previsão da série sobre o</w:t>
      </w:r>
      <w:r>
        <w:t xml:space="preserve"> </w:t>
      </w:r>
      <w:r>
        <w:rPr>
          <w:rStyle w:val="VerbatimChar"/>
        </w:rPr>
        <w:t xml:space="preserve">log</w:t>
      </w:r>
      <w:r>
        <w:t xml:space="preserve"> </w:t>
      </w:r>
      <w:r>
        <w:t xml:space="preserve">de valores reais 1 passo a frente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/BKP_pessoal/GitHub/SER_III/ST/figuras/RN_10_prev_lo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Previsão de vendas do comercio varejista 1 passo a frente</w:t>
      </w:r>
    </w:p>
    <w:p>
      <w:pPr>
        <w:pStyle w:val="BodyText"/>
      </w:pPr>
      <w:r>
        <w:t xml:space="preserve">Plotagem da série com indicadores de precisão,</w:t>
      </w:r>
      <w:r>
        <w:t xml:space="preserve"> </w:t>
      </w:r>
      <w:r>
        <w:rPr>
          <w:b/>
        </w:rPr>
        <w:t xml:space="preserve">MAD</w:t>
      </w:r>
      <w:r>
        <w:t xml:space="preserve"> </w:t>
      </w:r>
      <w:r>
        <w:t xml:space="preserve">(média do desvio absoluto) e</w:t>
      </w:r>
      <w:r>
        <w:t xml:space="preserve"> </w:t>
      </w:r>
      <w:r>
        <w:rPr>
          <w:b/>
        </w:rPr>
        <w:t xml:space="preserve">MAPE</w:t>
      </w:r>
      <w:r>
        <w:t xml:space="preserve"> </w:t>
      </w:r>
      <w:r>
        <w:t xml:space="preserve">(percentagem do erro médio absolute)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/BKP_pessoal/GitHub/SER_III/ST/figuras/RN_12_model_pre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7" w:name="previsao-outsample"/>
      <w:bookmarkEnd w:id="37"/>
      <w:r>
        <w:t xml:space="preserve">PREVISÃO OUTSAMPLE</w:t>
      </w:r>
    </w:p>
    <w:p>
      <w:pPr>
        <w:pStyle w:val="FirstParagraph"/>
      </w:pPr>
      <w:r>
        <w:t xml:space="preserve">Vamos fazer agora a previsão sobre os valores que não foram usados para treinar o modelo, ou seja os últimos 12 valores do ano 2012 (indices 96 a 107 dos dados de data.train)</w:t>
      </w:r>
      <w:r>
        <w:t xml:space="preserve"> </w:t>
      </w:r>
      <w:r>
        <w:t xml:space="preserve">previsão da diferença do log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/BKP_pessoal/GitHub/SER_III/ST/figuras/RN_13_prev_ou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Previsão do log 1 passo a frente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/BKP_pessoal/GitHub/SER_III/ST/figuras/RN_14_prev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previsao-de-vendas-1-passo-a-frente"/>
      <w:bookmarkEnd w:id="40"/>
      <w:r>
        <w:t xml:space="preserve">Previsão de vendas 1 passo a frente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/BKP_pessoal/GitHub/SER_III/ST/figuras/RN_15_prev_1pass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Fazer uma série temporal com a previsão e exportar o arquivo</w:t>
      </w:r>
    </w:p>
    <w:p>
      <w:pPr>
        <w:pStyle w:val="Heading3"/>
      </w:pPr>
      <w:bookmarkStart w:id="42" w:name="creditos"/>
      <w:bookmarkEnd w:id="42"/>
      <w:r>
        <w:t xml:space="preserve">Créditos:</w:t>
      </w:r>
    </w:p>
    <w:p>
      <w:pPr>
        <w:pStyle w:val="FirstParagraph"/>
      </w:pPr>
      <w:r>
        <w:t xml:space="preserve">O presente trabalho foi realizado como parte do curso</w:t>
      </w:r>
      <w:r>
        <w:t xml:space="preserve"> </w:t>
      </w:r>
      <w:r>
        <w:rPr>
          <w:b/>
        </w:rPr>
        <w:t xml:space="preserve">Big Data e Data Science da FGV- Turma 2016</w:t>
      </w:r>
      <w:r>
        <w:t xml:space="preserve">; na disciplina</w:t>
      </w:r>
      <w:r>
        <w:t xml:space="preserve"> </w:t>
      </w:r>
      <w:r>
        <w:rPr>
          <w:i/>
        </w:rPr>
        <w:t xml:space="preserve">Inteligencia Artificial - Redes Neurais Artificiais</w:t>
      </w:r>
      <w:r>
        <w:t xml:space="preserve">, ministrada pelo</w:t>
      </w:r>
      <w:r>
        <w:t xml:space="preserve"> </w:t>
      </w:r>
      <w:r>
        <w:rPr>
          <w:i/>
        </w:rPr>
        <w:t xml:space="preserve">Prof. Jose Francisco Moreira Pessanha</w:t>
      </w:r>
      <w:r>
        <w:t xml:space="preserve"> </w:t>
      </w:r>
      <w:r>
        <w:t xml:space="preserve">(UERJ).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3" w:name="fim-do-analise"/>
      <w:bookmarkEnd w:id="43"/>
      <w:r>
        <w:t xml:space="preserve">Fim do análise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4eef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hyperlink" Id="rId23" Target="http://seriesestatisticas.ibge.gov.br/series.aspx?no=2&amp;op=0&amp;vcodigo=MC67&amp;t=volume-vendas-comercio-varejista-ampliado-tipo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seriesestatisticas.ibge.gov.br/series.aspx?no=2&amp;op=0&amp;vcodigo=MC67&amp;t=volume-vendas-comercio-varejista-ampliado-tipo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 Neural</dc:title>
  <dc:creator/>
  <dcterms:created xsi:type="dcterms:W3CDTF">2018-03-07T16:16:03Z</dcterms:created>
  <dcterms:modified xsi:type="dcterms:W3CDTF">2018-03-07T16:16:03Z</dcterms:modified>
</cp:coreProperties>
</file>