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05E4898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97BDC5D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6003F41F" w:rsidR="004D34DD" w:rsidRPr="00C4407E" w:rsidRDefault="004D34DD" w:rsidP="004D34DD">
      <w:pPr>
        <w:rPr>
          <w:sz w:val="10"/>
          <w:szCs w:val="10"/>
        </w:rPr>
      </w:pPr>
    </w:p>
    <w:p w14:paraId="6F58F47C" w14:textId="7E9E2AB2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BC5D80">
        <w:rPr>
          <w:sz w:val="24"/>
          <w:szCs w:val="24"/>
        </w:rPr>
        <w:t>Seaway</w:t>
      </w:r>
      <w:r w:rsidR="00F3156B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8044F">
        <w:rPr>
          <w:sz w:val="24"/>
          <w:szCs w:val="24"/>
        </w:rPr>
        <w:t xml:space="preserve">June </w:t>
      </w:r>
      <w:r w:rsidR="00C8554E">
        <w:rPr>
          <w:sz w:val="24"/>
          <w:szCs w:val="24"/>
        </w:rPr>
        <w:t>9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4E328FE6" w14:textId="591A61D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7B65">
        <w:rPr>
          <w:sz w:val="24"/>
          <w:szCs w:val="24"/>
        </w:rPr>
        <w:t>1</w:t>
      </w:r>
      <w:r w:rsidR="00BC5D80">
        <w:rPr>
          <w:sz w:val="24"/>
          <w:szCs w:val="24"/>
        </w:rPr>
        <w:t>778</w:t>
      </w:r>
      <w:r w:rsidR="00AF1E74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04C74453" w14:textId="4B40A8DD" w:rsidR="006A60E9" w:rsidRPr="00BC5D80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BC5D80">
        <w:rPr>
          <w:bCs/>
          <w:sz w:val="24"/>
          <w:szCs w:val="24"/>
        </w:rPr>
        <w:t xml:space="preserve">Seaway </w:t>
      </w:r>
      <w:r w:rsidR="00BC5D80">
        <w:rPr>
          <w:b/>
          <w:sz w:val="24"/>
          <w:szCs w:val="24"/>
        </w:rPr>
        <w:t>REJECTED</w:t>
      </w:r>
    </w:p>
    <w:p w14:paraId="2D62AE91" w14:textId="2E48F91C" w:rsidR="00220650" w:rsidRDefault="00220650" w:rsidP="00E04259">
      <w:pPr>
        <w:pStyle w:val="NoSpacing"/>
        <w:rPr>
          <w:noProof/>
        </w:rPr>
      </w:pPr>
    </w:p>
    <w:p w14:paraId="6B94C87E" w14:textId="2D830BF0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A2CE2B7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44B2E" w:rsidRPr="00244B2E">
        <w:rPr>
          <w:bCs/>
          <w:sz w:val="24"/>
          <w:szCs w:val="24"/>
        </w:rPr>
        <w:t>25-</w:t>
      </w:r>
      <w:r w:rsidR="00070F38" w:rsidRPr="00244B2E">
        <w:rPr>
          <w:bCs/>
          <w:sz w:val="24"/>
          <w:szCs w:val="24"/>
        </w:rPr>
        <w:t>0</w:t>
      </w:r>
      <w:r w:rsidR="004E2DC2">
        <w:rPr>
          <w:bCs/>
          <w:sz w:val="24"/>
          <w:szCs w:val="24"/>
        </w:rPr>
        <w:t>1</w:t>
      </w:r>
      <w:r w:rsidR="00BC5D80">
        <w:rPr>
          <w:bCs/>
          <w:sz w:val="24"/>
          <w:szCs w:val="24"/>
        </w:rPr>
        <w:t>1</w:t>
      </w:r>
      <w:r w:rsidR="001D5ADC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>:</w:t>
      </w:r>
      <w:r w:rsidR="0008107B">
        <w:rPr>
          <w:b/>
          <w:sz w:val="24"/>
          <w:szCs w:val="24"/>
        </w:rPr>
        <w:t xml:space="preserve"> </w:t>
      </w:r>
      <w:r w:rsidR="00844F4C">
        <w:rPr>
          <w:b/>
          <w:sz w:val="24"/>
          <w:szCs w:val="24"/>
        </w:rPr>
        <w:t>124</w:t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C8554E">
        <w:rPr>
          <w:b/>
          <w:sz w:val="24"/>
          <w:szCs w:val="24"/>
        </w:rPr>
        <w:t>434</w:t>
      </w:r>
    </w:p>
    <w:p w14:paraId="3373295F" w14:textId="38053945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50D447C4" w14:textId="2DB11F6D" w:rsidR="00814DCD" w:rsidRPr="00790101" w:rsidRDefault="00E83ED1" w:rsidP="001D5ADC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BC5D80">
        <w:rPr>
          <w:sz w:val="24"/>
          <w:szCs w:val="24"/>
        </w:rPr>
        <w:t>Seaway</w:t>
      </w:r>
      <w:r w:rsidR="001D5ADC" w:rsidRPr="001D5ADC">
        <w:rPr>
          <w:sz w:val="24"/>
          <w:szCs w:val="24"/>
        </w:rPr>
        <w:t xml:space="preserve"> </w:t>
      </w:r>
      <w:r w:rsidR="00BC5D80">
        <w:rPr>
          <w:b/>
          <w:bCs/>
          <w:sz w:val="24"/>
          <w:szCs w:val="24"/>
        </w:rPr>
        <w:t xml:space="preserve">REJECTED </w:t>
      </w:r>
      <w:r w:rsidR="00BC5D80" w:rsidRPr="00BC5D80">
        <w:rPr>
          <w:sz w:val="24"/>
          <w:szCs w:val="24"/>
        </w:rPr>
        <w:t xml:space="preserve">due to internal dimensions exceeding tolerance limits, which prevents the </w:t>
      </w:r>
      <w:r w:rsidR="00BC5D80">
        <w:rPr>
          <w:sz w:val="24"/>
          <w:szCs w:val="24"/>
        </w:rPr>
        <w:t>aluminium</w:t>
      </w:r>
      <w:r w:rsidR="00BC5D80" w:rsidRPr="00BC5D80">
        <w:rPr>
          <w:sz w:val="24"/>
          <w:szCs w:val="24"/>
        </w:rPr>
        <w:t xml:space="preserve"> reinforcement from properly fitting into the cavity. The variation in width and diagonal </w:t>
      </w:r>
      <w:r w:rsidR="00BC5D80">
        <w:rPr>
          <w:sz w:val="24"/>
          <w:szCs w:val="24"/>
        </w:rPr>
        <w:t xml:space="preserve">internal </w:t>
      </w:r>
      <w:r w:rsidR="00BC5D80" w:rsidRPr="00BC5D80">
        <w:rPr>
          <w:sz w:val="24"/>
          <w:szCs w:val="24"/>
        </w:rPr>
        <w:t>dimensions causes interference and results in assembly failure.</w:t>
      </w:r>
    </w:p>
    <w:p w14:paraId="5528BF04" w14:textId="00F8A47C" w:rsidR="003B3D9C" w:rsidRDefault="00F555A3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2001C3" wp14:editId="536544F8">
                <wp:simplePos x="0" y="0"/>
                <wp:positionH relativeFrom="column">
                  <wp:posOffset>2714625</wp:posOffset>
                </wp:positionH>
                <wp:positionV relativeFrom="paragraph">
                  <wp:posOffset>229235</wp:posOffset>
                </wp:positionV>
                <wp:extent cx="1781175" cy="4857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85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35C40" w14:textId="535CDC4D" w:rsidR="00F555A3" w:rsidRPr="00F555A3" w:rsidRDefault="00F555A3" w:rsidP="00F555A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F555A3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BOTH REINFORCEMENTS MUST FIT LOOSE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001C3" id="Rectangle 3" o:spid="_x0000_s1026" style="position:absolute;margin-left:213.75pt;margin-top:18.05pt;width:140.25pt;height:38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" fillcolor="white [3212]" strokecolor="#1f4d78 [1604]" strokeweight="1pt">
                <v:textbox>
                  <w:txbxContent>
                    <w:p w14:paraId="6E635C40" w14:textId="535CDC4D" w:rsidR="00F555A3" w:rsidRPr="00F555A3" w:rsidRDefault="00F555A3" w:rsidP="00F555A3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F555A3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BOTH REINFORCEMENTS MUST FIT LOOSE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176607EC" wp14:editId="0E21CA50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772025" cy="30384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9" b="26497"/>
                    <a:stretch/>
                  </pic:blipFill>
                  <pic:spPr bwMode="auto">
                    <a:xfrm>
                      <a:off x="0" y="0"/>
                      <a:ext cx="47720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BA5" w:rsidRPr="00740BA5">
        <w:rPr>
          <w:noProof/>
        </w:rPr>
        <w:drawing>
          <wp:anchor distT="0" distB="0" distL="114300" distR="114300" simplePos="0" relativeHeight="251682816" behindDoc="1" locked="0" layoutInCell="1" allowOverlap="1" wp14:anchorId="581A72C7" wp14:editId="7FDF4CB7">
            <wp:simplePos x="0" y="0"/>
            <wp:positionH relativeFrom="margin">
              <wp:align>right</wp:align>
            </wp:positionH>
            <wp:positionV relativeFrom="paragraph">
              <wp:posOffset>174879</wp:posOffset>
            </wp:positionV>
            <wp:extent cx="1809741" cy="2684831"/>
            <wp:effectExtent l="0" t="0" r="635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41" cy="2684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FC248" w14:textId="0A92658B" w:rsidR="00220650" w:rsidRDefault="00220650" w:rsidP="00220650">
      <w:pPr>
        <w:pStyle w:val="NormalWeb"/>
      </w:pPr>
    </w:p>
    <w:p w14:paraId="6376DC24" w14:textId="5C557BF0" w:rsidR="00FB133A" w:rsidRDefault="00FB133A" w:rsidP="00FE1250">
      <w:pPr>
        <w:rPr>
          <w:noProof/>
        </w:rPr>
      </w:pPr>
    </w:p>
    <w:p w14:paraId="1A88C718" w14:textId="10008305" w:rsidR="00D40112" w:rsidRDefault="00D40112" w:rsidP="00070F38">
      <w:pPr>
        <w:jc w:val="center"/>
        <w:rPr>
          <w:noProof/>
        </w:rPr>
      </w:pPr>
    </w:p>
    <w:p w14:paraId="23D6F00A" w14:textId="067D3EB2" w:rsidR="00F555A3" w:rsidRDefault="00F555A3" w:rsidP="00FE1250">
      <w:pPr>
        <w:rPr>
          <w:noProof/>
        </w:rPr>
      </w:pPr>
    </w:p>
    <w:p w14:paraId="37246C47" w14:textId="3EC84311" w:rsidR="0088044F" w:rsidRDefault="0088044F" w:rsidP="00FE1250">
      <w:pPr>
        <w:rPr>
          <w:noProof/>
        </w:rPr>
      </w:pPr>
    </w:p>
    <w:p w14:paraId="46874416" w14:textId="7276D99D" w:rsidR="00D40112" w:rsidRDefault="006C42BD" w:rsidP="00FE1250">
      <w:pPr>
        <w:rPr>
          <w:noProof/>
        </w:rPr>
      </w:pPr>
      <w:r>
        <w:rPr>
          <w:noProof/>
        </w:rPr>
        <w:tab/>
      </w:r>
    </w:p>
    <w:p w14:paraId="3D4A4E18" w14:textId="13F5E496" w:rsidR="007E7BA1" w:rsidRDefault="007E7BA1" w:rsidP="00FE1250">
      <w:pPr>
        <w:rPr>
          <w:noProof/>
        </w:rPr>
      </w:pPr>
    </w:p>
    <w:p w14:paraId="60916273" w14:textId="65DCB227" w:rsidR="00740BA5" w:rsidRDefault="00740BA5" w:rsidP="00FE1250">
      <w:pPr>
        <w:rPr>
          <w:noProof/>
        </w:rPr>
      </w:pPr>
    </w:p>
    <w:p w14:paraId="0C44696A" w14:textId="090ADE23" w:rsidR="00070F38" w:rsidRDefault="00070F38" w:rsidP="00FE1250"/>
    <w:p w14:paraId="34B845DB" w14:textId="349D9E64" w:rsidR="00F3156B" w:rsidRDefault="00790101" w:rsidP="00FE1250">
      <w:r>
        <w:tab/>
      </w:r>
      <w:r>
        <w:tab/>
      </w:r>
      <w:r>
        <w:tab/>
      </w:r>
      <w:r>
        <w:tab/>
      </w:r>
      <w:r>
        <w:tab/>
      </w:r>
      <w:r w:rsidR="001D5AD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771DA6B3">
                <wp:simplePos x="0" y="0"/>
                <wp:positionH relativeFrom="margin">
                  <wp:align>right</wp:align>
                </wp:positionH>
                <wp:positionV relativeFrom="paragraph">
                  <wp:posOffset>203251</wp:posOffset>
                </wp:positionV>
                <wp:extent cx="6737299" cy="819302"/>
                <wp:effectExtent l="0" t="0" r="2603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299" cy="819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07AD1" w14:textId="5515F4BE" w:rsidR="001D5ADC" w:rsidRPr="007E7B65" w:rsidRDefault="00BC5D80" w:rsidP="00E213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C5D80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ALL INTERNAL DIMENSIONS MUST BE WITHIN SPECIFIED TOLERANCES TO ENSURE PROPER REINFORCEMENT FIT. </w:t>
                            </w:r>
                            <w:r w:rsidR="006C42B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MUST ENSURE ALUMINIUMS (FROM QC) FIT </w:t>
                            </w:r>
                            <w:r w:rsidR="00040E40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LOOSE BEFORE PACKING.</w:t>
                            </w:r>
                            <w:r w:rsidR="00371B81" w:rsidRPr="00371B81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479.3pt;margin-top:16pt;width:530.5pt;height:64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" fillcolor="white [3201]" strokeweight=".5pt">
                <v:textbox>
                  <w:txbxContent>
                    <w:p w14:paraId="5F407AD1" w14:textId="5515F4BE" w:rsidR="001D5ADC" w:rsidRPr="007E7B65" w:rsidRDefault="00BC5D80" w:rsidP="00E213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C5D80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ALL INTERNAL DIMENSIONS MUST BE WITHIN SPECIFIED TOLERANCES TO ENSURE PROPER REINFORCEMENT FIT. </w:t>
                      </w:r>
                      <w:r w:rsidR="006C42B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MUST ENSURE ALUMINIUMS (FROM QC) FIT </w:t>
                      </w:r>
                      <w:r w:rsidR="00040E40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LOOSE BEFORE PACKING.</w:t>
                      </w:r>
                      <w:r w:rsidR="00371B81" w:rsidRPr="00371B81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936963" w14:textId="71FC0FB8" w:rsidR="00374FB0" w:rsidRDefault="00374FB0" w:rsidP="00FE1250"/>
    <w:p w14:paraId="70D46E13" w14:textId="3C4119A6" w:rsidR="002133C5" w:rsidRDefault="002133C5" w:rsidP="007D7670">
      <w:pPr>
        <w:rPr>
          <w:sz w:val="16"/>
          <w:szCs w:val="16"/>
        </w:rPr>
      </w:pPr>
    </w:p>
    <w:p w14:paraId="1D41A33E" w14:textId="7A8582F5" w:rsidR="00F22004" w:rsidRDefault="00F22004" w:rsidP="00B92C67">
      <w:pPr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6C42BD">
        <w:trPr>
          <w:trHeight w:val="56"/>
        </w:trPr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7E7B65" w14:paraId="65FEDDAB" w14:textId="77777777" w:rsidTr="00FA48FC">
        <w:tc>
          <w:tcPr>
            <w:tcW w:w="2122" w:type="dxa"/>
          </w:tcPr>
          <w:p w14:paraId="3CCF1857" w14:textId="77777777" w:rsidR="007E7B65" w:rsidRDefault="007E7B65" w:rsidP="00FA48FC"/>
        </w:tc>
        <w:tc>
          <w:tcPr>
            <w:tcW w:w="1474" w:type="dxa"/>
          </w:tcPr>
          <w:p w14:paraId="6FE58916" w14:textId="77777777" w:rsidR="007E7B65" w:rsidRDefault="007E7B65" w:rsidP="00FA48FC"/>
        </w:tc>
        <w:tc>
          <w:tcPr>
            <w:tcW w:w="2211" w:type="dxa"/>
          </w:tcPr>
          <w:p w14:paraId="53C8F5C5" w14:textId="77777777" w:rsidR="007E7B65" w:rsidRDefault="007E7B65" w:rsidP="00FA48FC"/>
        </w:tc>
        <w:tc>
          <w:tcPr>
            <w:tcW w:w="1385" w:type="dxa"/>
          </w:tcPr>
          <w:p w14:paraId="5F896C3E" w14:textId="77777777" w:rsidR="007E7B65" w:rsidRDefault="007E7B65" w:rsidP="00FA48FC"/>
        </w:tc>
        <w:tc>
          <w:tcPr>
            <w:tcW w:w="2159" w:type="dxa"/>
          </w:tcPr>
          <w:p w14:paraId="360A7305" w14:textId="77777777" w:rsidR="007E7B65" w:rsidRDefault="007E7B65" w:rsidP="00FA48FC"/>
        </w:tc>
        <w:tc>
          <w:tcPr>
            <w:tcW w:w="1439" w:type="dxa"/>
          </w:tcPr>
          <w:p w14:paraId="49EB6141" w14:textId="77777777" w:rsidR="007E7B65" w:rsidRDefault="007E7B65" w:rsidP="00FA48FC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06FF5E9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0E40"/>
    <w:rsid w:val="00047CA0"/>
    <w:rsid w:val="00070F38"/>
    <w:rsid w:val="0008107B"/>
    <w:rsid w:val="000C3C76"/>
    <w:rsid w:val="000D40BC"/>
    <w:rsid w:val="00115261"/>
    <w:rsid w:val="001224AD"/>
    <w:rsid w:val="00131070"/>
    <w:rsid w:val="0015431B"/>
    <w:rsid w:val="001A3AE9"/>
    <w:rsid w:val="001D5ADC"/>
    <w:rsid w:val="001E70C0"/>
    <w:rsid w:val="001F19AA"/>
    <w:rsid w:val="002133C5"/>
    <w:rsid w:val="00220650"/>
    <w:rsid w:val="00220D8D"/>
    <w:rsid w:val="00244934"/>
    <w:rsid w:val="00244B2E"/>
    <w:rsid w:val="002827EC"/>
    <w:rsid w:val="00293EFE"/>
    <w:rsid w:val="002A0964"/>
    <w:rsid w:val="002B1B63"/>
    <w:rsid w:val="002F28EE"/>
    <w:rsid w:val="002F2CC3"/>
    <w:rsid w:val="0032582C"/>
    <w:rsid w:val="00326CD0"/>
    <w:rsid w:val="00336CA9"/>
    <w:rsid w:val="00371B81"/>
    <w:rsid w:val="00374FB0"/>
    <w:rsid w:val="00381FA0"/>
    <w:rsid w:val="00395859"/>
    <w:rsid w:val="003A65CF"/>
    <w:rsid w:val="003B2CAF"/>
    <w:rsid w:val="003B3D9C"/>
    <w:rsid w:val="00437EA3"/>
    <w:rsid w:val="004523E5"/>
    <w:rsid w:val="00454D3A"/>
    <w:rsid w:val="004601A6"/>
    <w:rsid w:val="004711FB"/>
    <w:rsid w:val="004D17AA"/>
    <w:rsid w:val="004D34DD"/>
    <w:rsid w:val="004D78E6"/>
    <w:rsid w:val="004E2DC2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642213"/>
    <w:rsid w:val="00695826"/>
    <w:rsid w:val="006A60E9"/>
    <w:rsid w:val="006B0EFD"/>
    <w:rsid w:val="006B1A0A"/>
    <w:rsid w:val="006C42BD"/>
    <w:rsid w:val="00700064"/>
    <w:rsid w:val="00740BA5"/>
    <w:rsid w:val="00740C70"/>
    <w:rsid w:val="00790101"/>
    <w:rsid w:val="007C057C"/>
    <w:rsid w:val="007D7670"/>
    <w:rsid w:val="007E7B65"/>
    <w:rsid w:val="007E7BA1"/>
    <w:rsid w:val="00814DCD"/>
    <w:rsid w:val="00844F4C"/>
    <w:rsid w:val="00872429"/>
    <w:rsid w:val="0088044F"/>
    <w:rsid w:val="008E7A7B"/>
    <w:rsid w:val="00952CD0"/>
    <w:rsid w:val="0095552F"/>
    <w:rsid w:val="00987ECC"/>
    <w:rsid w:val="0099356F"/>
    <w:rsid w:val="0099400F"/>
    <w:rsid w:val="009D4D75"/>
    <w:rsid w:val="009E6DBE"/>
    <w:rsid w:val="009F1923"/>
    <w:rsid w:val="009F2436"/>
    <w:rsid w:val="00A0003D"/>
    <w:rsid w:val="00A838C7"/>
    <w:rsid w:val="00A91633"/>
    <w:rsid w:val="00A96FB3"/>
    <w:rsid w:val="00AA11C8"/>
    <w:rsid w:val="00AF1E74"/>
    <w:rsid w:val="00B06485"/>
    <w:rsid w:val="00B107A7"/>
    <w:rsid w:val="00B457F7"/>
    <w:rsid w:val="00B5257F"/>
    <w:rsid w:val="00B6454A"/>
    <w:rsid w:val="00B92C67"/>
    <w:rsid w:val="00B95EFB"/>
    <w:rsid w:val="00BC5D80"/>
    <w:rsid w:val="00C20712"/>
    <w:rsid w:val="00C31666"/>
    <w:rsid w:val="00C4407E"/>
    <w:rsid w:val="00C8554E"/>
    <w:rsid w:val="00C97AEB"/>
    <w:rsid w:val="00CA2357"/>
    <w:rsid w:val="00CE24E6"/>
    <w:rsid w:val="00CF7178"/>
    <w:rsid w:val="00CF7F8E"/>
    <w:rsid w:val="00D40112"/>
    <w:rsid w:val="00DB2345"/>
    <w:rsid w:val="00DE4676"/>
    <w:rsid w:val="00E04259"/>
    <w:rsid w:val="00E16435"/>
    <w:rsid w:val="00E21396"/>
    <w:rsid w:val="00E546A8"/>
    <w:rsid w:val="00E81144"/>
    <w:rsid w:val="00E83ED1"/>
    <w:rsid w:val="00EC119D"/>
    <w:rsid w:val="00F20B21"/>
    <w:rsid w:val="00F22004"/>
    <w:rsid w:val="00F3156B"/>
    <w:rsid w:val="00F32136"/>
    <w:rsid w:val="00F43282"/>
    <w:rsid w:val="00F50136"/>
    <w:rsid w:val="00F555A3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13</cp:revision>
  <cp:lastPrinted>2025-06-04T16:38:00Z</cp:lastPrinted>
  <dcterms:created xsi:type="dcterms:W3CDTF">2025-05-23T14:32:00Z</dcterms:created>
  <dcterms:modified xsi:type="dcterms:W3CDTF">2025-06-09T15:36:00Z</dcterms:modified>
</cp:coreProperties>
</file>