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78011B">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sz w:val="24"/>
          <w:szCs w:val="24"/>
          <w:vertAlign w:val="baseline"/>
        </w:rPr>
      </w:pPr>
      <w:r>
        <w:rPr>
          <w:rFonts w:hint="eastAsia" w:ascii="黑体" w:hAnsi="黑体" w:eastAsia="黑体" w:cs="黑体"/>
          <w:b w:val="0"/>
          <w:bCs w:val="0"/>
          <w:sz w:val="24"/>
          <w:szCs w:val="24"/>
          <w:vertAlign w:val="baseline"/>
        </w:rPr>
        <w:t>选题</w:t>
      </w:r>
      <w:r>
        <w:rPr>
          <w:rFonts w:hint="eastAsia" w:ascii="黑体" w:hAnsi="黑体" w:eastAsia="黑体" w:cs="黑体"/>
          <w:b w:val="0"/>
          <w:bCs w:val="0"/>
          <w:sz w:val="24"/>
          <w:szCs w:val="24"/>
          <w:vertAlign w:val="baseline"/>
          <w:lang w:val="en-US" w:eastAsia="zh-CN"/>
        </w:rPr>
        <w:t>背景</w:t>
      </w:r>
      <w:r>
        <w:rPr>
          <w:rFonts w:hint="eastAsia" w:ascii="黑体" w:hAnsi="黑体" w:eastAsia="黑体" w:cs="黑体"/>
          <w:b w:val="0"/>
          <w:bCs w:val="0"/>
          <w:sz w:val="24"/>
          <w:szCs w:val="24"/>
          <w:vertAlign w:val="baseline"/>
        </w:rPr>
        <w:t>、目的和意义:</w:t>
      </w:r>
    </w:p>
    <w:p w14:paraId="3EE1A601">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sz w:val="24"/>
          <w:szCs w:val="24"/>
          <w:vertAlign w:val="baseline"/>
        </w:rPr>
      </w:pP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lang w:val="en-US" w:eastAsia="zh-CN"/>
        </w:rPr>
        <w:t>一</w:t>
      </w:r>
      <w:r>
        <w:rPr>
          <w:rFonts w:hint="eastAsia" w:ascii="黑体" w:hAnsi="黑体" w:eastAsia="黑体" w:cs="黑体"/>
          <w:b w:val="0"/>
          <w:bCs w:val="0"/>
          <w:sz w:val="21"/>
          <w:szCs w:val="21"/>
          <w:vertAlign w:val="baseline"/>
          <w:lang w:eastAsia="zh-CN"/>
        </w:rPr>
        <w:t>）</w:t>
      </w:r>
      <w:r>
        <w:rPr>
          <w:rFonts w:hint="eastAsia" w:ascii="黑体" w:hAnsi="黑体" w:eastAsia="黑体" w:cs="黑体"/>
          <w:b w:val="0"/>
          <w:bCs w:val="0"/>
          <w:sz w:val="21"/>
          <w:szCs w:val="21"/>
          <w:vertAlign w:val="baseline"/>
          <w:lang w:val="en-US" w:eastAsia="zh-CN"/>
        </w:rPr>
        <w:t>选题背景</w:t>
      </w:r>
    </w:p>
    <w:p w14:paraId="65B35BFB">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宋体" w:hAnsi="宋体" w:eastAsia="宋体" w:cs="宋体"/>
          <w:i w:val="0"/>
          <w:iCs w:val="0"/>
          <w:caps w:val="0"/>
          <w:color w:val="000000" w:themeColor="text1"/>
          <w:spacing w:val="0"/>
          <w:sz w:val="21"/>
          <w:szCs w:val="21"/>
          <w:shd w:val="clear" w:fill="FDFDFE"/>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DFDFE"/>
          <w14:textFill>
            <w14:solidFill>
              <w14:schemeClr w14:val="tx1"/>
            </w14:solidFill>
          </w14:textFill>
        </w:rPr>
        <w:t>随着大数据时代的到来和计算能力的提升，深度学习技术在图像识别领域取得了显著进展，广泛应用于安防监控、自动驾驶、医疗影像分析等多个领域。传统图像识别方法在处理复杂场景和大规模数据集时存在效率低、准确率低等问题，而深度学习通过构建深层神经网络模型，能够自动学习并提取图像中的高层特征，显著提高图像识别的准确率和效率。因此，深入研究基于深度学习的图像识别技术，对于推动相关领域的技术进步和应用发展具有重要意义。</w:t>
      </w:r>
    </w:p>
    <w:p w14:paraId="575088AB">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黑体" w:hAnsi="黑体" w:eastAsia="黑体" w:cs="黑体"/>
          <w:sz w:val="21"/>
          <w:szCs w:val="21"/>
          <w:vertAlign w:val="baseline"/>
        </w:rPr>
      </w:pPr>
      <w:r>
        <w:rPr>
          <w:rFonts w:hint="eastAsia" w:ascii="黑体" w:hAnsi="黑体" w:eastAsia="黑体" w:cs="黑体"/>
          <w:sz w:val="21"/>
          <w:szCs w:val="21"/>
          <w:vertAlign w:val="baseline"/>
          <w:lang w:val="en-US" w:eastAsia="zh-CN"/>
        </w:rPr>
        <w:t>选题</w:t>
      </w:r>
      <w:r>
        <w:rPr>
          <w:rFonts w:hint="eastAsia" w:ascii="黑体" w:hAnsi="黑体" w:eastAsia="黑体" w:cs="黑体"/>
          <w:sz w:val="21"/>
          <w:szCs w:val="21"/>
          <w:vertAlign w:val="baseline"/>
        </w:rPr>
        <w:t>目的</w:t>
      </w:r>
    </w:p>
    <w:p w14:paraId="760FE7F5">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i w:val="0"/>
          <w:iCs w:val="0"/>
          <w:caps w:val="0"/>
          <w:color w:val="05073B"/>
          <w:spacing w:val="0"/>
          <w:sz w:val="21"/>
          <w:szCs w:val="21"/>
          <w:shd w:val="clear" w:fill="FDFDFE"/>
        </w:rPr>
      </w:pPr>
      <w:r>
        <w:rPr>
          <w:rFonts w:hint="eastAsia" w:ascii="宋体" w:hAnsi="宋体" w:eastAsia="宋体" w:cs="宋体"/>
          <w:i w:val="0"/>
          <w:iCs w:val="0"/>
          <w:caps w:val="0"/>
          <w:color w:val="auto"/>
          <w:spacing w:val="0"/>
          <w:sz w:val="21"/>
          <w:szCs w:val="21"/>
          <w:shd w:val="clear" w:fill="FDFDFE"/>
        </w:rPr>
        <w:t>本研究旨在深入探讨基于深度学习的图像识别技术，</w:t>
      </w:r>
      <w:r>
        <w:rPr>
          <w:rFonts w:hint="eastAsia" w:ascii="宋体" w:hAnsi="宋体" w:eastAsia="宋体" w:cs="宋体"/>
          <w:i w:val="0"/>
          <w:iCs w:val="0"/>
          <w:caps w:val="0"/>
          <w:color w:val="05073B"/>
          <w:spacing w:val="0"/>
          <w:sz w:val="21"/>
          <w:szCs w:val="21"/>
          <w:shd w:val="clear" w:fill="FDFDFE"/>
        </w:rPr>
        <w:t>通过广泛查阅国内外相关文献，了解深度学习技术在图像识别领域的最新研究成果和技术趋势，为后续研究工作奠定坚实的理论基础。针对特定图像识别任务（如人脸识别、车辆检测等），构建或优化深度学习模型，通过调整网络结构、优化算法参数等手段，提高模型的识别准确率和效率。针对深度学习模型在训练过程中可能遇到的数据不足、过拟合等问题，研究并应用数据增强、迁移学习等策略，以提高模型的泛化能力和鲁棒性。将研究成果应用于实际场景，如开发具有实际应用价值的图像识别软件或模块，为相关领域的智能化发展提供技术支持。</w:t>
      </w:r>
    </w:p>
    <w:p w14:paraId="3EC5EC4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rPr>
          <w:rFonts w:hint="eastAsia" w:ascii="宋体" w:hAnsi="宋体" w:eastAsia="宋体" w:cs="宋体"/>
          <w:i w:val="0"/>
          <w:iCs w:val="0"/>
          <w:caps w:val="0"/>
          <w:color w:val="000000" w:themeColor="text1"/>
          <w:spacing w:val="0"/>
          <w:sz w:val="21"/>
          <w:szCs w:val="21"/>
          <w:shd w:val="clear" w:fill="FDFDFE"/>
          <w:lang w:eastAsia="zh-CN"/>
          <w14:textFill>
            <w14:solidFill>
              <w14:schemeClr w14:val="tx1"/>
            </w14:solidFill>
          </w14:textFill>
        </w:rPr>
      </w:pPr>
      <w:r>
        <w:rPr>
          <w:rFonts w:hint="eastAsia" w:ascii="宋体" w:hAnsi="宋体" w:eastAsia="宋体" w:cs="宋体"/>
          <w:i w:val="0"/>
          <w:iCs w:val="0"/>
          <w:caps w:val="0"/>
          <w:color w:val="05073B"/>
          <w:spacing w:val="0"/>
          <w:sz w:val="21"/>
          <w:szCs w:val="21"/>
          <w:shd w:val="clear" w:fill="FDFDFE"/>
        </w:rPr>
        <w:t>综上所述，</w:t>
      </w:r>
      <w:r>
        <w:rPr>
          <w:rFonts w:hint="eastAsia" w:ascii="宋体" w:hAnsi="宋体" w:eastAsia="宋体" w:cs="宋体"/>
          <w:i w:val="0"/>
          <w:iCs w:val="0"/>
          <w:caps w:val="0"/>
          <w:color w:val="000000" w:themeColor="text1"/>
          <w:spacing w:val="0"/>
          <w:sz w:val="21"/>
          <w:szCs w:val="21"/>
          <w:shd w:val="clear" w:fill="FDFDFE"/>
          <w14:textFill>
            <w14:solidFill>
              <w14:schemeClr w14:val="tx1"/>
            </w14:solidFill>
          </w14:textFill>
        </w:rPr>
        <w:t>本研究具有重要的理论意义和实际应用价值。从理论层面来看，本研究有助于深入理解深度学习在图像识别中的工作机制，推动深度学习理论的进一步发展。同时，本研究还将探索新的模型、算法和技术，为图像识别领域的研究提供新的思路和方法。从实际应用层面来看，本研究的研究成果将直接应用于安防监控、自动驾驶、医疗影像分析等多个领域，提高这些领域的智能化水平和自动化程度。例如，在安防监控领域，基于深度学习的图像识别技术可以实现对异常行为的自动检测和预警；在自动驾驶领域，该技术可以实现对道路环境、行人、车辆等的准确识别，提高自动驾驶系统的安全性和可靠性。因此，本研究对于推动相关领域的技术进步和应用发展具有重要意义</w:t>
      </w:r>
      <w:r>
        <w:rPr>
          <w:rFonts w:hint="eastAsia" w:ascii="宋体" w:hAnsi="宋体" w:eastAsia="宋体" w:cs="宋体"/>
          <w:i w:val="0"/>
          <w:iCs w:val="0"/>
          <w:caps w:val="0"/>
          <w:color w:val="000000" w:themeColor="text1"/>
          <w:spacing w:val="0"/>
          <w:sz w:val="21"/>
          <w:szCs w:val="21"/>
          <w:shd w:val="clear" w:fill="FDFDFE"/>
          <w:lang w:eastAsia="zh-CN"/>
          <w14:textFill>
            <w14:solidFill>
              <w14:schemeClr w14:val="tx1"/>
            </w14:solidFill>
          </w14:textFill>
        </w:rPr>
        <w:t>。</w:t>
      </w:r>
    </w:p>
    <w:p w14:paraId="182B52F1">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国内外研究现状：</w:t>
      </w:r>
    </w:p>
    <w:p w14:paraId="1341FAF5">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黑体" w:hAnsi="黑体" w:eastAsia="黑体" w:cs="黑体"/>
          <w:sz w:val="24"/>
          <w:szCs w:val="24"/>
          <w:vertAlign w:val="baseline"/>
          <w:lang w:eastAsia="zh-CN"/>
        </w:rPr>
      </w:pPr>
      <w:r>
        <w:rPr>
          <w:rFonts w:hint="eastAsia" w:ascii="黑体" w:hAnsi="黑体" w:eastAsia="黑体" w:cs="黑体"/>
          <w:sz w:val="24"/>
          <w:szCs w:val="24"/>
          <w:vertAlign w:val="baseline"/>
          <w:lang w:val="en-US" w:eastAsia="zh-CN"/>
        </w:rPr>
        <w:t>研究内容和研究方法</w:t>
      </w:r>
      <w:r>
        <w:rPr>
          <w:rFonts w:hint="eastAsia" w:ascii="黑体" w:hAnsi="黑体" w:eastAsia="黑体" w:cs="黑体"/>
          <w:sz w:val="24"/>
          <w:szCs w:val="24"/>
          <w:vertAlign w:val="baseline"/>
          <w:lang w:eastAsia="zh-CN"/>
        </w:rPr>
        <w:t>：</w:t>
      </w:r>
      <w:bookmarkStart w:id="0" w:name="_GoBack"/>
      <w:bookmarkEnd w:id="0"/>
    </w:p>
    <w:p w14:paraId="6B133B9C">
      <w:pPr>
        <w:keepNext w:val="0"/>
        <w:keepLines w:val="0"/>
        <w:pageBreakBefore w:val="0"/>
        <w:widowControl w:val="0"/>
        <w:numPr>
          <w:ilvl w:val="0"/>
          <w:numId w:val="4"/>
        </w:numPr>
        <w:kinsoku/>
        <w:wordWrap/>
        <w:overflowPunct/>
        <w:topLinePunct w:val="0"/>
        <w:autoSpaceDE/>
        <w:autoSpaceDN/>
        <w:bidi w:val="0"/>
        <w:adjustRightInd/>
        <w:snapToGrid/>
        <w:spacing w:line="400" w:lineRule="exact"/>
        <w:jc w:val="both"/>
        <w:textAlignment w:val="auto"/>
        <w:rPr>
          <w:rFonts w:hint="eastAsia" w:ascii="黑体" w:hAnsi="黑体" w:eastAsia="黑体" w:cs="黑体"/>
          <w:sz w:val="21"/>
          <w:szCs w:val="21"/>
          <w:vertAlign w:val="baseline"/>
          <w:lang w:eastAsia="zh-CN"/>
        </w:rPr>
      </w:pPr>
      <w:r>
        <w:rPr>
          <w:rFonts w:hint="eastAsia" w:ascii="黑体" w:hAnsi="黑体" w:eastAsia="黑体" w:cs="黑体"/>
          <w:sz w:val="21"/>
          <w:szCs w:val="21"/>
          <w:vertAlign w:val="baseline"/>
          <w:lang w:val="en-US" w:eastAsia="zh-CN"/>
        </w:rPr>
        <w:t>研究</w:t>
      </w:r>
      <w:r>
        <w:rPr>
          <w:rFonts w:hint="eastAsia" w:ascii="黑体" w:hAnsi="黑体" w:eastAsia="黑体" w:cs="黑体"/>
          <w:sz w:val="21"/>
          <w:szCs w:val="21"/>
          <w:vertAlign w:val="baseline"/>
          <w:lang w:eastAsia="zh-CN"/>
        </w:rPr>
        <w:t>内容</w:t>
      </w:r>
    </w:p>
    <w:p w14:paraId="09B7683E">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随着大数据时代的到来和计算能力的显著提升，深度学习技术在图像识别领域取得了显著进展。然而，在实际应用中，仍面临诸多挑战，如复杂场景下的识别准确率不高、模型训练成本高、实时性要求难以满足等。这些问题限制了深度学习技术在某些关键领域（如自动驾驶、医疗影像分析）的广泛应用。本研究旨在通过深入研究深度学习技术，提出有效的解决方案，以提高图像识别在复杂场景下的准确率、降低计算成本、满足实时性要求，并探讨技术应用的伦理和社会影响。</w:t>
      </w:r>
    </w:p>
    <w:p w14:paraId="00D2FFAA">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val="en-US" w:eastAsia="zh-CN"/>
        </w:rPr>
        <w:t>技术上，存在数据不平衡问题，导致模型对某些类别的识别能力较弱。训练过程中的过拟合和欠拟合问题，影响模型的泛化能力。数据隐私保护政策限制了数据的共享和利用，影响模型的训练效果。经济成本限制了高性能计算资源的普及，影响模型的训练和部署。社会对人工智能技术的担忧和抵触情绪，可能影响技术的推广和应用。所以提高深度学习模型在复杂场景下的识别能力，降低计算成本，同时确保数据隐私保护和技术伦理的合规性，是解决问题的关键点。</w:t>
      </w:r>
    </w:p>
    <w:p w14:paraId="104E3759">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jc w:val="both"/>
        <w:textAlignment w:val="auto"/>
        <w:rPr>
          <w:rFonts w:hint="eastAsia" w:ascii="宋体" w:hAnsi="宋体" w:eastAsia="宋体" w:cs="宋体"/>
          <w:color w:val="auto"/>
          <w:sz w:val="21"/>
          <w:szCs w:val="21"/>
          <w:vertAlign w:val="baseline"/>
          <w:lang w:eastAsia="zh-CN"/>
        </w:rPr>
      </w:pPr>
      <w:r>
        <w:rPr>
          <w:rFonts w:hint="eastAsia" w:ascii="宋体" w:hAnsi="宋体" w:eastAsia="宋体" w:cs="宋体"/>
          <w:color w:val="auto"/>
          <w:sz w:val="21"/>
          <w:szCs w:val="21"/>
          <w:vertAlign w:val="baseline"/>
          <w:lang w:val="en-US" w:eastAsia="zh-CN"/>
        </w:rPr>
        <w:t>本研究将</w:t>
      </w:r>
      <w:r>
        <w:rPr>
          <w:rFonts w:hint="eastAsia" w:ascii="宋体" w:hAnsi="宋体" w:eastAsia="宋体" w:cs="宋体"/>
          <w:color w:val="auto"/>
          <w:sz w:val="21"/>
          <w:szCs w:val="21"/>
          <w:vertAlign w:val="baseline"/>
          <w:lang w:eastAsia="zh-CN"/>
        </w:rPr>
        <w:t>设计更高效的深度学习架构，如引入注意力机制、图神经网络等，以提</w:t>
      </w:r>
    </w:p>
    <w:p w14:paraId="62557778">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color w:val="auto"/>
          <w:sz w:val="21"/>
          <w:szCs w:val="21"/>
          <w:vertAlign w:val="baseline"/>
          <w:lang w:val="en-US" w:eastAsia="zh-CN"/>
        </w:rPr>
      </w:pPr>
      <w:r>
        <w:rPr>
          <w:rFonts w:hint="eastAsia" w:ascii="宋体" w:hAnsi="宋体" w:eastAsia="宋体" w:cs="宋体"/>
          <w:color w:val="auto"/>
          <w:sz w:val="21"/>
          <w:szCs w:val="21"/>
          <w:vertAlign w:val="baseline"/>
          <w:lang w:eastAsia="zh-CN"/>
        </w:rPr>
        <w:t>高模型的特征提取能力和泛化能力。</w:t>
      </w:r>
      <w:r>
        <w:rPr>
          <w:rFonts w:hint="eastAsia" w:ascii="宋体" w:hAnsi="宋体" w:eastAsia="宋体" w:cs="宋体"/>
          <w:color w:val="auto"/>
          <w:sz w:val="21"/>
          <w:szCs w:val="21"/>
          <w:vertAlign w:val="baseline"/>
          <w:lang w:val="en-US" w:eastAsia="zh-CN"/>
        </w:rPr>
        <w:t>并</w:t>
      </w:r>
      <w:r>
        <w:rPr>
          <w:rFonts w:hint="eastAsia" w:ascii="宋体" w:hAnsi="宋体" w:eastAsia="宋体" w:cs="宋体"/>
          <w:color w:val="auto"/>
          <w:sz w:val="21"/>
          <w:szCs w:val="21"/>
          <w:vertAlign w:val="baseline"/>
          <w:lang w:eastAsia="zh-CN"/>
        </w:rPr>
        <w:t>采用多种数据增强技术，增加数据集的多样性和鲁棒性；优化数据预处理流程，提高数据质量</w:t>
      </w:r>
      <w:r>
        <w:rPr>
          <w:rFonts w:hint="eastAsia" w:ascii="宋体" w:hAnsi="宋体" w:eastAsia="宋体" w:cs="宋体"/>
          <w:color w:val="auto"/>
          <w:sz w:val="21"/>
          <w:szCs w:val="21"/>
          <w:vertAlign w:val="baseline"/>
          <w:lang w:val="en-US" w:eastAsia="zh-CN"/>
        </w:rPr>
        <w:t>......</w:t>
      </w:r>
    </w:p>
    <w:p w14:paraId="3EA1098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eastAsia" w:ascii="宋体" w:hAnsi="宋体" w:eastAsia="宋体" w:cs="宋体"/>
          <w:color w:val="auto"/>
          <w:sz w:val="21"/>
          <w:szCs w:val="21"/>
          <w:vertAlign w:val="baseline"/>
          <w:lang w:eastAsia="zh-CN"/>
        </w:rPr>
      </w:pPr>
      <w:r>
        <w:rPr>
          <w:rFonts w:hint="eastAsia" w:ascii="宋体" w:hAnsi="宋体" w:eastAsia="宋体" w:cs="宋体"/>
          <w:color w:val="auto"/>
          <w:sz w:val="21"/>
          <w:szCs w:val="21"/>
          <w:vertAlign w:val="baseline"/>
          <w:lang w:eastAsia="zh-CN"/>
        </w:rPr>
        <w:t>难点：如何在保证模型性能的同时降低计算成本；如何在复杂场景下提高模型的泛化能力；如何确保数据隐私保护和技术伦理的合规性。</w:t>
      </w:r>
    </w:p>
    <w:p w14:paraId="74961811">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200"/>
        <w:jc w:val="both"/>
        <w:textAlignment w:val="auto"/>
        <w:rPr>
          <w:rFonts w:hint="eastAsia" w:ascii="宋体" w:hAnsi="宋体" w:eastAsia="宋体" w:cs="宋体"/>
          <w:color w:val="auto"/>
          <w:sz w:val="21"/>
          <w:szCs w:val="21"/>
          <w:vertAlign w:val="baseline"/>
          <w:lang w:eastAsia="zh-CN"/>
        </w:rPr>
      </w:pPr>
      <w:r>
        <w:rPr>
          <w:rFonts w:hint="eastAsia" w:ascii="宋体" w:hAnsi="宋体" w:eastAsia="宋体" w:cs="宋体"/>
          <w:color w:val="auto"/>
          <w:sz w:val="21"/>
          <w:szCs w:val="21"/>
          <w:vertAlign w:val="baseline"/>
          <w:lang w:eastAsia="zh-CN"/>
        </w:rPr>
        <w:t>重点：深度学习模型的优化与创新；数据增强与预处理技术的研发；计算资源优化策略的制定与实施；隐私保护技术的探索与应用。</w:t>
      </w:r>
    </w:p>
    <w:p w14:paraId="5C989E8A">
      <w:pPr>
        <w:keepNext w:val="0"/>
        <w:keepLines w:val="0"/>
        <w:pageBreakBefore w:val="0"/>
        <w:widowControl w:val="0"/>
        <w:numPr>
          <w:ilvl w:val="0"/>
          <w:numId w:val="3"/>
        </w:numPr>
        <w:kinsoku/>
        <w:wordWrap/>
        <w:overflowPunct/>
        <w:topLinePunct w:val="0"/>
        <w:autoSpaceDE/>
        <w:autoSpaceDN/>
        <w:bidi w:val="0"/>
        <w:adjustRightInd/>
        <w:snapToGrid/>
        <w:spacing w:after="157" w:afterLines="50" w:line="400" w:lineRule="exact"/>
        <w:ind w:left="0" w:leftChars="0" w:firstLine="0" w:firstLineChars="0"/>
        <w:jc w:val="both"/>
        <w:textAlignment w:val="auto"/>
        <w:rPr>
          <w:rFonts w:hint="default"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创新点和预期成果</w:t>
      </w:r>
    </w:p>
    <w:p w14:paraId="0253C0F6">
      <w:pPr>
        <w:keepNext w:val="0"/>
        <w:keepLines w:val="0"/>
        <w:pageBreakBefore w:val="0"/>
        <w:widowControl w:val="0"/>
        <w:numPr>
          <w:ilvl w:val="0"/>
          <w:numId w:val="5"/>
        </w:numPr>
        <w:kinsoku/>
        <w:wordWrap/>
        <w:overflowPunct/>
        <w:topLinePunct w:val="0"/>
        <w:autoSpaceDE/>
        <w:autoSpaceDN/>
        <w:bidi w:val="0"/>
        <w:adjustRightInd/>
        <w:snapToGrid/>
        <w:spacing w:line="400" w:lineRule="exact"/>
        <w:jc w:val="both"/>
        <w:textAlignment w:val="auto"/>
        <w:rPr>
          <w:rFonts w:hint="eastAsia" w:ascii="黑体" w:hAnsi="黑体" w:eastAsia="黑体" w:cs="黑体"/>
          <w:color w:val="auto"/>
          <w:sz w:val="21"/>
          <w:szCs w:val="21"/>
          <w:vertAlign w:val="baseline"/>
          <w:lang w:val="en-US" w:eastAsia="zh-CN"/>
        </w:rPr>
      </w:pPr>
      <w:r>
        <w:rPr>
          <w:rFonts w:hint="eastAsia" w:asciiTheme="minorEastAsia" w:hAnsiTheme="minorEastAsia" w:cstheme="minorEastAsia"/>
          <w:color w:val="FF0000"/>
          <w:sz w:val="21"/>
          <w:szCs w:val="21"/>
          <w:vertAlign w:val="baseline"/>
          <w:lang w:val="en-US" w:eastAsia="zh-CN"/>
        </w:rPr>
        <w:pict>
          <v:shape id="_x0000_s1026" o:spid="_x0000_s1026" o:spt="75" type="#_x0000_t75" style="position:absolute;left:0pt;margin-left:369.15pt;margin-top:16.4pt;height:32.15pt;width:38.5pt;z-index:251659264;mso-width-relative:page;mso-height-relative:page;" o:ole="t" filled="f" o:preferrelative="t" stroked="f" coordsize="21600,21600">
            <v:path/>
            <v:fill on="f" focussize="0,0"/>
            <v:stroke on="f"/>
            <v:imagedata r:id="rId5" o:title=""/>
            <o:lock v:ext="edit" aspectratio="t"/>
          </v:shape>
          <o:OLEObject Type="Embed" ProgID="Package" ShapeID="_x0000_s1026" DrawAspect="Icon" ObjectID="_1468075725" r:id="rId4">
            <o:LockedField>false</o:LockedField>
          </o:OLEObject>
        </w:pict>
      </w:r>
      <w:r>
        <w:rPr>
          <w:rFonts w:hint="eastAsia" w:ascii="黑体" w:hAnsi="黑体" w:eastAsia="黑体" w:cs="黑体"/>
          <w:color w:val="auto"/>
          <w:sz w:val="21"/>
          <w:szCs w:val="21"/>
          <w:vertAlign w:val="baseline"/>
          <w:lang w:val="en-US" w:eastAsia="zh-CN"/>
        </w:rPr>
        <w:t>创新点</w:t>
      </w:r>
    </w:p>
    <w:p w14:paraId="745C5724">
      <w:pPr>
        <w:keepNext w:val="0"/>
        <w:keepLines w:val="0"/>
        <w:pageBreakBefore w:val="0"/>
        <w:widowControl w:val="0"/>
        <w:numPr>
          <w:ilvl w:val="0"/>
          <w:numId w:val="6"/>
        </w:numPr>
        <w:kinsoku/>
        <w:wordWrap/>
        <w:overflowPunct/>
        <w:topLinePunct w:val="0"/>
        <w:autoSpaceDE/>
        <w:autoSpaceDN/>
        <w:bidi w:val="0"/>
        <w:adjustRightInd/>
        <w:snapToGrid/>
        <w:spacing w:line="400" w:lineRule="exact"/>
        <w:jc w:val="both"/>
        <w:textAlignment w:val="auto"/>
        <w:rPr>
          <w:rFonts w:hint="eastAsia" w:ascii="黑体" w:hAnsi="黑体" w:eastAsia="黑体" w:cs="黑体"/>
          <w:color w:val="auto"/>
          <w:sz w:val="21"/>
          <w:szCs w:val="21"/>
          <w:vertAlign w:val="baseline"/>
          <w:lang w:val="en-US" w:eastAsia="zh-CN"/>
        </w:rPr>
      </w:pPr>
      <w:r>
        <w:rPr>
          <w:rFonts w:hint="eastAsia" w:ascii="黑体" w:hAnsi="黑体" w:eastAsia="黑体" w:cs="黑体"/>
          <w:color w:val="auto"/>
          <w:sz w:val="21"/>
          <w:szCs w:val="21"/>
          <w:vertAlign w:val="baseline"/>
          <w:lang w:val="en-US" w:eastAsia="zh-CN"/>
        </w:rPr>
        <w:t>预期成果</w:t>
      </w:r>
    </w:p>
    <w:p w14:paraId="385008B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rPr>
          <w:rFonts w:hint="eastAsia" w:ascii="宋体" w:hAnsi="宋体" w:eastAsia="宋体" w:cs="宋体"/>
          <w:b w:val="0"/>
          <w:bCs w:val="0"/>
          <w:color w:val="7030A0"/>
          <w:sz w:val="21"/>
          <w:szCs w:val="21"/>
        </w:rPr>
      </w:pPr>
      <w:r>
        <w:rPr>
          <w:rFonts w:hint="eastAsia" w:ascii="宋体" w:hAnsi="宋体" w:eastAsia="宋体" w:cs="宋体"/>
          <w:b w:val="0"/>
          <w:bCs w:val="0"/>
          <w:i w:val="0"/>
          <w:iCs w:val="0"/>
          <w:caps w:val="0"/>
          <w:color w:val="7030A0"/>
          <w:spacing w:val="0"/>
          <w:sz w:val="21"/>
          <w:szCs w:val="21"/>
          <w:shd w:val="clear" w:fill="FDFDFE"/>
        </w:rPr>
        <w:t>技术成果</w:t>
      </w:r>
      <w:r>
        <w:rPr>
          <w:rFonts w:hint="eastAsia" w:cs="宋体"/>
          <w:b w:val="0"/>
          <w:bCs w:val="0"/>
          <w:i w:val="0"/>
          <w:iCs w:val="0"/>
          <w:caps w:val="0"/>
          <w:color w:val="7030A0"/>
          <w:spacing w:val="0"/>
          <w:sz w:val="21"/>
          <w:szCs w:val="21"/>
          <w:shd w:val="clear" w:fill="FDFDFE"/>
          <w:lang w:eastAsia="zh-CN"/>
        </w:rPr>
        <w:t>：</w:t>
      </w:r>
      <w:r>
        <w:rPr>
          <w:rFonts w:hint="eastAsia" w:ascii="宋体" w:hAnsi="宋体" w:eastAsia="宋体" w:cs="宋体"/>
          <w:b w:val="0"/>
          <w:bCs w:val="0"/>
          <w:i w:val="0"/>
          <w:iCs w:val="0"/>
          <w:caps w:val="0"/>
          <w:color w:val="7030A0"/>
          <w:spacing w:val="0"/>
          <w:sz w:val="21"/>
          <w:szCs w:val="21"/>
          <w:shd w:val="clear" w:fill="FDFDFE"/>
        </w:rPr>
        <w:t>通过深入研究</w:t>
      </w:r>
      <w:r>
        <w:rPr>
          <w:rFonts w:hint="eastAsia" w:ascii="宋体" w:hAnsi="宋体" w:eastAsia="宋体" w:cs="宋体"/>
          <w:b w:val="0"/>
          <w:bCs w:val="0"/>
          <w:i w:val="0"/>
          <w:iCs w:val="0"/>
          <w:caps w:val="0"/>
          <w:color w:val="7030A0"/>
          <w:spacing w:val="0"/>
          <w:sz w:val="21"/>
          <w:szCs w:val="21"/>
          <w:shd w:val="clear" w:fill="FDFDFE"/>
          <w:lang w:val="en-US" w:eastAsia="zh-CN"/>
        </w:rPr>
        <w:t>......</w:t>
      </w:r>
      <w:r>
        <w:rPr>
          <w:rFonts w:hint="eastAsia" w:ascii="宋体" w:hAnsi="宋体" w:eastAsia="宋体" w:cs="宋体"/>
          <w:b w:val="0"/>
          <w:bCs w:val="0"/>
          <w:i w:val="0"/>
          <w:iCs w:val="0"/>
          <w:caps w:val="0"/>
          <w:color w:val="7030A0"/>
          <w:spacing w:val="0"/>
          <w:sz w:val="21"/>
          <w:szCs w:val="21"/>
          <w:shd w:val="clear" w:fill="FDFDFE"/>
        </w:rPr>
        <w:t>，</w:t>
      </w:r>
      <w:r>
        <w:rPr>
          <w:rFonts w:hint="eastAsia" w:ascii="宋体" w:hAnsi="宋体" w:eastAsia="宋体" w:cs="宋体"/>
          <w:b w:val="0"/>
          <w:bCs w:val="0"/>
          <w:i w:val="0"/>
          <w:iCs w:val="0"/>
          <w:caps w:val="0"/>
          <w:color w:val="7030A0"/>
          <w:spacing w:val="0"/>
          <w:sz w:val="21"/>
          <w:szCs w:val="21"/>
          <w:shd w:val="clear" w:fill="FDFDFE"/>
          <w:lang w:val="en-US" w:eastAsia="zh-CN"/>
        </w:rPr>
        <w:t>提出......技术/方法/理论，</w:t>
      </w:r>
      <w:r>
        <w:rPr>
          <w:rFonts w:hint="eastAsia" w:ascii="宋体" w:hAnsi="宋体" w:eastAsia="宋体" w:cs="宋体"/>
          <w:b w:val="0"/>
          <w:bCs w:val="0"/>
          <w:i w:val="0"/>
          <w:iCs w:val="0"/>
          <w:caps w:val="0"/>
          <w:color w:val="7030A0"/>
          <w:spacing w:val="0"/>
          <w:sz w:val="21"/>
          <w:szCs w:val="21"/>
          <w:shd w:val="clear" w:fill="FDFDFE"/>
        </w:rPr>
        <w:t>以</w:t>
      </w:r>
      <w:r>
        <w:rPr>
          <w:rFonts w:hint="eastAsia" w:ascii="宋体" w:hAnsi="宋体" w:eastAsia="宋体" w:cs="宋体"/>
          <w:b w:val="0"/>
          <w:bCs w:val="0"/>
          <w:i w:val="0"/>
          <w:iCs w:val="0"/>
          <w:caps w:val="0"/>
          <w:color w:val="7030A0"/>
          <w:spacing w:val="0"/>
          <w:sz w:val="21"/>
          <w:szCs w:val="21"/>
          <w:shd w:val="clear" w:fill="FDFDFE"/>
          <w:lang w:val="en-US" w:eastAsia="zh-CN"/>
        </w:rPr>
        <w:t>改进/解决......（问题/挑战）</w:t>
      </w:r>
      <w:r>
        <w:rPr>
          <w:rFonts w:hint="eastAsia" w:ascii="宋体" w:hAnsi="宋体" w:eastAsia="宋体" w:cs="宋体"/>
          <w:b w:val="0"/>
          <w:bCs w:val="0"/>
          <w:i w:val="0"/>
          <w:iCs w:val="0"/>
          <w:caps w:val="0"/>
          <w:color w:val="7030A0"/>
          <w:spacing w:val="0"/>
          <w:sz w:val="21"/>
          <w:szCs w:val="21"/>
          <w:shd w:val="clear" w:fill="FDFDFE"/>
        </w:rPr>
        <w:t>。推动</w:t>
      </w:r>
      <w:r>
        <w:rPr>
          <w:rFonts w:hint="eastAsia" w:ascii="宋体" w:hAnsi="宋体" w:eastAsia="宋体" w:cs="宋体"/>
          <w:b w:val="0"/>
          <w:bCs w:val="0"/>
          <w:i w:val="0"/>
          <w:iCs w:val="0"/>
          <w:caps w:val="0"/>
          <w:color w:val="7030A0"/>
          <w:spacing w:val="0"/>
          <w:sz w:val="21"/>
          <w:szCs w:val="21"/>
          <w:shd w:val="clear" w:fill="FDFDFE"/>
          <w:lang w:val="en-US" w:eastAsia="zh-CN"/>
        </w:rPr>
        <w:t>......</w:t>
      </w:r>
      <w:r>
        <w:rPr>
          <w:rFonts w:hint="eastAsia" w:ascii="宋体" w:hAnsi="宋体" w:eastAsia="宋体" w:cs="宋体"/>
          <w:b w:val="0"/>
          <w:bCs w:val="0"/>
          <w:i w:val="0"/>
          <w:iCs w:val="0"/>
          <w:caps w:val="0"/>
          <w:color w:val="7030A0"/>
          <w:spacing w:val="0"/>
          <w:sz w:val="21"/>
          <w:szCs w:val="21"/>
          <w:shd w:val="clear" w:fill="FDFDFE"/>
        </w:rPr>
        <w:t>的发展。</w:t>
      </w:r>
    </w:p>
    <w:p w14:paraId="77CDE26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rPr>
          <w:rFonts w:hint="eastAsia" w:ascii="宋体" w:hAnsi="宋体" w:eastAsia="宋体" w:cs="宋体"/>
          <w:b w:val="0"/>
          <w:bCs w:val="0"/>
          <w:color w:val="7030A0"/>
          <w:sz w:val="21"/>
          <w:szCs w:val="21"/>
        </w:rPr>
      </w:pPr>
      <w:r>
        <w:rPr>
          <w:rFonts w:hint="eastAsia" w:ascii="宋体" w:hAnsi="宋体" w:eastAsia="宋体" w:cs="宋体"/>
          <w:b w:val="0"/>
          <w:bCs w:val="0"/>
          <w:i w:val="0"/>
          <w:iCs w:val="0"/>
          <w:caps w:val="0"/>
          <w:color w:val="7030A0"/>
          <w:spacing w:val="0"/>
          <w:sz w:val="21"/>
          <w:szCs w:val="21"/>
          <w:shd w:val="clear" w:fill="FDFDFE"/>
        </w:rPr>
        <w:t>应用成果</w:t>
      </w:r>
      <w:r>
        <w:rPr>
          <w:rFonts w:hint="eastAsia" w:cs="宋体"/>
          <w:b w:val="0"/>
          <w:bCs w:val="0"/>
          <w:i w:val="0"/>
          <w:iCs w:val="0"/>
          <w:caps w:val="0"/>
          <w:color w:val="7030A0"/>
          <w:spacing w:val="0"/>
          <w:sz w:val="21"/>
          <w:szCs w:val="21"/>
          <w:shd w:val="clear" w:fill="FDFDFE"/>
          <w:lang w:eastAsia="zh-CN"/>
        </w:rPr>
        <w:t>：</w:t>
      </w:r>
      <w:r>
        <w:rPr>
          <w:rFonts w:hint="eastAsia" w:ascii="宋体" w:hAnsi="宋体" w:eastAsia="宋体" w:cs="宋体"/>
          <w:b w:val="0"/>
          <w:bCs w:val="0"/>
          <w:i w:val="0"/>
          <w:iCs w:val="0"/>
          <w:caps w:val="0"/>
          <w:color w:val="7030A0"/>
          <w:spacing w:val="0"/>
          <w:sz w:val="21"/>
          <w:szCs w:val="21"/>
          <w:shd w:val="clear" w:fill="FDFDFE"/>
        </w:rPr>
        <w:t>将研究成果应用于实际场景，</w:t>
      </w:r>
      <w:r>
        <w:rPr>
          <w:rFonts w:hint="eastAsia" w:ascii="宋体" w:hAnsi="宋体" w:eastAsia="宋体" w:cs="宋体"/>
          <w:b w:val="0"/>
          <w:bCs w:val="0"/>
          <w:i w:val="0"/>
          <w:iCs w:val="0"/>
          <w:caps w:val="0"/>
          <w:color w:val="7030A0"/>
          <w:spacing w:val="0"/>
          <w:sz w:val="21"/>
          <w:szCs w:val="21"/>
          <w:shd w:val="clear" w:fill="FDFDFE"/>
          <w:lang w:val="en-US" w:eastAsia="zh-CN"/>
        </w:rPr>
        <w:t>促进相关</w:t>
      </w:r>
      <w:r>
        <w:rPr>
          <w:rFonts w:hint="eastAsia" w:ascii="宋体" w:hAnsi="宋体" w:eastAsia="宋体" w:cs="宋体"/>
          <w:b w:val="0"/>
          <w:bCs w:val="0"/>
          <w:i w:val="0"/>
          <w:iCs w:val="0"/>
          <w:caps w:val="0"/>
          <w:color w:val="7030A0"/>
          <w:spacing w:val="0"/>
          <w:sz w:val="21"/>
          <w:szCs w:val="21"/>
          <w:shd w:val="clear" w:fill="FDFDFE"/>
        </w:rPr>
        <w:t>领域的</w:t>
      </w:r>
      <w:r>
        <w:rPr>
          <w:rFonts w:hint="eastAsia" w:ascii="宋体" w:hAnsi="宋体" w:eastAsia="宋体" w:cs="宋体"/>
          <w:b w:val="0"/>
          <w:bCs w:val="0"/>
          <w:i w:val="0"/>
          <w:iCs w:val="0"/>
          <w:caps w:val="0"/>
          <w:color w:val="7030A0"/>
          <w:spacing w:val="0"/>
          <w:sz w:val="21"/>
          <w:szCs w:val="21"/>
          <w:shd w:val="clear" w:fill="FDFDFE"/>
          <w:lang w:val="en-US" w:eastAsia="zh-CN"/>
        </w:rPr>
        <w:t>发展</w:t>
      </w:r>
      <w:r>
        <w:rPr>
          <w:rFonts w:hint="eastAsia" w:cs="宋体"/>
          <w:b w:val="0"/>
          <w:bCs w:val="0"/>
          <w:i w:val="0"/>
          <w:iCs w:val="0"/>
          <w:caps w:val="0"/>
          <w:color w:val="7030A0"/>
          <w:spacing w:val="0"/>
          <w:sz w:val="21"/>
          <w:szCs w:val="21"/>
          <w:shd w:val="clear" w:fill="FDFDFE"/>
          <w:lang w:val="en-US" w:eastAsia="zh-CN"/>
        </w:rPr>
        <w:t>；或者</w:t>
      </w:r>
      <w:r>
        <w:rPr>
          <w:rFonts w:hint="eastAsia" w:ascii="宋体" w:hAnsi="宋体" w:eastAsia="宋体" w:cs="宋体"/>
          <w:b w:val="0"/>
          <w:bCs w:val="0"/>
          <w:i w:val="0"/>
          <w:iCs w:val="0"/>
          <w:caps w:val="0"/>
          <w:color w:val="7030A0"/>
          <w:spacing w:val="0"/>
          <w:sz w:val="21"/>
          <w:szCs w:val="21"/>
          <w:shd w:val="clear" w:fill="FDFDFE"/>
        </w:rPr>
        <w:t>将研究成果转化为商业化产品，为用户提供更加便捷、高效和准确的服务。</w:t>
      </w:r>
    </w:p>
    <w:p w14:paraId="4DC8EE1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rPr>
          <w:rFonts w:hint="eastAsia" w:ascii="宋体" w:hAnsi="宋体" w:eastAsia="宋体" w:cs="宋体"/>
          <w:b w:val="0"/>
          <w:bCs w:val="0"/>
          <w:color w:val="7030A0"/>
          <w:sz w:val="21"/>
          <w:szCs w:val="21"/>
        </w:rPr>
      </w:pPr>
      <w:r>
        <w:rPr>
          <w:rFonts w:hint="eastAsia" w:ascii="宋体" w:hAnsi="宋体" w:eastAsia="宋体" w:cs="宋体"/>
          <w:b w:val="0"/>
          <w:bCs w:val="0"/>
          <w:i w:val="0"/>
          <w:iCs w:val="0"/>
          <w:caps w:val="0"/>
          <w:color w:val="7030A0"/>
          <w:spacing w:val="0"/>
          <w:sz w:val="21"/>
          <w:szCs w:val="21"/>
          <w:shd w:val="clear" w:fill="FDFDFE"/>
        </w:rPr>
        <w:t>学术成果</w:t>
      </w:r>
      <w:r>
        <w:rPr>
          <w:rFonts w:hint="eastAsia" w:cs="宋体"/>
          <w:b w:val="0"/>
          <w:bCs w:val="0"/>
          <w:i w:val="0"/>
          <w:iCs w:val="0"/>
          <w:caps w:val="0"/>
          <w:color w:val="7030A0"/>
          <w:spacing w:val="0"/>
          <w:sz w:val="21"/>
          <w:szCs w:val="21"/>
          <w:shd w:val="clear" w:fill="FDFDFE"/>
          <w:lang w:eastAsia="zh-CN"/>
        </w:rPr>
        <w:t>：</w:t>
      </w:r>
      <w:r>
        <w:rPr>
          <w:rFonts w:hint="eastAsia" w:ascii="宋体" w:hAnsi="宋体" w:eastAsia="宋体" w:cs="宋体"/>
          <w:b w:val="0"/>
          <w:bCs w:val="0"/>
          <w:i w:val="0"/>
          <w:iCs w:val="0"/>
          <w:caps w:val="0"/>
          <w:color w:val="7030A0"/>
          <w:spacing w:val="0"/>
          <w:sz w:val="21"/>
          <w:szCs w:val="21"/>
          <w:shd w:val="clear" w:fill="FDFDFE"/>
        </w:rPr>
        <w:t>将研究成果整理成学术论文，并投稿至国际知名期刊或会议，通过同行评审，获得学术界的认可，推动</w:t>
      </w:r>
      <w:r>
        <w:rPr>
          <w:rFonts w:hint="eastAsia" w:cs="宋体"/>
          <w:b w:val="0"/>
          <w:bCs w:val="0"/>
          <w:i w:val="0"/>
          <w:iCs w:val="0"/>
          <w:caps w:val="0"/>
          <w:color w:val="7030A0"/>
          <w:spacing w:val="0"/>
          <w:sz w:val="21"/>
          <w:szCs w:val="21"/>
          <w:shd w:val="clear" w:fill="FDFDFE"/>
          <w:lang w:val="en-US" w:eastAsia="zh-CN"/>
        </w:rPr>
        <w:t>本研究</w:t>
      </w:r>
      <w:r>
        <w:rPr>
          <w:rFonts w:hint="eastAsia" w:ascii="宋体" w:hAnsi="宋体" w:eastAsia="宋体" w:cs="宋体"/>
          <w:b w:val="0"/>
          <w:bCs w:val="0"/>
          <w:i w:val="0"/>
          <w:iCs w:val="0"/>
          <w:caps w:val="0"/>
          <w:color w:val="7030A0"/>
          <w:spacing w:val="0"/>
          <w:sz w:val="21"/>
          <w:szCs w:val="21"/>
          <w:shd w:val="clear" w:fill="FDFDFE"/>
        </w:rPr>
        <w:t>领域的发展。</w:t>
      </w:r>
      <w:r>
        <w:rPr>
          <w:rStyle w:val="7"/>
          <w:rFonts w:hint="eastAsia" w:cs="宋体"/>
          <w:b w:val="0"/>
          <w:bCs w:val="0"/>
          <w:i w:val="0"/>
          <w:iCs w:val="0"/>
          <w:caps w:val="0"/>
          <w:color w:val="7030A0"/>
          <w:spacing w:val="0"/>
          <w:sz w:val="21"/>
          <w:szCs w:val="21"/>
          <w:shd w:val="clear" w:fill="FDFDFE"/>
          <w:lang w:val="en-US" w:eastAsia="zh-CN"/>
        </w:rPr>
        <w:t>或者</w:t>
      </w:r>
      <w:r>
        <w:rPr>
          <w:rFonts w:hint="eastAsia" w:ascii="宋体" w:hAnsi="宋体" w:eastAsia="宋体" w:cs="宋体"/>
          <w:b w:val="0"/>
          <w:bCs w:val="0"/>
          <w:i w:val="0"/>
          <w:iCs w:val="0"/>
          <w:caps w:val="0"/>
          <w:color w:val="7030A0"/>
          <w:spacing w:val="0"/>
          <w:sz w:val="21"/>
          <w:szCs w:val="21"/>
          <w:shd w:val="clear" w:fill="FDFDFE"/>
        </w:rPr>
        <w:t>对研究过程中产生的创新技术和方法进行专利保护，确保研究成果的合法权益。这将有助于进一步推动技术转化和商业化应用。</w:t>
      </w:r>
    </w:p>
    <w:p w14:paraId="4F19B7F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rPr>
          <w:rFonts w:hint="eastAsia" w:ascii="宋体" w:hAnsi="宋体" w:eastAsia="宋体" w:cs="宋体"/>
          <w:b w:val="0"/>
          <w:bCs w:val="0"/>
          <w:color w:val="7030A0"/>
          <w:sz w:val="21"/>
          <w:szCs w:val="21"/>
        </w:rPr>
      </w:pPr>
      <w:r>
        <w:rPr>
          <w:rFonts w:hint="eastAsia" w:ascii="宋体" w:hAnsi="宋体" w:eastAsia="宋体" w:cs="宋体"/>
          <w:b w:val="0"/>
          <w:bCs w:val="0"/>
          <w:i w:val="0"/>
          <w:iCs w:val="0"/>
          <w:caps w:val="0"/>
          <w:color w:val="7030A0"/>
          <w:spacing w:val="0"/>
          <w:sz w:val="21"/>
          <w:szCs w:val="21"/>
          <w:shd w:val="clear" w:fill="FDFDFE"/>
        </w:rPr>
        <w:t>社会影响</w:t>
      </w:r>
      <w:r>
        <w:rPr>
          <w:rFonts w:hint="eastAsia" w:cs="宋体"/>
          <w:b w:val="0"/>
          <w:bCs w:val="0"/>
          <w:i w:val="0"/>
          <w:iCs w:val="0"/>
          <w:caps w:val="0"/>
          <w:color w:val="7030A0"/>
          <w:spacing w:val="0"/>
          <w:sz w:val="21"/>
          <w:szCs w:val="21"/>
          <w:shd w:val="clear" w:fill="FDFDFE"/>
          <w:lang w:eastAsia="zh-CN"/>
        </w:rPr>
        <w:t>：</w:t>
      </w:r>
      <w:r>
        <w:rPr>
          <w:rFonts w:hint="eastAsia" w:ascii="宋体" w:hAnsi="宋体" w:eastAsia="宋体" w:cs="宋体"/>
          <w:b w:val="0"/>
          <w:bCs w:val="0"/>
          <w:i w:val="0"/>
          <w:iCs w:val="0"/>
          <w:caps w:val="0"/>
          <w:color w:val="7030A0"/>
          <w:spacing w:val="0"/>
          <w:sz w:val="21"/>
          <w:szCs w:val="21"/>
          <w:shd w:val="clear" w:fill="FDFDFE"/>
        </w:rPr>
        <w:t>推动相关产业的升级和转型，</w:t>
      </w:r>
      <w:r>
        <w:rPr>
          <w:rFonts w:hint="eastAsia" w:cs="宋体"/>
          <w:b w:val="0"/>
          <w:bCs w:val="0"/>
          <w:i w:val="0"/>
          <w:iCs w:val="0"/>
          <w:caps w:val="0"/>
          <w:color w:val="7030A0"/>
          <w:spacing w:val="0"/>
          <w:sz w:val="21"/>
          <w:szCs w:val="21"/>
          <w:shd w:val="clear" w:fill="FDFDFE"/>
          <w:lang w:val="en-US" w:eastAsia="zh-CN"/>
        </w:rPr>
        <w:t>进而</w:t>
      </w:r>
      <w:r>
        <w:rPr>
          <w:rFonts w:hint="eastAsia" w:ascii="宋体" w:hAnsi="宋体" w:eastAsia="宋体" w:cs="宋体"/>
          <w:b w:val="0"/>
          <w:bCs w:val="0"/>
          <w:i w:val="0"/>
          <w:iCs w:val="0"/>
          <w:caps w:val="0"/>
          <w:color w:val="7030A0"/>
          <w:spacing w:val="0"/>
          <w:sz w:val="21"/>
          <w:szCs w:val="21"/>
          <w:shd w:val="clear" w:fill="FDFDFE"/>
        </w:rPr>
        <w:t>推动社会经济的持续发展。</w:t>
      </w:r>
      <w:r>
        <w:rPr>
          <w:rFonts w:hint="eastAsia" w:cs="宋体"/>
          <w:b w:val="0"/>
          <w:bCs w:val="0"/>
          <w:i w:val="0"/>
          <w:iCs w:val="0"/>
          <w:caps w:val="0"/>
          <w:color w:val="7030A0"/>
          <w:spacing w:val="0"/>
          <w:sz w:val="21"/>
          <w:szCs w:val="21"/>
          <w:shd w:val="clear" w:fill="FDFDFE"/>
          <w:lang w:val="en-US" w:eastAsia="zh-CN"/>
        </w:rPr>
        <w:t>或者</w:t>
      </w:r>
      <w:r>
        <w:rPr>
          <w:rFonts w:hint="eastAsia" w:ascii="宋体" w:hAnsi="宋体" w:eastAsia="宋体" w:cs="宋体"/>
          <w:b w:val="0"/>
          <w:bCs w:val="0"/>
          <w:i w:val="0"/>
          <w:iCs w:val="0"/>
          <w:caps w:val="0"/>
          <w:color w:val="7030A0"/>
          <w:spacing w:val="0"/>
          <w:sz w:val="21"/>
          <w:szCs w:val="21"/>
          <w:shd w:val="clear" w:fill="FDFDFE"/>
        </w:rPr>
        <w:t>通过媒体宣传、科普讲座等方式，提高公众对</w:t>
      </w:r>
      <w:r>
        <w:rPr>
          <w:rFonts w:hint="eastAsia" w:cs="宋体"/>
          <w:b w:val="0"/>
          <w:bCs w:val="0"/>
          <w:i w:val="0"/>
          <w:iCs w:val="0"/>
          <w:caps w:val="0"/>
          <w:color w:val="7030A0"/>
          <w:spacing w:val="0"/>
          <w:sz w:val="21"/>
          <w:szCs w:val="21"/>
          <w:shd w:val="clear" w:fill="FDFDFE"/>
          <w:lang w:val="en-US" w:eastAsia="zh-CN"/>
        </w:rPr>
        <w:t>......</w:t>
      </w:r>
      <w:r>
        <w:rPr>
          <w:rFonts w:hint="eastAsia" w:ascii="宋体" w:hAnsi="宋体" w:eastAsia="宋体" w:cs="宋体"/>
          <w:b w:val="0"/>
          <w:bCs w:val="0"/>
          <w:i w:val="0"/>
          <w:iCs w:val="0"/>
          <w:caps w:val="0"/>
          <w:color w:val="7030A0"/>
          <w:spacing w:val="0"/>
          <w:sz w:val="21"/>
          <w:szCs w:val="21"/>
          <w:shd w:val="clear" w:fill="FDFDFE"/>
        </w:rPr>
        <w:t>领域应用的认识和了解。</w:t>
      </w:r>
    </w:p>
    <w:p w14:paraId="26B0F163">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i w:val="0"/>
          <w:iCs w:val="0"/>
          <w:caps w:val="0"/>
          <w:color w:val="7030A0"/>
          <w:spacing w:val="0"/>
          <w:sz w:val="21"/>
          <w:szCs w:val="21"/>
          <w:shd w:val="clear" w:fill="FDFDFE"/>
        </w:rPr>
      </w:pPr>
      <w:r>
        <w:rPr>
          <w:rFonts w:hint="eastAsia" w:ascii="宋体" w:hAnsi="宋体" w:eastAsia="宋体" w:cs="宋体"/>
          <w:b w:val="0"/>
          <w:bCs w:val="0"/>
          <w:i w:val="0"/>
          <w:iCs w:val="0"/>
          <w:caps w:val="0"/>
          <w:color w:val="7030A0"/>
          <w:spacing w:val="0"/>
          <w:sz w:val="21"/>
          <w:szCs w:val="21"/>
          <w:shd w:val="clear" w:fill="FDFDFE"/>
        </w:rPr>
        <w:t>综上所述，</w:t>
      </w:r>
      <w:r>
        <w:rPr>
          <w:rFonts w:hint="eastAsia" w:ascii="宋体" w:hAnsi="宋体" w:eastAsia="宋体" w:cs="宋体"/>
          <w:b w:val="0"/>
          <w:bCs w:val="0"/>
          <w:i w:val="0"/>
          <w:iCs w:val="0"/>
          <w:caps w:val="0"/>
          <w:color w:val="7030A0"/>
          <w:spacing w:val="0"/>
          <w:sz w:val="21"/>
          <w:szCs w:val="21"/>
          <w:shd w:val="clear" w:fill="FDFDFE"/>
          <w:lang w:val="en-US" w:eastAsia="zh-CN"/>
        </w:rPr>
        <w:t>本</w:t>
      </w:r>
      <w:r>
        <w:rPr>
          <w:rFonts w:hint="eastAsia" w:ascii="宋体" w:hAnsi="宋体" w:eastAsia="宋体" w:cs="宋体"/>
          <w:b w:val="0"/>
          <w:bCs w:val="0"/>
          <w:i w:val="0"/>
          <w:iCs w:val="0"/>
          <w:caps w:val="0"/>
          <w:color w:val="7030A0"/>
          <w:spacing w:val="0"/>
          <w:sz w:val="21"/>
          <w:szCs w:val="21"/>
          <w:shd w:val="clear" w:fill="FDFDFE"/>
        </w:rPr>
        <w:t>研究的预期成果将包括技术成果、应用成果、学术成果和社会影响等多个方面。这些成果将共同推动</w:t>
      </w:r>
      <w:r>
        <w:rPr>
          <w:rFonts w:hint="eastAsia" w:ascii="宋体" w:hAnsi="宋体" w:eastAsia="宋体" w:cs="宋体"/>
          <w:b w:val="0"/>
          <w:bCs w:val="0"/>
          <w:i w:val="0"/>
          <w:iCs w:val="0"/>
          <w:caps w:val="0"/>
          <w:color w:val="7030A0"/>
          <w:spacing w:val="0"/>
          <w:sz w:val="21"/>
          <w:szCs w:val="21"/>
          <w:shd w:val="clear" w:fill="FDFDFE"/>
          <w:lang w:val="en-US" w:eastAsia="zh-CN"/>
        </w:rPr>
        <w:t>......</w:t>
      </w:r>
      <w:r>
        <w:rPr>
          <w:rFonts w:hint="eastAsia" w:ascii="宋体" w:hAnsi="宋体" w:eastAsia="宋体" w:cs="宋体"/>
          <w:b w:val="0"/>
          <w:bCs w:val="0"/>
          <w:i w:val="0"/>
          <w:iCs w:val="0"/>
          <w:caps w:val="0"/>
          <w:color w:val="7030A0"/>
          <w:spacing w:val="0"/>
          <w:sz w:val="21"/>
          <w:szCs w:val="21"/>
          <w:shd w:val="clear" w:fill="FDFDFE"/>
        </w:rPr>
        <w:t>领域的发展和应用，为人类社会带来更多的便利和进步。</w:t>
      </w:r>
    </w:p>
    <w:p w14:paraId="047CFFFB">
      <w:pPr>
        <w:keepNext w:val="0"/>
        <w:keepLines w:val="0"/>
        <w:pageBreakBefore w:val="0"/>
        <w:widowControl w:val="0"/>
        <w:numPr>
          <w:numId w:val="0"/>
        </w:numPr>
        <w:kinsoku/>
        <w:wordWrap/>
        <w:overflowPunct/>
        <w:topLinePunct w:val="0"/>
        <w:autoSpaceDE/>
        <w:autoSpaceDN/>
        <w:bidi w:val="0"/>
        <w:adjustRightInd/>
        <w:snapToGrid/>
        <w:spacing w:after="157" w:afterLines="50" w:line="400" w:lineRule="exact"/>
        <w:ind w:leftChars="0"/>
        <w:jc w:val="both"/>
        <w:textAlignment w:val="auto"/>
        <w:rPr>
          <w:rFonts w:hint="default" w:ascii="黑体" w:hAnsi="黑体" w:eastAsia="黑体" w:cs="黑体"/>
          <w:sz w:val="24"/>
          <w:szCs w:val="24"/>
          <w:vertAlign w:val="baseline"/>
          <w:lang w:val="en-US" w:eastAsia="zh-CN"/>
        </w:rPr>
      </w:pPr>
    </w:p>
    <w:p w14:paraId="6273909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color w:val="auto"/>
          <w:sz w:val="21"/>
          <w:szCs w:val="21"/>
          <w:vertAlign w:val="baseline"/>
          <w:lang w:val="en-US" w:eastAsia="zh-CN"/>
        </w:rPr>
      </w:pPr>
    </w:p>
    <w:p w14:paraId="79B61F68">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color w:val="auto"/>
          <w:sz w:val="21"/>
          <w:szCs w:val="21"/>
          <w:vertAlign w:val="baseline"/>
          <w:lang w:val="en-US" w:eastAsia="zh-CN"/>
        </w:rPr>
      </w:pPr>
    </w:p>
    <w:p w14:paraId="336B11FA">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both"/>
        <w:textAlignment w:val="auto"/>
        <w:rPr>
          <w:rFonts w:hint="eastAsia" w:ascii="黑体" w:hAnsi="黑体" w:eastAsia="黑体" w:cs="黑体"/>
          <w:sz w:val="24"/>
          <w:szCs w:val="24"/>
          <w:vertAlign w:val="baseline"/>
          <w:lang w:eastAsia="zh-CN"/>
        </w:rPr>
      </w:pPr>
    </w:p>
    <w:p w14:paraId="13F8A85B">
      <w:pPr>
        <w:keepNext w:val="0"/>
        <w:keepLines w:val="0"/>
        <w:pageBreakBefore w:val="0"/>
        <w:widowControl w:val="0"/>
        <w:numPr>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i w:val="0"/>
          <w:iCs w:val="0"/>
          <w:caps w:val="0"/>
          <w:color w:val="000000" w:themeColor="text1"/>
          <w:spacing w:val="0"/>
          <w:sz w:val="21"/>
          <w:szCs w:val="21"/>
          <w:shd w:val="clear" w:fill="FDFDFE"/>
          <w:lang w:eastAsia="zh-CN"/>
          <w14:textFill>
            <w14:solidFill>
              <w14:schemeClr w14:val="tx1"/>
            </w14:solidFill>
          </w14:textFill>
        </w:rPr>
      </w:pPr>
    </w:p>
    <w:p w14:paraId="77904948">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jc w:val="both"/>
        <w:textAlignment w:val="auto"/>
        <w:rPr>
          <w:rFonts w:hint="eastAsia" w:ascii="黑体" w:hAnsi="黑体" w:eastAsia="黑体" w:cs="黑体"/>
          <w:b w:val="0"/>
          <w:bCs w:val="0"/>
          <w:sz w:val="21"/>
          <w:szCs w:val="21"/>
          <w:vertAlign w:val="baseline"/>
        </w:rPr>
      </w:pPr>
    </w:p>
    <w:p w14:paraId="3B9A21B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textAlignment w:val="auto"/>
        <w:rPr>
          <w:rFonts w:hint="eastAsia" w:ascii="宋体" w:hAnsi="宋体" w:eastAsia="宋体" w:cs="宋体"/>
          <w:i w:val="0"/>
          <w:iCs w:val="0"/>
          <w:caps w:val="0"/>
          <w:color w:val="05073B"/>
          <w:spacing w:val="0"/>
          <w:sz w:val="21"/>
          <w:szCs w:val="21"/>
          <w:shd w:val="clear" w:fill="FDFDFE"/>
        </w:rPr>
      </w:pPr>
    </w:p>
    <w:p w14:paraId="26DCEA13">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1958"/>
    <w:multiLevelType w:val="singleLevel"/>
    <w:tmpl w:val="D6971958"/>
    <w:lvl w:ilvl="0" w:tentative="0">
      <w:start w:val="3"/>
      <w:numFmt w:val="chineseCounting"/>
      <w:suff w:val="nothing"/>
      <w:lvlText w:val="%1、"/>
      <w:lvlJc w:val="left"/>
      <w:rPr>
        <w:rFonts w:hint="eastAsia"/>
      </w:rPr>
    </w:lvl>
  </w:abstractNum>
  <w:abstractNum w:abstractNumId="1">
    <w:nsid w:val="DA88044C"/>
    <w:multiLevelType w:val="singleLevel"/>
    <w:tmpl w:val="DA88044C"/>
    <w:lvl w:ilvl="0" w:tentative="0">
      <w:start w:val="1"/>
      <w:numFmt w:val="chineseCounting"/>
      <w:suff w:val="nothing"/>
      <w:lvlText w:val="（%1）"/>
      <w:lvlJc w:val="left"/>
      <w:rPr>
        <w:rFonts w:hint="eastAsia"/>
      </w:rPr>
    </w:lvl>
  </w:abstractNum>
  <w:abstractNum w:abstractNumId="2">
    <w:nsid w:val="FFC3FFD3"/>
    <w:multiLevelType w:val="singleLevel"/>
    <w:tmpl w:val="FFC3FFD3"/>
    <w:lvl w:ilvl="0" w:tentative="0">
      <w:start w:val="2"/>
      <w:numFmt w:val="chineseCounting"/>
      <w:suff w:val="nothing"/>
      <w:lvlText w:val="（%1）"/>
      <w:lvlJc w:val="left"/>
      <w:rPr>
        <w:rFonts w:hint="eastAsia"/>
      </w:rPr>
    </w:lvl>
  </w:abstractNum>
  <w:abstractNum w:abstractNumId="3">
    <w:nsid w:val="30A835D2"/>
    <w:multiLevelType w:val="singleLevel"/>
    <w:tmpl w:val="30A835D2"/>
    <w:lvl w:ilvl="0" w:tentative="0">
      <w:start w:val="1"/>
      <w:numFmt w:val="chineseCounting"/>
      <w:suff w:val="nothing"/>
      <w:lvlText w:val="（%1）"/>
      <w:lvlJc w:val="left"/>
      <w:rPr>
        <w:rFonts w:hint="eastAsia"/>
      </w:rPr>
    </w:lvl>
  </w:abstractNum>
  <w:abstractNum w:abstractNumId="4">
    <w:nsid w:val="389E8204"/>
    <w:multiLevelType w:val="singleLevel"/>
    <w:tmpl w:val="389E8204"/>
    <w:lvl w:ilvl="0" w:tentative="0">
      <w:start w:val="2"/>
      <w:numFmt w:val="chineseCounting"/>
      <w:suff w:val="nothing"/>
      <w:lvlText w:val="（%1）"/>
      <w:lvlJc w:val="left"/>
      <w:rPr>
        <w:rFonts w:hint="eastAsia"/>
      </w:rPr>
    </w:lvl>
  </w:abstractNum>
  <w:abstractNum w:abstractNumId="5">
    <w:nsid w:val="4D8E5852"/>
    <w:multiLevelType w:val="singleLevel"/>
    <w:tmpl w:val="4D8E5852"/>
    <w:lvl w:ilvl="0" w:tentative="0">
      <w:start w:val="1"/>
      <w:numFmt w:val="chineseCounting"/>
      <w:suff w:val="nothing"/>
      <w:lvlText w:val="%1、"/>
      <w:lvlJc w:val="left"/>
      <w:rPr>
        <w:rFonts w:hint="eastAsia"/>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jYmNhNTQwZDE4ZWFjZTE1NDFkZTAwOGVlYjRkN2IifQ=="/>
  </w:docVars>
  <w:rsids>
    <w:rsidRoot w:val="00000000"/>
    <w:rsid w:val="49B5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2024-09-05T15:12:00Z</dcterms:created>
  <dc:creator>Hamble</dc:creator>
  <cp:lastModifiedBy>WPS_1647586331</cp:lastModifiedBy>
  <dcterms:modified xsi:type="dcterms:W3CDTF">2024-09-05T15:43:26Z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90AEBCBEBB2047BF90A7E0332CE178A7_12</vt:lpwstr>
  </property>
</Properties>
</file>