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E8235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E82356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E8235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365F9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3365F9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365F9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3365F9" w:rsidP="003365F9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Методы одномерного поиска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3365F9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Буданцев Дмитрий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BF30EC" w:rsidP="003365F9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3365F9">
                  <w:rPr>
                    <w:rFonts w:cstheme="minorHAnsi"/>
                    <w:sz w:val="24"/>
                    <w:szCs w:val="24"/>
                    <w:lang w:val="en-US"/>
                  </w:rPr>
                  <w:t>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голубь Андрей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BF30EC" w:rsidP="003365F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365F9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3365F9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3365F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E82356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E82356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E32F8">
              <w:rPr>
                <w:rFonts w:cstheme="minorHAnsi"/>
                <w:noProof/>
                <w:sz w:val="28"/>
                <w:szCs w:val="24"/>
              </w:rPr>
              <w:t>2024</w:t>
            </w:r>
            <w:r w:rsidR="00E82356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Pr="003365F9" w:rsidRDefault="003365F9" w:rsidP="003365F9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3365F9">
        <w:rPr>
          <w:rFonts w:asciiTheme="majorHAnsi" w:hAnsiTheme="majorHAnsi" w:cstheme="majorHAnsi"/>
          <w:b/>
          <w:sz w:val="28"/>
        </w:rPr>
        <w:lastRenderedPageBreak/>
        <w:t>Цель</w:t>
      </w:r>
      <w:r>
        <w:rPr>
          <w:rFonts w:asciiTheme="majorHAnsi" w:hAnsiTheme="majorHAnsi" w:cstheme="majorHAnsi"/>
          <w:b/>
          <w:sz w:val="28"/>
        </w:rPr>
        <w:t xml:space="preserve"> работы</w:t>
      </w:r>
      <w:r>
        <w:rPr>
          <w:rFonts w:asciiTheme="majorHAnsi" w:hAnsiTheme="majorHAnsi" w:cstheme="majorHAnsi"/>
          <w:sz w:val="28"/>
          <w:lang w:val="en-US"/>
        </w:rPr>
        <w:t>:</w:t>
      </w:r>
    </w:p>
    <w:p w:rsidR="003365F9" w:rsidRDefault="003365F9" w:rsidP="003365F9">
      <w:pPr>
        <w:pStyle w:val="af8"/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Ознакомиться с методами одномерного поиска, используемыми в мног</w:t>
      </w:r>
      <w:r>
        <w:rPr>
          <w:rFonts w:asciiTheme="majorHAnsi" w:hAnsiTheme="majorHAnsi" w:cstheme="majorHAnsi"/>
          <w:sz w:val="28"/>
        </w:rPr>
        <w:t>о</w:t>
      </w:r>
      <w:r>
        <w:rPr>
          <w:rFonts w:asciiTheme="majorHAnsi" w:hAnsiTheme="majorHAnsi" w:cstheme="majorHAnsi"/>
          <w:sz w:val="28"/>
        </w:rPr>
        <w:t xml:space="preserve">мерных методах минимизации функции </w:t>
      </w:r>
      <w:r>
        <w:rPr>
          <w:rFonts w:asciiTheme="majorHAnsi" w:hAnsiTheme="majorHAnsi" w:cstheme="majorHAnsi"/>
          <w:sz w:val="28"/>
          <w:lang w:val="en-US"/>
        </w:rPr>
        <w:t>n</w:t>
      </w:r>
      <w:r>
        <w:rPr>
          <w:rFonts w:asciiTheme="majorHAnsi" w:hAnsiTheme="majorHAnsi" w:cstheme="majorHAnsi"/>
          <w:sz w:val="28"/>
        </w:rPr>
        <w:t xml:space="preserve"> переменных. Сравнить разли</w:t>
      </w:r>
      <w:r>
        <w:rPr>
          <w:rFonts w:asciiTheme="majorHAnsi" w:hAnsiTheme="majorHAnsi" w:cstheme="majorHAnsi"/>
          <w:sz w:val="28"/>
        </w:rPr>
        <w:t>ч</w:t>
      </w:r>
      <w:r>
        <w:rPr>
          <w:rFonts w:asciiTheme="majorHAnsi" w:hAnsiTheme="majorHAnsi" w:cstheme="majorHAnsi"/>
          <w:sz w:val="28"/>
        </w:rPr>
        <w:t>ные алгоритмы по эффективности на тестовых примерах.</w:t>
      </w:r>
    </w:p>
    <w:p w:rsidR="00FA4992" w:rsidRPr="00FA4992" w:rsidRDefault="003365F9" w:rsidP="00FA4992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3365F9">
        <w:rPr>
          <w:rFonts w:asciiTheme="majorHAnsi" w:hAnsiTheme="majorHAnsi" w:cstheme="majorHAnsi"/>
          <w:b/>
          <w:sz w:val="28"/>
        </w:rPr>
        <w:t>Задания</w:t>
      </w:r>
      <w:r w:rsidR="00FA4992">
        <w:rPr>
          <w:rFonts w:asciiTheme="majorHAnsi" w:hAnsiTheme="majorHAnsi" w:cstheme="majorHAnsi"/>
          <w:b/>
          <w:sz w:val="28"/>
          <w:lang w:val="en-US"/>
        </w:rPr>
        <w:t>:</w:t>
      </w:r>
    </w:p>
    <w:p w:rsidR="00FA4992" w:rsidRPr="00B540D8" w:rsidRDefault="00FA4992" w:rsidP="00FA4992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FA4992">
        <w:rPr>
          <w:rFonts w:asciiTheme="majorHAnsi" w:hAnsiTheme="majorHAnsi" w:cstheme="majorHAnsi"/>
          <w:b/>
          <w:sz w:val="28"/>
        </w:rPr>
        <w:t xml:space="preserve"> </w:t>
      </w:r>
      <w:r w:rsidRPr="00FA4992">
        <w:rPr>
          <w:rFonts w:asciiTheme="majorHAnsi" w:hAnsiTheme="majorHAnsi" w:cstheme="majorHAnsi"/>
          <w:sz w:val="28"/>
        </w:rPr>
        <w:t>Реализовать методы дихотомии, золотого сечения, исследовать их сх</w:t>
      </w:r>
      <w:r w:rsidRPr="00FA4992">
        <w:rPr>
          <w:rFonts w:asciiTheme="majorHAnsi" w:hAnsiTheme="majorHAnsi" w:cstheme="majorHAnsi"/>
          <w:sz w:val="28"/>
        </w:rPr>
        <w:t>о</w:t>
      </w:r>
      <w:r w:rsidRPr="00FA4992">
        <w:rPr>
          <w:rFonts w:asciiTheme="majorHAnsi" w:hAnsiTheme="majorHAnsi" w:cstheme="majorHAnsi"/>
          <w:sz w:val="28"/>
        </w:rPr>
        <w:t>димость и провести сравнение по числу вычислений функции для дост</w:t>
      </w:r>
      <w:r w:rsidRPr="00FA4992">
        <w:rPr>
          <w:rFonts w:asciiTheme="majorHAnsi" w:hAnsiTheme="majorHAnsi" w:cstheme="majorHAnsi"/>
          <w:sz w:val="28"/>
        </w:rPr>
        <w:t>и</w:t>
      </w:r>
      <w:r w:rsidRPr="00FA4992">
        <w:rPr>
          <w:rFonts w:asciiTheme="majorHAnsi" w:hAnsiTheme="majorHAnsi" w:cstheme="majorHAnsi"/>
          <w:sz w:val="28"/>
        </w:rPr>
        <w:t xml:space="preserve">жения заданной точности </w:t>
      </w:r>
      <w:r w:rsidRPr="00FA4992">
        <w:rPr>
          <w:rFonts w:asciiTheme="majorHAnsi" w:hAnsiTheme="majorHAnsi" w:cstheme="majorHAnsi"/>
          <w:position w:val="-6"/>
          <w:sz w:val="28"/>
        </w:rPr>
        <w:object w:dxaOrig="200" w:dyaOrig="220">
          <v:shape id="_x0000_i1025" type="#_x0000_t75" style="width:9.75pt;height:11.25pt" o:ole="">
            <v:imagedata r:id="rId14" o:title=""/>
          </v:shape>
          <o:OLEObject Type="Embed" ProgID="Equation.DSMT4" ShapeID="_x0000_i1025" DrawAspect="Content" ObjectID="_1768730657" r:id="rId15"/>
        </w:object>
      </w:r>
      <w:r>
        <w:rPr>
          <w:rFonts w:asciiTheme="majorHAnsi" w:hAnsiTheme="majorHAnsi" w:cstheme="majorHAnsi"/>
          <w:sz w:val="28"/>
        </w:rPr>
        <w:t xml:space="preserve"> </w:t>
      </w:r>
      <w:r w:rsidRPr="00FA4992">
        <w:rPr>
          <w:rFonts w:ascii="Calibri Light" w:hAnsi="Calibri Light" w:cs="Calibri Light"/>
          <w:sz w:val="28"/>
        </w:rPr>
        <w:t xml:space="preserve">от </w:t>
      </w:r>
      <w:r w:rsidRPr="00FA4992">
        <w:rPr>
          <w:rFonts w:ascii="Calibri Light" w:hAnsi="Calibri Light" w:cs="Calibri Light"/>
          <w:position w:val="-6"/>
          <w:sz w:val="28"/>
        </w:rPr>
        <w:object w:dxaOrig="440" w:dyaOrig="320">
          <v:shape id="_x0000_i1026" type="#_x0000_t75" style="width:21.75pt;height:15.75pt" o:ole="">
            <v:imagedata r:id="rId16" o:title=""/>
          </v:shape>
          <o:OLEObject Type="Embed" ProgID="Equation.DSMT4" ShapeID="_x0000_i1026" DrawAspect="Content" ObjectID="_1768730658" r:id="rId17"/>
        </w:object>
      </w:r>
      <w:r>
        <w:rPr>
          <w:rFonts w:ascii="Calibri Light" w:hAnsi="Calibri Light" w:cs="Calibri Light"/>
          <w:sz w:val="28"/>
        </w:rPr>
        <w:t xml:space="preserve"> </w:t>
      </w:r>
      <w:r w:rsidRPr="00FA4992">
        <w:rPr>
          <w:rFonts w:ascii="Calibri Light" w:hAnsi="Calibri Light" w:cs="Calibri Light"/>
          <w:sz w:val="28"/>
        </w:rPr>
        <w:t xml:space="preserve">до </w:t>
      </w:r>
      <w:r w:rsidRPr="00FA4992">
        <w:rPr>
          <w:rFonts w:ascii="Calibri Light" w:hAnsi="Calibri Light" w:cs="Calibri Light"/>
          <w:position w:val="-6"/>
          <w:sz w:val="28"/>
        </w:rPr>
        <w:object w:dxaOrig="440" w:dyaOrig="320">
          <v:shape id="_x0000_i1027" type="#_x0000_t75" style="width:21.75pt;height:15.75pt" o:ole="">
            <v:imagedata r:id="rId18" o:title=""/>
          </v:shape>
          <o:OLEObject Type="Embed" ProgID="Equation.DSMT4" ShapeID="_x0000_i1027" DrawAspect="Content" ObjectID="_1768730659" r:id="rId19"/>
        </w:object>
      </w:r>
      <w:r w:rsidRPr="00FA4992">
        <w:rPr>
          <w:rFonts w:ascii="Calibri Light" w:hAnsi="Calibri Light" w:cs="Calibri Light"/>
          <w:sz w:val="28"/>
        </w:rPr>
        <w:t xml:space="preserve">. Построить </w:t>
      </w:r>
      <w:r w:rsidRPr="00FA4992">
        <w:rPr>
          <w:rFonts w:asciiTheme="majorHAnsi" w:hAnsiTheme="majorHAnsi" w:cstheme="majorHAnsi"/>
          <w:sz w:val="28"/>
        </w:rPr>
        <w:t>график зависимости количества вычислений минимизируемой функции от десятичного лог</w:t>
      </w:r>
      <w:r w:rsidRPr="00FA4992">
        <w:rPr>
          <w:rFonts w:asciiTheme="majorHAnsi" w:hAnsiTheme="majorHAnsi" w:cstheme="majorHAnsi"/>
          <w:sz w:val="28"/>
        </w:rPr>
        <w:t>а</w:t>
      </w:r>
      <w:r w:rsidRPr="00FA4992">
        <w:rPr>
          <w:rFonts w:asciiTheme="majorHAnsi" w:hAnsiTheme="majorHAnsi" w:cstheme="majorHAnsi"/>
          <w:sz w:val="28"/>
        </w:rPr>
        <w:t xml:space="preserve">рифма задаваемой точности </w:t>
      </w:r>
      <w:r w:rsidRPr="00FA4992">
        <w:rPr>
          <w:rFonts w:ascii="Calibri Light" w:hAnsi="Calibri Light" w:cs="Calibri Light"/>
          <w:position w:val="-6"/>
          <w:sz w:val="28"/>
          <w:lang w:val="en-US"/>
        </w:rPr>
        <w:object w:dxaOrig="200" w:dyaOrig="220">
          <v:shape id="_x0000_i1028" type="#_x0000_t75" style="width:9.75pt;height:11.25pt" o:ole="">
            <v:imagedata r:id="rId20" o:title=""/>
          </v:shape>
          <o:OLEObject Type="Embed" ProgID="Equation.DSMT4" ShapeID="_x0000_i1028" DrawAspect="Content" ObjectID="_1768730660" r:id="rId21"/>
        </w:object>
      </w:r>
      <w:r w:rsidRPr="00FA4992">
        <w:rPr>
          <w:rFonts w:ascii="Calibri Light" w:hAnsi="Calibri Light" w:cs="Calibri Light"/>
          <w:sz w:val="28"/>
        </w:rPr>
        <w:t>.</w:t>
      </w:r>
    </w:p>
    <w:p w:rsidR="00B540D8" w:rsidRPr="00B540D8" w:rsidRDefault="00B540D8" w:rsidP="00FA4992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>
        <w:rPr>
          <w:rFonts w:ascii="Calibri Light" w:hAnsi="Calibri Light" w:cs="Calibri Light"/>
          <w:sz w:val="28"/>
        </w:rPr>
        <w:t xml:space="preserve"> Реализовать алгоритм поиска интервала, содержащего минимум фун</w:t>
      </w:r>
      <w:r>
        <w:rPr>
          <w:rFonts w:ascii="Calibri Light" w:hAnsi="Calibri Light" w:cs="Calibri Light"/>
          <w:sz w:val="28"/>
        </w:rPr>
        <w:t>к</w:t>
      </w:r>
      <w:r>
        <w:rPr>
          <w:rFonts w:ascii="Calibri Light" w:hAnsi="Calibri Light" w:cs="Calibri Light"/>
          <w:sz w:val="28"/>
        </w:rPr>
        <w:t>ций.</w:t>
      </w:r>
    </w:p>
    <w:p w:rsidR="00B540D8" w:rsidRPr="00B540D8" w:rsidRDefault="00B540D8" w:rsidP="00FA4992">
      <w:pPr>
        <w:pStyle w:val="af8"/>
        <w:numPr>
          <w:ilvl w:val="1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>
        <w:rPr>
          <w:rFonts w:ascii="Calibri Light" w:hAnsi="Calibri Light" w:cs="Calibri Light"/>
          <w:sz w:val="28"/>
        </w:rPr>
        <w:t xml:space="preserve"> Реализовать алгоритм поиска интервала, содержащего минимум фун</w:t>
      </w:r>
      <w:r>
        <w:rPr>
          <w:rFonts w:ascii="Calibri Light" w:hAnsi="Calibri Light" w:cs="Calibri Light"/>
          <w:sz w:val="28"/>
        </w:rPr>
        <w:t>к</w:t>
      </w:r>
      <w:r>
        <w:rPr>
          <w:rFonts w:ascii="Calibri Light" w:hAnsi="Calibri Light" w:cs="Calibri Light"/>
          <w:sz w:val="28"/>
        </w:rPr>
        <w:t>ции.</w:t>
      </w:r>
    </w:p>
    <w:p w:rsidR="00B540D8" w:rsidRDefault="00B540D8" w:rsidP="00B540D8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sz w:val="28"/>
        </w:rPr>
      </w:pPr>
    </w:p>
    <w:p w:rsidR="00FA4992" w:rsidRPr="00B540D8" w:rsidRDefault="00B540D8" w:rsidP="00B540D8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Theme="majorHAnsi" w:hAnsiTheme="majorHAnsi" w:cstheme="majorHAnsi"/>
          <w:sz w:val="28"/>
        </w:rPr>
      </w:pPr>
      <w:r w:rsidRPr="00C9010E">
        <w:rPr>
          <w:rFonts w:ascii="Calibri Light" w:hAnsi="Calibri Light" w:cs="Calibri Light"/>
          <w:sz w:val="28"/>
        </w:rPr>
        <w:t xml:space="preserve">                                          </w:t>
      </w:r>
      <w:r w:rsidRPr="00B540D8">
        <w:rPr>
          <w:rFonts w:ascii="Calibri Light" w:hAnsi="Calibri Light" w:cs="Calibri Light"/>
          <w:position w:val="-14"/>
          <w:sz w:val="28"/>
        </w:rPr>
        <w:object w:dxaOrig="2900" w:dyaOrig="440">
          <v:shape id="_x0000_i1029" type="#_x0000_t75" style="width:144.75pt;height:21.75pt" o:ole="">
            <v:imagedata r:id="rId22" o:title=""/>
          </v:shape>
          <o:OLEObject Type="Embed" ProgID="Equation.DSMT4" ShapeID="_x0000_i1029" DrawAspect="Content" ObjectID="_1768730661" r:id="rId23"/>
        </w:object>
      </w:r>
      <w:r>
        <w:rPr>
          <w:rFonts w:ascii="Calibri Light" w:hAnsi="Calibri Light" w:cs="Calibri Light"/>
          <w:sz w:val="28"/>
        </w:rPr>
        <w:t xml:space="preserve"> </w:t>
      </w:r>
    </w:p>
    <w:p w:rsidR="00A41C46" w:rsidRPr="00C9010E" w:rsidRDefault="00FA4992" w:rsidP="00215F49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215F49">
        <w:rPr>
          <w:rFonts w:ascii="Calibri Light" w:hAnsi="Calibri Light" w:cs="Calibri Light"/>
          <w:sz w:val="28"/>
        </w:rPr>
        <w:t>Метод дихотомии:</w:t>
      </w:r>
    </w:p>
    <w:p w:rsidR="00FA4992" w:rsidRPr="00215F49" w:rsidRDefault="00FA4992" w:rsidP="00215F49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215F49">
        <w:rPr>
          <w:rFonts w:ascii="Calibri Light" w:hAnsi="Calibri Light" w:cs="Calibri Light"/>
          <w:sz w:val="28"/>
        </w:rPr>
        <w:t xml:space="preserve">Точки </w:t>
      </w:r>
      <w:r w:rsidRPr="00FA4992">
        <w:rPr>
          <w:position w:val="-12"/>
        </w:rPr>
        <w:object w:dxaOrig="540" w:dyaOrig="360">
          <v:shape id="_x0000_i1030" type="#_x0000_t75" style="width:27pt;height:18pt" o:ole="">
            <v:imagedata r:id="rId24" o:title=""/>
          </v:shape>
          <o:OLEObject Type="Embed" ProgID="Equation.DSMT4" ShapeID="_x0000_i1030" DrawAspect="Content" ObjectID="_1768730662" r:id="rId25"/>
        </w:object>
      </w:r>
      <w:r w:rsidRPr="00215F49">
        <w:rPr>
          <w:rFonts w:ascii="Calibri Light" w:hAnsi="Calibri Light" w:cs="Calibri Light"/>
          <w:sz w:val="28"/>
        </w:rPr>
        <w:t xml:space="preserve"> выбираются на расстоянии </w:t>
      </w:r>
      <w:r w:rsidRPr="00FA4992">
        <w:rPr>
          <w:position w:val="-6"/>
        </w:rPr>
        <w:object w:dxaOrig="580" w:dyaOrig="279">
          <v:shape id="_x0000_i1031" type="#_x0000_t75" style="width:29.25pt;height:14.25pt" o:ole="">
            <v:imagedata r:id="rId26" o:title=""/>
          </v:shape>
          <o:OLEObject Type="Embed" ProgID="Equation.DSMT4" ShapeID="_x0000_i1031" DrawAspect="Content" ObjectID="_1768730663" r:id="rId27"/>
        </w:object>
      </w:r>
      <w:r w:rsidRPr="00215F49">
        <w:rPr>
          <w:rFonts w:ascii="Calibri Light" w:hAnsi="Calibri Light" w:cs="Calibri Light"/>
          <w:sz w:val="28"/>
        </w:rPr>
        <w:t xml:space="preserve"> от середины отрезка:</w:t>
      </w:r>
    </w:p>
    <w:p w:rsidR="00FA4992" w:rsidRPr="00A41C46" w:rsidRDefault="00A41C46" w:rsidP="00FA4992">
      <w:pPr>
        <w:pStyle w:val="af8"/>
        <w:tabs>
          <w:tab w:val="left" w:pos="1044"/>
        </w:tabs>
        <w:spacing w:before="360" w:after="120" w:line="240" w:lineRule="auto"/>
        <w:ind w:left="792"/>
        <w:jc w:val="both"/>
        <w:rPr>
          <w:rFonts w:ascii="Calibri Light" w:hAnsi="Calibri Light" w:cs="Calibri Light"/>
          <w:sz w:val="28"/>
        </w:rPr>
      </w:pPr>
      <w:r w:rsidRPr="00A41C46">
        <w:rPr>
          <w:rFonts w:ascii="Calibri Light" w:hAnsi="Calibri Light" w:cs="Calibri Light"/>
          <w:sz w:val="28"/>
        </w:rPr>
        <w:t xml:space="preserve">                                             </w:t>
      </w:r>
      <w:r w:rsidRPr="00A41C46">
        <w:rPr>
          <w:rFonts w:ascii="Calibri Light" w:hAnsi="Calibri Light" w:cs="Calibri Light"/>
          <w:position w:val="-28"/>
          <w:sz w:val="28"/>
          <w:lang w:val="en-US"/>
        </w:rPr>
        <w:object w:dxaOrig="1900" w:dyaOrig="680">
          <v:shape id="_x0000_i1032" type="#_x0000_t75" style="width:123pt;height:43.5pt" o:ole="">
            <v:imagedata r:id="rId28" o:title=""/>
          </v:shape>
          <o:OLEObject Type="Embed" ProgID="Equation.DSMT4" ShapeID="_x0000_i1032" DrawAspect="Content" ObjectID="_1768730664" r:id="rId29"/>
        </w:object>
      </w:r>
      <w:r w:rsidR="00FA4992" w:rsidRPr="00A41C46">
        <w:rPr>
          <w:rFonts w:ascii="Calibri Light" w:hAnsi="Calibri Light" w:cs="Calibri Light"/>
          <w:sz w:val="28"/>
        </w:rPr>
        <w:t xml:space="preserve"> </w:t>
      </w:r>
      <w:r w:rsidR="004461F7">
        <w:rPr>
          <w:rFonts w:ascii="Calibri Light" w:hAnsi="Calibri Light" w:cs="Calibri Light"/>
          <w:sz w:val="28"/>
        </w:rPr>
        <w:t xml:space="preserve">                                           (1)</w:t>
      </w:r>
    </w:p>
    <w:p w:rsidR="004461F7" w:rsidRPr="007C6217" w:rsidRDefault="00A41C46" w:rsidP="00215F49">
      <w:pPr>
        <w:tabs>
          <w:tab w:val="left" w:pos="1044"/>
        </w:tabs>
        <w:spacing w:before="360" w:after="120" w:line="240" w:lineRule="auto"/>
        <w:jc w:val="both"/>
        <w:rPr>
          <w:rFonts w:ascii="Calibri Light" w:hAnsi="Calibri Light" w:cs="Calibri Light"/>
          <w:sz w:val="28"/>
        </w:rPr>
      </w:pPr>
      <w:r w:rsidRPr="00215F49">
        <w:rPr>
          <w:rFonts w:ascii="Calibri Light" w:hAnsi="Calibri Light" w:cs="Calibri Light"/>
          <w:sz w:val="28"/>
        </w:rPr>
        <w:t xml:space="preserve">За одну итерацию интервал неопределенности уменьшается примерно в два раза. После </w:t>
      </w:r>
      <w:r w:rsidRPr="00A41C46">
        <w:rPr>
          <w:position w:val="-6"/>
        </w:rPr>
        <w:object w:dxaOrig="200" w:dyaOrig="220">
          <v:shape id="_x0000_i1033" type="#_x0000_t75" style="width:9.75pt;height:11.25pt" o:ole="">
            <v:imagedata r:id="rId30" o:title=""/>
          </v:shape>
          <o:OLEObject Type="Embed" ProgID="Equation.DSMT4" ShapeID="_x0000_i1033" DrawAspect="Content" ObjectID="_1768730665" r:id="rId31"/>
        </w:object>
      </w:r>
      <w:r w:rsidRPr="00215F49">
        <w:rPr>
          <w:rFonts w:ascii="Calibri Light" w:hAnsi="Calibri Light" w:cs="Calibri Light"/>
          <w:sz w:val="28"/>
        </w:rPr>
        <w:t xml:space="preserve"> итераций длина интервала будет равна примерно </w:t>
      </w:r>
      <w:r w:rsidRPr="00A41C46">
        <w:rPr>
          <w:position w:val="-24"/>
        </w:rPr>
        <w:object w:dxaOrig="920" w:dyaOrig="660">
          <v:shape id="_x0000_i1034" type="#_x0000_t75" style="width:45.75pt;height:33pt" o:ole="">
            <v:imagedata r:id="rId32" o:title=""/>
          </v:shape>
          <o:OLEObject Type="Embed" ProgID="Equation.DSMT4" ShapeID="_x0000_i1034" DrawAspect="Content" ObjectID="_1768730666" r:id="rId33"/>
        </w:object>
      </w:r>
      <w:r w:rsidR="007C6217">
        <w:rPr>
          <w:rFonts w:ascii="Calibri Light" w:hAnsi="Calibri Light" w:cs="Calibri Light"/>
          <w:sz w:val="28"/>
        </w:rPr>
        <w:t xml:space="preserve">. Для достижения точности </w:t>
      </w:r>
      <w:r w:rsidR="007C6217" w:rsidRPr="00FA4992">
        <w:rPr>
          <w:rFonts w:ascii="Calibri Light" w:hAnsi="Calibri Light" w:cs="Calibri Light"/>
          <w:position w:val="-6"/>
          <w:sz w:val="28"/>
          <w:lang w:val="en-US"/>
        </w:rPr>
        <w:object w:dxaOrig="200" w:dyaOrig="220">
          <v:shape id="_x0000_i1035" type="#_x0000_t75" style="width:9.75pt;height:11.25pt" o:ole="">
            <v:imagedata r:id="rId20" o:title=""/>
          </v:shape>
          <o:OLEObject Type="Embed" ProgID="Equation.DSMT4" ShapeID="_x0000_i1035" DrawAspect="Content" ObjectID="_1768730667" r:id="rId34"/>
        </w:object>
      </w:r>
      <w:r w:rsidR="007C6217">
        <w:rPr>
          <w:rFonts w:ascii="Calibri Light" w:hAnsi="Calibri Light" w:cs="Calibri Light"/>
          <w:position w:val="-6"/>
          <w:sz w:val="28"/>
        </w:rPr>
        <w:t xml:space="preserve"> потребуется </w:t>
      </w:r>
      <w:r w:rsidR="007C6217" w:rsidRPr="007C6217">
        <w:rPr>
          <w:rFonts w:ascii="Calibri Light" w:hAnsi="Calibri Light" w:cs="Calibri Light"/>
          <w:position w:val="-14"/>
          <w:sz w:val="28"/>
        </w:rPr>
        <w:object w:dxaOrig="2140" w:dyaOrig="400">
          <v:shape id="_x0000_i1036" type="#_x0000_t75" style="width:107.25pt;height:20.25pt" o:ole="">
            <v:imagedata r:id="rId35" o:title=""/>
          </v:shape>
          <o:OLEObject Type="Embed" ProgID="Equation.DSMT4" ShapeID="_x0000_i1036" DrawAspect="Content" ObjectID="_1768730668" r:id="rId36"/>
        </w:object>
      </w:r>
      <w:r w:rsidR="007C6217">
        <w:rPr>
          <w:rFonts w:ascii="Calibri Light" w:hAnsi="Calibri Light" w:cs="Calibri Light"/>
          <w:position w:val="-6"/>
          <w:sz w:val="28"/>
        </w:rPr>
        <w:t xml:space="preserve"> </w:t>
      </w:r>
      <w:r w:rsidR="007C6217" w:rsidRPr="00C9010E">
        <w:rPr>
          <w:rFonts w:ascii="Calibri Light" w:hAnsi="Calibri Light" w:cs="Calibri Light"/>
          <w:position w:val="-6"/>
          <w:sz w:val="28"/>
        </w:rPr>
        <w:t>итераций.</w:t>
      </w:r>
    </w:p>
    <w:tbl>
      <w:tblPr>
        <w:tblW w:w="9660" w:type="dxa"/>
        <w:tblInd w:w="93" w:type="dxa"/>
        <w:tblLook w:val="04A0"/>
      </w:tblPr>
      <w:tblGrid>
        <w:gridCol w:w="660"/>
        <w:gridCol w:w="1020"/>
        <w:gridCol w:w="1020"/>
        <w:gridCol w:w="1120"/>
        <w:gridCol w:w="1180"/>
        <w:gridCol w:w="1180"/>
        <w:gridCol w:w="1060"/>
        <w:gridCol w:w="1180"/>
        <w:gridCol w:w="1240"/>
      </w:tblGrid>
      <w:tr w:rsidR="00EE0E98" w:rsidRPr="00EE0E98" w:rsidTr="00EE0E98">
        <w:trPr>
          <w:trHeight w:val="30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x1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x2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f(x1)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f(x2)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a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b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len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prev/now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9,00000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9,00000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49,00000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49,00000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-2,000000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9,000000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1,10E+01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2,0000000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3,50000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3,50000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2,25000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2,25000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-2,000000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3,500000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5,50E+00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2,0000000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0,75000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0,75000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1,56250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1,56250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0,750000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3,500000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2,75E+00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2,0000000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2,12500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2,12500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0,01563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0,01563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0,750000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2,125000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1,38E+00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2,0000000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1,43750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1,43750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0,31641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0,31641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1,437500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2,125000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6,88E-01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1,9999999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1,78125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1,78125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0,04785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0,04785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1,781250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2,125000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3,44E-01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1,9999999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1,95312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1,95313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0,00220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0,00220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1,953125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2,125000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1,72E-01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1,9999997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2,03906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2,03906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0,00153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0,00153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1,953125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2,039063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8,59E-02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1,9999994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1,99609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1,99609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1,996094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2,039063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4,30E-02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1,9999988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2,01758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2,01758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1,996094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2,017578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2,15E-02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1,9999977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2,00684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2,00684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1,996094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2,006836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1,07E-02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1,9999954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2,00146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2,00146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1,996094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2,001465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5,37E-03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1,9999907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12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1,99878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1,99878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1,998779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2,001465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2,69E-03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1,9999814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2,00012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2,00012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1,998779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2,000122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1,34E-03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1,9999628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1,99945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1,99945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1,999451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2,000122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6,71E-04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1,9999255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1,99979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1,99979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1,999786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2,000122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3,36E-04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1,9998511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2,000122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1,68E-04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1,9997022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8,40E-05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1,9994046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4,20E-05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1,9988099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2,000017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2,10E-05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1,9976225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1,05E-05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1,9952564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5,30E-06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1,9905575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2,67E-06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1,9812917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1,36E-06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1,9632705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1,999999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7,10E-07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1,9291435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3,80E-07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1,8676638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2,10E-07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1,7662599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1,30E-07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1,6210869</w:t>
            </w:r>
          </w:p>
        </w:tc>
      </w:tr>
      <w:tr w:rsidR="00EE0E98" w:rsidRPr="00EE0E98" w:rsidTr="00EE0E98">
        <w:trPr>
          <w:trHeight w:val="30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E0E98" w:rsidRPr="00EE0E98" w:rsidRDefault="00EE0E98" w:rsidP="00EE0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2,000000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9,00E-08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E0E98" w:rsidRPr="00EE0E98" w:rsidRDefault="00EE0E98" w:rsidP="00EE0E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E0E98">
              <w:rPr>
                <w:rFonts w:ascii="Calibri" w:eastAsia="Times New Roman" w:hAnsi="Calibri" w:cs="Calibri"/>
                <w:color w:val="000000"/>
                <w:lang w:eastAsia="ru-RU"/>
              </w:rPr>
              <w:t>1,4504178</w:t>
            </w:r>
          </w:p>
        </w:tc>
      </w:tr>
    </w:tbl>
    <w:p w:rsidR="00FD5644" w:rsidRDefault="004461F7" w:rsidP="00A41C46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Из таблицы можно подтвердить то, что интервал неопределённости уменьшае</w:t>
      </w:r>
      <w:r>
        <w:rPr>
          <w:rFonts w:asciiTheme="majorHAnsi" w:hAnsiTheme="majorHAnsi" w:cstheme="majorHAnsi"/>
          <w:sz w:val="28"/>
        </w:rPr>
        <w:t>т</w:t>
      </w:r>
      <w:r>
        <w:rPr>
          <w:rFonts w:asciiTheme="majorHAnsi" w:hAnsiTheme="majorHAnsi" w:cstheme="majorHAnsi"/>
          <w:sz w:val="28"/>
        </w:rPr>
        <w:t>ся примерно в два раза</w:t>
      </w:r>
      <w:r w:rsidR="00B34CAB">
        <w:rPr>
          <w:rFonts w:asciiTheme="majorHAnsi" w:hAnsiTheme="majorHAnsi" w:cstheme="majorHAnsi"/>
          <w:sz w:val="28"/>
        </w:rPr>
        <w:t>, кроме последних итераций</w:t>
      </w:r>
      <w:r>
        <w:rPr>
          <w:rFonts w:asciiTheme="majorHAnsi" w:hAnsiTheme="majorHAnsi" w:cstheme="majorHAnsi"/>
          <w:sz w:val="28"/>
        </w:rPr>
        <w:t xml:space="preserve">. </w:t>
      </w:r>
      <w:r w:rsidR="00B34CAB">
        <w:rPr>
          <w:rFonts w:asciiTheme="majorHAnsi" w:hAnsiTheme="majorHAnsi" w:cstheme="majorHAnsi"/>
          <w:sz w:val="28"/>
        </w:rPr>
        <w:t>Это происходит потому</w:t>
      </w:r>
      <w:r>
        <w:rPr>
          <w:rFonts w:asciiTheme="majorHAnsi" w:hAnsiTheme="majorHAnsi" w:cstheme="majorHAnsi"/>
          <w:sz w:val="28"/>
        </w:rPr>
        <w:t>, что длина интервала уменьшается</w:t>
      </w:r>
      <w:r w:rsidR="00B34CAB">
        <w:rPr>
          <w:rFonts w:asciiTheme="majorHAnsi" w:hAnsiTheme="majorHAnsi" w:cstheme="majorHAnsi"/>
          <w:sz w:val="28"/>
        </w:rPr>
        <w:t>,</w:t>
      </w:r>
      <w:r w:rsidR="00966327">
        <w:rPr>
          <w:rFonts w:asciiTheme="majorHAnsi" w:hAnsiTheme="majorHAnsi" w:cstheme="majorHAnsi"/>
          <w:sz w:val="28"/>
        </w:rPr>
        <w:t xml:space="preserve"> и бли</w:t>
      </w:r>
      <w:r w:rsidR="00B34CAB">
        <w:rPr>
          <w:rFonts w:asciiTheme="majorHAnsi" w:hAnsiTheme="majorHAnsi" w:cstheme="majorHAnsi"/>
          <w:sz w:val="28"/>
        </w:rPr>
        <w:t>же к концу таблицы</w:t>
      </w:r>
      <w:r w:rsidR="00966327">
        <w:rPr>
          <w:rFonts w:asciiTheme="majorHAnsi" w:hAnsiTheme="majorHAnsi" w:cstheme="majorHAnsi"/>
          <w:sz w:val="28"/>
        </w:rPr>
        <w:t xml:space="preserve"> изменение длины и</w:t>
      </w:r>
      <w:r w:rsidR="00966327">
        <w:rPr>
          <w:rFonts w:asciiTheme="majorHAnsi" w:hAnsiTheme="majorHAnsi" w:cstheme="majorHAnsi"/>
          <w:sz w:val="28"/>
        </w:rPr>
        <w:t>н</w:t>
      </w:r>
      <w:r w:rsidR="00966327">
        <w:rPr>
          <w:rFonts w:asciiTheme="majorHAnsi" w:hAnsiTheme="majorHAnsi" w:cstheme="majorHAnsi"/>
          <w:sz w:val="28"/>
        </w:rPr>
        <w:t xml:space="preserve">тервала примерно равно 0, а </w:t>
      </w:r>
      <w:r w:rsidR="00966327" w:rsidRPr="00966327">
        <w:rPr>
          <w:rFonts w:asciiTheme="majorHAnsi" w:hAnsiTheme="majorHAnsi" w:cstheme="majorHAnsi"/>
          <w:position w:val="-6"/>
          <w:sz w:val="28"/>
        </w:rPr>
        <w:object w:dxaOrig="980" w:dyaOrig="279">
          <v:shape id="_x0000_i1037" type="#_x0000_t75" style="width:48.75pt;height:14.25pt" o:ole="">
            <v:imagedata r:id="rId37" o:title=""/>
          </v:shape>
          <o:OLEObject Type="Embed" ProgID="Equation.DSMT4" ShapeID="_x0000_i1037" DrawAspect="Content" ObjectID="_1768730669" r:id="rId38"/>
        </w:object>
      </w:r>
      <w:r w:rsidR="00EE0E98">
        <w:rPr>
          <w:rFonts w:asciiTheme="majorHAnsi" w:hAnsiTheme="majorHAnsi" w:cstheme="majorHAnsi"/>
          <w:sz w:val="28"/>
        </w:rPr>
        <w:t>.</w:t>
      </w:r>
    </w:p>
    <w:p w:rsidR="00EE0E98" w:rsidRPr="00B34CAB" w:rsidRDefault="00B34CAB" w:rsidP="00A41C46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У</w:t>
      </w:r>
      <w:r w:rsidR="00EE0E98">
        <w:rPr>
          <w:rFonts w:asciiTheme="majorHAnsi" w:hAnsiTheme="majorHAnsi" w:cstheme="majorHAnsi"/>
          <w:sz w:val="28"/>
        </w:rPr>
        <w:t>меньшение длины интервала совпадает с теоретическим</w:t>
      </w:r>
      <w:r w:rsidR="00890E9A">
        <w:rPr>
          <w:rFonts w:asciiTheme="majorHAnsi" w:hAnsiTheme="majorHAnsi" w:cstheme="majorHAnsi"/>
          <w:sz w:val="28"/>
        </w:rPr>
        <w:t xml:space="preserve"> представлением</w:t>
      </w:r>
      <w:r w:rsidR="00EE0E98" w:rsidRPr="00EE0E98">
        <w:rPr>
          <w:rFonts w:asciiTheme="majorHAnsi" w:hAnsiTheme="majorHAnsi" w:cstheme="majorHAnsi"/>
          <w:sz w:val="28"/>
        </w:rPr>
        <w:t>:</w:t>
      </w:r>
    </w:p>
    <w:p w:rsidR="00EE0E98" w:rsidRPr="00215F49" w:rsidRDefault="00EE0E98" w:rsidP="00A41C46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B34CAB">
        <w:rPr>
          <w:rFonts w:asciiTheme="majorHAnsi" w:hAnsiTheme="majorHAnsi" w:cstheme="majorHAnsi"/>
          <w:sz w:val="28"/>
        </w:rPr>
        <w:t xml:space="preserve">                                                    </w:t>
      </w:r>
      <w:r w:rsidR="00215F49" w:rsidRPr="00215F49">
        <w:rPr>
          <w:rFonts w:asciiTheme="majorHAnsi" w:hAnsiTheme="majorHAnsi" w:cstheme="majorHAnsi"/>
          <w:sz w:val="28"/>
        </w:rPr>
        <w:t xml:space="preserve">   </w:t>
      </w:r>
      <w:r w:rsidRPr="00B34CAB">
        <w:rPr>
          <w:rFonts w:asciiTheme="majorHAnsi" w:hAnsiTheme="majorHAnsi" w:cstheme="majorHAnsi"/>
          <w:sz w:val="28"/>
        </w:rPr>
        <w:t xml:space="preserve"> </w:t>
      </w:r>
      <w:r w:rsidR="00215F49" w:rsidRPr="00EE0E98">
        <w:rPr>
          <w:rFonts w:asciiTheme="majorHAnsi" w:hAnsiTheme="majorHAnsi" w:cstheme="majorHAnsi"/>
          <w:position w:val="-24"/>
          <w:sz w:val="28"/>
          <w:lang w:val="en-US"/>
        </w:rPr>
        <w:object w:dxaOrig="2280" w:dyaOrig="660">
          <v:shape id="_x0000_i1038" type="#_x0000_t75" style="width:111.75pt;height:32.25pt" o:ole="">
            <v:imagedata r:id="rId39" o:title=""/>
          </v:shape>
          <o:OLEObject Type="Embed" ProgID="Equation.DSMT4" ShapeID="_x0000_i1038" DrawAspect="Content" ObjectID="_1768730670" r:id="rId40"/>
        </w:object>
      </w:r>
      <w:r w:rsidRPr="00215F49">
        <w:rPr>
          <w:rFonts w:asciiTheme="majorHAnsi" w:hAnsiTheme="majorHAnsi" w:cstheme="majorHAnsi"/>
          <w:sz w:val="28"/>
        </w:rPr>
        <w:t xml:space="preserve"> </w:t>
      </w:r>
    </w:p>
    <w:p w:rsidR="00B34CAB" w:rsidRPr="00215F49" w:rsidRDefault="00215F49" w:rsidP="00A41C46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Количество итераций совпадает с теоретическим</w:t>
      </w:r>
      <w:r w:rsidR="00890E9A">
        <w:rPr>
          <w:rFonts w:asciiTheme="majorHAnsi" w:hAnsiTheme="majorHAnsi" w:cstheme="majorHAnsi"/>
          <w:sz w:val="28"/>
        </w:rPr>
        <w:t xml:space="preserve"> представлением</w:t>
      </w:r>
      <w:r w:rsidRPr="00215F49">
        <w:rPr>
          <w:rFonts w:asciiTheme="majorHAnsi" w:hAnsiTheme="majorHAnsi" w:cstheme="majorHAnsi"/>
          <w:sz w:val="28"/>
        </w:rPr>
        <w:t>:</w:t>
      </w:r>
    </w:p>
    <w:p w:rsidR="00215F49" w:rsidRDefault="00215F49" w:rsidP="00A41C46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 w:rsidRPr="00215F49">
        <w:rPr>
          <w:rFonts w:asciiTheme="majorHAnsi" w:hAnsiTheme="majorHAnsi" w:cstheme="majorHAnsi"/>
          <w:sz w:val="28"/>
        </w:rPr>
        <w:t xml:space="preserve">                                                       </w:t>
      </w:r>
      <w:r w:rsidRPr="00215F49">
        <w:rPr>
          <w:rFonts w:asciiTheme="majorHAnsi" w:hAnsiTheme="majorHAnsi" w:cstheme="majorHAnsi"/>
          <w:position w:val="-14"/>
          <w:sz w:val="28"/>
          <w:lang w:val="en-US"/>
        </w:rPr>
        <w:object w:dxaOrig="2680" w:dyaOrig="400">
          <v:shape id="_x0000_i1039" type="#_x0000_t75" style="width:134.25pt;height:20.25pt" o:ole="">
            <v:imagedata r:id="rId41" o:title=""/>
          </v:shape>
          <o:OLEObject Type="Embed" ProgID="Equation.DSMT4" ShapeID="_x0000_i1039" DrawAspect="Content" ObjectID="_1768730671" r:id="rId42"/>
        </w:objec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</w:p>
    <w:p w:rsidR="00215F49" w:rsidRPr="005938D3" w:rsidRDefault="00215F49" w:rsidP="00215F49">
      <w:pPr>
        <w:tabs>
          <w:tab w:val="left" w:pos="1044"/>
        </w:tabs>
        <w:spacing w:before="360" w:after="120" w:line="240" w:lineRule="auto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Метод золотого сечения</w:t>
      </w:r>
      <w:r w:rsidRPr="005938D3">
        <w:rPr>
          <w:rFonts w:asciiTheme="majorHAnsi" w:hAnsiTheme="majorHAnsi" w:cstheme="majorHAnsi"/>
          <w:sz w:val="28"/>
        </w:rPr>
        <w:t>:</w:t>
      </w:r>
    </w:p>
    <w:p w:rsidR="00215F49" w:rsidRPr="00215F49" w:rsidRDefault="00215F49" w:rsidP="00215F49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sz w:val="28"/>
        </w:rPr>
      </w:pPr>
      <w:r w:rsidRPr="00215F49">
        <w:rPr>
          <w:rFonts w:asciiTheme="majorHAnsi" w:hAnsiTheme="majorHAnsi" w:cstheme="majorHAnsi"/>
          <w:sz w:val="28"/>
        </w:rPr>
        <w:t xml:space="preserve">Точки </w:t>
      </w:r>
      <w:r w:rsidRPr="00215F49">
        <w:rPr>
          <w:rFonts w:asciiTheme="majorHAnsi" w:hAnsiTheme="majorHAnsi" w:cstheme="majorHAnsi"/>
          <w:position w:val="-12"/>
          <w:sz w:val="28"/>
        </w:rPr>
        <w:object w:dxaOrig="540" w:dyaOrig="360">
          <v:shape id="_x0000_i1040" type="#_x0000_t75" style="width:27pt;height:18pt" o:ole="">
            <v:imagedata r:id="rId43" o:title=""/>
          </v:shape>
          <o:OLEObject Type="Embed" ProgID="Equation.DSMT4" ShapeID="_x0000_i1040" DrawAspect="Content" ObjectID="_1768730672" r:id="rId44"/>
        </w:object>
      </w:r>
      <w:r>
        <w:rPr>
          <w:rFonts w:asciiTheme="majorHAnsi" w:hAnsiTheme="majorHAnsi" w:cstheme="majorHAnsi"/>
          <w:sz w:val="28"/>
        </w:rPr>
        <w:t xml:space="preserve"> </w:t>
      </w:r>
      <w:r w:rsidRPr="00215F49">
        <w:rPr>
          <w:rFonts w:asciiTheme="majorHAnsi" w:hAnsiTheme="majorHAnsi" w:cstheme="majorHAnsi"/>
          <w:sz w:val="28"/>
        </w:rPr>
        <w:t>находятся симметрично относительно середины от</w:t>
      </w:r>
      <w:r>
        <w:rPr>
          <w:rFonts w:asciiTheme="majorHAnsi" w:hAnsiTheme="majorHAnsi" w:cstheme="majorHAnsi"/>
          <w:sz w:val="28"/>
        </w:rPr>
        <w:t xml:space="preserve">резка </w:t>
      </w:r>
      <w:r w:rsidRPr="00215F49">
        <w:rPr>
          <w:rFonts w:asciiTheme="majorHAnsi" w:hAnsiTheme="majorHAnsi" w:cstheme="majorHAnsi"/>
          <w:position w:val="-14"/>
          <w:sz w:val="28"/>
        </w:rPr>
        <w:object w:dxaOrig="720" w:dyaOrig="400">
          <v:shape id="_x0000_i1041" type="#_x0000_t75" style="width:36pt;height:20.25pt" o:ole="">
            <v:imagedata r:id="rId45" o:title=""/>
          </v:shape>
          <o:OLEObject Type="Embed" ProgID="Equation.DSMT4" ShapeID="_x0000_i1041" DrawAspect="Content" ObjectID="_1768730673" r:id="rId46"/>
        </w:object>
      </w:r>
      <w:r>
        <w:rPr>
          <w:rFonts w:asciiTheme="majorHAnsi" w:hAnsiTheme="majorHAnsi" w:cstheme="majorHAnsi"/>
          <w:sz w:val="28"/>
        </w:rPr>
        <w:t xml:space="preserve"> </w:t>
      </w:r>
      <w:r w:rsidRPr="00215F49">
        <w:rPr>
          <w:rFonts w:asciiTheme="majorHAnsi" w:hAnsiTheme="majorHAnsi" w:cstheme="majorHAnsi"/>
          <w:sz w:val="28"/>
        </w:rPr>
        <w:t xml:space="preserve"> и делят его в пропорции золотого сечения, когда длина всего отрезка относится к длине большей его части так же, как длина большей части относится к длине меньшей части</w:t>
      </w:r>
    </w:p>
    <w:p w:rsidR="00215F49" w:rsidRDefault="00215F49" w:rsidP="00FA4992">
      <w:pPr>
        <w:rPr>
          <w:rFonts w:asciiTheme="majorHAnsi" w:hAnsiTheme="majorHAnsi" w:cstheme="majorHAnsi"/>
          <w:sz w:val="28"/>
          <w:lang w:val="en-US"/>
        </w:rPr>
      </w:pPr>
      <w:r>
        <w:rPr>
          <w:rFonts w:asciiTheme="majorHAnsi" w:hAnsiTheme="majorHAnsi" w:cstheme="majorHAnsi"/>
          <w:sz w:val="28"/>
        </w:rPr>
        <w:t xml:space="preserve">Следовательно, </w:t>
      </w:r>
      <w:r w:rsidRPr="00215F49">
        <w:rPr>
          <w:rFonts w:asciiTheme="majorHAnsi" w:hAnsiTheme="majorHAnsi" w:cstheme="majorHAnsi"/>
          <w:position w:val="-12"/>
          <w:sz w:val="28"/>
        </w:rPr>
        <w:object w:dxaOrig="540" w:dyaOrig="360">
          <v:shape id="_x0000_i1042" type="#_x0000_t75" style="width:27pt;height:18pt" o:ole="">
            <v:imagedata r:id="rId43" o:title=""/>
          </v:shape>
          <o:OLEObject Type="Embed" ProgID="Equation.DSMT4" ShapeID="_x0000_i1042" DrawAspect="Content" ObjectID="_1768730674" r:id="rId47"/>
        </w:objec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</w:rPr>
        <w:t>находятся</w:t>
      </w:r>
      <w:r>
        <w:rPr>
          <w:rFonts w:asciiTheme="majorHAnsi" w:hAnsiTheme="majorHAnsi" w:cstheme="majorHAnsi"/>
          <w:sz w:val="28"/>
          <w:lang w:val="en-US"/>
        </w:rPr>
        <w:t>:</w:t>
      </w:r>
    </w:p>
    <w:p w:rsidR="007C6217" w:rsidRPr="005E32F8" w:rsidRDefault="00215F49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en-US"/>
        </w:rPr>
        <w:t xml:space="preserve">                                                         </w:t>
      </w:r>
      <w:r w:rsidRPr="00215F49">
        <w:rPr>
          <w:rFonts w:asciiTheme="majorHAnsi" w:hAnsiTheme="majorHAnsi" w:cstheme="majorHAnsi"/>
          <w:position w:val="-66"/>
          <w:sz w:val="28"/>
          <w:lang w:val="en-US"/>
        </w:rPr>
        <w:object w:dxaOrig="2580" w:dyaOrig="1440">
          <v:shape id="_x0000_i1043" type="#_x0000_t75" style="width:129pt;height:1in" o:ole="">
            <v:imagedata r:id="rId48" o:title=""/>
          </v:shape>
          <o:OLEObject Type="Embed" ProgID="Equation.DSMT4" ShapeID="_x0000_i1043" DrawAspect="Content" ObjectID="_1768730675" r:id="rId49"/>
        </w:objec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</w:p>
    <w:p w:rsidR="007C6217" w:rsidRDefault="007C6217" w:rsidP="007C6217">
      <w:pPr>
        <w:rPr>
          <w:rFonts w:ascii="Calibri Light" w:hAnsi="Calibri Light" w:cs="Calibri Light"/>
          <w:position w:val="-6"/>
          <w:sz w:val="28"/>
        </w:rPr>
      </w:pPr>
      <w:r w:rsidRPr="007C6217">
        <w:rPr>
          <w:rFonts w:asciiTheme="majorHAnsi" w:hAnsiTheme="majorHAnsi" w:cstheme="majorHAnsi"/>
          <w:sz w:val="28"/>
        </w:rPr>
        <w:lastRenderedPageBreak/>
        <w:t>За одну итерацию интервал нео</w:t>
      </w:r>
      <w:r>
        <w:rPr>
          <w:rFonts w:asciiTheme="majorHAnsi" w:hAnsiTheme="majorHAnsi" w:cstheme="majorHAnsi"/>
          <w:sz w:val="28"/>
        </w:rPr>
        <w:t xml:space="preserve">пределенности уменьшается всего </w:t>
      </w:r>
      <w:r w:rsidRPr="007C6217">
        <w:rPr>
          <w:rFonts w:asciiTheme="majorHAnsi" w:hAnsiTheme="majorHAnsi" w:cstheme="majorHAnsi"/>
          <w:sz w:val="28"/>
        </w:rPr>
        <w:t xml:space="preserve">в </w:t>
      </w:r>
      <w:r w:rsidRPr="007C6217">
        <w:rPr>
          <w:rFonts w:asciiTheme="majorHAnsi" w:hAnsiTheme="majorHAnsi" w:cstheme="majorHAnsi"/>
          <w:position w:val="-24"/>
          <w:sz w:val="28"/>
        </w:rPr>
        <w:object w:dxaOrig="1440" w:dyaOrig="680">
          <v:shape id="_x0000_i1044" type="#_x0000_t75" style="width:1in;height:33.75pt" o:ole="">
            <v:imagedata r:id="rId50" o:title=""/>
          </v:shape>
          <o:OLEObject Type="Embed" ProgID="Equation.DSMT4" ShapeID="_x0000_i1044" DrawAspect="Content" ObjectID="_1768730676" r:id="rId51"/>
        </w:object>
      </w:r>
      <w:r>
        <w:rPr>
          <w:rFonts w:asciiTheme="majorHAnsi" w:hAnsiTheme="majorHAnsi" w:cstheme="majorHAnsi"/>
          <w:sz w:val="28"/>
        </w:rPr>
        <w:t xml:space="preserve"> раза. Для достижения точности </w:t>
      </w:r>
      <w:r w:rsidRPr="00FA4992">
        <w:rPr>
          <w:rFonts w:ascii="Calibri Light" w:hAnsi="Calibri Light" w:cs="Calibri Light"/>
          <w:position w:val="-6"/>
          <w:sz w:val="28"/>
          <w:lang w:val="en-US"/>
        </w:rPr>
        <w:object w:dxaOrig="200" w:dyaOrig="220">
          <v:shape id="_x0000_i1045" type="#_x0000_t75" style="width:9.75pt;height:11.25pt" o:ole="">
            <v:imagedata r:id="rId20" o:title=""/>
          </v:shape>
          <o:OLEObject Type="Embed" ProgID="Equation.DSMT4" ShapeID="_x0000_i1045" DrawAspect="Content" ObjectID="_1768730677" r:id="rId52"/>
        </w:object>
      </w:r>
      <w:r>
        <w:rPr>
          <w:rFonts w:ascii="Calibri Light" w:hAnsi="Calibri Light" w:cs="Calibri Light"/>
          <w:position w:val="-6"/>
          <w:sz w:val="28"/>
        </w:rPr>
        <w:t xml:space="preserve"> потребуется </w:t>
      </w:r>
      <w:r w:rsidRPr="007C6217">
        <w:rPr>
          <w:rFonts w:ascii="Calibri Light" w:hAnsi="Calibri Light" w:cs="Calibri Light"/>
          <w:position w:val="-46"/>
          <w:sz w:val="28"/>
          <w:lang w:val="en-US"/>
        </w:rPr>
        <w:object w:dxaOrig="1960" w:dyaOrig="920">
          <v:shape id="_x0000_i1046" type="#_x0000_t75" style="width:98.25pt;height:45.75pt" o:ole="">
            <v:imagedata r:id="rId53" o:title=""/>
          </v:shape>
          <o:OLEObject Type="Embed" ProgID="Equation.DSMT4" ShapeID="_x0000_i1046" DrawAspect="Content" ObjectID="_1768730678" r:id="rId54"/>
        </w:object>
      </w:r>
      <w:r>
        <w:rPr>
          <w:rFonts w:ascii="Calibri Light" w:hAnsi="Calibri Light" w:cs="Calibri Light"/>
          <w:position w:val="-6"/>
          <w:sz w:val="28"/>
        </w:rPr>
        <w:t>итераций.</w:t>
      </w:r>
      <w:r w:rsidRPr="007C6217">
        <w:rPr>
          <w:rFonts w:ascii="Calibri Light" w:hAnsi="Calibri Light" w:cs="Calibri Light"/>
          <w:position w:val="-6"/>
          <w:sz w:val="28"/>
        </w:rPr>
        <w:t xml:space="preserve"> </w:t>
      </w:r>
    </w:p>
    <w:tbl>
      <w:tblPr>
        <w:tblW w:w="8896" w:type="dxa"/>
        <w:tblInd w:w="93" w:type="dxa"/>
        <w:tblLook w:val="04A0"/>
      </w:tblPr>
      <w:tblGrid>
        <w:gridCol w:w="640"/>
        <w:gridCol w:w="1060"/>
        <w:gridCol w:w="1060"/>
        <w:gridCol w:w="1080"/>
        <w:gridCol w:w="1060"/>
        <w:gridCol w:w="1000"/>
        <w:gridCol w:w="1060"/>
        <w:gridCol w:w="1046"/>
        <w:gridCol w:w="1122"/>
      </w:tblGrid>
      <w:tr w:rsidR="007C6217" w:rsidRPr="007C6217" w:rsidTr="007C6217">
        <w:trPr>
          <w:trHeight w:val="3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x1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x2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f(x1)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f(x2)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a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b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len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prev/now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6,40325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11,59675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19,38863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92,09757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-2,00000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11,59675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1,36E+01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6,40325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1,42443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19,38863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-2,00000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6,40325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8,40E+00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0,62448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1,42443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-2,00000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5,19E+00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-0,01626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4,06531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0,62448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-0,01626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3,21E+00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0,62448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1,98E+00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2,43577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0,18990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2,43577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1,23E+00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1,67805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0,10365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1,67805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2,43577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7,58E-01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2,14635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0,02142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1,67805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2,14635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4,68E-01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1,85693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0,02047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1,85693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2,14635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2,89E-01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2,03580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1,85693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2,03580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1,79E-01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1,92525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0,00559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1,92525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2,03580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1,11E-01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2,03580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6,83E-02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2,00970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2,00970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4,22E-02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1,98361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1,98361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2,00970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2,61E-02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2,00970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1,61E-02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2,00354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2,00354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9,97E-03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1,99738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1,99738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2,00354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6,16E-03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2,00119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1,99738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2,00119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3,81E-03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1,99884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1,99884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2,00119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2,35E-03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2,00029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1,99884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1,45E-03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8,99E-04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5,56E-04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3,43E-04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2,12E-04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1,31E-04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8,11E-05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5,01E-05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3,10E-05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1,91E-05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1,99999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1,18E-05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7,31E-06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4,52E-06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2,79E-06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1,73E-06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1,07E-06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6,60E-07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4,10E-07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2,50E-07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1,60E-07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7C6217" w:rsidRPr="007C6217" w:rsidTr="007C6217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6217" w:rsidRPr="007C6217" w:rsidRDefault="007C6217" w:rsidP="007C62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b/>
                <w:bCs/>
                <w:lang w:eastAsia="ru-RU"/>
              </w:rPr>
              <w:t>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1,00E-07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6217" w:rsidRPr="007C6217" w:rsidRDefault="007C6217" w:rsidP="007C62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C6217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</w:tbl>
    <w:p w:rsidR="007C6217" w:rsidRPr="007C6217" w:rsidRDefault="007C6217" w:rsidP="007C6217">
      <w:pPr>
        <w:rPr>
          <w:rFonts w:asciiTheme="majorHAnsi" w:hAnsiTheme="majorHAnsi" w:cstheme="majorHAnsi"/>
          <w:sz w:val="28"/>
        </w:rPr>
      </w:pPr>
    </w:p>
    <w:p w:rsidR="00890E9A" w:rsidRDefault="00890E9A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За одну итерацию интервал уменьшается в 1.61803, что совпадает с теоретич</w:t>
      </w:r>
      <w:r>
        <w:rPr>
          <w:rFonts w:asciiTheme="majorHAnsi" w:hAnsiTheme="majorHAnsi" w:cstheme="majorHAnsi"/>
          <w:sz w:val="28"/>
        </w:rPr>
        <w:t>е</w:t>
      </w:r>
      <w:r>
        <w:rPr>
          <w:rFonts w:asciiTheme="majorHAnsi" w:hAnsiTheme="majorHAnsi" w:cstheme="majorHAnsi"/>
          <w:sz w:val="28"/>
        </w:rPr>
        <w:t>ским представлением.</w:t>
      </w:r>
    </w:p>
    <w:p w:rsidR="00890E9A" w:rsidRPr="0019124A" w:rsidRDefault="00B540D8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Количество итераций</w:t>
      </w:r>
      <w:r w:rsidR="008D6288">
        <w:rPr>
          <w:rFonts w:asciiTheme="majorHAnsi" w:hAnsiTheme="majorHAnsi" w:cstheme="majorHAnsi"/>
          <w:sz w:val="28"/>
        </w:rPr>
        <w:t xml:space="preserve"> </w:t>
      </w:r>
      <w:r w:rsidR="00890E9A">
        <w:rPr>
          <w:rFonts w:asciiTheme="majorHAnsi" w:hAnsiTheme="majorHAnsi" w:cstheme="majorHAnsi"/>
          <w:sz w:val="28"/>
        </w:rPr>
        <w:t>совпадает с теоретическим представлением</w:t>
      </w:r>
      <w:r w:rsidR="00890E9A" w:rsidRPr="00890E9A">
        <w:rPr>
          <w:rFonts w:asciiTheme="majorHAnsi" w:hAnsiTheme="majorHAnsi" w:cstheme="majorHAnsi"/>
          <w:sz w:val="28"/>
        </w:rPr>
        <w:t>:</w:t>
      </w:r>
    </w:p>
    <w:p w:rsidR="00890E9A" w:rsidRPr="00B540D8" w:rsidRDefault="00890E9A" w:rsidP="007C6217">
      <w:pPr>
        <w:rPr>
          <w:rFonts w:asciiTheme="majorHAnsi" w:hAnsiTheme="majorHAnsi" w:cstheme="majorHAnsi"/>
          <w:sz w:val="28"/>
        </w:rPr>
      </w:pPr>
      <w:r w:rsidRPr="00B540D8">
        <w:rPr>
          <w:rFonts w:asciiTheme="majorHAnsi" w:hAnsiTheme="majorHAnsi" w:cstheme="majorHAnsi"/>
          <w:sz w:val="28"/>
        </w:rPr>
        <w:t xml:space="preserve">                                                    </w:t>
      </w:r>
      <w:r w:rsidRPr="00890E9A">
        <w:rPr>
          <w:rFonts w:asciiTheme="majorHAnsi" w:hAnsiTheme="majorHAnsi" w:cstheme="majorHAnsi"/>
          <w:position w:val="-46"/>
          <w:sz w:val="28"/>
          <w:lang w:val="en-US"/>
        </w:rPr>
        <w:object w:dxaOrig="2500" w:dyaOrig="920">
          <v:shape id="_x0000_i1047" type="#_x0000_t75" style="width:125.25pt;height:45.75pt" o:ole="">
            <v:imagedata r:id="rId55" o:title=""/>
          </v:shape>
          <o:OLEObject Type="Embed" ProgID="Equation.DSMT4" ShapeID="_x0000_i1047" DrawAspect="Content" ObjectID="_1768730679" r:id="rId56"/>
        </w:object>
      </w:r>
      <w:r w:rsidRPr="00B540D8">
        <w:rPr>
          <w:rFonts w:asciiTheme="majorHAnsi" w:hAnsiTheme="majorHAnsi" w:cstheme="majorHAnsi"/>
          <w:sz w:val="28"/>
        </w:rPr>
        <w:t xml:space="preserve"> </w:t>
      </w:r>
    </w:p>
    <w:p w:rsidR="00890E9A" w:rsidRDefault="00B540D8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В отличие от метода дихотомии имеет большее количество  итераций в один</w:t>
      </w:r>
      <w:r>
        <w:rPr>
          <w:rFonts w:asciiTheme="majorHAnsi" w:hAnsiTheme="majorHAnsi" w:cstheme="majorHAnsi"/>
          <w:sz w:val="28"/>
        </w:rPr>
        <w:t>а</w:t>
      </w:r>
      <w:r>
        <w:rPr>
          <w:rFonts w:asciiTheme="majorHAnsi" w:hAnsiTheme="majorHAnsi" w:cstheme="majorHAnsi"/>
          <w:sz w:val="28"/>
        </w:rPr>
        <w:t>ковых условиях. Что также предсказано теоретически, так как в обоих методах скорость изменения интервалов разное и в методе дихотомии он изменяется быстрей.</w:t>
      </w:r>
    </w:p>
    <w:p w:rsidR="0019124A" w:rsidRPr="00C9010E" w:rsidRDefault="0019124A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Метод Фибоначчи</w:t>
      </w:r>
      <w:r w:rsidRPr="00C9010E">
        <w:rPr>
          <w:rFonts w:asciiTheme="majorHAnsi" w:hAnsiTheme="majorHAnsi" w:cstheme="majorHAnsi"/>
          <w:sz w:val="28"/>
        </w:rPr>
        <w:t>:</w:t>
      </w:r>
    </w:p>
    <w:p w:rsidR="0019124A" w:rsidRPr="00C9010E" w:rsidRDefault="0019124A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В силу того, что в асимптотике </w:t>
      </w:r>
      <w:r w:rsidRPr="0019124A">
        <w:rPr>
          <w:rFonts w:asciiTheme="majorHAnsi" w:hAnsiTheme="majorHAnsi" w:cstheme="majorHAnsi"/>
          <w:position w:val="-30"/>
          <w:sz w:val="28"/>
          <w:lang w:val="en-US"/>
        </w:rPr>
        <w:object w:dxaOrig="1400" w:dyaOrig="680">
          <v:shape id="_x0000_i1048" type="#_x0000_t75" style="width:69.75pt;height:33.75pt" o:ole="">
            <v:imagedata r:id="rId57" o:title=""/>
          </v:shape>
          <o:OLEObject Type="Embed" ProgID="Equation.DSMT4" ShapeID="_x0000_i1048" DrawAspect="Content" ObjectID="_1768730680" r:id="rId58"/>
        </w:object>
      </w:r>
      <w:r w:rsidRPr="0019124A">
        <w:rPr>
          <w:rFonts w:asciiTheme="majorHAnsi" w:hAnsiTheme="majorHAnsi" w:cstheme="majorHAnsi"/>
          <w:sz w:val="28"/>
        </w:rPr>
        <w:t xml:space="preserve">, </w:t>
      </w:r>
      <w:r>
        <w:rPr>
          <w:rFonts w:asciiTheme="majorHAnsi" w:hAnsiTheme="majorHAnsi" w:cstheme="majorHAnsi"/>
          <w:sz w:val="28"/>
        </w:rPr>
        <w:t>метод золотого сечения может быть трансформирован в метод Фибоначчи. Однако при этом в силу свойств чисел Фибоначчи количество итераций строго ограничено и выбирается из соотнош</w:t>
      </w:r>
      <w:r>
        <w:rPr>
          <w:rFonts w:asciiTheme="majorHAnsi" w:hAnsiTheme="majorHAnsi" w:cstheme="majorHAnsi"/>
          <w:sz w:val="28"/>
        </w:rPr>
        <w:t>е</w:t>
      </w:r>
      <w:r>
        <w:rPr>
          <w:rFonts w:asciiTheme="majorHAnsi" w:hAnsiTheme="majorHAnsi" w:cstheme="majorHAnsi"/>
          <w:sz w:val="28"/>
        </w:rPr>
        <w:t xml:space="preserve">ния </w:t>
      </w:r>
      <w:r w:rsidRPr="0019124A">
        <w:rPr>
          <w:rFonts w:asciiTheme="majorHAnsi" w:hAnsiTheme="majorHAnsi" w:cstheme="majorHAnsi"/>
          <w:position w:val="-24"/>
          <w:sz w:val="28"/>
        </w:rPr>
        <w:object w:dxaOrig="1340" w:dyaOrig="620">
          <v:shape id="_x0000_i1049" type="#_x0000_t75" style="width:66.75pt;height:30.75pt" o:ole="">
            <v:imagedata r:id="rId59" o:title=""/>
          </v:shape>
          <o:OLEObject Type="Embed" ProgID="Equation.DSMT4" ShapeID="_x0000_i1049" DrawAspect="Content" ObjectID="_1768730681" r:id="rId60"/>
        </w:object>
      </w:r>
      <w:r w:rsidR="008D6288" w:rsidRPr="008D6288">
        <w:rPr>
          <w:rFonts w:asciiTheme="majorHAnsi" w:hAnsiTheme="majorHAnsi" w:cstheme="majorHAnsi"/>
          <w:sz w:val="28"/>
        </w:rPr>
        <w:t>.</w:t>
      </w:r>
    </w:p>
    <w:p w:rsidR="008D6288" w:rsidRPr="008D6288" w:rsidRDefault="008D6288" w:rsidP="007C6217">
      <w:pPr>
        <w:rPr>
          <w:rFonts w:ascii="Calibri Light" w:hAnsi="Calibri Light" w:cs="Calibri Light"/>
          <w:position w:val="-12"/>
          <w:sz w:val="28"/>
        </w:rPr>
      </w:pPr>
      <w:r>
        <w:rPr>
          <w:rFonts w:asciiTheme="majorHAnsi" w:hAnsiTheme="majorHAnsi" w:cstheme="majorHAnsi"/>
          <w:sz w:val="28"/>
        </w:rPr>
        <w:t xml:space="preserve">Точки </w:t>
      </w:r>
      <w:r w:rsidRPr="00FA4992">
        <w:rPr>
          <w:position w:val="-12"/>
        </w:rPr>
        <w:object w:dxaOrig="540" w:dyaOrig="360">
          <v:shape id="_x0000_i1050" type="#_x0000_t75" style="width:27pt;height:18pt" o:ole="">
            <v:imagedata r:id="rId24" o:title=""/>
          </v:shape>
          <o:OLEObject Type="Embed" ProgID="Equation.DSMT4" ShapeID="_x0000_i1050" DrawAspect="Content" ObjectID="_1768730682" r:id="rId61"/>
        </w:object>
      </w:r>
      <w:r>
        <w:rPr>
          <w:rFonts w:ascii="Calibri Light" w:hAnsi="Calibri Light" w:cs="Calibri Light"/>
          <w:position w:val="-12"/>
          <w:sz w:val="28"/>
        </w:rPr>
        <w:t xml:space="preserve"> вычисляются так</w:t>
      </w:r>
      <w:r w:rsidRPr="008D6288">
        <w:rPr>
          <w:rFonts w:ascii="Calibri Light" w:hAnsi="Calibri Light" w:cs="Calibri Light"/>
          <w:position w:val="-12"/>
          <w:sz w:val="28"/>
        </w:rPr>
        <w:t>:</w:t>
      </w:r>
    </w:p>
    <w:p w:rsidR="008D6288" w:rsidRDefault="008D6288" w:rsidP="007C6217">
      <w:pPr>
        <w:rPr>
          <w:rFonts w:ascii="Calibri Light" w:hAnsi="Calibri Light" w:cs="Calibri Light"/>
          <w:position w:val="-12"/>
          <w:sz w:val="28"/>
        </w:rPr>
      </w:pPr>
      <w:r w:rsidRPr="008D6288">
        <w:rPr>
          <w:rFonts w:ascii="Calibri Light" w:hAnsi="Calibri Light" w:cs="Calibri Light"/>
          <w:position w:val="-12"/>
          <w:sz w:val="28"/>
        </w:rPr>
        <w:t xml:space="preserve">                                      </w:t>
      </w:r>
      <w:r>
        <w:rPr>
          <w:rFonts w:ascii="Calibri Light" w:hAnsi="Calibri Light" w:cs="Calibri Light"/>
          <w:position w:val="-12"/>
          <w:sz w:val="28"/>
        </w:rPr>
        <w:t xml:space="preserve">               </w:t>
      </w:r>
      <w:r w:rsidRPr="008D6288">
        <w:rPr>
          <w:rFonts w:ascii="Calibri Light" w:hAnsi="Calibri Light" w:cs="Calibri Light"/>
          <w:position w:val="-12"/>
          <w:sz w:val="28"/>
        </w:rPr>
        <w:t xml:space="preserve">    </w:t>
      </w:r>
      <w:r w:rsidRPr="008D6288">
        <w:rPr>
          <w:rFonts w:ascii="Calibri Light" w:hAnsi="Calibri Light" w:cs="Calibri Light"/>
          <w:position w:val="-58"/>
          <w:sz w:val="28"/>
          <w:lang w:val="en-US"/>
        </w:rPr>
        <w:object w:dxaOrig="2400" w:dyaOrig="1280">
          <v:shape id="_x0000_i1051" type="#_x0000_t75" style="width:120pt;height:63.75pt" o:ole="">
            <v:imagedata r:id="rId62" o:title=""/>
          </v:shape>
          <o:OLEObject Type="Embed" ProgID="Equation.DSMT4" ShapeID="_x0000_i1051" DrawAspect="Content" ObjectID="_1768730683" r:id="rId63"/>
        </w:object>
      </w:r>
    </w:p>
    <w:p w:rsidR="008D6288" w:rsidRDefault="008D6288" w:rsidP="007C6217">
      <w:pPr>
        <w:rPr>
          <w:rFonts w:ascii="Calibri Light" w:hAnsi="Calibri Light" w:cs="Calibri Light"/>
          <w:position w:val="-12"/>
          <w:sz w:val="28"/>
        </w:rPr>
      </w:pPr>
      <w:r>
        <w:rPr>
          <w:rFonts w:ascii="Calibri Light" w:hAnsi="Calibri Light" w:cs="Calibri Light"/>
          <w:position w:val="-12"/>
          <w:sz w:val="28"/>
        </w:rPr>
        <w:t xml:space="preserve">где </w:t>
      </w:r>
      <w:r w:rsidRPr="008D6288">
        <w:rPr>
          <w:rFonts w:ascii="Calibri Light" w:hAnsi="Calibri Light" w:cs="Calibri Light"/>
          <w:position w:val="-6"/>
          <w:sz w:val="28"/>
        </w:rPr>
        <w:object w:dxaOrig="880" w:dyaOrig="279">
          <v:shape id="_x0000_i1052" type="#_x0000_t75" style="width:44.25pt;height:14.25pt" o:ole="">
            <v:imagedata r:id="rId64" o:title=""/>
          </v:shape>
          <o:OLEObject Type="Embed" ProgID="Equation.DSMT4" ShapeID="_x0000_i1052" DrawAspect="Content" ObjectID="_1768730684" r:id="rId65"/>
        </w:object>
      </w:r>
      <w:r w:rsidRPr="008D6288">
        <w:rPr>
          <w:rFonts w:ascii="Calibri Light" w:hAnsi="Calibri Light" w:cs="Calibri Light"/>
          <w:position w:val="-12"/>
          <w:sz w:val="28"/>
        </w:rPr>
        <w:t>.</w:t>
      </w:r>
      <w:r>
        <w:rPr>
          <w:rFonts w:ascii="Calibri Light" w:hAnsi="Calibri Light" w:cs="Calibri Light"/>
          <w:position w:val="-12"/>
          <w:sz w:val="28"/>
        </w:rPr>
        <w:t xml:space="preserve"> При </w:t>
      </w:r>
      <w:r>
        <w:rPr>
          <w:rFonts w:ascii="Calibri Light" w:hAnsi="Calibri Light" w:cs="Calibri Light"/>
          <w:position w:val="-12"/>
          <w:sz w:val="28"/>
          <w:lang w:val="en-US"/>
        </w:rPr>
        <w:t>k</w:t>
      </w:r>
      <w:r w:rsidRPr="008D6288">
        <w:rPr>
          <w:rFonts w:ascii="Calibri Light" w:hAnsi="Calibri Light" w:cs="Calibri Light"/>
          <w:position w:val="-12"/>
          <w:sz w:val="28"/>
        </w:rPr>
        <w:t xml:space="preserve"> </w:t>
      </w:r>
      <w:r>
        <w:rPr>
          <w:rFonts w:ascii="Calibri Light" w:hAnsi="Calibri Light" w:cs="Calibri Light"/>
          <w:position w:val="-12"/>
          <w:sz w:val="28"/>
        </w:rPr>
        <w:t xml:space="preserve">равном </w:t>
      </w:r>
      <w:r>
        <w:rPr>
          <w:rFonts w:ascii="Calibri Light" w:hAnsi="Calibri Light" w:cs="Calibri Light"/>
          <w:position w:val="-12"/>
          <w:sz w:val="28"/>
          <w:lang w:val="en-US"/>
        </w:rPr>
        <w:t>n</w:t>
      </w:r>
      <w:r>
        <w:rPr>
          <w:rFonts w:ascii="Calibri Light" w:hAnsi="Calibri Light" w:cs="Calibri Light"/>
          <w:position w:val="-12"/>
          <w:sz w:val="28"/>
        </w:rPr>
        <w:t xml:space="preserve"> процесс заканчивается.</w:t>
      </w:r>
    </w:p>
    <w:p w:rsidR="008D6288" w:rsidRDefault="008D6288" w:rsidP="007C6217">
      <w:pPr>
        <w:rPr>
          <w:rFonts w:ascii="Calibri Light" w:hAnsi="Calibri Light" w:cs="Calibri Light"/>
          <w:position w:val="-12"/>
          <w:sz w:val="28"/>
        </w:rPr>
      </w:pPr>
    </w:p>
    <w:p w:rsidR="008D6288" w:rsidRDefault="008D6288" w:rsidP="007C6217">
      <w:pPr>
        <w:rPr>
          <w:rFonts w:ascii="Calibri Light" w:hAnsi="Calibri Light" w:cs="Calibri Light"/>
          <w:position w:val="-12"/>
          <w:sz w:val="28"/>
        </w:rPr>
      </w:pPr>
    </w:p>
    <w:p w:rsidR="008D6288" w:rsidRDefault="008D6288" w:rsidP="007C6217">
      <w:pPr>
        <w:rPr>
          <w:rFonts w:ascii="Calibri Light" w:hAnsi="Calibri Light" w:cs="Calibri Light"/>
          <w:position w:val="-12"/>
          <w:sz w:val="28"/>
        </w:rPr>
      </w:pPr>
    </w:p>
    <w:tbl>
      <w:tblPr>
        <w:tblW w:w="8920" w:type="dxa"/>
        <w:tblInd w:w="93" w:type="dxa"/>
        <w:tblLook w:val="04A0"/>
      </w:tblPr>
      <w:tblGrid>
        <w:gridCol w:w="700"/>
        <w:gridCol w:w="980"/>
        <w:gridCol w:w="1000"/>
        <w:gridCol w:w="1020"/>
        <w:gridCol w:w="1080"/>
        <w:gridCol w:w="1040"/>
        <w:gridCol w:w="1052"/>
        <w:gridCol w:w="1060"/>
        <w:gridCol w:w="1122"/>
      </w:tblGrid>
      <w:tr w:rsidR="008D6288" w:rsidRPr="008D6288" w:rsidTr="008D6288">
        <w:trPr>
          <w:trHeight w:val="300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i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x1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x2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f(x1)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f(x2)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a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b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len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prev/now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6,40325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1,42443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19,38863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-2,00000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11,59675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1,36E+01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0,62448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1,42443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-2,00000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6,40325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8,40E+00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-0,01626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4,06531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0,62448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-2,00000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5,19E+00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0,62448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-0,01626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3,21E+00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lastRenderedPageBreak/>
              <w:t>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2,43577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0,18990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3,19350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1,98E+00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1,67805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0,10365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1,20976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2,43577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1,23E+00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2,14635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0,02142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1,67805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2,43577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7,58E-01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1,85693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0,02047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1,67805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2,14635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4,68E-01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2,03580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0,00128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1,85693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2,14635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2,89E-01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1,92525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0,00559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1,85693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2,03580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1,79E-01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0,00106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1,92525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2,03580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1,11E-01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2,00970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2,03580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6,83E-02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1,98361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0,00027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1,96748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2,00970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4,22E-02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1,98361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2,00970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2,61E-02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2,00354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2,00970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1,61E-02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1,99738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1,99357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2,00354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9,97E-03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2,00119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1,99738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2,00354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6,16E-03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1,99884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1,99738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2,00119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3,81E-03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1,61804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2,00029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1,99884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2,00119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2,35E-03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1,61803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19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1,99939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1,99884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1,45E-03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1,61804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1,99939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8,99E-04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1,61802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5,55E-04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1,61811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1,99987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1,99974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3,43E-04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1,61806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1,99987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2,12E-04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1,61797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1,31E-04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1,61787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8,11E-05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1,61814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5,01E-05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1,61775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3,10E-05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1,61831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1,91E-05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1,61730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29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1,18E-05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1,61877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1,99999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7,32E-06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1,61611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4,49E-06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1,62838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2,77E-06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1,62116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1,72E-06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1,60990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1,08E-06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1,59630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6,60E-07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1,63148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4,20E-07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1,58359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2,50E-07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1,70005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1,50E-07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1,67929</w:t>
            </w:r>
          </w:p>
        </w:tc>
      </w:tr>
      <w:tr w:rsidR="008D6288" w:rsidRPr="008D6288" w:rsidTr="008D6288">
        <w:trPr>
          <w:trHeight w:val="300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6288" w:rsidRPr="008D6288" w:rsidRDefault="008D6288" w:rsidP="008D62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b/>
                <w:bCs/>
                <w:lang w:eastAsia="ru-RU"/>
              </w:rPr>
              <w:t>39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0,00000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2,00000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1,00E-07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6288" w:rsidRPr="008D6288" w:rsidRDefault="008D6288" w:rsidP="008D62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D6288">
              <w:rPr>
                <w:rFonts w:ascii="Calibri" w:eastAsia="Times New Roman" w:hAnsi="Calibri" w:cs="Calibri"/>
                <w:color w:val="000000"/>
                <w:lang w:eastAsia="ru-RU"/>
              </w:rPr>
              <w:t>2,47214</w:t>
            </w:r>
          </w:p>
        </w:tc>
      </w:tr>
    </w:tbl>
    <w:p w:rsidR="008D6288" w:rsidRPr="008D6288" w:rsidRDefault="008D6288" w:rsidP="007C6217">
      <w:pPr>
        <w:rPr>
          <w:rFonts w:asciiTheme="majorHAnsi" w:hAnsiTheme="majorHAnsi" w:cstheme="majorHAnsi"/>
          <w:sz w:val="28"/>
          <w:lang w:val="en-US"/>
        </w:rPr>
      </w:pPr>
    </w:p>
    <w:p w:rsidR="007A1C69" w:rsidRPr="00C9010E" w:rsidRDefault="006A6B74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Если сравнить последний столбец этой таблицы с таблицей для метода золотого сечения, то увидим совпадения</w:t>
      </w:r>
      <w:r w:rsidR="007A1C69">
        <w:rPr>
          <w:rFonts w:asciiTheme="majorHAnsi" w:hAnsiTheme="majorHAnsi" w:cstheme="majorHAnsi"/>
          <w:sz w:val="28"/>
        </w:rPr>
        <w:t xml:space="preserve"> в скорости изменения интервалов</w:t>
      </w:r>
      <w:r w:rsidRPr="006A6B74">
        <w:rPr>
          <w:rFonts w:asciiTheme="majorHAnsi" w:hAnsiTheme="majorHAnsi" w:cstheme="majorHAnsi"/>
          <w:sz w:val="28"/>
        </w:rPr>
        <w:t xml:space="preserve">, </w:t>
      </w:r>
      <w:r>
        <w:rPr>
          <w:rFonts w:asciiTheme="majorHAnsi" w:hAnsiTheme="majorHAnsi" w:cstheme="majorHAnsi"/>
          <w:sz w:val="28"/>
        </w:rPr>
        <w:t>что совпадает с теорией</w:t>
      </w:r>
      <w:r w:rsidRPr="006A6B74">
        <w:rPr>
          <w:rFonts w:asciiTheme="majorHAnsi" w:hAnsiTheme="majorHAnsi" w:cstheme="majorHAnsi"/>
          <w:sz w:val="28"/>
        </w:rPr>
        <w:t>,</w:t>
      </w:r>
      <w:r>
        <w:rPr>
          <w:rFonts w:asciiTheme="majorHAnsi" w:hAnsiTheme="majorHAnsi" w:cstheme="majorHAnsi"/>
          <w:sz w:val="28"/>
        </w:rPr>
        <w:t xml:space="preserve"> но ближе к концу видим отклонение. На последней </w:t>
      </w:r>
      <w:r w:rsidR="007A1C69">
        <w:rPr>
          <w:rFonts w:asciiTheme="majorHAnsi" w:hAnsiTheme="majorHAnsi" w:cstheme="majorHAnsi"/>
          <w:sz w:val="28"/>
        </w:rPr>
        <w:t>итерации,</w:t>
      </w:r>
      <w:r>
        <w:rPr>
          <w:rFonts w:asciiTheme="majorHAnsi" w:hAnsiTheme="majorHAnsi" w:cstheme="majorHAnsi"/>
          <w:sz w:val="28"/>
        </w:rPr>
        <w:t xml:space="preserve"> п</w:t>
      </w:r>
      <w:r>
        <w:rPr>
          <w:rFonts w:asciiTheme="majorHAnsi" w:hAnsiTheme="majorHAnsi" w:cstheme="majorHAnsi"/>
          <w:sz w:val="28"/>
        </w:rPr>
        <w:t>о</w:t>
      </w:r>
      <w:r>
        <w:rPr>
          <w:rFonts w:asciiTheme="majorHAnsi" w:hAnsiTheme="majorHAnsi" w:cstheme="majorHAnsi"/>
          <w:sz w:val="28"/>
        </w:rPr>
        <w:t xml:space="preserve">скольку </w:t>
      </w:r>
      <w:r w:rsidR="007A1C69">
        <w:rPr>
          <w:rFonts w:asciiTheme="majorHAnsi" w:hAnsiTheme="majorHAnsi" w:cstheme="majorHAnsi"/>
          <w:sz w:val="28"/>
        </w:rPr>
        <w:t>изменение происходит по другому правилу, отклонение больше.</w:t>
      </w:r>
    </w:p>
    <w:p w:rsidR="007A1C69" w:rsidRPr="00C9010E" w:rsidRDefault="007A1C69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Длина на </w:t>
      </w:r>
      <w:r>
        <w:rPr>
          <w:rFonts w:asciiTheme="majorHAnsi" w:hAnsiTheme="majorHAnsi" w:cstheme="majorHAnsi"/>
          <w:sz w:val="28"/>
          <w:lang w:val="en-US"/>
        </w:rPr>
        <w:t>n</w:t>
      </w:r>
      <w:r>
        <w:rPr>
          <w:rFonts w:asciiTheme="majorHAnsi" w:hAnsiTheme="majorHAnsi" w:cstheme="majorHAnsi"/>
          <w:sz w:val="28"/>
        </w:rPr>
        <w:t xml:space="preserve"> итерации совпадает с теоретическим представлением</w:t>
      </w:r>
      <w:r w:rsidRPr="007A1C69">
        <w:rPr>
          <w:rFonts w:asciiTheme="majorHAnsi" w:hAnsiTheme="majorHAnsi" w:cstheme="majorHAnsi"/>
          <w:sz w:val="28"/>
        </w:rPr>
        <w:t>:</w:t>
      </w:r>
    </w:p>
    <w:p w:rsidR="007A1C69" w:rsidRPr="005938D3" w:rsidRDefault="007A1C69" w:rsidP="007C6217">
      <w:pPr>
        <w:rPr>
          <w:rFonts w:asciiTheme="majorHAnsi" w:hAnsiTheme="majorHAnsi" w:cstheme="majorHAnsi"/>
          <w:sz w:val="28"/>
        </w:rPr>
      </w:pPr>
      <w:r w:rsidRPr="005938D3">
        <w:rPr>
          <w:rFonts w:asciiTheme="majorHAnsi" w:hAnsiTheme="majorHAnsi" w:cstheme="majorHAnsi"/>
          <w:sz w:val="28"/>
        </w:rPr>
        <w:lastRenderedPageBreak/>
        <w:t xml:space="preserve">                                                        </w:t>
      </w:r>
      <w:r w:rsidRPr="007A1C69">
        <w:rPr>
          <w:rFonts w:asciiTheme="majorHAnsi" w:hAnsiTheme="majorHAnsi" w:cstheme="majorHAnsi"/>
          <w:position w:val="-30"/>
          <w:sz w:val="28"/>
          <w:lang w:val="en-US"/>
        </w:rPr>
        <w:object w:dxaOrig="2120" w:dyaOrig="720">
          <v:shape id="_x0000_i1053" type="#_x0000_t75" style="width:105.75pt;height:36pt" o:ole="">
            <v:imagedata r:id="rId66" o:title=""/>
          </v:shape>
          <o:OLEObject Type="Embed" ProgID="Equation.DSMT4" ShapeID="_x0000_i1053" DrawAspect="Content" ObjectID="_1768730685" r:id="rId67"/>
        </w:object>
      </w:r>
      <w:r w:rsidRPr="005938D3">
        <w:rPr>
          <w:rFonts w:asciiTheme="majorHAnsi" w:hAnsiTheme="majorHAnsi" w:cstheme="majorHAnsi"/>
          <w:sz w:val="28"/>
        </w:rPr>
        <w:t xml:space="preserve"> </w:t>
      </w:r>
    </w:p>
    <w:p w:rsidR="007A1C69" w:rsidRPr="00C9010E" w:rsidRDefault="005938D3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В отличие от остальных методов требует меньше вычислений </w:t>
      </w:r>
      <w:r w:rsidRPr="00FA4992">
        <w:rPr>
          <w:rFonts w:asciiTheme="majorHAnsi" w:hAnsiTheme="majorHAnsi" w:cstheme="majorHAnsi"/>
          <w:sz w:val="28"/>
        </w:rPr>
        <w:t>минимизируемой</w:t>
      </w:r>
      <w:r>
        <w:rPr>
          <w:rFonts w:asciiTheme="majorHAnsi" w:hAnsiTheme="majorHAnsi" w:cstheme="majorHAnsi"/>
          <w:sz w:val="28"/>
        </w:rPr>
        <w:t xml:space="preserve"> функции, что видно из графика</w:t>
      </w:r>
      <w:r w:rsidRPr="005938D3">
        <w:rPr>
          <w:rFonts w:asciiTheme="majorHAnsi" w:hAnsiTheme="majorHAnsi" w:cstheme="majorHAnsi"/>
          <w:sz w:val="28"/>
        </w:rPr>
        <w:t>:</w:t>
      </w:r>
    </w:p>
    <w:p w:rsidR="005938D3" w:rsidRPr="005938D3" w:rsidRDefault="005E32F8" w:rsidP="007C6217">
      <w:pPr>
        <w:rPr>
          <w:rFonts w:asciiTheme="majorHAnsi" w:hAnsiTheme="majorHAnsi" w:cstheme="majorHAnsi"/>
          <w:sz w:val="28"/>
        </w:rPr>
      </w:pPr>
      <w:r w:rsidRPr="00E82356">
        <w:rPr>
          <w:rFonts w:asciiTheme="majorHAnsi" w:hAnsiTheme="majorHAnsi" w:cstheme="majorHAnsi"/>
          <w:sz w:val="28"/>
          <w:lang w:val="en-US"/>
        </w:rPr>
        <w:pict>
          <v:shape id="_x0000_i1054" type="#_x0000_t75" style="width:480pt;height:360.75pt">
            <v:imagedata r:id="rId68" o:title="График белый"/>
          </v:shape>
        </w:pict>
      </w:r>
    </w:p>
    <w:p w:rsidR="005938D3" w:rsidRDefault="005938D3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И видно то, что метод Фибоначчи требует почти в 2 раза меньше вычислений минимизируемой функции, чем в методе золотого сечения.</w:t>
      </w:r>
    </w:p>
    <w:p w:rsidR="005938D3" w:rsidRPr="005938D3" w:rsidRDefault="005938D3" w:rsidP="007C6217">
      <w:pPr>
        <w:rPr>
          <w:rFonts w:ascii="Calibri Light" w:hAnsi="Calibri Light" w:cs="Calibri Light"/>
          <w:sz w:val="28"/>
        </w:rPr>
      </w:pPr>
      <w:r>
        <w:rPr>
          <w:rFonts w:ascii="Calibri Light" w:hAnsi="Calibri Light" w:cs="Calibri Light"/>
          <w:sz w:val="28"/>
        </w:rPr>
        <w:t>Алгоритм поиска интервала, содержащего минимум функции</w:t>
      </w:r>
      <w:r w:rsidRPr="005938D3">
        <w:rPr>
          <w:rFonts w:ascii="Calibri Light" w:hAnsi="Calibri Light" w:cs="Calibri Light"/>
          <w:sz w:val="28"/>
        </w:rPr>
        <w:t>:</w:t>
      </w:r>
    </w:p>
    <w:p w:rsidR="00AE1A45" w:rsidRDefault="00AE1A45" w:rsidP="007C6217">
      <w:pPr>
        <w:rPr>
          <w:rFonts w:asciiTheme="majorHAnsi" w:hAnsiTheme="majorHAnsi" w:cstheme="majorHAnsi"/>
          <w:sz w:val="28"/>
        </w:rPr>
      </w:pPr>
      <w:r>
        <w:rPr>
          <w:rFonts w:ascii="Calibri Light" w:hAnsi="Calibri Light" w:cs="Calibri Light"/>
          <w:sz w:val="28"/>
        </w:rPr>
        <w:t xml:space="preserve">В отличие от </w:t>
      </w:r>
      <w:r>
        <w:rPr>
          <w:rFonts w:asciiTheme="majorHAnsi" w:hAnsiTheme="majorHAnsi" w:cstheme="majorHAnsi"/>
          <w:sz w:val="28"/>
        </w:rPr>
        <w:t>выше рассмотренных методах, этот не требует знать начальный о</w:t>
      </w:r>
      <w:r>
        <w:rPr>
          <w:rFonts w:asciiTheme="majorHAnsi" w:hAnsiTheme="majorHAnsi" w:cstheme="majorHAnsi"/>
          <w:sz w:val="28"/>
        </w:rPr>
        <w:t>т</w:t>
      </w:r>
      <w:r>
        <w:rPr>
          <w:rFonts w:asciiTheme="majorHAnsi" w:hAnsiTheme="majorHAnsi" w:cstheme="majorHAnsi"/>
          <w:sz w:val="28"/>
        </w:rPr>
        <w:t>резок, содержащую точку минимума.  Поиск минимума функции заключается в том, что возрастание по величине шаги осуществляется до тех пор, пока не будет пройдена точка минимума функции.</w:t>
      </w:r>
    </w:p>
    <w:p w:rsidR="00AE1A45" w:rsidRPr="00AE1A45" w:rsidRDefault="00AE1A45" w:rsidP="007C6217">
      <w:pPr>
        <w:rPr>
          <w:rFonts w:asciiTheme="majorHAnsi" w:hAnsiTheme="majorHAnsi" w:cstheme="majorHAnsi"/>
          <w:sz w:val="28"/>
          <w:lang w:val="en-US"/>
        </w:rPr>
      </w:pPr>
      <w:r w:rsidRPr="00AE1A45">
        <w:rPr>
          <w:rFonts w:asciiTheme="majorHAnsi" w:hAnsiTheme="majorHAnsi" w:cstheme="majorHAnsi"/>
          <w:position w:val="-12"/>
          <w:sz w:val="28"/>
        </w:rPr>
        <w:object w:dxaOrig="1520" w:dyaOrig="360">
          <v:shape id="_x0000_i1055" type="#_x0000_t75" style="width:75.75pt;height:18pt" o:ole="">
            <v:imagedata r:id="rId69" o:title=""/>
          </v:shape>
          <o:OLEObject Type="Embed" ProgID="Equation.DSMT4" ShapeID="_x0000_i1055" DrawAspect="Content" ObjectID="_1768730686" r:id="rId70"/>
        </w:object>
      </w:r>
      <w:r>
        <w:rPr>
          <w:rFonts w:asciiTheme="majorHAnsi" w:hAnsiTheme="majorHAnsi" w:cstheme="majorHAnsi"/>
          <w:sz w:val="28"/>
          <w:lang w:val="en-US"/>
        </w:rPr>
        <w:t>:</w:t>
      </w:r>
    </w:p>
    <w:tbl>
      <w:tblPr>
        <w:tblW w:w="4126" w:type="dxa"/>
        <w:tblCellMar>
          <w:left w:w="0" w:type="dxa"/>
          <w:right w:w="0" w:type="dxa"/>
        </w:tblCellMar>
        <w:tblLook w:val="04A0"/>
      </w:tblPr>
      <w:tblGrid>
        <w:gridCol w:w="960"/>
        <w:gridCol w:w="1607"/>
        <w:gridCol w:w="1559"/>
      </w:tblGrid>
      <w:tr w:rsidR="00AE1A45" w:rsidTr="00AE1A4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i</w:t>
            </w: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xi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f(xi)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0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289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256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225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196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169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144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121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81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9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64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11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12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13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AE1A45" w:rsidTr="00AE1A4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 w:rsidP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AE1A45" w:rsidTr="00AE1A45">
        <w:trPr>
          <w:trHeight w:val="300"/>
        </w:trPr>
        <w:tc>
          <w:tcPr>
            <w:tcW w:w="41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AE1A45" w:rsidRDefault="00AE1A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Интервал: [3; 1]</w:t>
            </w:r>
          </w:p>
        </w:tc>
      </w:tr>
    </w:tbl>
    <w:p w:rsidR="00AE1A45" w:rsidRDefault="00AE1A45" w:rsidP="007C6217">
      <w:pPr>
        <w:rPr>
          <w:rFonts w:asciiTheme="majorHAnsi" w:hAnsiTheme="majorHAnsi" w:cstheme="majorHAnsi"/>
          <w:sz w:val="28"/>
          <w:lang w:val="en-US"/>
        </w:rPr>
      </w:pPr>
      <w:r>
        <w:rPr>
          <w:rFonts w:asciiTheme="majorHAnsi" w:hAnsiTheme="majorHAnsi" w:cstheme="majorHAnsi"/>
          <w:sz w:val="28"/>
        </w:rPr>
        <w:t xml:space="preserve"> </w:t>
      </w:r>
    </w:p>
    <w:p w:rsidR="00C9010E" w:rsidRPr="005E32F8" w:rsidRDefault="0079621A" w:rsidP="007C6217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В данном случае </w:t>
      </w:r>
      <w:r w:rsidRPr="0079621A">
        <w:rPr>
          <w:rFonts w:asciiTheme="majorHAnsi" w:hAnsiTheme="majorHAnsi" w:cstheme="majorHAnsi"/>
          <w:position w:val="-6"/>
          <w:sz w:val="28"/>
        </w:rPr>
        <w:object w:dxaOrig="220" w:dyaOrig="279">
          <v:shape id="_x0000_i1056" type="#_x0000_t75" style="width:11.25pt;height:14.25pt" o:ole="">
            <v:imagedata r:id="rId71" o:title=""/>
          </v:shape>
          <o:OLEObject Type="Embed" ProgID="Equation.DSMT4" ShapeID="_x0000_i1056" DrawAspect="Content" ObjectID="_1768730687" r:id="rId72"/>
        </w:object>
      </w:r>
      <w:r>
        <w:rPr>
          <w:rFonts w:asciiTheme="majorHAnsi" w:hAnsiTheme="majorHAnsi" w:cstheme="majorHAnsi"/>
          <w:sz w:val="28"/>
        </w:rPr>
        <w:t xml:space="preserve"> подобрана удачно</w:t>
      </w:r>
      <w:r w:rsidR="00793213">
        <w:rPr>
          <w:rFonts w:asciiTheme="majorHAnsi" w:hAnsiTheme="majorHAnsi" w:cstheme="majorHAnsi"/>
          <w:sz w:val="28"/>
        </w:rPr>
        <w:t>, и</w:t>
      </w:r>
      <w:r>
        <w:rPr>
          <w:rFonts w:asciiTheme="majorHAnsi" w:hAnsiTheme="majorHAnsi" w:cstheme="majorHAnsi"/>
          <w:sz w:val="28"/>
        </w:rPr>
        <w:t xml:space="preserve"> метод останавливается на своём мин</w:t>
      </w:r>
      <w:r>
        <w:rPr>
          <w:rFonts w:asciiTheme="majorHAnsi" w:hAnsiTheme="majorHAnsi" w:cstheme="majorHAnsi"/>
          <w:sz w:val="28"/>
        </w:rPr>
        <w:t>и</w:t>
      </w:r>
      <w:r>
        <w:rPr>
          <w:rFonts w:asciiTheme="majorHAnsi" w:hAnsiTheme="majorHAnsi" w:cstheme="majorHAnsi"/>
          <w:sz w:val="28"/>
        </w:rPr>
        <w:t>муме.</w:t>
      </w:r>
      <w:r w:rsidRPr="0079621A"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</w:rPr>
        <w:t xml:space="preserve">При других значениях </w:t>
      </w:r>
      <w:r w:rsidRPr="0079621A">
        <w:rPr>
          <w:rFonts w:asciiTheme="majorHAnsi" w:hAnsiTheme="majorHAnsi" w:cstheme="majorHAnsi"/>
          <w:position w:val="-6"/>
          <w:sz w:val="28"/>
        </w:rPr>
        <w:object w:dxaOrig="220" w:dyaOrig="279">
          <v:shape id="_x0000_i1057" type="#_x0000_t75" style="width:11.25pt;height:14.25pt" o:ole="">
            <v:imagedata r:id="rId73" o:title=""/>
          </v:shape>
          <o:OLEObject Type="Embed" ProgID="Equation.DSMT4" ShapeID="_x0000_i1057" DrawAspect="Content" ObjectID="_1768730688" r:id="rId74"/>
        </w:object>
      </w:r>
      <w:r>
        <w:rPr>
          <w:rFonts w:asciiTheme="majorHAnsi" w:hAnsiTheme="majorHAnsi" w:cstheme="majorHAnsi"/>
          <w:sz w:val="28"/>
        </w:rPr>
        <w:t xml:space="preserve"> метод может перескочить или наоборот  не до</w:t>
      </w:r>
      <w:r>
        <w:rPr>
          <w:rFonts w:asciiTheme="majorHAnsi" w:hAnsiTheme="majorHAnsi" w:cstheme="majorHAnsi"/>
          <w:sz w:val="28"/>
        </w:rPr>
        <w:t>й</w:t>
      </w:r>
      <w:r>
        <w:rPr>
          <w:rFonts w:asciiTheme="majorHAnsi" w:hAnsiTheme="majorHAnsi" w:cstheme="majorHAnsi"/>
          <w:sz w:val="28"/>
        </w:rPr>
        <w:t>ти до минимума, но в любом случае интервал будет верным.</w:t>
      </w:r>
      <w:r w:rsidR="00793213">
        <w:rPr>
          <w:rFonts w:asciiTheme="majorHAnsi" w:hAnsiTheme="majorHAnsi" w:cstheme="majorHAnsi"/>
          <w:sz w:val="28"/>
        </w:rPr>
        <w:t xml:space="preserve"> Так, что метод э</w:t>
      </w:r>
      <w:r w:rsidR="00793213">
        <w:rPr>
          <w:rFonts w:asciiTheme="majorHAnsi" w:hAnsiTheme="majorHAnsi" w:cstheme="majorHAnsi"/>
          <w:sz w:val="28"/>
        </w:rPr>
        <w:t>ф</w:t>
      </w:r>
      <w:r w:rsidR="00793213">
        <w:rPr>
          <w:rFonts w:asciiTheme="majorHAnsi" w:hAnsiTheme="majorHAnsi" w:cstheme="majorHAnsi"/>
          <w:sz w:val="28"/>
        </w:rPr>
        <w:t>фективен для нахождения ближайшего</w:t>
      </w:r>
      <w:r w:rsidR="00B1200F">
        <w:rPr>
          <w:rFonts w:asciiTheme="majorHAnsi" w:hAnsiTheme="majorHAnsi" w:cstheme="majorHAnsi"/>
          <w:sz w:val="28"/>
        </w:rPr>
        <w:t xml:space="preserve"> к </w:t>
      </w:r>
      <w:r w:rsidR="00B1200F" w:rsidRPr="00B1200F">
        <w:rPr>
          <w:rFonts w:asciiTheme="majorHAnsi" w:hAnsiTheme="majorHAnsi" w:cstheme="majorHAnsi"/>
          <w:position w:val="-12"/>
          <w:sz w:val="28"/>
        </w:rPr>
        <w:object w:dxaOrig="260" w:dyaOrig="360">
          <v:shape id="_x0000_i1058" type="#_x0000_t75" style="width:12.75pt;height:18pt" o:ole="">
            <v:imagedata r:id="rId75" o:title=""/>
          </v:shape>
          <o:OLEObject Type="Embed" ProgID="Equation.DSMT4" ShapeID="_x0000_i1058" DrawAspect="Content" ObjectID="_1768730689" r:id="rId76"/>
        </w:object>
      </w:r>
      <w:r w:rsidR="00B1200F">
        <w:rPr>
          <w:rFonts w:asciiTheme="majorHAnsi" w:hAnsiTheme="majorHAnsi" w:cstheme="majorHAnsi"/>
          <w:sz w:val="28"/>
        </w:rPr>
        <w:t xml:space="preserve"> </w:t>
      </w:r>
      <w:r w:rsidR="005E32F8">
        <w:rPr>
          <w:rFonts w:asciiTheme="majorHAnsi" w:hAnsiTheme="majorHAnsi" w:cstheme="majorHAnsi"/>
          <w:sz w:val="28"/>
        </w:rPr>
        <w:t xml:space="preserve"> интервала, содержащего минимум функции</w:t>
      </w:r>
      <w:r w:rsidR="00793213">
        <w:rPr>
          <w:rFonts w:asciiTheme="majorHAnsi" w:hAnsiTheme="majorHAnsi" w:cstheme="majorHAnsi"/>
          <w:sz w:val="28"/>
        </w:rPr>
        <w:t>.</w:t>
      </w:r>
    </w:p>
    <w:p w:rsidR="00C9010E" w:rsidRPr="00C9010E" w:rsidRDefault="00C9010E" w:rsidP="00C9010E">
      <w:pPr>
        <w:pStyle w:val="af8"/>
        <w:numPr>
          <w:ilvl w:val="0"/>
          <w:numId w:val="16"/>
        </w:num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Программа</w: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</w:rPr>
        <w:t xml:space="preserve">на </w:t>
      </w:r>
      <w:r>
        <w:rPr>
          <w:rFonts w:asciiTheme="majorHAnsi" w:hAnsiTheme="majorHAnsi" w:cstheme="majorHAnsi"/>
          <w:sz w:val="28"/>
          <w:lang w:val="en-US"/>
        </w:rPr>
        <w:t>Python: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from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math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import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sqrt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import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numpy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as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import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pandas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as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pd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import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matplotlib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pyplot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as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plt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**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calc_delta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calc_delta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&lt;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calc_delta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5E32F8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raise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5E32F8">
        <w:rPr>
          <w:rFonts w:ascii="Consolas" w:eastAsia="Times New Roman" w:hAnsi="Consolas" w:cs="Times New Roman"/>
          <w:noProof/>
          <w:color w:val="A31515"/>
          <w:sz w:val="21"/>
          <w:szCs w:val="21"/>
          <w:lang w:eastAsia="ru-RU"/>
        </w:rPr>
        <w:t>"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delta</w:t>
      </w:r>
      <w:r w:rsidRPr="005E32F8">
        <w:rPr>
          <w:rFonts w:ascii="Consolas" w:eastAsia="Times New Roman" w:hAnsi="Consolas" w:cs="Times New Roman"/>
          <w:noProof/>
          <w:color w:val="A31515"/>
          <w:sz w:val="21"/>
          <w:szCs w:val="21"/>
          <w:lang w:eastAsia="ru-RU"/>
        </w:rPr>
        <w:t xml:space="preserve"> считается не правильно"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dichotomy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func_calc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DataFrame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columns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'x1'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'x2'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'f(x1)'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'f(x2)'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'a'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'b'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'len'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'prev/now'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]))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abs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func_calc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loc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)]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)])</w:t>
      </w:r>
    </w:p>
    <w:p w:rsidR="00C9010E" w:rsidRPr="005E32F8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#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print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f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'Минимальный отрезок: [{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a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}, {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b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}]')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func_calc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golden_section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func_calc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DataFrame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columns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'x1'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'x2'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'f(x1)'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'f(x2)'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'a'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'b'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'len'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'prev/now'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]))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sqrt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abs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func_calc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loc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)]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)])</w:t>
      </w:r>
    </w:p>
    <w:p w:rsidR="00C9010E" w:rsidRPr="005E32F8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#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print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f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'Минимальный отрезок: [{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a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}, {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b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}]')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func_calc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 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sqrt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5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(((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**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**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val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lastRenderedPageBreak/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Fib_method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calc_func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start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DataFrame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columns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'x1'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'x2'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'f(x1)'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'f(x2)'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'a'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'b'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'len'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'prev/now'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]))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!=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func_m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3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Fib_num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func_l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calc_func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loc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)]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)])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calc_func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else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#print(f'Минимальный отрезок: [{a}, {b}]')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loc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)]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m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 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a_step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/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)])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calc_func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find_direction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delta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delta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find_min_interval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h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find_direction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delta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func_calc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h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DataFrame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columns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'xi'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'f(xi)'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]))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while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&gt;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h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k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func_calc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+=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loc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)]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)])</w:t>
      </w:r>
    </w:p>
    <w:p w:rsidR="00C9010E" w:rsidRPr="005E32F8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#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print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f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'Минимальный отрезок: [{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x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 xml:space="preserve"> - 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h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}, {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xk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}], кол-во итераций: {</w:t>
      </w:r>
      <w:r w:rsidRPr="00C9010E">
        <w:rPr>
          <w:rFonts w:ascii="Consolas" w:eastAsia="Times New Roman" w:hAnsi="Consolas" w:cs="Times New Roman"/>
          <w:noProof/>
          <w:color w:val="008000"/>
          <w:sz w:val="21"/>
          <w:szCs w:val="21"/>
          <w:lang w:val="en-US" w:eastAsia="ru-RU"/>
        </w:rPr>
        <w:t>k</w:t>
      </w:r>
      <w:r w:rsidRPr="005E32F8">
        <w:rPr>
          <w:rFonts w:ascii="Consolas" w:eastAsia="Times New Roman" w:hAnsi="Consolas" w:cs="Times New Roman"/>
          <w:noProof/>
          <w:color w:val="008000"/>
          <w:sz w:val="21"/>
          <w:szCs w:val="21"/>
          <w:lang w:eastAsia="ru-RU"/>
        </w:rPr>
        <w:t>}')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 </w:t>
      </w:r>
      <w:r w:rsidRPr="005E32F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return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df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def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grafic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log10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reversed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range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8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))]])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axis_y_dec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dichotomy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]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reversed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range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8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))]])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axis_y_gold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golden_section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]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reversed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range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8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))]])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axis_y_fib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np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array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([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Fib_method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]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eps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10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**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for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reversed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range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8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))]])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fig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plt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figure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fig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add_subplot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111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.patch.set_facecolor(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'#2D3332'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plot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axis_y_dec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'o-'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label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'Dichotomy'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color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'#E3B414'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plot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axis_y_gold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'o-'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label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'Golden Section'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color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'#DD14E3'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plot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axis_y_fib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,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'o-'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label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"Fibonacci Method"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color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'red'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set_xlabel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"Log(eps)"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set_ylabel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"Count Calc Function"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grid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color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'#14E39E'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spines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'right'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set_color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'#14E39E'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spines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'top'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set_color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'#14E39E'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spines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'bottom'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set_color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'#14E39E'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spines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[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'left'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set_color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'#14E39E'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xaxis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label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set_color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'white'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tick_params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colors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'#14E39E'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yaxis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label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set_color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'white'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ax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legend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facecolor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'#2D3332'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labelcolor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'white'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fig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set_facecolor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'#2D3332'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plt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title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"Optimization methods"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color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'white'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plt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show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if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__name__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==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"__main__"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grafic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with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pd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.</w:t>
      </w:r>
      <w:r w:rsidRPr="00C9010E">
        <w:rPr>
          <w:rFonts w:ascii="Consolas" w:eastAsia="Times New Roman" w:hAnsi="Consolas" w:cs="Times New Roman"/>
          <w:noProof/>
          <w:color w:val="267F99"/>
          <w:sz w:val="21"/>
          <w:szCs w:val="21"/>
          <w:lang w:val="en-US" w:eastAsia="ru-RU"/>
        </w:rPr>
        <w:t>ExcelWriter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"OutputFile.xlsx"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) </w:t>
      </w:r>
      <w:r w:rsidRPr="00C9010E">
        <w:rPr>
          <w:rFonts w:ascii="Consolas" w:eastAsia="Times New Roman" w:hAnsi="Consolas" w:cs="Times New Roman"/>
          <w:noProof/>
          <w:color w:val="AF00DB"/>
          <w:sz w:val="21"/>
          <w:szCs w:val="21"/>
          <w:lang w:val="en-US" w:eastAsia="ru-RU"/>
        </w:rPr>
        <w:t>as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writer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: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dichotomy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1e-7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to_excel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writer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sheet_name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"Dichotomy Method"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index_label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'i'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float_format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</w:t>
      </w: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%.8f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golden_section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1e-7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to_excel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writer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sheet_name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"Golden Section Method"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index_label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'i'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float_format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</w:t>
      </w: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%.8f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C9010E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Fib_method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-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1e-7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)[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].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to_excel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writer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sheet_name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"Fibonacci Method"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index_label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'i'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float_format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</w:t>
      </w: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%.8f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p w:rsidR="00FA4992" w:rsidRPr="00C9010E" w:rsidRDefault="00C9010E" w:rsidP="00C901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</w:pP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        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find_min_interval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20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98658"/>
          <w:sz w:val="21"/>
          <w:szCs w:val="21"/>
          <w:lang w:val="en-US" w:eastAsia="ru-RU"/>
        </w:rPr>
        <w:t>0.5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).</w:t>
      </w:r>
      <w:r w:rsidRPr="00C9010E">
        <w:rPr>
          <w:rFonts w:ascii="Consolas" w:eastAsia="Times New Roman" w:hAnsi="Consolas" w:cs="Times New Roman"/>
          <w:noProof/>
          <w:color w:val="795E26"/>
          <w:sz w:val="21"/>
          <w:szCs w:val="21"/>
          <w:lang w:val="en-US" w:eastAsia="ru-RU"/>
        </w:rPr>
        <w:t>to_excel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(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writer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sheet_name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"Minimum interval"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float_format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</w:t>
      </w:r>
      <w:r w:rsidRPr="00C9010E">
        <w:rPr>
          <w:rFonts w:ascii="Consolas" w:eastAsia="Times New Roman" w:hAnsi="Consolas" w:cs="Times New Roman"/>
          <w:noProof/>
          <w:color w:val="0000FF"/>
          <w:sz w:val="21"/>
          <w:szCs w:val="21"/>
          <w:lang w:val="en-US" w:eastAsia="ru-RU"/>
        </w:rPr>
        <w:t>%.2f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 xml:space="preserve">, </w:t>
      </w:r>
      <w:r w:rsidRPr="00C9010E">
        <w:rPr>
          <w:rFonts w:ascii="Consolas" w:eastAsia="Times New Roman" w:hAnsi="Consolas" w:cs="Times New Roman"/>
          <w:noProof/>
          <w:color w:val="001080"/>
          <w:sz w:val="21"/>
          <w:szCs w:val="21"/>
          <w:lang w:val="en-US" w:eastAsia="ru-RU"/>
        </w:rPr>
        <w:t>index_label</w:t>
      </w:r>
      <w:r w:rsidRPr="00C9010E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 w:eastAsia="ru-RU"/>
        </w:rPr>
        <w:t>=</w:t>
      </w:r>
      <w:r w:rsidRPr="00C9010E">
        <w:rPr>
          <w:rFonts w:ascii="Consolas" w:eastAsia="Times New Roman" w:hAnsi="Consolas" w:cs="Times New Roman"/>
          <w:noProof/>
          <w:color w:val="A31515"/>
          <w:sz w:val="21"/>
          <w:szCs w:val="21"/>
          <w:lang w:val="en-US" w:eastAsia="ru-RU"/>
        </w:rPr>
        <w:t>'i'</w:t>
      </w:r>
      <w:r w:rsidRPr="00C9010E">
        <w:rPr>
          <w:rFonts w:ascii="Consolas" w:eastAsia="Times New Roman" w:hAnsi="Consolas" w:cs="Times New Roman"/>
          <w:noProof/>
          <w:color w:val="3B3B3B"/>
          <w:sz w:val="21"/>
          <w:szCs w:val="21"/>
          <w:lang w:val="en-US" w:eastAsia="ru-RU"/>
        </w:rPr>
        <w:t>)</w:t>
      </w:r>
    </w:p>
    <w:sectPr w:rsidR="00FA4992" w:rsidRPr="00C9010E" w:rsidSect="00405A1F">
      <w:footerReference w:type="first" r:id="rId77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13D0" w:rsidRDefault="003B13D0" w:rsidP="00BC5F26">
      <w:pPr>
        <w:spacing w:after="0" w:line="240" w:lineRule="auto"/>
      </w:pPr>
      <w:r>
        <w:separator/>
      </w:r>
    </w:p>
  </w:endnote>
  <w:endnote w:type="continuationSeparator" w:id="1">
    <w:p w:rsidR="003B13D0" w:rsidRDefault="003B13D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AE1A45" w:rsidRDefault="00E82356">
        <w:pPr>
          <w:pStyle w:val="a9"/>
          <w:jc w:val="center"/>
        </w:pPr>
        <w:fldSimple w:instr="PAGE   \* MERGEFORMAT">
          <w:r w:rsidR="005E32F8">
            <w:rPr>
              <w:noProof/>
            </w:rPr>
            <w:t>11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A45" w:rsidRDefault="00AE1A45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1A45" w:rsidRDefault="00E82356">
    <w:pPr>
      <w:pStyle w:val="a9"/>
      <w:jc w:val="center"/>
    </w:pPr>
    <w:fldSimple w:instr=" PAGE   \* MERGEFORMAT ">
      <w:r w:rsidR="005E32F8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13D0" w:rsidRDefault="003B13D0" w:rsidP="00BC5F26">
      <w:pPr>
        <w:spacing w:after="0" w:line="240" w:lineRule="auto"/>
      </w:pPr>
      <w:r>
        <w:separator/>
      </w:r>
    </w:p>
  </w:footnote>
  <w:footnote w:type="continuationSeparator" w:id="1">
    <w:p w:rsidR="003B13D0" w:rsidRDefault="003B13D0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4B47A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3"/>
  </w:num>
  <w:num w:numId="10">
    <w:abstractNumId w:val="12"/>
  </w:num>
  <w:num w:numId="11">
    <w:abstractNumId w:val="1"/>
  </w:num>
  <w:num w:numId="12">
    <w:abstractNumId w:val="9"/>
  </w:num>
  <w:num w:numId="13">
    <w:abstractNumId w:val="11"/>
  </w:num>
  <w:num w:numId="14">
    <w:abstractNumId w:val="14"/>
  </w:num>
  <w:num w:numId="15">
    <w:abstractNumId w:val="15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39F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124A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15F49"/>
    <w:rsid w:val="002212FD"/>
    <w:rsid w:val="00224ABC"/>
    <w:rsid w:val="002250E7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3C93"/>
    <w:rsid w:val="002B60D9"/>
    <w:rsid w:val="002C57BF"/>
    <w:rsid w:val="002C5954"/>
    <w:rsid w:val="002C6583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65F9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3D0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61F7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8D3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32F8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6B74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213"/>
    <w:rsid w:val="00793C62"/>
    <w:rsid w:val="00793CE7"/>
    <w:rsid w:val="007958D7"/>
    <w:rsid w:val="0079621A"/>
    <w:rsid w:val="007973D4"/>
    <w:rsid w:val="007A1C69"/>
    <w:rsid w:val="007A5020"/>
    <w:rsid w:val="007A6F19"/>
    <w:rsid w:val="007A7037"/>
    <w:rsid w:val="007A78BA"/>
    <w:rsid w:val="007B0CD6"/>
    <w:rsid w:val="007B361E"/>
    <w:rsid w:val="007B3820"/>
    <w:rsid w:val="007B4C3E"/>
    <w:rsid w:val="007B6A29"/>
    <w:rsid w:val="007C194C"/>
    <w:rsid w:val="007C55B8"/>
    <w:rsid w:val="007C6217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0E9A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288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957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66327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1C46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1A45"/>
    <w:rsid w:val="00AE4620"/>
    <w:rsid w:val="00AE6CFD"/>
    <w:rsid w:val="00AF35AA"/>
    <w:rsid w:val="00B033FF"/>
    <w:rsid w:val="00B10EA2"/>
    <w:rsid w:val="00B1200F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34CAB"/>
    <w:rsid w:val="00B41D7B"/>
    <w:rsid w:val="00B4405A"/>
    <w:rsid w:val="00B47AC4"/>
    <w:rsid w:val="00B52E6A"/>
    <w:rsid w:val="00B540D8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010E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2356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0E98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4992"/>
    <w:rsid w:val="00FA5048"/>
    <w:rsid w:val="00FB0AC6"/>
    <w:rsid w:val="00FB2AB3"/>
    <w:rsid w:val="00FB2E4B"/>
    <w:rsid w:val="00FC2258"/>
    <w:rsid w:val="00FD5644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3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image" Target="media/image17.wmf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8.bin"/><Relationship Id="rId50" Type="http://schemas.openxmlformats.org/officeDocument/2006/relationships/image" Target="media/image22.wmf"/><Relationship Id="rId55" Type="http://schemas.openxmlformats.org/officeDocument/2006/relationships/image" Target="media/image24.wmf"/><Relationship Id="rId63" Type="http://schemas.openxmlformats.org/officeDocument/2006/relationships/oleObject" Target="embeddings/oleObject27.bin"/><Relationship Id="rId68" Type="http://schemas.openxmlformats.org/officeDocument/2006/relationships/image" Target="media/image30.png"/><Relationship Id="rId76" Type="http://schemas.openxmlformats.org/officeDocument/2006/relationships/oleObject" Target="embeddings/oleObject33.bin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8.bin"/><Relationship Id="rId11" Type="http://schemas.openxmlformats.org/officeDocument/2006/relationships/image" Target="media/image4.emf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6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53" Type="http://schemas.openxmlformats.org/officeDocument/2006/relationships/image" Target="media/image23.wmf"/><Relationship Id="rId58" Type="http://schemas.openxmlformats.org/officeDocument/2006/relationships/oleObject" Target="embeddings/oleObject24.bin"/><Relationship Id="rId66" Type="http://schemas.openxmlformats.org/officeDocument/2006/relationships/image" Target="media/image29.wmf"/><Relationship Id="rId74" Type="http://schemas.openxmlformats.org/officeDocument/2006/relationships/oleObject" Target="embeddings/oleObject32.bin"/><Relationship Id="rId79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10" Type="http://schemas.openxmlformats.org/officeDocument/2006/relationships/image" Target="media/image3.emf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oleObject" Target="embeddings/oleObject28.bin"/><Relationship Id="rId73" Type="http://schemas.openxmlformats.org/officeDocument/2006/relationships/image" Target="media/image33.w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30" Type="http://schemas.openxmlformats.org/officeDocument/2006/relationships/image" Target="media/image13.wmf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56" Type="http://schemas.openxmlformats.org/officeDocument/2006/relationships/oleObject" Target="embeddings/oleObject23.bin"/><Relationship Id="rId64" Type="http://schemas.openxmlformats.org/officeDocument/2006/relationships/image" Target="media/image28.wmf"/><Relationship Id="rId69" Type="http://schemas.openxmlformats.org/officeDocument/2006/relationships/image" Target="media/image31.wmf"/><Relationship Id="rId77" Type="http://schemas.openxmlformats.org/officeDocument/2006/relationships/footer" Target="footer3.xml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1.bin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6.wmf"/><Relationship Id="rId67" Type="http://schemas.openxmlformats.org/officeDocument/2006/relationships/oleObject" Target="embeddings/oleObject29.bin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oleObject" Target="embeddings/oleObject22.bin"/><Relationship Id="rId62" Type="http://schemas.openxmlformats.org/officeDocument/2006/relationships/image" Target="media/image27.wmf"/><Relationship Id="rId70" Type="http://schemas.openxmlformats.org/officeDocument/2006/relationships/oleObject" Target="embeddings/oleObject30.bin"/><Relationship Id="rId75" Type="http://schemas.openxmlformats.org/officeDocument/2006/relationships/image" Target="media/image3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9.bin"/><Relationship Id="rId57" Type="http://schemas.openxmlformats.org/officeDocument/2006/relationships/image" Target="media/image2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30FBC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50F45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49E4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4F22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2772</Words>
  <Characters>15802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2024-02-06T06:17:00Z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