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20634F" w:rsidP="00FA31A9">
            <w:pPr>
              <w:pStyle w:val="12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20634F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20634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E94D5C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E94D5C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36680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E94D5C" w:rsidRPr="008D34F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Программные системы статистического анализа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E94D5C" w:rsidP="00E94D5C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E94D5C">
                  <w:rPr>
                    <w:rFonts w:ascii="Calibri Light" w:hAnsi="Calibri Light" w:cs="Arial"/>
                    <w:b/>
                    <w:smallCaps/>
                    <w:color w:val="auto"/>
                    <w:sz w:val="2"/>
                    <w:szCs w:val="2"/>
                    <w:lang w:val="en-US"/>
                  </w:rPr>
                  <w:t>.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E94D5C" w:rsidRDefault="00BF30EC" w:rsidP="001F058D">
            <w:pPr>
              <w:ind w:right="1786"/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E94D5C" w:rsidP="00E94D5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366804" w:rsidRPr="00E94D5C">
                  <w:rPr>
                    <w:rFonts w:cstheme="minorHAnsi"/>
                    <w:sz w:val="24"/>
                    <w:szCs w:val="24"/>
                  </w:rPr>
                  <w:t>: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52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36680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</w:t>
            </w:r>
            <w:r w:rsidR="00E94D5C">
              <w:rPr>
                <w:rFonts w:cstheme="minorHAnsi"/>
                <w:caps/>
                <w:sz w:val="24"/>
                <w:szCs w:val="24"/>
              </w:rPr>
              <w:t>ИМ-51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Pr="00E94D5C">
              <w:rPr>
                <w:rFonts w:cstheme="minorHAnsi"/>
                <w:caps/>
                <w:sz w:val="24"/>
                <w:szCs w:val="24"/>
              </w:rPr>
              <w:t>Буданце</w:t>
            </w:r>
            <w:r w:rsidR="00BF30EC">
              <w:rPr>
                <w:rFonts w:cstheme="minorHAnsi"/>
                <w:caps/>
                <w:sz w:val="24"/>
                <w:szCs w:val="24"/>
              </w:rPr>
              <w:t>В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366804" w:rsidP="00366804">
                <w:pPr>
                  <w:rPr>
                    <w:rFonts w:cstheme="minorHAnsi"/>
                    <w:sz w:val="24"/>
                    <w:szCs w:val="24"/>
                  </w:rPr>
                </w:pPr>
                <w:r w:rsidRPr="00E94D5C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94D5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4535B1"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D3D15">
              <w:rPr>
                <w:rFonts w:cstheme="minorHAnsi"/>
                <w:noProof/>
                <w:sz w:val="28"/>
                <w:szCs w:val="24"/>
              </w:rPr>
              <w:t>2025</w: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525193" w:rsidRDefault="00525193" w:rsidP="00525193">
      <w:pPr>
        <w:pStyle w:val="1"/>
      </w:pPr>
      <w:r w:rsidRPr="006A237C">
        <w:lastRenderedPageBreak/>
        <w:t>Постановка задачи</w:t>
      </w:r>
    </w:p>
    <w:p w:rsidR="00525193" w:rsidRDefault="00525193" w:rsidP="00763560">
      <w:pPr>
        <w:pStyle w:val="25"/>
      </w:pPr>
      <w:r>
        <w:t>Цель</w:t>
      </w:r>
    </w:p>
    <w:p w:rsidR="00525193" w:rsidRPr="00985E3E" w:rsidRDefault="00525193" w:rsidP="00985E3E">
      <w:pPr>
        <w:pStyle w:val="af9"/>
        <w:rPr>
          <w:lang w:val="ru-RU"/>
        </w:rPr>
      </w:pPr>
      <w:r w:rsidRPr="00985E3E">
        <w:rPr>
          <w:lang w:val="ru-RU"/>
        </w:rPr>
        <w:t>Сравнение метрик, реализованных для вычисления расстояния ме</w:t>
      </w:r>
      <w:r w:rsidRPr="00985E3E">
        <w:rPr>
          <w:lang w:val="ru-RU"/>
        </w:rPr>
        <w:t>ж</w:t>
      </w:r>
      <w:r w:rsidRPr="00985E3E">
        <w:rPr>
          <w:lang w:val="ru-RU"/>
        </w:rPr>
        <w:t xml:space="preserve">ду строками в </w:t>
      </w:r>
      <w:r>
        <w:t>stringdist</w:t>
      </w:r>
      <w:r w:rsidRPr="00985E3E">
        <w:rPr>
          <w:lang w:val="ru-RU"/>
        </w:rPr>
        <w:t>.</w:t>
      </w:r>
    </w:p>
    <w:p w:rsidR="00525193" w:rsidRPr="008D117D" w:rsidRDefault="00525193" w:rsidP="00763560">
      <w:pPr>
        <w:pStyle w:val="25"/>
      </w:pPr>
      <w:r>
        <w:t>Задачи</w:t>
      </w:r>
    </w:p>
    <w:p w:rsidR="00525193" w:rsidRPr="00B76D4A" w:rsidRDefault="00525193" w:rsidP="00985E3E">
      <w:pPr>
        <w:pStyle w:val="af9"/>
        <w:rPr>
          <w:lang w:val="ru-RU"/>
        </w:rPr>
      </w:pPr>
      <w:r w:rsidRPr="00B76D4A">
        <w:rPr>
          <w:b/>
          <w:bCs/>
          <w:lang w:val="ru-RU"/>
        </w:rPr>
        <w:t>1</w:t>
      </w:r>
      <w:r w:rsidRPr="00B76D4A">
        <w:rPr>
          <w:lang w:val="ru-RU"/>
        </w:rPr>
        <w:t xml:space="preserve">. </w:t>
      </w:r>
      <w:r w:rsidRPr="00B76D4A">
        <w:rPr>
          <w:b/>
          <w:bCs/>
          <w:lang w:val="ru-RU"/>
        </w:rPr>
        <w:t>Часть 1</w:t>
      </w:r>
      <w:r w:rsidRPr="00B76D4A">
        <w:rPr>
          <w:lang w:val="ru-RU"/>
        </w:rPr>
        <w:t>: Базовое сравнение на простых примерах</w:t>
      </w:r>
    </w:p>
    <w:p w:rsidR="00525193" w:rsidRPr="00B76D4A" w:rsidRDefault="00525193" w:rsidP="00985E3E">
      <w:pPr>
        <w:pStyle w:val="af9"/>
        <w:rPr>
          <w:lang w:val="ru-RU"/>
        </w:rPr>
      </w:pPr>
      <w:r w:rsidRPr="00B76D4A">
        <w:rPr>
          <w:b/>
          <w:bCs/>
          <w:lang w:val="ru-RU"/>
        </w:rPr>
        <w:t>2</w:t>
      </w:r>
      <w:r w:rsidRPr="00B76D4A">
        <w:rPr>
          <w:lang w:val="ru-RU"/>
        </w:rPr>
        <w:t xml:space="preserve">. </w:t>
      </w:r>
      <w:r w:rsidRPr="00B76D4A">
        <w:rPr>
          <w:b/>
          <w:bCs/>
          <w:lang w:val="ru-RU"/>
        </w:rPr>
        <w:t>Часть 2</w:t>
      </w:r>
      <w:r w:rsidRPr="00B76D4A">
        <w:rPr>
          <w:lang w:val="ru-RU"/>
        </w:rPr>
        <w:t>: Анализ чувствительности к разным типам различий</w:t>
      </w:r>
    </w:p>
    <w:p w:rsidR="00525193" w:rsidRPr="00B76D4A" w:rsidRDefault="00525193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1. Опечатки</w:t>
      </w:r>
    </w:p>
    <w:p w:rsidR="00525193" w:rsidRPr="00B76D4A" w:rsidRDefault="00525193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2. Разная длина строк</w:t>
      </w:r>
    </w:p>
    <w:p w:rsidR="00525193" w:rsidRPr="00B76D4A" w:rsidRDefault="00525193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3. Перестановки символов</w:t>
      </w:r>
    </w:p>
    <w:p w:rsidR="00525193" w:rsidRPr="00B76D4A" w:rsidRDefault="00525193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4. Разный регистр символов</w:t>
      </w:r>
    </w:p>
    <w:p w:rsidR="00525193" w:rsidRPr="00B76D4A" w:rsidRDefault="00525193" w:rsidP="00985E3E">
      <w:pPr>
        <w:pStyle w:val="af9"/>
        <w:rPr>
          <w:lang w:val="ru-RU"/>
        </w:rPr>
      </w:pPr>
      <w:r w:rsidRPr="00B76D4A">
        <w:rPr>
          <w:b/>
          <w:bCs/>
          <w:lang w:val="ru-RU"/>
        </w:rPr>
        <w:t>3</w:t>
      </w:r>
      <w:r w:rsidRPr="00B76D4A">
        <w:rPr>
          <w:lang w:val="ru-RU"/>
        </w:rPr>
        <w:t xml:space="preserve">. </w:t>
      </w:r>
      <w:r w:rsidRPr="00B76D4A">
        <w:rPr>
          <w:b/>
          <w:bCs/>
          <w:lang w:val="ru-RU"/>
        </w:rPr>
        <w:t>Часть 3</w:t>
      </w:r>
      <w:r w:rsidRPr="00B76D4A">
        <w:rPr>
          <w:lang w:val="ru-RU"/>
        </w:rPr>
        <w:t>: Производительность метрик</w:t>
      </w:r>
    </w:p>
    <w:p w:rsidR="00525193" w:rsidRPr="008D117D" w:rsidRDefault="00525193" w:rsidP="00525193">
      <w:pPr>
        <w:rPr>
          <w:rFonts w:ascii="Times New Roman" w:hAnsi="Times New Roman"/>
          <w:sz w:val="28"/>
        </w:rPr>
      </w:pPr>
      <w:r>
        <w:br w:type="page"/>
      </w:r>
    </w:p>
    <w:p w:rsidR="00525193" w:rsidRDefault="00525193" w:rsidP="00525193">
      <w:pPr>
        <w:pStyle w:val="1"/>
      </w:pPr>
      <w:r>
        <w:lastRenderedPageBreak/>
        <w:t>Теоретическая часть</w:t>
      </w:r>
    </w:p>
    <w:p w:rsidR="00525193" w:rsidRDefault="00525193" w:rsidP="00763560">
      <w:pPr>
        <w:pStyle w:val="22"/>
      </w:pPr>
      <w:r>
        <w:t>Введение</w:t>
      </w:r>
    </w:p>
    <w:p w:rsidR="00525193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Метрики расстояния меся фундаментальным инструментом в обр</w:t>
      </w:r>
      <w:r w:rsidRPr="00B76D4A">
        <w:rPr>
          <w:lang w:val="ru-RU"/>
        </w:rPr>
        <w:t>а</w:t>
      </w:r>
      <w:r w:rsidRPr="00B76D4A">
        <w:rPr>
          <w:lang w:val="ru-RU"/>
        </w:rPr>
        <w:t>ботке естественного языка, анализе текстов и очистке данных. Они позв</w:t>
      </w:r>
      <w:r w:rsidRPr="00B76D4A">
        <w:rPr>
          <w:lang w:val="ru-RU"/>
        </w:rPr>
        <w:t>о</w:t>
      </w:r>
      <w:r w:rsidRPr="00B76D4A">
        <w:rPr>
          <w:lang w:val="ru-RU"/>
        </w:rPr>
        <w:t>ляют количественно оценить степень различия между двумя строковыми последовательностями, что особенно важно для задач поиска похожих строк, исправления опечаток и обнаружение дубликатов.</w:t>
      </w:r>
    </w:p>
    <w:p w:rsidR="00525193" w:rsidRPr="00A45902" w:rsidRDefault="00525193" w:rsidP="00763560">
      <w:pPr>
        <w:pStyle w:val="22"/>
      </w:pPr>
      <w:r>
        <w:t>Расстояние Левенштейна</w:t>
      </w:r>
    </w:p>
    <w:p w:rsidR="00525193" w:rsidRDefault="00525193" w:rsidP="00525193">
      <w:pPr>
        <w:pStyle w:val="32"/>
      </w:pPr>
      <w:r w:rsidRPr="00A45902">
        <w:t>Определение</w:t>
      </w:r>
    </w:p>
    <w:p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Расстояние Левенштейна - это минимальное количество операций редактирования, необходимых для преобразования одной строки в другую.</w:t>
      </w:r>
    </w:p>
    <w:p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Формальное определение:</w:t>
      </w:r>
    </w:p>
    <w:p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двух строк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</m:t>
        </m:r>
      </m:oMath>
      <w:r w:rsidRPr="00B76D4A">
        <w:rPr>
          <w:lang w:val="ru-RU"/>
        </w:rPr>
        <w:t xml:space="preserve"> длиной </w:t>
      </w:r>
      <m:oMath>
        <m:r>
          <w:rPr>
            <w:rFonts w:ascii="Cambria Math" w:hAnsi="Cambria Math"/>
          </w:rPr>
          <m:t>m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n</m:t>
        </m:r>
      </m:oMath>
      <w:r w:rsidRPr="00B76D4A">
        <w:rPr>
          <w:lang w:val="ru-RU"/>
        </w:rPr>
        <w:t xml:space="preserve"> соответственно, расстояние Л</w:t>
      </w:r>
      <w:r w:rsidRPr="00B76D4A">
        <w:rPr>
          <w:lang w:val="ru-RU"/>
        </w:rPr>
        <w:t>е</w:t>
      </w:r>
      <w:r w:rsidRPr="00B76D4A">
        <w:rPr>
          <w:lang w:val="ru-RU"/>
        </w:rPr>
        <w:t xml:space="preserve">венштейна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вычисляется по формуле:</w:t>
      </w:r>
    </w:p>
    <w:p w:rsidR="007A1EE7" w:rsidRDefault="007A1EE7" w:rsidP="00985E3E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</m:e>
          </m:d>
        </m:oMath>
      </m:oMathPara>
    </w:p>
    <w:p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:rsidR="007A1EE7" w:rsidRPr="00B76D4A" w:rsidRDefault="007A1EE7" w:rsidP="00985E3E">
      <w:pPr>
        <w:pStyle w:val="af9"/>
        <w:rPr>
          <w:lang w:val="ru-RU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– расстояние между первыми</w:t>
      </w:r>
      <w:r w:rsidRPr="007A1EE7">
        <w:t> </w:t>
      </w:r>
      <m:oMath>
        <m:r>
          <w:rPr>
            <w:rFonts w:ascii="Cambria Math" w:hAnsi="Cambria Math"/>
          </w:rPr>
          <m:t>i</m:t>
        </m:r>
      </m:oMath>
      <w:r w:rsidRPr="007A1EE7">
        <w:t> </w:t>
      </w:r>
      <w:r w:rsidRPr="00B76D4A">
        <w:rPr>
          <w:lang w:val="ru-RU"/>
        </w:rPr>
        <w:t>символами строки</w:t>
      </w:r>
      <w:r w:rsidRPr="007A1EE7">
        <w:t> </w:t>
      </w:r>
      <m:oMath>
        <m:r>
          <w:rPr>
            <w:rFonts w:ascii="Cambria Math" w:hAnsi="Cambria Math"/>
          </w:rPr>
          <m:t>s</m:t>
        </m:r>
      </m:oMath>
      <w:r w:rsidRPr="007A1EE7">
        <w:t> </w:t>
      </w:r>
      <w:r w:rsidRPr="00B76D4A">
        <w:rPr>
          <w:lang w:val="ru-RU"/>
        </w:rPr>
        <w:t>и первыми</w:t>
      </w:r>
      <w:r w:rsidRPr="007A1EE7">
        <w:t> </w:t>
      </w:r>
      <m:oMath>
        <m:r>
          <w:rPr>
            <w:rFonts w:ascii="Cambria Math" w:hAnsi="Cambria Math"/>
          </w:rPr>
          <m:t>j</m:t>
        </m:r>
      </m:oMath>
      <w:r w:rsidRPr="007A1EE7">
        <w:t> </w:t>
      </w:r>
      <w:r w:rsidRPr="00B76D4A">
        <w:rPr>
          <w:lang w:val="ru-RU"/>
        </w:rPr>
        <w:t>символами строки</w:t>
      </w:r>
      <w:r w:rsidRPr="007A1EE7">
        <w:t> </w:t>
      </w:r>
      <m:oMath>
        <m:r>
          <w:rPr>
            <w:rFonts w:ascii="Cambria Math" w:hAnsi="Cambria Math"/>
          </w:rPr>
          <m:t>t</m:t>
        </m:r>
      </m:oMath>
    </w:p>
    <w:p w:rsidR="007A1EE7" w:rsidRPr="00B76D4A" w:rsidRDefault="0020634F" w:rsidP="00985E3E">
      <w:pPr>
        <w:pStyle w:val="af9"/>
        <w:rPr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7A1EE7" w:rsidRPr="00B76D4A">
        <w:rPr>
          <w:lang w:val="ru-RU"/>
        </w:rPr>
        <w:t xml:space="preserve"> – индикаторная функция, равная 0 если символы совпадают, и 1 в противном случае</w:t>
      </w:r>
      <w:r w:rsidR="00801FA5" w:rsidRPr="00B76D4A">
        <w:rPr>
          <w:lang w:val="ru-RU"/>
        </w:rPr>
        <w:t>.</w:t>
      </w:r>
    </w:p>
    <w:p w:rsidR="00801FA5" w:rsidRPr="00B76D4A" w:rsidRDefault="00801FA5" w:rsidP="00985E3E">
      <w:pPr>
        <w:pStyle w:val="af9"/>
        <w:rPr>
          <w:lang w:val="ru-RU"/>
        </w:rPr>
      </w:pPr>
    </w:p>
    <w:p w:rsidR="00801FA5" w:rsidRPr="00B76D4A" w:rsidRDefault="00801FA5" w:rsidP="00985E3E">
      <w:pPr>
        <w:pStyle w:val="af9"/>
        <w:rPr>
          <w:lang w:val="ru-RU"/>
        </w:rPr>
      </w:pPr>
    </w:p>
    <w:p w:rsidR="00525193" w:rsidRDefault="00525193" w:rsidP="00525193">
      <w:pPr>
        <w:pStyle w:val="32"/>
      </w:pPr>
      <w:r w:rsidRPr="00A45902">
        <w:t>Операции редактирования</w:t>
      </w:r>
    </w:p>
    <w:p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lastRenderedPageBreak/>
        <w:t>Расстояние Левенштейна учитывает три базовые операции:</w:t>
      </w:r>
    </w:p>
    <w:p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1. </w:t>
      </w:r>
      <w:r w:rsidRPr="00B76D4A">
        <w:rPr>
          <w:b/>
          <w:lang w:val="ru-RU"/>
        </w:rPr>
        <w:t>Вставка</w:t>
      </w:r>
      <w:r w:rsidRPr="00B76D4A">
        <w:rPr>
          <w:lang w:val="ru-RU"/>
        </w:rPr>
        <w:t xml:space="preserve"> - добавление символа</w:t>
      </w:r>
    </w:p>
    <w:p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- Пример: "кот" -&gt; "кот</w:t>
      </w:r>
      <w:r w:rsidRPr="00B76D4A">
        <w:rPr>
          <w:b/>
          <w:lang w:val="ru-RU"/>
        </w:rPr>
        <w:t>а</w:t>
      </w:r>
      <w:r w:rsidRPr="00B76D4A">
        <w:rPr>
          <w:lang w:val="ru-RU"/>
        </w:rPr>
        <w:t>"</w:t>
      </w:r>
    </w:p>
    <w:p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2. </w:t>
      </w:r>
      <w:r w:rsidRPr="00B76D4A">
        <w:rPr>
          <w:b/>
          <w:lang w:val="ru-RU"/>
        </w:rPr>
        <w:t>Удаление</w:t>
      </w:r>
      <w:r w:rsidRPr="00B76D4A">
        <w:rPr>
          <w:lang w:val="ru-RU"/>
        </w:rPr>
        <w:t xml:space="preserve"> - удаление символа</w:t>
      </w:r>
    </w:p>
    <w:p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- Пример: "кот</w:t>
      </w:r>
      <w:r w:rsidRPr="00B76D4A">
        <w:rPr>
          <w:b/>
          <w:lang w:val="ru-RU"/>
        </w:rPr>
        <w:t>а</w:t>
      </w:r>
      <w:r w:rsidRPr="00B76D4A">
        <w:rPr>
          <w:lang w:val="ru-RU"/>
        </w:rPr>
        <w:t>" -&gt; "кот"</w:t>
      </w:r>
    </w:p>
    <w:p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3. </w:t>
      </w:r>
      <w:r w:rsidRPr="00B76D4A">
        <w:rPr>
          <w:b/>
          <w:lang w:val="ru-RU"/>
        </w:rPr>
        <w:t>Замена</w:t>
      </w:r>
      <w:r w:rsidRPr="00B76D4A">
        <w:rPr>
          <w:lang w:val="ru-RU"/>
        </w:rPr>
        <w:t xml:space="preserve"> - замена одного символа на другой</w:t>
      </w:r>
    </w:p>
    <w:p w:rsidR="00801FA5" w:rsidRPr="00A45902" w:rsidRDefault="00801FA5" w:rsidP="00985E3E">
      <w:pPr>
        <w:pStyle w:val="af9"/>
      </w:pPr>
      <w:r w:rsidRPr="009B21E6">
        <w:rPr>
          <w:lang w:val="ru-RU"/>
        </w:rPr>
        <w:tab/>
      </w:r>
      <w:r>
        <w:t>- Пример: "кот" -&gt; "к</w:t>
      </w:r>
      <w:r w:rsidRPr="00801FA5">
        <w:rPr>
          <w:b/>
        </w:rPr>
        <w:t>а</w:t>
      </w:r>
      <w:r>
        <w:t>т"</w:t>
      </w:r>
    </w:p>
    <w:p w:rsidR="00525193" w:rsidRDefault="00525193" w:rsidP="00525193">
      <w:pPr>
        <w:pStyle w:val="32"/>
      </w:pPr>
      <w:r w:rsidRPr="00A45902">
        <w:t>Пример вычисления</w:t>
      </w:r>
    </w:p>
    <w:p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>Для строк "</w:t>
      </w:r>
      <w:r w:rsidRPr="00801FA5">
        <w:t>kitten</w:t>
      </w:r>
      <w:r w:rsidRPr="00B76D4A">
        <w:rPr>
          <w:lang w:val="ru-RU"/>
        </w:rPr>
        <w:t>" и "</w:t>
      </w:r>
      <w:r w:rsidRPr="00801FA5">
        <w:t>sitting</w:t>
      </w:r>
      <w:r w:rsidRPr="00B76D4A">
        <w:rPr>
          <w:lang w:val="ru-RU"/>
        </w:rPr>
        <w:t>":</w:t>
      </w:r>
    </w:p>
    <w:tbl>
      <w:tblPr>
        <w:tblStyle w:val="17"/>
        <w:tblW w:w="0" w:type="auto"/>
        <w:tblInd w:w="1482" w:type="dxa"/>
        <w:tblLayout w:type="fixed"/>
        <w:tblLook w:val="04A0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801FA5" w:rsidTr="00A930E3">
        <w:trPr>
          <w:cnfStyle w:val="100000000000"/>
        </w:trPr>
        <w:tc>
          <w:tcPr>
            <w:cnfStyle w:val="001000000000"/>
            <w:tcW w:w="680" w:type="dxa"/>
          </w:tcPr>
          <w:p w:rsidR="00801FA5" w:rsidRPr="00801FA5" w:rsidRDefault="00801FA5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80" w:type="dxa"/>
          </w:tcPr>
          <w:p w:rsidR="00801FA5" w:rsidRPr="00801FA5" w:rsidRDefault="00A930E3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S</w:t>
            </w:r>
          </w:p>
        </w:tc>
        <w:tc>
          <w:tcPr>
            <w:tcW w:w="680" w:type="dxa"/>
          </w:tcPr>
          <w:p w:rsidR="00801FA5" w:rsidRPr="00801FA5" w:rsidRDefault="00A930E3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:rsidR="00801FA5" w:rsidRPr="00801FA5" w:rsidRDefault="00A930E3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:rsidR="00801FA5" w:rsidRPr="00801FA5" w:rsidRDefault="00A930E3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:rsidR="00801FA5" w:rsidRPr="00801FA5" w:rsidRDefault="00A930E3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:rsidR="00801FA5" w:rsidRPr="00801FA5" w:rsidRDefault="00A930E3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N</w:t>
            </w:r>
          </w:p>
        </w:tc>
        <w:tc>
          <w:tcPr>
            <w:tcW w:w="680" w:type="dxa"/>
          </w:tcPr>
          <w:p w:rsidR="00801FA5" w:rsidRPr="00801FA5" w:rsidRDefault="00A930E3" w:rsidP="00A930E3">
            <w:pPr>
              <w:jc w:val="center"/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G</w:t>
            </w:r>
          </w:p>
        </w:tc>
      </w:tr>
      <w:tr w:rsidR="00801FA5" w:rsidTr="00A930E3">
        <w:trPr>
          <w:cnfStyle w:val="000000100000"/>
        </w:trPr>
        <w:tc>
          <w:tcPr>
            <w:cnfStyle w:val="001000000000"/>
            <w:tcW w:w="680" w:type="dxa"/>
          </w:tcPr>
          <w:p w:rsidR="00801FA5" w:rsidRPr="00801FA5" w:rsidRDefault="00801FA5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</w:t>
            </w:r>
          </w:p>
        </w:tc>
      </w:tr>
      <w:tr w:rsidR="00801FA5" w:rsidTr="00A930E3">
        <w:tc>
          <w:tcPr>
            <w:cnfStyle w:val="001000000000"/>
            <w:tcW w:w="680" w:type="dxa"/>
          </w:tcPr>
          <w:p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K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</w:t>
            </w:r>
          </w:p>
        </w:tc>
      </w:tr>
      <w:tr w:rsidR="00801FA5" w:rsidTr="00A930E3">
        <w:trPr>
          <w:cnfStyle w:val="000000100000"/>
        </w:trPr>
        <w:tc>
          <w:tcPr>
            <w:cnfStyle w:val="001000000000"/>
            <w:tcW w:w="680" w:type="dxa"/>
          </w:tcPr>
          <w:p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</w:tr>
      <w:tr w:rsidR="00801FA5" w:rsidTr="00A930E3">
        <w:tc>
          <w:tcPr>
            <w:cnfStyle w:val="001000000000"/>
            <w:tcW w:w="680" w:type="dxa"/>
          </w:tcPr>
          <w:p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</w:tr>
      <w:tr w:rsidR="00801FA5" w:rsidTr="00A930E3">
        <w:trPr>
          <w:cnfStyle w:val="000000100000"/>
        </w:trPr>
        <w:tc>
          <w:tcPr>
            <w:cnfStyle w:val="001000000000"/>
            <w:tcW w:w="680" w:type="dxa"/>
          </w:tcPr>
          <w:p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</w:tr>
      <w:tr w:rsidR="00801FA5" w:rsidTr="00A930E3">
        <w:tc>
          <w:tcPr>
            <w:cnfStyle w:val="001000000000"/>
            <w:tcW w:w="680" w:type="dxa"/>
          </w:tcPr>
          <w:p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E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</w:tr>
      <w:tr w:rsidR="00801FA5" w:rsidTr="00A930E3">
        <w:trPr>
          <w:cnfStyle w:val="000000100000"/>
        </w:trPr>
        <w:tc>
          <w:tcPr>
            <w:cnfStyle w:val="001000000000"/>
            <w:tcW w:w="680" w:type="dxa"/>
          </w:tcPr>
          <w:p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N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:rsidR="00801FA5" w:rsidRPr="00801FA5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:rsidR="00801FA5" w:rsidRPr="00A930E3" w:rsidRDefault="00801FA5" w:rsidP="00A930E3">
            <w:pPr>
              <w:jc w:val="center"/>
              <w:cnfStyle w:val="000000100000"/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</w:pPr>
            <w:r w:rsidRPr="00A930E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  <w:t>3</w:t>
            </w:r>
          </w:p>
        </w:tc>
      </w:tr>
    </w:tbl>
    <w:p w:rsidR="00A930E3" w:rsidRDefault="00A930E3" w:rsidP="00985E3E">
      <w:pPr>
        <w:pStyle w:val="af9"/>
      </w:pPr>
    </w:p>
    <w:p w:rsidR="00801FA5" w:rsidRPr="00A930E3" w:rsidRDefault="00A930E3" w:rsidP="00985E3E">
      <w:pPr>
        <w:pStyle w:val="af9"/>
      </w:pPr>
      <w:r w:rsidRPr="00A930E3">
        <w:t>Расстояние: 3</w:t>
      </w:r>
    </w:p>
    <w:p w:rsidR="00525193" w:rsidRDefault="00525193" w:rsidP="00763560">
      <w:pPr>
        <w:pStyle w:val="22"/>
      </w:pPr>
      <w:r>
        <w:t>Расстояние Дамерау-Левенштейна</w:t>
      </w:r>
    </w:p>
    <w:p w:rsidR="00525193" w:rsidRPr="00A930E3" w:rsidRDefault="00525193" w:rsidP="00525193">
      <w:pPr>
        <w:pStyle w:val="323"/>
      </w:pPr>
      <w:r>
        <w:t>Определение</w:t>
      </w:r>
    </w:p>
    <w:p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Расстояние </w:t>
      </w:r>
      <w:r w:rsidRPr="00B76D4A">
        <w:rPr>
          <w:i/>
          <w:lang w:val="ru-RU"/>
        </w:rPr>
        <w:t>Дамерау-Левенштейна</w:t>
      </w:r>
      <w:r w:rsidRPr="00B76D4A">
        <w:rPr>
          <w:lang w:val="ru-RU"/>
        </w:rPr>
        <w:t xml:space="preserve"> является расширением классич</w:t>
      </w:r>
      <w:r w:rsidRPr="00B76D4A">
        <w:rPr>
          <w:lang w:val="ru-RU"/>
        </w:rPr>
        <w:t>е</w:t>
      </w:r>
      <w:r w:rsidRPr="00B76D4A">
        <w:rPr>
          <w:lang w:val="ru-RU"/>
        </w:rPr>
        <w:t xml:space="preserve">ского расстояния Левенштейна, добавляя четвёртую операцию - </w:t>
      </w:r>
      <w:r w:rsidRPr="00B76D4A">
        <w:rPr>
          <w:b/>
          <w:lang w:val="ru-RU"/>
        </w:rPr>
        <w:t>трансп</w:t>
      </w:r>
      <w:r w:rsidRPr="00B76D4A">
        <w:rPr>
          <w:b/>
          <w:lang w:val="ru-RU"/>
        </w:rPr>
        <w:t>о</w:t>
      </w:r>
      <w:r w:rsidRPr="00B76D4A">
        <w:rPr>
          <w:b/>
          <w:lang w:val="ru-RU"/>
        </w:rPr>
        <w:t>зицию</w:t>
      </w:r>
      <w:r w:rsidRPr="00B76D4A">
        <w:rPr>
          <w:lang w:val="ru-RU"/>
        </w:rPr>
        <w:t xml:space="preserve"> (перестановку двух соседних символов)</w:t>
      </w:r>
    </w:p>
    <w:p w:rsidR="00A930E3" w:rsidRPr="00B76D4A" w:rsidRDefault="00A930E3" w:rsidP="00985E3E">
      <w:pPr>
        <w:pStyle w:val="af9"/>
        <w:rPr>
          <w:lang w:val="ru-RU"/>
        </w:rPr>
      </w:pPr>
    </w:p>
    <w:p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>Формальное определение:</w:t>
      </w:r>
    </w:p>
    <w:p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lastRenderedPageBreak/>
        <w:t xml:space="preserve">Для двух строк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</m:t>
        </m:r>
      </m:oMath>
      <w:r w:rsidRPr="00B76D4A">
        <w:rPr>
          <w:lang w:val="ru-RU"/>
        </w:rPr>
        <w:t xml:space="preserve"> длиной </w:t>
      </w:r>
      <w:r w:rsidRPr="00A930E3">
        <w:t>m</w:t>
      </w:r>
      <w:r w:rsidRPr="00B76D4A">
        <w:rPr>
          <w:lang w:val="ru-RU"/>
        </w:rPr>
        <w:t xml:space="preserve"> и </w:t>
      </w:r>
      <w:r w:rsidRPr="00A930E3">
        <w:t>n</w:t>
      </w:r>
      <w:r w:rsidRPr="00B76D4A">
        <w:rPr>
          <w:lang w:val="ru-RU"/>
        </w:rPr>
        <w:t xml:space="preserve"> соответственно, расстояние Л</w:t>
      </w:r>
      <w:r w:rsidRPr="00B76D4A">
        <w:rPr>
          <w:lang w:val="ru-RU"/>
        </w:rPr>
        <w:t>е</w:t>
      </w:r>
      <w:r w:rsidRPr="00B76D4A">
        <w:rPr>
          <w:lang w:val="ru-RU"/>
        </w:rPr>
        <w:t xml:space="preserve">венштейна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вычисляется по формуле:</w:t>
      </w:r>
    </w:p>
    <w:p w:rsidR="00A930E3" w:rsidRPr="00A930E3" w:rsidRDefault="00A930E3" w:rsidP="00985E3E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-1,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≠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-2,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-2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+1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i,j&gt;1∧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:rsidR="00525193" w:rsidRPr="004F2FCB" w:rsidRDefault="00525193" w:rsidP="00525193">
      <w:pPr>
        <w:pStyle w:val="323"/>
      </w:pPr>
      <w:r w:rsidRPr="007847C6">
        <w:t>Дополнительная операци</w:t>
      </w:r>
      <w:r>
        <w:t>я</w:t>
      </w:r>
    </w:p>
    <w:p w:rsidR="004F2FCB" w:rsidRDefault="004F2FCB" w:rsidP="00985E3E">
      <w:pPr>
        <w:pStyle w:val="af9"/>
      </w:pPr>
      <w:r>
        <w:t>4. Транспозиция - перестановка двух соседних символов</w:t>
      </w:r>
    </w:p>
    <w:p w:rsidR="004F2FCB" w:rsidRDefault="004F2FCB" w:rsidP="00985E3E">
      <w:pPr>
        <w:pStyle w:val="af9"/>
      </w:pPr>
      <w:r>
        <w:tab/>
        <w:t>- Пример: "</w:t>
      </w:r>
      <w:r w:rsidRPr="004F2FCB">
        <w:rPr>
          <w:b/>
        </w:rPr>
        <w:t>ab</w:t>
      </w:r>
      <w:r>
        <w:t>cd" -&gt; "</w:t>
      </w:r>
      <w:r w:rsidRPr="004F2FCB">
        <w:rPr>
          <w:b/>
        </w:rPr>
        <w:t>ba</w:t>
      </w:r>
      <w:r>
        <w:t>cd"</w:t>
      </w:r>
    </w:p>
    <w:p w:rsidR="00525193" w:rsidRPr="0042180D" w:rsidRDefault="00525193" w:rsidP="00525193">
      <w:pPr>
        <w:pStyle w:val="323"/>
      </w:pPr>
      <w:r w:rsidRPr="007847C6">
        <w:t>Пример вычисления</w:t>
      </w:r>
    </w:p>
    <w:p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>Для строк "</w:t>
      </w:r>
      <w:r w:rsidRPr="0042180D">
        <w:t>ca</w:t>
      </w:r>
      <w:r w:rsidRPr="00B76D4A">
        <w:rPr>
          <w:lang w:val="ru-RU"/>
        </w:rPr>
        <w:t>" и "</w:t>
      </w:r>
      <w:r w:rsidRPr="0042180D">
        <w:t>abc</w:t>
      </w:r>
      <w:r w:rsidRPr="00B76D4A">
        <w:rPr>
          <w:lang w:val="ru-RU"/>
        </w:rPr>
        <w:t>"</w:t>
      </w:r>
    </w:p>
    <w:tbl>
      <w:tblPr>
        <w:tblStyle w:val="17"/>
        <w:tblW w:w="0" w:type="auto"/>
        <w:tblInd w:w="2705" w:type="dxa"/>
        <w:tblLayout w:type="fixed"/>
        <w:tblLook w:val="04A0"/>
      </w:tblPr>
      <w:tblGrid>
        <w:gridCol w:w="737"/>
        <w:gridCol w:w="737"/>
        <w:gridCol w:w="737"/>
        <w:gridCol w:w="737"/>
        <w:gridCol w:w="737"/>
      </w:tblGrid>
      <w:tr w:rsidR="0042180D" w:rsidRPr="0042180D" w:rsidTr="0042180D">
        <w:trPr>
          <w:cnfStyle w:val="100000000000"/>
          <w:trHeight w:val="397"/>
        </w:trPr>
        <w:tc>
          <w:tcPr>
            <w:cnfStyle w:val="001000000000"/>
            <w:tcW w:w="737" w:type="dxa"/>
          </w:tcPr>
          <w:p w:rsidR="0042180D" w:rsidRPr="009B21E6" w:rsidRDefault="0042180D" w:rsidP="0042180D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37" w:type="dxa"/>
          </w:tcPr>
          <w:p w:rsidR="0042180D" w:rsidRPr="009B21E6" w:rsidRDefault="0042180D" w:rsidP="0042180D">
            <w:pPr>
              <w:cnfStyle w:val="10000000000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1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</w:p>
        </w:tc>
      </w:tr>
      <w:tr w:rsidR="0042180D" w:rsidRPr="0042180D" w:rsidTr="0042180D">
        <w:trPr>
          <w:cnfStyle w:val="000000100000"/>
          <w:trHeight w:val="397"/>
        </w:trPr>
        <w:tc>
          <w:tcPr>
            <w:cnfStyle w:val="001000000000"/>
            <w:tcW w:w="737" w:type="dxa"/>
          </w:tcPr>
          <w:p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</w:tr>
      <w:tr w:rsidR="0042180D" w:rsidRPr="0042180D" w:rsidTr="0042180D">
        <w:trPr>
          <w:trHeight w:val="397"/>
        </w:trPr>
        <w:tc>
          <w:tcPr>
            <w:cnfStyle w:val="001000000000"/>
            <w:tcW w:w="737" w:type="dxa"/>
          </w:tcPr>
          <w:p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0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</w:tr>
      <w:tr w:rsidR="0042180D" w:rsidRPr="0042180D" w:rsidTr="0042180D">
        <w:trPr>
          <w:cnfStyle w:val="000000100000"/>
          <w:trHeight w:val="397"/>
        </w:trPr>
        <w:tc>
          <w:tcPr>
            <w:cnfStyle w:val="001000000000"/>
            <w:tcW w:w="737" w:type="dxa"/>
          </w:tcPr>
          <w:p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:rsidR="0042180D" w:rsidRPr="0042180D" w:rsidRDefault="0042180D" w:rsidP="0042180D">
            <w:pPr>
              <w:cnfStyle w:val="000000100000"/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  <w:t>3</w:t>
            </w:r>
          </w:p>
        </w:tc>
      </w:tr>
    </w:tbl>
    <w:p w:rsidR="0042180D" w:rsidRDefault="0042180D" w:rsidP="00985E3E">
      <w:pPr>
        <w:pStyle w:val="af9"/>
      </w:pPr>
      <w:r>
        <w:t>Расстояние: 3</w:t>
      </w:r>
    </w:p>
    <w:p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Примечание: Если попробовать получить результат от </w:t>
      </w:r>
      <w:r w:rsidRPr="0042180D">
        <w:rPr>
          <w:b/>
        </w:rPr>
        <w:t>stringdist</w:t>
      </w:r>
      <w:r w:rsidRPr="00B76D4A">
        <w:rPr>
          <w:lang w:val="ru-RU"/>
        </w:rPr>
        <w:t>, то результат будет отличаться. Дело в том, что данный алгоритм реализован, через оптимальное расстояние выравнивания струны, а не через рассто</w:t>
      </w:r>
      <w:r w:rsidRPr="00B76D4A">
        <w:rPr>
          <w:lang w:val="ru-RU"/>
        </w:rPr>
        <w:t>я</w:t>
      </w:r>
      <w:r w:rsidRPr="00B76D4A">
        <w:rPr>
          <w:lang w:val="ru-RU"/>
        </w:rPr>
        <w:t>ние с соседними транспозициями из-за чего значение отличается от исти</w:t>
      </w:r>
      <w:r w:rsidRPr="00B76D4A">
        <w:rPr>
          <w:lang w:val="ru-RU"/>
        </w:rPr>
        <w:t>н</w:t>
      </w:r>
      <w:r w:rsidRPr="00B76D4A">
        <w:rPr>
          <w:lang w:val="ru-RU"/>
        </w:rPr>
        <w:t>ного.</w:t>
      </w:r>
    </w:p>
    <w:p w:rsidR="0042180D" w:rsidRPr="00B76D4A" w:rsidRDefault="0042180D" w:rsidP="00985E3E">
      <w:pPr>
        <w:pStyle w:val="af9"/>
        <w:rPr>
          <w:lang w:val="ru-RU"/>
        </w:rPr>
      </w:pPr>
    </w:p>
    <w:p w:rsidR="0042180D" w:rsidRPr="00B76D4A" w:rsidRDefault="0042180D" w:rsidP="00985E3E">
      <w:pPr>
        <w:pStyle w:val="af9"/>
        <w:rPr>
          <w:lang w:val="ru-RU"/>
        </w:rPr>
      </w:pPr>
    </w:p>
    <w:p w:rsidR="00525193" w:rsidRDefault="00525193" w:rsidP="00763560">
      <w:pPr>
        <w:pStyle w:val="22"/>
      </w:pPr>
      <w:r>
        <w:t>Расстояние Хэмминга</w:t>
      </w:r>
    </w:p>
    <w:p w:rsidR="00525193" w:rsidRDefault="00525193" w:rsidP="00525193">
      <w:pPr>
        <w:pStyle w:val="324"/>
      </w:pPr>
      <w:r>
        <w:lastRenderedPageBreak/>
        <w:t>Определение</w:t>
      </w:r>
    </w:p>
    <w:p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>Для двух строк одинаковой длины расстояние Хэмминга равно кол</w:t>
      </w:r>
      <w:r w:rsidRPr="00B76D4A">
        <w:rPr>
          <w:lang w:val="ru-RU"/>
        </w:rPr>
        <w:t>и</w:t>
      </w:r>
      <w:r w:rsidRPr="00B76D4A">
        <w:rPr>
          <w:lang w:val="ru-RU"/>
        </w:rPr>
        <w:t>честву позиции, в которых соответствующие символы различаются.</w:t>
      </w:r>
    </w:p>
    <w:p w:rsidR="0042180D" w:rsidRDefault="0020634F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 xml:space="preserve">)=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ru-RU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76D4A">
        <w:rPr>
          <w:rFonts w:eastAsiaTheme="minorEastAsia"/>
          <w:lang w:val="ru-RU"/>
        </w:rPr>
        <w:t xml:space="preserve"> </w:t>
      </w:r>
      <w:r w:rsidRPr="00B76D4A">
        <w:rPr>
          <w:lang w:val="ru-RU"/>
        </w:rPr>
        <w:t>– индикаторная функция, равная 1 если символы ра</w:t>
      </w:r>
      <w:r w:rsidRPr="00B76D4A">
        <w:rPr>
          <w:lang w:val="ru-RU"/>
        </w:rPr>
        <w:t>з</w:t>
      </w:r>
      <w:r w:rsidRPr="00B76D4A">
        <w:rPr>
          <w:lang w:val="ru-RU"/>
        </w:rPr>
        <w:t>личны, и 0 в противном случае.</w:t>
      </w:r>
    </w:p>
    <w:p w:rsidR="00525193" w:rsidRDefault="00525193" w:rsidP="00763560">
      <w:pPr>
        <w:pStyle w:val="22"/>
      </w:pPr>
      <w:r>
        <w:t>Расстояние Джакарда</w:t>
      </w:r>
    </w:p>
    <w:p w:rsidR="00525193" w:rsidRPr="0042180D" w:rsidRDefault="00525193" w:rsidP="00525193">
      <w:pPr>
        <w:pStyle w:val="325"/>
      </w:pPr>
      <w:r>
        <w:t>Определение</w:t>
      </w:r>
    </w:p>
    <w:p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Строки представляются как множества </w:t>
      </w:r>
      <w:r>
        <w:t>n</w:t>
      </w:r>
      <w:r w:rsidRPr="00B76D4A">
        <w:rPr>
          <w:lang w:val="ru-RU"/>
        </w:rPr>
        <w:t>-грамм (обычно биграмм и триграмм).</w:t>
      </w:r>
    </w:p>
    <w:p w:rsidR="0042180D" w:rsidRDefault="0042180D" w:rsidP="00985E3E">
      <w:pPr>
        <w:pStyle w:val="af9"/>
      </w:pPr>
      <w:r w:rsidRPr="00971F8E">
        <w:t>Формула коэффициента Джакарда</w:t>
      </w:r>
      <w:r w:rsidRPr="0042180D">
        <w:t>:</w:t>
      </w:r>
    </w:p>
    <w:p w:rsidR="0042180D" w:rsidRDefault="00971F8E" w:rsidP="00985E3E">
      <w:pPr>
        <w:pStyle w:val="af9"/>
        <w:rPr>
          <w:rFonts w:eastAsiaTheme="minorEastAsia"/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J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(</m:t>
          </m:r>
          <m:r>
            <w:rPr>
              <w:rFonts w:ascii="Cambria Math" w:hAnsi="Cambria Math"/>
              <w:vertAlign w:val="subscript"/>
            </w:rPr>
            <m:t>A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,</m:t>
          </m:r>
          <m:r>
            <w:rPr>
              <w:rFonts w:ascii="Cambria Math" w:hAnsi="Cambria Math"/>
              <w:vertAlign w:val="subscript"/>
            </w:rPr>
            <m:t>B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)=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∩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den>
          </m:f>
        </m:oMath>
      </m:oMathPara>
    </w:p>
    <w:p w:rsidR="00971F8E" w:rsidRDefault="00971F8E" w:rsidP="00985E3E">
      <w:pPr>
        <w:pStyle w:val="af9"/>
      </w:pPr>
      <w:r>
        <w:t>Расстояние Джакарда:</w:t>
      </w:r>
    </w:p>
    <w:p w:rsidR="00971F8E" w:rsidRDefault="0020634F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∩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:rsidR="00971F8E" w:rsidRPr="00B76D4A" w:rsidRDefault="00971F8E" w:rsidP="00985E3E">
      <w:pPr>
        <w:pStyle w:val="af9"/>
        <w:rPr>
          <w:lang w:val="ru-RU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B</m:t>
        </m:r>
      </m:oMath>
      <w:r w:rsidRPr="00B76D4A">
        <w:rPr>
          <w:lang w:val="ru-RU"/>
        </w:rPr>
        <w:t xml:space="preserve"> - множества </w:t>
      </w:r>
      <w:r>
        <w:t>n</w:t>
      </w:r>
      <w:r w:rsidRPr="00B76D4A">
        <w:rPr>
          <w:lang w:val="ru-RU"/>
        </w:rPr>
        <w:t>-грамм строк</w:t>
      </w:r>
    </w:p>
    <w:p w:rsidR="00971F8E" w:rsidRPr="00B76D4A" w:rsidRDefault="0020634F" w:rsidP="00985E3E">
      <w:pPr>
        <w:pStyle w:val="af9"/>
        <w:rPr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vertAlign w:val="subscript"/>
              </w:rPr>
            </m:ctrlPr>
          </m:dPr>
          <m:e>
            <m:r>
              <w:rPr>
                <w:rFonts w:ascii="Cambria Math" w:hAnsi="Cambria Math"/>
                <w:vertAlign w:val="subscript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∩</m:t>
            </m:r>
            <m:r>
              <w:rPr>
                <w:rFonts w:ascii="Cambria Math" w:hAnsi="Cambria Math"/>
                <w:vertAlign w:val="subscript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</m:e>
        </m:d>
      </m:oMath>
      <w:r w:rsidR="00971F8E" w:rsidRPr="00B76D4A">
        <w:rPr>
          <w:lang w:val="ru-RU"/>
        </w:rPr>
        <w:t>- мощность пересечения множеств</w:t>
      </w:r>
    </w:p>
    <w:p w:rsidR="00971F8E" w:rsidRPr="00B76D4A" w:rsidRDefault="0020634F" w:rsidP="00985E3E">
      <w:pPr>
        <w:pStyle w:val="af9"/>
        <w:rPr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vertAlign w:val="subscript"/>
              </w:rPr>
            </m:ctrlPr>
          </m:dPr>
          <m:e>
            <m:r>
              <w:rPr>
                <w:rFonts w:ascii="Cambria Math" w:hAnsi="Cambria Math"/>
                <w:vertAlign w:val="subscript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∪</m:t>
            </m:r>
            <m:r>
              <w:rPr>
                <w:rFonts w:ascii="Cambria Math" w:hAnsi="Cambria Math"/>
                <w:vertAlign w:val="subscript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</m:e>
        </m:d>
      </m:oMath>
      <w:r w:rsidR="00971F8E" w:rsidRPr="00B76D4A">
        <w:rPr>
          <w:lang w:val="ru-RU"/>
        </w:rPr>
        <w:t>- мощность объединения множеств</w:t>
      </w:r>
    </w:p>
    <w:p w:rsidR="00525193" w:rsidRPr="00971F8E" w:rsidRDefault="00525193" w:rsidP="00525193">
      <w:pPr>
        <w:pStyle w:val="325"/>
      </w:pPr>
      <w:r>
        <w:t>Пример вычисления</w:t>
      </w:r>
    </w:p>
    <w:p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строк </w:t>
      </w:r>
      <m:oMath>
        <m:r>
          <w:rPr>
            <w:rFonts w:ascii="Cambria Math" w:hAnsi="Cambria Math"/>
            <w:lang w:val="ru-RU"/>
          </w:rPr>
          <m:t>"h</m:t>
        </m:r>
        <m:r>
          <w:rPr>
            <w:rFonts w:ascii="Cambria Math" w:hAnsi="Cambria Math"/>
          </w:rPr>
          <m:t>ello</m:t>
        </m:r>
        <m: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"h</m:t>
        </m:r>
        <m:r>
          <w:rPr>
            <w:rFonts w:ascii="Cambria Math" w:hAnsi="Cambria Math"/>
          </w:rPr>
          <m:t>ell</m:t>
        </m:r>
        <m: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с триграммами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=3)</m:t>
        </m:r>
      </m:oMath>
      <w:r w:rsidRPr="00B76D4A">
        <w:rPr>
          <w:lang w:val="ru-RU"/>
        </w:rPr>
        <w:t>:</w:t>
      </w:r>
    </w:p>
    <w:p w:rsidR="00971F8E" w:rsidRPr="00B76D4A" w:rsidRDefault="00971F8E" w:rsidP="00985E3E">
      <w:pPr>
        <w:pStyle w:val="af9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ello</m:t>
        </m:r>
        <m:r>
          <m:rPr>
            <m:sty m:val="p"/>
          </m:rP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триграммы: </w:t>
      </w:r>
      <m:oMath>
        <m:r>
          <m:rPr>
            <m:sty m:val="p"/>
          </m:rPr>
          <w:rPr>
            <w:rFonts w:ascii="Cambria Math" w:hAnsi="Cambria Math"/>
            <w:lang w:val="ru-RU"/>
          </w:rPr>
          <m:t>{"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el</m:t>
        </m:r>
        <m:r>
          <m:rPr>
            <m:sty m:val="p"/>
          </m:rPr>
          <w:rPr>
            <w:rFonts w:ascii="Cambria Math" w:hAnsi="Cambria Math"/>
            <w:lang w:val="ru-RU"/>
          </w:rPr>
          <m:t>", "</m:t>
        </m:r>
        <m:r>
          <w:rPr>
            <w:rFonts w:ascii="Cambria Math" w:hAnsi="Cambria Math"/>
          </w:rPr>
          <m:t>ell</m:t>
        </m:r>
        <m:r>
          <m:rPr>
            <m:sty m:val="p"/>
          </m:rPr>
          <w:rPr>
            <w:rFonts w:ascii="Cambria Math" w:hAnsi="Cambria Math"/>
            <w:lang w:val="ru-RU"/>
          </w:rPr>
          <m:t>", "</m:t>
        </m:r>
        <m:r>
          <w:rPr>
            <w:rFonts w:ascii="Cambria Math" w:hAnsi="Cambria Math"/>
          </w:rPr>
          <m:t>llo</m:t>
        </m:r>
        <m:r>
          <m:rPr>
            <m:sty m:val="p"/>
          </m:rPr>
          <w:rPr>
            <w:rFonts w:ascii="Cambria Math" w:hAnsi="Cambria Math"/>
            <w:lang w:val="ru-RU"/>
          </w:rPr>
          <m:t>"}</m:t>
        </m:r>
      </m:oMath>
    </w:p>
    <w:p w:rsidR="00971F8E" w:rsidRPr="00971F8E" w:rsidRDefault="00971F8E" w:rsidP="00985E3E">
      <w:pPr>
        <w:pStyle w:val="af9"/>
      </w:pPr>
      <m:oMath>
        <m:r>
          <m:rPr>
            <m:sty m:val="p"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hell</m:t>
        </m:r>
        <m:r>
          <m:rPr>
            <m:sty m:val="p"/>
          </m:rPr>
          <w:rPr>
            <w:rFonts w:ascii="Cambria Math" w:hAnsi="Cambria Math"/>
          </w:rPr>
          <m:t>"</m:t>
        </m:r>
      </m:oMath>
      <w:r>
        <w:t xml:space="preserve"> триграммы: </w:t>
      </w:r>
      <m:oMath>
        <m:r>
          <m:rPr>
            <m:sty m:val="p"/>
          </m:rPr>
          <w:rPr>
            <w:rFonts w:ascii="Cambria Math" w:hAnsi="Cambria Math"/>
          </w:rPr>
          <m:t>{"</m:t>
        </m:r>
        <m:r>
          <w:rPr>
            <w:rFonts w:ascii="Cambria Math" w:hAnsi="Cambria Math"/>
          </w:rPr>
          <m:t>hel</m:t>
        </m:r>
        <m:r>
          <m:rPr>
            <m:sty m:val="p"/>
          </m:rPr>
          <w:rPr>
            <w:rFonts w:ascii="Cambria Math" w:hAnsi="Cambria Math"/>
          </w:rPr>
          <m:t>", "</m:t>
        </m:r>
        <m:r>
          <w:rPr>
            <w:rFonts w:ascii="Cambria Math" w:hAnsi="Cambria Math"/>
          </w:rPr>
          <m:t>ell</m:t>
        </m:r>
        <m:r>
          <m:rPr>
            <m:sty m:val="p"/>
          </m:rPr>
          <w:rPr>
            <w:rFonts w:ascii="Cambria Math" w:hAnsi="Cambria Math"/>
          </w:rPr>
          <m:t>"}</m:t>
        </m:r>
      </m:oMath>
    </w:p>
    <w:p w:rsidR="00971F8E" w:rsidRDefault="00971F8E" w:rsidP="00985E3E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</m:t>
                  </m:r>
                  <m:r>
                    <w:rPr>
                      <w:rFonts w:ascii="Cambria Math" w:hAnsi="Cambria Math"/>
                    </w:rPr>
                    <m:t>hel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ell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</m:t>
                  </m:r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  <m:r>
                    <w:rPr>
                      <w:rFonts w:ascii="Cambria Math" w:hAnsi="Cambria Math"/>
                    </w:rPr>
                    <m:t>el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ell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llo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971F8E" w:rsidRDefault="0020634F" w:rsidP="00985E3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=1-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≈0.333</m:t>
          </m:r>
        </m:oMath>
      </m:oMathPara>
    </w:p>
    <w:p w:rsidR="00525193" w:rsidRPr="00971F8E" w:rsidRDefault="00525193" w:rsidP="00525193">
      <w:pPr>
        <w:pStyle w:val="325"/>
      </w:pPr>
      <w:r>
        <w:t xml:space="preserve">Параметр </w:t>
      </w:r>
      <w:r>
        <w:rPr>
          <w:lang w:val="en-US"/>
        </w:rPr>
        <w:t>q</w:t>
      </w:r>
      <w:r w:rsidR="00971F8E">
        <w:rPr>
          <w:lang w:val="en-US"/>
        </w:rPr>
        <w:t xml:space="preserve"> </w:t>
      </w:r>
      <w:r>
        <w:t>и его влияние</w:t>
      </w:r>
    </w:p>
    <w:p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Параметр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определяет размер </w:t>
      </w:r>
      <w:r>
        <w:t>n</w:t>
      </w:r>
      <w:r w:rsidRPr="00B76D4A">
        <w:rPr>
          <w:lang w:val="ru-RU"/>
        </w:rPr>
        <w:t>-грамм:</w:t>
      </w:r>
    </w:p>
    <w:p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Малые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(1-2): лучше для коротких строк, чувствительно к опеча</w:t>
      </w:r>
      <w:r w:rsidRPr="00B76D4A">
        <w:rPr>
          <w:lang w:val="ru-RU"/>
        </w:rPr>
        <w:t>т</w:t>
      </w:r>
      <w:r w:rsidRPr="00B76D4A">
        <w:rPr>
          <w:lang w:val="ru-RU"/>
        </w:rPr>
        <w:t>кам</w:t>
      </w:r>
    </w:p>
    <w:p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Большие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(3-4): лучше для длинных текстов, устойчивее к шуму</w:t>
      </w:r>
    </w:p>
    <w:p w:rsidR="00525193" w:rsidRDefault="00525193" w:rsidP="00763560">
      <w:pPr>
        <w:pStyle w:val="22"/>
      </w:pPr>
      <w:r>
        <w:t>Косинусное расстояние</w:t>
      </w:r>
    </w:p>
    <w:p w:rsidR="00525193" w:rsidRPr="00971F8E" w:rsidRDefault="00525193" w:rsidP="00525193">
      <w:pPr>
        <w:pStyle w:val="326"/>
      </w:pPr>
      <w:r>
        <w:t>Определение</w:t>
      </w:r>
    </w:p>
    <w:p w:rsidR="00971F8E" w:rsidRPr="00B76D4A" w:rsidRDefault="00971F8E" w:rsidP="00985E3E">
      <w:pPr>
        <w:pStyle w:val="af9"/>
        <w:rPr>
          <w:lang w:val="ru-RU"/>
        </w:rPr>
      </w:pPr>
      <w:r w:rsidRPr="00B76D4A">
        <w:rPr>
          <w:b/>
          <w:lang w:val="ru-RU"/>
        </w:rPr>
        <w:t>Косинусное расстояние</w:t>
      </w:r>
      <w:r>
        <w:t> </w:t>
      </w:r>
      <w:r w:rsidRPr="00B76D4A">
        <w:rPr>
          <w:lang w:val="ru-RU"/>
        </w:rPr>
        <w:t>основано на концепции векторного пр</w:t>
      </w:r>
      <w:r w:rsidRPr="00B76D4A">
        <w:rPr>
          <w:lang w:val="ru-RU"/>
        </w:rPr>
        <w:t>о</w:t>
      </w:r>
      <w:r w:rsidRPr="00B76D4A">
        <w:rPr>
          <w:lang w:val="ru-RU"/>
        </w:rPr>
        <w:t>странства и измеряет угол между векторами, представляющими строки.</w:t>
      </w:r>
    </w:p>
    <w:p w:rsidR="00971F8E" w:rsidRDefault="00971F8E" w:rsidP="00985E3E">
      <w:pPr>
        <w:pStyle w:val="af9"/>
      </w:pPr>
      <w:r w:rsidRPr="00971F8E">
        <w:t>Математическая формула</w:t>
      </w:r>
      <w:r>
        <w:t>:</w:t>
      </w:r>
    </w:p>
    <w:p w:rsidR="00971F8E" w:rsidRDefault="0020634F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cosine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}=1-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),</m:t>
          </m:r>
        </m:oMath>
      </m:oMathPara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∙</m:t>
        </m:r>
        <m:r>
          <w:rPr>
            <w:rFonts w:ascii="Cambria Math" w:hAnsi="Cambria Math"/>
          </w:rPr>
          <m:t>B</m:t>
        </m:r>
      </m:oMath>
      <w:r w:rsidRPr="00B76D4A">
        <w:rPr>
          <w:lang w:val="ru-RU"/>
        </w:rPr>
        <w:t xml:space="preserve"> – скалярное произведение векторов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Pr="00B76D4A">
        <w:rPr>
          <w:rFonts w:eastAsiaTheme="minorEastAsia"/>
          <w:lang w:val="ru-RU"/>
        </w:rPr>
        <w:t xml:space="preserve"> </w:t>
      </w:r>
      <w:r w:rsidRPr="00B76D4A">
        <w:rPr>
          <w:lang w:val="ru-RU"/>
        </w:rPr>
        <w:t xml:space="preserve">– нормы векторов    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r>
          <w:rPr>
            <w:rFonts w:ascii="Cambria Math" w:hAnsi="Cambria Math"/>
          </w:rPr>
          <m:t>θ</m:t>
        </m:r>
      </m:oMath>
      <w:r w:rsidRPr="00B76D4A">
        <w:rPr>
          <w:lang w:val="ru-RU"/>
        </w:rPr>
        <w:t xml:space="preserve"> – угол между векторами</w:t>
      </w:r>
    </w:p>
    <w:p w:rsidR="00525193" w:rsidRPr="009B21E6" w:rsidRDefault="00525193" w:rsidP="00525193">
      <w:pPr>
        <w:pStyle w:val="326"/>
      </w:pPr>
      <w:r>
        <w:t>Векторное представление строк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Строки представляются как векторы в пространстве </w:t>
      </w:r>
      <w:r>
        <w:t>n</w:t>
      </w:r>
      <w:r w:rsidRPr="00B76D4A">
        <w:rPr>
          <w:lang w:val="ru-RU"/>
        </w:rPr>
        <w:t>-грамм: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Каждая </w:t>
      </w:r>
      <w:r>
        <w:t>dimension</w:t>
      </w:r>
      <w:r w:rsidRPr="00B76D4A">
        <w:rPr>
          <w:lang w:val="ru-RU"/>
        </w:rPr>
        <w:t xml:space="preserve"> соответствует уникальной </w:t>
      </w:r>
      <w:r>
        <w:t>n</w:t>
      </w:r>
      <w:r w:rsidRPr="00B76D4A">
        <w:rPr>
          <w:lang w:val="ru-RU"/>
        </w:rPr>
        <w:t>-грамме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Значения – частоты или бинарные индикаторы наличия </w:t>
      </w:r>
      <w:r>
        <w:t>n</w:t>
      </w:r>
      <w:r w:rsidRPr="00B76D4A">
        <w:rPr>
          <w:lang w:val="ru-RU"/>
        </w:rPr>
        <w:t>-грамм</w:t>
      </w:r>
    </w:p>
    <w:p w:rsidR="009B21E6" w:rsidRPr="009B21E6" w:rsidRDefault="009B21E6" w:rsidP="00985E3E">
      <w:pPr>
        <w:pStyle w:val="af9"/>
      </w:pPr>
      <w:r w:rsidRPr="009B21E6">
        <w:t xml:space="preserve">Пример для "hello" (биграммы):  </w:t>
      </w:r>
    </w:p>
    <w:p w:rsidR="009B21E6" w:rsidRPr="009B21E6" w:rsidRDefault="009B21E6" w:rsidP="00985E3E">
      <w:pPr>
        <w:pStyle w:val="af9"/>
        <w:rPr>
          <w:oMath/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{"</m:t>
          </m:r>
          <m:r>
            <w:rPr>
              <w:rFonts w:ascii="Cambria Math" w:hAnsi="Cambria Math"/>
            </w:rPr>
            <m:t>he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el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ll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lo</m:t>
          </m:r>
          <m:r>
            <m:rPr>
              <m:sty m:val="p"/>
            </m:rPr>
            <w:rPr>
              <w:rFonts w:ascii="Cambria Math" w:hAnsi="Cambria Math"/>
            </w:rPr>
            <m:t>":1}</m:t>
          </m:r>
        </m:oMath>
      </m:oMathPara>
    </w:p>
    <w:p w:rsidR="00525193" w:rsidRDefault="00525193" w:rsidP="00763560">
      <w:pPr>
        <w:pStyle w:val="22"/>
      </w:pPr>
      <w:r>
        <w:rPr>
          <w:lang w:val="en-US"/>
        </w:rPr>
        <w:t>Q-</w:t>
      </w:r>
      <w:r>
        <w:t>граммное расстояние</w:t>
      </w:r>
    </w:p>
    <w:p w:rsidR="00525193" w:rsidRDefault="00525193" w:rsidP="00525193">
      <w:pPr>
        <w:pStyle w:val="327"/>
      </w:pPr>
      <w:r>
        <w:t>Определение</w:t>
      </w:r>
    </w:p>
    <w:p w:rsidR="009B21E6" w:rsidRPr="00B76D4A" w:rsidRDefault="009B21E6" w:rsidP="00985E3E">
      <w:pPr>
        <w:pStyle w:val="af9"/>
        <w:rPr>
          <w:lang w:val="ru-RU"/>
        </w:rPr>
      </w:pPr>
      <w:r w:rsidRPr="009B21E6">
        <w:rPr>
          <w:b/>
        </w:rPr>
        <w:t>Q</w:t>
      </w:r>
      <w:r w:rsidRPr="00B76D4A">
        <w:rPr>
          <w:b/>
          <w:lang w:val="ru-RU"/>
        </w:rPr>
        <w:t>-граммное расстояние</w:t>
      </w:r>
      <w:r>
        <w:t> </w:t>
      </w:r>
      <w:r w:rsidRPr="00B76D4A">
        <w:rPr>
          <w:lang w:val="ru-RU"/>
        </w:rPr>
        <w:t xml:space="preserve">измеряет разность между множествами </w:t>
      </w:r>
      <w:r>
        <w:t>n</w:t>
      </w:r>
      <w:r w:rsidRPr="00B76D4A">
        <w:rPr>
          <w:lang w:val="ru-RU"/>
        </w:rPr>
        <w:t>-грамм двух строк.</w:t>
      </w:r>
    </w:p>
    <w:p w:rsidR="009B21E6" w:rsidRDefault="009B21E6" w:rsidP="00985E3E">
      <w:pPr>
        <w:pStyle w:val="af9"/>
        <w:rPr>
          <w:lang w:val="ru-RU"/>
        </w:rPr>
      </w:pPr>
      <w:r w:rsidRPr="009B21E6">
        <w:t>Формула:</w:t>
      </w:r>
    </w:p>
    <w:p w:rsidR="009B21E6" w:rsidRDefault="0020634F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- 2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где 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– множество </w:t>
      </w:r>
      <w:r w:rsidRPr="009B21E6">
        <w:t>q</w:t>
      </w:r>
      <w:r w:rsidRPr="00B76D4A">
        <w:rPr>
          <w:lang w:val="ru-RU"/>
        </w:rPr>
        <w:t xml:space="preserve">-грамм строки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>.</w:t>
      </w:r>
    </w:p>
    <w:p w:rsidR="00525193" w:rsidRDefault="00525193" w:rsidP="00763560">
      <w:pPr>
        <w:pStyle w:val="22"/>
      </w:pPr>
      <w:r>
        <w:t xml:space="preserve">Расстояние </w:t>
      </w:r>
      <w:r>
        <w:rPr>
          <w:lang w:val="en-US"/>
        </w:rPr>
        <w:t>Jaro</w:t>
      </w:r>
    </w:p>
    <w:p w:rsidR="00525193" w:rsidRPr="009B21E6" w:rsidRDefault="00525193" w:rsidP="00525193">
      <w:pPr>
        <w:pStyle w:val="328"/>
      </w:pPr>
      <w:r>
        <w:t>Алгоритм вычисления</w:t>
      </w:r>
    </w:p>
    <w:p w:rsidR="009B21E6" w:rsidRPr="009B21E6" w:rsidRDefault="009B21E6" w:rsidP="00985E3E">
      <w:pPr>
        <w:pStyle w:val="af9"/>
      </w:pPr>
      <w:r w:rsidRPr="009B21E6">
        <w:rPr>
          <w:b/>
        </w:rPr>
        <w:t>Шаг 1</w:t>
      </w:r>
      <w:r w:rsidRPr="009B21E6">
        <w:t xml:space="preserve">: </w:t>
      </w:r>
      <w:r>
        <w:t>Поиск соответствующих символов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>- Символы считаются соответствующими, если они одинаковы и н</w:t>
      </w:r>
      <w:r w:rsidRPr="00B76D4A">
        <w:rPr>
          <w:lang w:val="ru-RU"/>
        </w:rPr>
        <w:t>а</w:t>
      </w:r>
      <w:r w:rsidRPr="00B76D4A">
        <w:rPr>
          <w:lang w:val="ru-RU"/>
        </w:rPr>
        <w:t xml:space="preserve">ходятся в пределах </w:t>
      </w:r>
      <m:oMath>
        <m:d>
          <m:dPr>
            <m:begChr m:val="⌊"/>
            <m:endChr m:val="⌋"/>
            <m:ctrlPr>
              <w:rPr>
                <w:rFonts w:ascii="Cambria Math" w:hAnsi="Cambria Math" w:cstheme="minorBid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Bidi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ru-RU"/>
          </w:rPr>
          <m:t>-1</m:t>
        </m:r>
      </m:oMath>
      <w:r w:rsidRPr="00B76D4A">
        <w:rPr>
          <w:lang w:val="ru-RU"/>
        </w:rPr>
        <w:t xml:space="preserve"> позиций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b/>
          <w:lang w:val="ru-RU"/>
        </w:rPr>
        <w:t>Шаг 2</w:t>
      </w:r>
      <w:r w:rsidRPr="00B76D4A">
        <w:rPr>
          <w:lang w:val="ru-RU"/>
        </w:rPr>
        <w:t>: Подсчет транспозиций</w:t>
      </w:r>
    </w:p>
    <w:p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Транспозиции - это </w:t>
      </w:r>
      <w:r w:rsidR="00985E3E" w:rsidRPr="00B76D4A">
        <w:rPr>
          <w:lang w:val="ru-RU"/>
        </w:rPr>
        <w:t xml:space="preserve">соответствующие </w:t>
      </w:r>
      <w:r w:rsidRPr="00B76D4A">
        <w:rPr>
          <w:lang w:val="ru-RU"/>
        </w:rPr>
        <w:t>символы в разном порядке</w:t>
      </w:r>
    </w:p>
    <w:p w:rsidR="00985E3E" w:rsidRPr="00B76D4A" w:rsidRDefault="00985E3E" w:rsidP="00985E3E">
      <w:pPr>
        <w:pStyle w:val="af9"/>
        <w:rPr>
          <w:lang w:val="ru-RU"/>
        </w:rPr>
      </w:pPr>
    </w:p>
    <w:p w:rsidR="009B21E6" w:rsidRPr="00985E3E" w:rsidRDefault="009B21E6" w:rsidP="00985E3E">
      <w:pPr>
        <w:pStyle w:val="af9"/>
        <w:rPr>
          <w:lang w:val="ru-RU"/>
        </w:rPr>
      </w:pPr>
      <w:r w:rsidRPr="00985E3E">
        <w:rPr>
          <w:b/>
        </w:rPr>
        <w:t>Формула Jaro</w:t>
      </w:r>
      <w:r w:rsidRPr="00985E3E">
        <w:t>:</w:t>
      </w:r>
    </w:p>
    <w:p w:rsidR="00985E3E" w:rsidRDefault="0020634F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Bidi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Bidi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Bidi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985E3E" w:rsidRPr="00985E3E" w:rsidRDefault="00985E3E" w:rsidP="00985E3E">
      <w:pPr>
        <w:pStyle w:val="af9"/>
      </w:pPr>
      <w:r w:rsidRPr="00985E3E">
        <w:t>где:</w:t>
      </w:r>
    </w:p>
    <w:p w:rsidR="00985E3E" w:rsidRPr="00985E3E" w:rsidRDefault="00985E3E" w:rsidP="00985E3E">
      <w:pPr>
        <w:pStyle w:val="af9"/>
        <w:numPr>
          <w:ilvl w:val="1"/>
          <w:numId w:val="18"/>
        </w:numPr>
      </w:pPr>
      <m:oMath>
        <m:r>
          <w:rPr>
            <w:rFonts w:ascii="Cambria Math" w:hAnsi="Cambria Math"/>
          </w:rPr>
          <m:t>m</m:t>
        </m:r>
      </m:oMath>
      <w:r w:rsidRPr="00985E3E">
        <w:t xml:space="preserve"> </w:t>
      </w:r>
      <w:r>
        <w:t>–</w:t>
      </w:r>
      <w:r w:rsidRPr="00985E3E">
        <w:t xml:space="preserve"> количество</w:t>
      </w:r>
      <w:r>
        <w:t xml:space="preserve"> </w:t>
      </w:r>
      <w:r w:rsidR="00A876CE">
        <w:rPr>
          <w:lang w:val="ru-RU"/>
        </w:rPr>
        <w:t>совпадающих</w:t>
      </w:r>
      <w:r w:rsidRPr="00985E3E">
        <w:t xml:space="preserve"> символов</w:t>
      </w:r>
    </w:p>
    <w:p w:rsidR="00985E3E" w:rsidRPr="00985E3E" w:rsidRDefault="00985E3E" w:rsidP="00985E3E">
      <w:pPr>
        <w:pStyle w:val="af9"/>
        <w:numPr>
          <w:ilvl w:val="1"/>
          <w:numId w:val="18"/>
        </w:numPr>
      </w:pPr>
      <m:oMath>
        <m:r>
          <w:rPr>
            <w:rFonts w:ascii="Cambria Math" w:hAnsi="Cambria Math"/>
          </w:rPr>
          <m:t>t</m:t>
        </m:r>
      </m:oMath>
      <w:r w:rsidRPr="00985E3E">
        <w:t xml:space="preserve"> </w:t>
      </w:r>
      <w:r>
        <w:t>–</w:t>
      </w:r>
      <w:r w:rsidRPr="00985E3E">
        <w:t xml:space="preserve"> половина</w:t>
      </w:r>
      <w:r>
        <w:t xml:space="preserve"> </w:t>
      </w:r>
      <w:r w:rsidRPr="00985E3E">
        <w:t>количества транспозиций</w:t>
      </w:r>
    </w:p>
    <w:p w:rsidR="00525193" w:rsidRDefault="00525193" w:rsidP="00763560">
      <w:pPr>
        <w:pStyle w:val="22"/>
      </w:pPr>
      <w:r>
        <w:t xml:space="preserve">Расстояние </w:t>
      </w:r>
      <w:r>
        <w:rPr>
          <w:lang w:val="en-US"/>
        </w:rPr>
        <w:t>Jaro-Winkler</w:t>
      </w:r>
    </w:p>
    <w:p w:rsidR="00525193" w:rsidRPr="00985E3E" w:rsidRDefault="00525193" w:rsidP="00525193">
      <w:pPr>
        <w:pStyle w:val="329"/>
      </w:pPr>
      <w:r>
        <w:lastRenderedPageBreak/>
        <w:t>Формула вычисления</w:t>
      </w:r>
    </w:p>
    <w:p w:rsidR="00985E3E" w:rsidRDefault="0020634F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l∙p∙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>где:</w:t>
      </w:r>
    </w:p>
    <w:p w:rsidR="00985E3E" w:rsidRPr="00985E3E" w:rsidRDefault="0020634F" w:rsidP="00985E3E">
      <w:pPr>
        <w:pStyle w:val="af9"/>
        <w:numPr>
          <w:ilvl w:val="0"/>
          <w:numId w:val="36"/>
        </w:num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985E3E" w:rsidRPr="00985E3E">
        <w:rPr>
          <w:rFonts w:eastAsiaTheme="minorEastAsia"/>
          <w:lang w:val="ru-RU"/>
        </w:rPr>
        <w:t xml:space="preserve"> </w:t>
      </w:r>
      <w:r w:rsidR="00985E3E">
        <w:rPr>
          <w:lang w:val="ru-RU"/>
        </w:rPr>
        <w:t>–</w:t>
      </w:r>
      <w:r w:rsidR="00985E3E" w:rsidRPr="00985E3E">
        <w:rPr>
          <w:lang w:val="ru-RU"/>
        </w:rPr>
        <w:t xml:space="preserve"> расстояние </w:t>
      </w:r>
      <w:r w:rsidR="00985E3E" w:rsidRPr="00985E3E">
        <w:rPr>
          <w:b/>
        </w:rPr>
        <w:t>Jaro</w:t>
      </w:r>
    </w:p>
    <w:p w:rsidR="00985E3E" w:rsidRDefault="00985E3E" w:rsidP="00985E3E">
      <w:pPr>
        <w:pStyle w:val="af9"/>
        <w:numPr>
          <w:ilvl w:val="0"/>
          <w:numId w:val="36"/>
        </w:numPr>
        <w:rPr>
          <w:lang w:val="ru-RU"/>
        </w:rPr>
      </w:pPr>
      <m:oMath>
        <m:r>
          <w:rPr>
            <w:rFonts w:ascii="Cambria Math" w:hAnsi="Cambria Math"/>
          </w:rPr>
          <m:t>l</m:t>
        </m:r>
      </m:oMath>
      <w:r>
        <w:t> </w:t>
      </w:r>
      <w:r>
        <w:rPr>
          <w:lang w:val="ru-RU"/>
        </w:rPr>
        <w:t>–</w:t>
      </w:r>
      <w:r w:rsidRPr="00985E3E">
        <w:rPr>
          <w:lang w:val="ru-RU"/>
        </w:rPr>
        <w:t xml:space="preserve"> длина общего префикса (максимум 4 символа)</w:t>
      </w:r>
    </w:p>
    <w:p w:rsidR="00985E3E" w:rsidRPr="00985E3E" w:rsidRDefault="00985E3E" w:rsidP="00985E3E">
      <w:pPr>
        <w:pStyle w:val="af9"/>
        <w:numPr>
          <w:ilvl w:val="0"/>
          <w:numId w:val="36"/>
        </w:numPr>
        <w:rPr>
          <w:lang w:val="ru-RU"/>
        </w:rPr>
      </w:pPr>
      <m:oMath>
        <m:r>
          <w:rPr>
            <w:rFonts w:ascii="Cambria Math" w:hAnsi="Cambria Math"/>
          </w:rPr>
          <m:t>p</m:t>
        </m:r>
      </m:oMath>
      <w:r>
        <w:t xml:space="preserve"> – </w:t>
      </w:r>
      <w:r w:rsidRPr="00985E3E">
        <w:rPr>
          <w:lang w:val="ru-RU"/>
        </w:rPr>
        <w:t>фактор масштаба</w:t>
      </w:r>
      <w:r>
        <w:t xml:space="preserve"> (обычно 0.1)</w:t>
      </w:r>
    </w:p>
    <w:p w:rsidR="00525193" w:rsidRDefault="00525193" w:rsidP="00763560">
      <w:pPr>
        <w:pStyle w:val="22"/>
      </w:pPr>
      <w:r>
        <w:t xml:space="preserve">Расстояние </w:t>
      </w:r>
      <w:r>
        <w:rPr>
          <w:lang w:val="en-US"/>
        </w:rPr>
        <w:t>LCS</w:t>
      </w:r>
    </w:p>
    <w:p w:rsidR="00525193" w:rsidRDefault="00525193" w:rsidP="00525193">
      <w:pPr>
        <w:pStyle w:val="3210"/>
      </w:pPr>
      <w:r>
        <w:t>Определение</w:t>
      </w:r>
    </w:p>
    <w:p w:rsidR="00985E3E" w:rsidRDefault="00985E3E" w:rsidP="00985E3E">
      <w:pPr>
        <w:pStyle w:val="af9"/>
        <w:rPr>
          <w:lang w:val="ru-RU"/>
        </w:rPr>
      </w:pPr>
      <w:r w:rsidRPr="00985E3E">
        <w:rPr>
          <w:b/>
          <w:lang w:val="ru-RU"/>
        </w:rPr>
        <w:t>Расстояние на основе самой длинной общей подстроки</w:t>
      </w:r>
      <w:r w:rsidRPr="00985E3E">
        <w:rPr>
          <w:lang w:val="ru-RU"/>
        </w:rPr>
        <w:t>(</w:t>
      </w:r>
      <w:r w:rsidRPr="00985E3E">
        <w:t>Longest</w:t>
      </w:r>
      <w:r w:rsidRPr="00985E3E">
        <w:rPr>
          <w:lang w:val="ru-RU"/>
        </w:rPr>
        <w:t xml:space="preserve"> </w:t>
      </w:r>
      <w:r w:rsidRPr="00985E3E">
        <w:t>Common</w:t>
      </w:r>
      <w:r w:rsidRPr="00985E3E">
        <w:rPr>
          <w:lang w:val="ru-RU"/>
        </w:rPr>
        <w:t xml:space="preserve"> </w:t>
      </w:r>
      <w:r w:rsidRPr="00985E3E">
        <w:t>Substring</w:t>
      </w:r>
      <w:r w:rsidRPr="00985E3E">
        <w:rPr>
          <w:lang w:val="ru-RU"/>
        </w:rPr>
        <w:t xml:space="preserve"> </w:t>
      </w:r>
      <w:r w:rsidRPr="00985E3E">
        <w:t>distance</w:t>
      </w:r>
      <w:r w:rsidRPr="00985E3E">
        <w:rPr>
          <w:lang w:val="ru-RU"/>
        </w:rPr>
        <w:t>)</w:t>
      </w:r>
      <w:r>
        <w:rPr>
          <w:lang w:val="ru-RU"/>
        </w:rPr>
        <w:t xml:space="preserve"> –</w:t>
      </w:r>
      <w:r w:rsidRPr="00985E3E">
        <w:rPr>
          <w:lang w:val="ru-RU"/>
        </w:rPr>
        <w:t xml:space="preserve"> это</w:t>
      </w:r>
      <w:r>
        <w:rPr>
          <w:lang w:val="ru-RU"/>
        </w:rPr>
        <w:t xml:space="preserve"> </w:t>
      </w:r>
      <w:r w:rsidRPr="00985E3E">
        <w:rPr>
          <w:lang w:val="ru-RU"/>
        </w:rPr>
        <w:t>метрика, которая измеряет различие ме</w:t>
      </w:r>
      <w:r w:rsidRPr="00985E3E">
        <w:rPr>
          <w:lang w:val="ru-RU"/>
        </w:rPr>
        <w:t>ж</w:t>
      </w:r>
      <w:r w:rsidRPr="00985E3E">
        <w:rPr>
          <w:lang w:val="ru-RU"/>
        </w:rPr>
        <w:t>ду двумя строками на основе длины их наибольшей общей непрерывной подпоследовательности.</w:t>
      </w:r>
    </w:p>
    <w:p w:rsidR="00985E3E" w:rsidRPr="00985E3E" w:rsidRDefault="00985E3E" w:rsidP="00985E3E">
      <w:pPr>
        <w:pStyle w:val="af9"/>
        <w:rPr>
          <w:lang w:val="ru-RU"/>
        </w:rPr>
      </w:pPr>
      <w:r w:rsidRPr="00985E3E">
        <w:rPr>
          <w:b/>
          <w:lang w:val="ru-RU"/>
        </w:rPr>
        <w:t>Формальное определение:</w:t>
      </w:r>
      <w:r w:rsidRPr="00985E3E">
        <w:rPr>
          <w:lang w:val="ru-RU"/>
        </w:rPr>
        <w:t xml:space="preserve"> </w:t>
      </w:r>
    </w:p>
    <w:p w:rsidR="00985E3E" w:rsidRDefault="00985E3E" w:rsidP="00985E3E">
      <w:pPr>
        <w:pStyle w:val="af9"/>
        <w:rPr>
          <w:lang w:val="ru-RU"/>
        </w:rPr>
      </w:pPr>
      <w:r>
        <w:rPr>
          <w:lang w:val="ru-RU"/>
        </w:rPr>
        <w:t xml:space="preserve">Для двух строк </w:t>
      </w:r>
      <m:oMath>
        <m:r>
          <w:rPr>
            <w:rFonts w:ascii="Cambria Math" w:hAnsi="Cambria Math"/>
            <w:lang w:val="ru-RU"/>
          </w:rPr>
          <m:t>s</m:t>
        </m:r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t</m:t>
        </m:r>
      </m:oMath>
      <w:r w:rsidRPr="00985E3E">
        <w:rPr>
          <w:lang w:val="ru-RU"/>
        </w:rPr>
        <w:t>, расстояние вычисляется как:</w:t>
      </w:r>
    </w:p>
    <w:p w:rsidR="00985E3E" w:rsidRDefault="0020634F" w:rsidP="00985E3E">
      <w:pPr>
        <w:pStyle w:val="af9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lang w:val="ru-RU"/>
                </w:rPr>
                <m:t>lst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s,t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</m:d>
          <m:r>
            <w:rPr>
              <w:rFonts w:ascii="Cambria Math" w:hAnsi="Cambria Math"/>
              <w:lang w:val="ru-RU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</m:d>
          <m:r>
            <w:rPr>
              <w:rFonts w:ascii="Cambria Math" w:hAnsi="Cambria Math"/>
              <w:lang w:val="ru-RU"/>
            </w:rPr>
            <m:t>- 2×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LCS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s,t</m:t>
                  </m:r>
                </m:e>
              </m:d>
            </m:e>
          </m:d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>где:</w:t>
      </w:r>
    </w:p>
    <w:p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-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s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</m:oMath>
      <w:r w:rsidR="008D34F5" w:rsidRPr="008D34F5">
        <w:rPr>
          <w:rFonts w:eastAsiaTheme="minorEastAsia"/>
          <w:lang w:val="ru-RU"/>
        </w:rPr>
        <w:t xml:space="preserve"> </w:t>
      </w:r>
      <w:r w:rsidR="008D34F5">
        <w:rPr>
          <w:lang w:val="ru-RU"/>
        </w:rPr>
        <w:t>–</w:t>
      </w:r>
      <w:r w:rsidRPr="00985E3E">
        <w:rPr>
          <w:lang w:val="ru-RU"/>
        </w:rPr>
        <w:t xml:space="preserve"> длины</w:t>
      </w:r>
      <w:r w:rsidR="008D34F5" w:rsidRPr="008D34F5">
        <w:rPr>
          <w:lang w:val="ru-RU"/>
        </w:rPr>
        <w:t xml:space="preserve"> </w:t>
      </w:r>
      <w:r w:rsidRPr="00985E3E">
        <w:rPr>
          <w:lang w:val="ru-RU"/>
        </w:rPr>
        <w:t xml:space="preserve">строк </w:t>
      </w:r>
      <m:oMath>
        <m:r>
          <w:rPr>
            <w:rFonts w:ascii="Cambria Math" w:hAnsi="Cambria Math"/>
            <w:lang w:val="ru-RU"/>
          </w:rPr>
          <m:t>s</m:t>
        </m:r>
      </m:oMath>
      <w:r w:rsidRPr="00985E3E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t</m:t>
        </m:r>
      </m:oMath>
    </w:p>
    <w:p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- </w:t>
      </w:r>
      <m:oMath>
        <m:r>
          <w:rPr>
            <w:rFonts w:ascii="Cambria Math" w:hAnsi="Cambria Math"/>
            <w:lang w:val="ru-RU"/>
          </w:rPr>
          <m:t>|LCS(s,t)|</m:t>
        </m:r>
      </m:oMath>
      <w:r w:rsidR="008D34F5">
        <w:rPr>
          <w:lang w:val="ru-RU"/>
        </w:rPr>
        <w:t> –</w:t>
      </w:r>
      <w:r w:rsidRPr="00985E3E">
        <w:rPr>
          <w:lang w:val="ru-RU"/>
        </w:rPr>
        <w:t xml:space="preserve"> длина самой длинной общей подстроки</w:t>
      </w:r>
    </w:p>
    <w:p w:rsidR="00525193" w:rsidRPr="008D34F5" w:rsidRDefault="00525193" w:rsidP="00525193">
      <w:pPr>
        <w:pStyle w:val="3210"/>
      </w:pPr>
      <w:r>
        <w:t>Пример вычисления</w:t>
      </w:r>
    </w:p>
    <w:p w:rsidR="008D34F5" w:rsidRPr="008D34F5" w:rsidRDefault="008D34F5" w:rsidP="008D34F5">
      <w:pPr>
        <w:pStyle w:val="af9"/>
        <w:rPr>
          <w:lang w:val="ru-RU"/>
        </w:rPr>
      </w:pPr>
      <w:r w:rsidRPr="008D34F5">
        <w:rPr>
          <w:lang w:val="ru-RU"/>
        </w:rPr>
        <w:t xml:space="preserve">Для строк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abcde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abfde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>:</w:t>
      </w:r>
    </w:p>
    <w:p w:rsidR="008D34F5" w:rsidRPr="008D34F5" w:rsidRDefault="008D34F5" w:rsidP="008D34F5">
      <w:pPr>
        <w:pStyle w:val="af9"/>
        <w:rPr>
          <w:lang w:val="ru-RU"/>
        </w:rPr>
      </w:pPr>
      <w:r w:rsidRPr="008D34F5">
        <w:rPr>
          <w:b/>
          <w:lang w:val="ru-RU"/>
        </w:rPr>
        <w:t>Шаг 1:</w:t>
      </w:r>
      <w:r>
        <w:t> </w:t>
      </w:r>
      <w:r w:rsidRPr="008D34F5">
        <w:rPr>
          <w:lang w:val="ru-RU"/>
        </w:rPr>
        <w:t xml:space="preserve">Поиск </w:t>
      </w:r>
      <w:r>
        <w:t>LCS</w:t>
      </w:r>
    </w:p>
    <w:p w:rsidR="008D34F5" w:rsidRPr="008D34F5" w:rsidRDefault="008D34F5" w:rsidP="008D34F5">
      <w:pPr>
        <w:pStyle w:val="af9"/>
        <w:rPr>
          <w:lang w:val="ru-RU"/>
        </w:rPr>
      </w:pPr>
      <w:r w:rsidRPr="008D34F5">
        <w:rPr>
          <w:lang w:val="ru-RU"/>
        </w:rPr>
        <w:t xml:space="preserve">- Общие подстроки: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(длина 2),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(длина 2)</w:t>
      </w:r>
    </w:p>
    <w:p w:rsidR="008D34F5" w:rsidRDefault="008D34F5" w:rsidP="008D34F5">
      <w:pPr>
        <w:pStyle w:val="af9"/>
      </w:pPr>
      <w:r>
        <w:t xml:space="preserve">- Longest Common Substring: </w:t>
      </w:r>
      <m:oMath>
        <m:r>
          <w:rPr>
            <w:rFonts w:ascii="Cambria Math" w:hAnsi="Cambria Math"/>
          </w:rPr>
          <m:t>"ab"</m:t>
        </m:r>
      </m:oMath>
      <w:r>
        <w:t xml:space="preserve"> или </w:t>
      </w:r>
      <m:oMath>
        <m:r>
          <w:rPr>
            <w:rFonts w:ascii="Cambria Math" w:hAnsi="Cambria Math"/>
          </w:rPr>
          <m:t>"de"</m:t>
        </m:r>
      </m:oMath>
      <w:r>
        <w:t xml:space="preserve"> (длина 2)</w:t>
      </w:r>
    </w:p>
    <w:p w:rsidR="008D34F5" w:rsidRPr="008D34F5" w:rsidRDefault="008D34F5" w:rsidP="008D34F5">
      <w:pPr>
        <w:pStyle w:val="af9"/>
        <w:rPr>
          <w:lang w:val="ru-RU"/>
        </w:rPr>
      </w:pPr>
      <w:r w:rsidRPr="008D34F5">
        <w:rPr>
          <w:b/>
          <w:lang w:val="ru-RU"/>
        </w:rPr>
        <w:lastRenderedPageBreak/>
        <w:t>Шаг 2:</w:t>
      </w:r>
      <w:r>
        <w:t> </w:t>
      </w:r>
      <w:r w:rsidRPr="008D34F5">
        <w:rPr>
          <w:lang w:val="ru-RU"/>
        </w:rPr>
        <w:t>Вычисление расстояния</w:t>
      </w:r>
    </w:p>
    <w:p w:rsidR="008D34F5" w:rsidRPr="008D34F5" w:rsidRDefault="0020634F" w:rsidP="008D34F5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lcs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  <w:lang w:val="ru-RU"/>
            </w:rPr>
            <m:t>=|</m:t>
          </m:r>
          <m:r>
            <w:rPr>
              <w:rFonts w:ascii="Cambria Math" w:hAnsi="Cambria Math"/>
            </w:rPr>
            <m:t>abcde</m:t>
          </m:r>
          <m:r>
            <w:rPr>
              <w:rFonts w:ascii="Cambria Math" w:hAnsi="Cambria Math"/>
              <w:lang w:val="ru-RU"/>
            </w:rPr>
            <m:t>|+|</m:t>
          </m:r>
          <m:r>
            <w:rPr>
              <w:rFonts w:ascii="Cambria Math" w:hAnsi="Cambria Math"/>
            </w:rPr>
            <m:t>abfde</m:t>
          </m:r>
          <m:r>
            <w:rPr>
              <w:rFonts w:ascii="Cambria Math" w:hAnsi="Cambria Math"/>
              <w:lang w:val="ru-RU"/>
            </w:rPr>
            <m:t>|-2×|</m:t>
          </m:r>
          <m:r>
            <w:rPr>
              <w:rFonts w:ascii="Cambria Math" w:hAnsi="Cambria Math"/>
            </w:rPr>
            <m:t>LCS</m:t>
          </m:r>
          <m:r>
            <w:rPr>
              <w:rFonts w:ascii="Cambria Math" w:hAnsi="Cambria Math"/>
              <w:lang w:val="ru-RU"/>
            </w:rPr>
            <m:t>|=5+5-2×2=6</m:t>
          </m:r>
        </m:oMath>
      </m:oMathPara>
    </w:p>
    <w:p w:rsidR="008D34F5" w:rsidRPr="008D34F5" w:rsidRDefault="008D34F5" w:rsidP="008D34F5">
      <w:pPr>
        <w:pStyle w:val="af9"/>
        <w:rPr>
          <w:lang w:val="ru-RU"/>
        </w:rPr>
      </w:pPr>
      <w:r>
        <w:rPr>
          <w:lang w:val="ru-RU"/>
        </w:rPr>
        <w:t xml:space="preserve">В </w:t>
      </w:r>
      <w:r w:rsidRPr="008D34F5">
        <w:rPr>
          <w:b/>
        </w:rPr>
        <w:t>stringdist</w:t>
      </w:r>
      <w:r w:rsidRPr="008D34F5">
        <w:rPr>
          <w:lang w:val="ru-RU"/>
        </w:rPr>
        <w:t xml:space="preserve"> другая интерпретация, поэтому результат другой.</w:t>
      </w:r>
    </w:p>
    <w:p w:rsidR="00724444" w:rsidRDefault="00525193" w:rsidP="00FE73B3">
      <w:pPr>
        <w:pStyle w:val="1"/>
      </w:pPr>
      <w:r>
        <w:t>Практическая часть</w:t>
      </w:r>
    </w:p>
    <w:p w:rsidR="00FE73B3" w:rsidRDefault="00FE73B3" w:rsidP="00763560">
      <w:pPr>
        <w:pStyle w:val="25"/>
      </w:pPr>
      <w:r>
        <w:t>Часть 1</w:t>
      </w:r>
      <w:r w:rsidRPr="00FE73B3">
        <w:t xml:space="preserve">: </w:t>
      </w:r>
      <w:r>
        <w:t>Базовое сравнение на простых примерах</w:t>
      </w:r>
    </w:p>
    <w:p w:rsidR="00B76D4A" w:rsidRPr="00B76D4A" w:rsidRDefault="00B76D4A" w:rsidP="00B76D4A">
      <w:pPr>
        <w:rPr>
          <w:rFonts w:ascii="Times New Roman" w:hAnsi="Times New Roman" w:cs="Times New Roman"/>
          <w:sz w:val="28"/>
          <w:szCs w:val="36"/>
        </w:rPr>
      </w:pPr>
      <w:r w:rsidRPr="00B76D4A">
        <w:rPr>
          <w:rFonts w:ascii="Times New Roman" w:hAnsi="Times New Roman" w:cs="Times New Roman"/>
          <w:b/>
          <w:sz w:val="28"/>
          <w:szCs w:val="36"/>
        </w:rPr>
        <w:t>Таблица 1.</w:t>
      </w:r>
      <w:r>
        <w:rPr>
          <w:rFonts w:ascii="Times New Roman" w:hAnsi="Times New Roman" w:cs="Times New Roman"/>
          <w:sz w:val="28"/>
          <w:szCs w:val="36"/>
        </w:rPr>
        <w:t xml:space="preserve">  </w:t>
      </w:r>
      <w:r w:rsidRPr="00B76D4A">
        <w:rPr>
          <w:rFonts w:ascii="Times New Roman" w:hAnsi="Times New Roman" w:cs="Times New Roman"/>
          <w:sz w:val="28"/>
          <w:szCs w:val="36"/>
        </w:rPr>
        <w:t>Результаты сравнения метрик расстояния</w:t>
      </w:r>
    </w:p>
    <w:tbl>
      <w:tblPr>
        <w:tblW w:w="0" w:type="auto"/>
        <w:tblInd w:w="93" w:type="dxa"/>
        <w:tblLayout w:type="fixed"/>
        <w:tblLook w:val="04A0"/>
      </w:tblPr>
      <w:tblGrid>
        <w:gridCol w:w="1575"/>
        <w:gridCol w:w="425"/>
        <w:gridCol w:w="425"/>
        <w:gridCol w:w="425"/>
        <w:gridCol w:w="851"/>
        <w:gridCol w:w="850"/>
        <w:gridCol w:w="851"/>
        <w:gridCol w:w="850"/>
        <w:gridCol w:w="426"/>
        <w:gridCol w:w="425"/>
        <w:gridCol w:w="865"/>
        <w:gridCol w:w="836"/>
        <w:gridCol w:w="389"/>
      </w:tblGrid>
      <w:tr w:rsidR="00B76D4A" w:rsidRPr="00FE73B3" w:rsidTr="00B76D4A">
        <w:trPr>
          <w:trHeight w:val="28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Pair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="00B76D4A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="00B76D4A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r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"kitten"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"sitting"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0.776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"hello"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"hell"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0.134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0.184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abc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"acb"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"book"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"back"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data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"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"date"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0.117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"martha"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"marhta"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0.039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example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"samples"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0.571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programming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"program"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0.121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0.073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identical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"identical"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B76D4A" w:rsidRPr="00FE73B3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completely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"different"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0.567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</w:t>
            </w:r>
          </w:p>
        </w:tc>
      </w:tr>
    </w:tbl>
    <w:p w:rsidR="00B76D4A" w:rsidRDefault="00B76D4A" w:rsidP="00763560">
      <w:pPr>
        <w:pStyle w:val="25"/>
      </w:pPr>
    </w:p>
    <w:p w:rsidR="00B76D4A" w:rsidRDefault="00B76D4A" w:rsidP="00B76D4A">
      <w:pPr>
        <w:rPr>
          <w:rFonts w:ascii="Times New Roman" w:hAnsi="Times New Roman" w:cs="Times New Roman"/>
          <w:sz w:val="28"/>
          <w:szCs w:val="36"/>
        </w:rPr>
      </w:pPr>
      <w:r w:rsidRPr="00B76D4A">
        <w:rPr>
          <w:rFonts w:ascii="Times New Roman" w:hAnsi="Times New Roman" w:cs="Times New Roman"/>
          <w:b/>
          <w:sz w:val="28"/>
          <w:szCs w:val="36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36"/>
        </w:rPr>
        <w:t>2</w:t>
      </w:r>
      <w:r w:rsidRPr="00B76D4A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 </w:t>
      </w:r>
      <w:r w:rsidRPr="00B76D4A">
        <w:rPr>
          <w:rFonts w:ascii="Times New Roman" w:hAnsi="Times New Roman" w:cs="Times New Roman"/>
          <w:sz w:val="28"/>
          <w:szCs w:val="36"/>
        </w:rPr>
        <w:t>Матрица корреляции между метриками</w:t>
      </w:r>
    </w:p>
    <w:tbl>
      <w:tblPr>
        <w:tblW w:w="0" w:type="auto"/>
        <w:tblInd w:w="93" w:type="dxa"/>
        <w:tblLook w:val="04A0"/>
      </w:tblPr>
      <w:tblGrid>
        <w:gridCol w:w="499"/>
        <w:gridCol w:w="672"/>
        <w:gridCol w:w="672"/>
        <w:gridCol w:w="672"/>
        <w:gridCol w:w="671"/>
        <w:gridCol w:w="671"/>
        <w:gridCol w:w="801"/>
        <w:gridCol w:w="801"/>
        <w:gridCol w:w="790"/>
        <w:gridCol w:w="790"/>
        <w:gridCol w:w="671"/>
        <w:gridCol w:w="812"/>
        <w:gridCol w:w="671"/>
      </w:tblGrid>
      <w:tr w:rsidR="00B76D4A" w:rsidRPr="00021389" w:rsidTr="00B76D4A">
        <w:trPr>
          <w:trHeight w:val="2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021389" w:rsidRPr="00021389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</w:tr>
      <w:tr w:rsidR="00021389" w:rsidRPr="00021389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0.943</w:t>
            </w:r>
          </w:p>
        </w:tc>
      </w:tr>
      <w:tr w:rsidR="00021389" w:rsidRPr="00021389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0.731</w:t>
            </w:r>
          </w:p>
        </w:tc>
      </w:tr>
    </w:tbl>
    <w:p w:rsidR="00B76D4A" w:rsidRPr="00021389" w:rsidRDefault="00021389" w:rsidP="00021389">
      <w:pPr>
        <w:jc w:val="right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Продолжение таблицы</w:t>
      </w:r>
    </w:p>
    <w:tbl>
      <w:tblPr>
        <w:tblW w:w="0" w:type="auto"/>
        <w:tblInd w:w="93" w:type="dxa"/>
        <w:tblLook w:val="04A0"/>
      </w:tblPr>
      <w:tblGrid>
        <w:gridCol w:w="785"/>
        <w:gridCol w:w="650"/>
        <w:gridCol w:w="650"/>
        <w:gridCol w:w="650"/>
        <w:gridCol w:w="650"/>
        <w:gridCol w:w="650"/>
        <w:gridCol w:w="774"/>
        <w:gridCol w:w="774"/>
        <w:gridCol w:w="763"/>
        <w:gridCol w:w="763"/>
        <w:gridCol w:w="650"/>
        <w:gridCol w:w="784"/>
        <w:gridCol w:w="650"/>
      </w:tblGrid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J 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 xml:space="preserve">J 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C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C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J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lastRenderedPageBreak/>
              <w:t>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LCS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lastRenderedPageBreak/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0.613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0.542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0.720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0.633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0.517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0.544</w:t>
            </w:r>
          </w:p>
        </w:tc>
      </w:tr>
      <w:tr w:rsidR="00021389" w:rsidRPr="00B76D4A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</w:tbl>
    <w:p w:rsidR="00021389" w:rsidRDefault="00021389" w:rsidP="00B76D4A">
      <w:pPr>
        <w:rPr>
          <w:rFonts w:ascii="Times New Roman" w:hAnsi="Times New Roman" w:cs="Times New Roman"/>
          <w:sz w:val="28"/>
          <w:szCs w:val="36"/>
        </w:rPr>
      </w:pPr>
    </w:p>
    <w:p w:rsidR="00021389" w:rsidRDefault="002D3D15" w:rsidP="002D3D15">
      <w:pPr>
        <w:pStyle w:val="af9"/>
        <w:ind w:firstLine="0"/>
        <w:rPr>
          <w:b/>
        </w:rPr>
      </w:pPr>
      <w:r w:rsidRPr="002D3D15">
        <w:rPr>
          <w:b/>
        </w:rPr>
        <w:t>Вывод:</w:t>
      </w:r>
    </w:p>
    <w:p w:rsidR="002D3D15" w:rsidRPr="00DD208B" w:rsidRDefault="00DD208B" w:rsidP="00DD208B">
      <w:pPr>
        <w:pStyle w:val="af9"/>
        <w:rPr>
          <w:rFonts w:eastAsia="Times New Roman"/>
          <w:bCs/>
          <w:szCs w:val="28"/>
          <w:lang w:val="ru-RU" w:eastAsia="ru-RU"/>
        </w:rPr>
      </w:pPr>
      <w:r w:rsidRPr="00DD208B">
        <w:rPr>
          <w:lang w:val="ru-RU"/>
        </w:rPr>
        <w:t>Исходя</w:t>
      </w:r>
      <w:r w:rsidRPr="00DD208B">
        <w:t xml:space="preserve"> </w:t>
      </w:r>
      <w:r w:rsidRPr="00DD208B">
        <w:rPr>
          <w:lang w:val="ru-RU"/>
        </w:rPr>
        <w:t>из</w:t>
      </w:r>
      <w:r w:rsidRPr="00DD208B">
        <w:t xml:space="preserve"> </w:t>
      </w:r>
      <w:r w:rsidRPr="00DD208B">
        <w:rPr>
          <w:lang w:val="ru-RU"/>
        </w:rPr>
        <w:t>преведённых</w:t>
      </w:r>
      <w:r w:rsidRPr="00DD208B">
        <w:t xml:space="preserve"> </w:t>
      </w:r>
      <w:r w:rsidRPr="00DD208B">
        <w:rPr>
          <w:lang w:val="ru-RU"/>
        </w:rPr>
        <w:t>таблиц</w:t>
      </w:r>
      <w:r w:rsidRPr="00DD208B">
        <w:t xml:space="preserve"> </w:t>
      </w:r>
      <w:r w:rsidRPr="00DD208B">
        <w:rPr>
          <w:lang w:val="ru-RU"/>
        </w:rPr>
        <w:t>можно</w:t>
      </w:r>
      <w:r w:rsidRPr="00DD208B">
        <w:t xml:space="preserve"> </w:t>
      </w:r>
      <w:r w:rsidRPr="00DD208B">
        <w:rPr>
          <w:lang w:val="ru-RU"/>
        </w:rPr>
        <w:t>заметить</w:t>
      </w:r>
      <w:r w:rsidRPr="00DD208B">
        <w:t xml:space="preserve">, </w:t>
      </w:r>
      <w:r w:rsidRPr="00DD208B">
        <w:rPr>
          <w:lang w:val="ru-RU"/>
        </w:rPr>
        <w:t>что</w:t>
      </w:r>
      <w:r w:rsidRPr="00DD208B">
        <w:t xml:space="preserve"> </w:t>
      </w:r>
      <w:r>
        <w:rPr>
          <w:lang w:val="ru-RU"/>
        </w:rPr>
        <w:t>пары</w:t>
      </w:r>
      <w:r w:rsidRPr="00DD208B">
        <w:t xml:space="preserve"> </w:t>
      </w:r>
      <w:r w:rsidRPr="00DD208B">
        <w:rPr>
          <w:lang w:val="ru-RU"/>
        </w:rPr>
        <w:t>алгори</w:t>
      </w:r>
      <w:r w:rsidRPr="00DD208B">
        <w:rPr>
          <w:lang w:val="ru-RU"/>
        </w:rPr>
        <w:t>т</w:t>
      </w:r>
      <w:r w:rsidRPr="00DD208B">
        <w:rPr>
          <w:lang w:val="ru-RU"/>
        </w:rPr>
        <w:t>м</w:t>
      </w:r>
      <w:r>
        <w:rPr>
          <w:lang w:val="ru-RU"/>
        </w:rPr>
        <w:t>ов</w:t>
      </w:r>
      <w:r w:rsidRPr="00DD208B">
        <w:t>: (</w:t>
      </w:r>
      <w:r w:rsidRPr="00DD208B">
        <w:rPr>
          <w:i/>
        </w:rPr>
        <w:t>Levenshtein, Damerau-Levenshtein, LCS</w:t>
      </w:r>
      <w:r w:rsidRPr="00DD208B">
        <w:t>), (</w:t>
      </w:r>
      <w:r w:rsidRPr="00DD208B">
        <w:rPr>
          <w:i/>
        </w:rPr>
        <w:t>Jaccard, Cossine, Q-gram</w:t>
      </w:r>
      <w:r w:rsidRPr="00DD208B">
        <w:t>)</w:t>
      </w:r>
      <w:r>
        <w:t>, (</w:t>
      </w:r>
      <w:r w:rsidRPr="00DD208B">
        <w:rPr>
          <w:i/>
        </w:rPr>
        <w:t>Jaro, Jaro-Winkler</w:t>
      </w:r>
      <w:r>
        <w:t>) имеют между друг другом высокую корреляцию</w:t>
      </w:r>
      <w:r w:rsidRPr="00DD208B">
        <w:t xml:space="preserve">. </w:t>
      </w:r>
      <w:r>
        <w:rPr>
          <w:lang w:val="ru-RU"/>
        </w:rPr>
        <w:t xml:space="preserve">Для идентичных строк </w:t>
      </w:r>
      <w:r w:rsidRPr="00DD208B">
        <w:rPr>
          <w:lang w:val="ru-RU"/>
        </w:rPr>
        <w:t>(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>"</w:t>
      </w:r>
      <w:r w:rsidRPr="00DD208B">
        <w:rPr>
          <w:rFonts w:eastAsia="Times New Roman"/>
          <w:bCs/>
          <w:sz w:val="27"/>
          <w:szCs w:val="27"/>
          <w:lang w:eastAsia="ru-RU"/>
        </w:rPr>
        <w:t>identical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 xml:space="preserve"> - </w:t>
      </w:r>
      <w:r w:rsidRPr="00DD208B">
        <w:rPr>
          <w:rFonts w:eastAsia="Times New Roman"/>
          <w:bCs/>
          <w:sz w:val="27"/>
          <w:szCs w:val="27"/>
          <w:lang w:eastAsia="ru-RU"/>
        </w:rPr>
        <w:t>identical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 xml:space="preserve">") </w:t>
      </w:r>
      <w:r>
        <w:rPr>
          <w:rFonts w:eastAsia="Times New Roman"/>
          <w:bCs/>
          <w:szCs w:val="28"/>
          <w:lang w:val="ru-RU" w:eastAsia="ru-RU"/>
        </w:rPr>
        <w:t>все метрики корректно возвращ</w:t>
      </w:r>
      <w:r>
        <w:rPr>
          <w:rFonts w:eastAsia="Times New Roman"/>
          <w:bCs/>
          <w:szCs w:val="28"/>
          <w:lang w:val="ru-RU" w:eastAsia="ru-RU"/>
        </w:rPr>
        <w:t>а</w:t>
      </w:r>
      <w:r>
        <w:rPr>
          <w:rFonts w:eastAsia="Times New Roman"/>
          <w:bCs/>
          <w:szCs w:val="28"/>
          <w:lang w:val="ru-RU" w:eastAsia="ru-RU"/>
        </w:rPr>
        <w:t xml:space="preserve">ют 0. Для полностью различных строк </w:t>
      </w:r>
      <w:r w:rsidRPr="00DD208B">
        <w:rPr>
          <w:rFonts w:eastAsia="Times New Roman"/>
          <w:bCs/>
          <w:szCs w:val="28"/>
          <w:lang w:val="ru-RU" w:eastAsia="ru-RU"/>
        </w:rPr>
        <w:t>(</w:t>
      </w:r>
      <w:r w:rsidRPr="00DD208B">
        <w:rPr>
          <w:rFonts w:eastAsia="Times New Roman"/>
          <w:color w:val="000000"/>
          <w:lang w:val="ru-RU" w:eastAsia="ru-RU"/>
        </w:rPr>
        <w:t>"</w:t>
      </w:r>
      <w:r w:rsidRPr="00DD208B">
        <w:rPr>
          <w:rFonts w:eastAsia="Times New Roman"/>
          <w:color w:val="000000"/>
          <w:lang w:eastAsia="ru-RU"/>
        </w:rPr>
        <w:t>completely</w:t>
      </w:r>
      <w:r w:rsidRPr="00DD208B">
        <w:rPr>
          <w:rFonts w:eastAsia="Times New Roman"/>
          <w:color w:val="000000"/>
          <w:lang w:val="ru-RU" w:eastAsia="ru-RU"/>
        </w:rPr>
        <w:t>" "</w:t>
      </w:r>
      <w:r w:rsidRPr="00DD208B">
        <w:rPr>
          <w:rFonts w:eastAsia="Times New Roman"/>
          <w:color w:val="000000"/>
          <w:lang w:eastAsia="ru-RU"/>
        </w:rPr>
        <w:t>different</w:t>
      </w:r>
      <w:r w:rsidRPr="00DD208B">
        <w:rPr>
          <w:rFonts w:eastAsia="Times New Roman"/>
          <w:color w:val="000000"/>
          <w:lang w:val="ru-RU" w:eastAsia="ru-RU"/>
        </w:rPr>
        <w:t>"</w:t>
      </w:r>
      <w:r w:rsidRPr="00DD208B">
        <w:rPr>
          <w:rFonts w:eastAsia="Times New Roman"/>
          <w:bCs/>
          <w:szCs w:val="28"/>
          <w:lang w:val="ru-RU" w:eastAsia="ru-RU"/>
        </w:rPr>
        <w:t>)</w:t>
      </w:r>
      <w:r>
        <w:rPr>
          <w:rFonts w:eastAsia="Times New Roman"/>
          <w:bCs/>
          <w:szCs w:val="28"/>
          <w:lang w:val="ru-RU" w:eastAsia="ru-RU"/>
        </w:rPr>
        <w:t xml:space="preserve"> метрики достигают максимумов. Для строк разной длины Hamming не применим. </w:t>
      </w:r>
    </w:p>
    <w:p w:rsidR="001F1D81" w:rsidRDefault="001F1D81" w:rsidP="00763560">
      <w:pPr>
        <w:pStyle w:val="25"/>
        <w:rPr>
          <w:lang w:val="en-US"/>
        </w:rPr>
      </w:pPr>
    </w:p>
    <w:p w:rsidR="001F1D81" w:rsidRDefault="001F1D81" w:rsidP="00763560">
      <w:pPr>
        <w:pStyle w:val="25"/>
        <w:rPr>
          <w:lang w:val="en-US"/>
        </w:rPr>
      </w:pPr>
    </w:p>
    <w:p w:rsidR="001F1D81" w:rsidRDefault="001F1D81" w:rsidP="00763560">
      <w:pPr>
        <w:pStyle w:val="25"/>
        <w:rPr>
          <w:lang w:val="en-US"/>
        </w:rPr>
      </w:pPr>
    </w:p>
    <w:p w:rsidR="001F1D81" w:rsidRDefault="001F1D81" w:rsidP="00763560">
      <w:pPr>
        <w:pStyle w:val="25"/>
        <w:rPr>
          <w:lang w:val="en-US"/>
        </w:rPr>
      </w:pPr>
    </w:p>
    <w:p w:rsidR="001F1D81" w:rsidRDefault="001F1D81" w:rsidP="00763560">
      <w:pPr>
        <w:pStyle w:val="25"/>
        <w:rPr>
          <w:lang w:val="en-US"/>
        </w:rPr>
      </w:pPr>
    </w:p>
    <w:p w:rsidR="001F1D81" w:rsidRDefault="001F1D81" w:rsidP="00763560">
      <w:pPr>
        <w:pStyle w:val="25"/>
        <w:rPr>
          <w:lang w:val="en-US"/>
        </w:rPr>
      </w:pPr>
    </w:p>
    <w:p w:rsidR="00FE73B3" w:rsidRDefault="00FE73B3" w:rsidP="00763560">
      <w:pPr>
        <w:pStyle w:val="25"/>
      </w:pPr>
      <w:r>
        <w:t>Часть 2</w:t>
      </w:r>
      <w:r w:rsidRPr="00FE73B3">
        <w:t xml:space="preserve">: </w:t>
      </w:r>
      <w:r>
        <w:t>Анализ чувствительности к разным типам различий</w:t>
      </w:r>
    </w:p>
    <w:p w:rsidR="001F1D81" w:rsidRDefault="001F1D81" w:rsidP="00763560">
      <w:pPr>
        <w:pStyle w:val="25"/>
      </w:pPr>
      <w:r>
        <w:t>Чувствительность к опечаткам</w:t>
      </w:r>
    </w:p>
    <w:p w:rsidR="001F1D81" w:rsidRDefault="001F1D81" w:rsidP="00763560">
      <w:pPr>
        <w:pStyle w:val="25"/>
        <w:rPr>
          <w:lang w:val="en-US"/>
        </w:rPr>
      </w:pPr>
      <w:r>
        <w:lastRenderedPageBreak/>
        <w:pict>
          <v:shape id="_x0000_i1025" type="#_x0000_t75" style="width:174pt;height:162.75pt">
            <v:imagedata r:id="rId14" o:title="image_1"/>
          </v:shape>
        </w:pict>
      </w:r>
      <w:r>
        <w:rPr>
          <w:lang w:val="en-US"/>
        </w:rPr>
        <w:t xml:space="preserve">         </w:t>
      </w:r>
      <w:r>
        <w:rPr>
          <w:lang w:val="en-US"/>
        </w:rPr>
        <w:pict>
          <v:shape id="_x0000_i1026" type="#_x0000_t75" style="width:229.5pt;height:161.25pt">
            <v:imagedata r:id="rId15" o:title="image_1"/>
          </v:shape>
        </w:pict>
      </w:r>
    </w:p>
    <w:p w:rsidR="001F1D81" w:rsidRPr="0057087D" w:rsidRDefault="001F1D81" w:rsidP="00763560">
      <w:pPr>
        <w:pStyle w:val="25"/>
      </w:pPr>
      <w:r>
        <w:rPr>
          <w:lang w:val="en-US"/>
        </w:rPr>
        <w:pict>
          <v:shape id="_x0000_i1027" type="#_x0000_t75" style="width:211.5pt;height:161.25pt">
            <v:imagedata r:id="rId16" o:title="image_1"/>
          </v:shape>
        </w:pict>
      </w:r>
      <w:r w:rsidRPr="0057087D">
        <w:t xml:space="preserve">   </w:t>
      </w:r>
      <w:r>
        <w:rPr>
          <w:lang w:val="en-US"/>
        </w:rPr>
        <w:pict>
          <v:shape id="_x0000_i1028" type="#_x0000_t75" style="width:211.5pt;height:167.25pt">
            <v:imagedata r:id="rId17" o:title="image_1"/>
          </v:shape>
        </w:pict>
      </w:r>
    </w:p>
    <w:p w:rsidR="0057087D" w:rsidRDefault="0057087D" w:rsidP="0057087D">
      <w:pPr>
        <w:pStyle w:val="af9"/>
        <w:rPr>
          <w:lang w:val="ru-RU"/>
        </w:rPr>
      </w:pPr>
      <w:r>
        <w:rPr>
          <w:lang w:val="ru-RU"/>
        </w:rPr>
        <w:t>Таким образом, наиболее чувствительными к опечаткам оказались метрики редактирования (</w:t>
      </w:r>
      <w:r>
        <w:t>Levenshtein</w:t>
      </w:r>
      <w:r>
        <w:rPr>
          <w:lang w:val="ru-RU"/>
        </w:rPr>
        <w:t>, Damerau-Levenshtein), а также Hamming для строк с одинаковой длинной.</w:t>
      </w:r>
    </w:p>
    <w:p w:rsidR="0057087D" w:rsidRDefault="0057087D" w:rsidP="00763560">
      <w:pPr>
        <w:pStyle w:val="25"/>
      </w:pPr>
      <w:r>
        <w:t>Чувствительность к разной длине строк</w:t>
      </w:r>
    </w:p>
    <w:p w:rsidR="0057087D" w:rsidRDefault="0057087D" w:rsidP="00763560">
      <w:pPr>
        <w:pStyle w:val="25"/>
      </w:pPr>
      <w:r>
        <w:pict>
          <v:shape id="_x0000_i1029" type="#_x0000_t75" style="width:173.25pt;height:141pt">
            <v:imagedata r:id="rId18" o:title="image_1"/>
          </v:shape>
        </w:pict>
      </w:r>
      <w:r>
        <w:t xml:space="preserve">              </w:t>
      </w:r>
      <w:r>
        <w:pict>
          <v:shape id="_x0000_i1030" type="#_x0000_t75" style="width:195pt;height:2in">
            <v:imagedata r:id="rId19" o:title="image_1"/>
          </v:shape>
        </w:pict>
      </w:r>
    </w:p>
    <w:p w:rsidR="0057087D" w:rsidRDefault="0057087D" w:rsidP="0057087D">
      <w:pPr>
        <w:pStyle w:val="af9"/>
        <w:ind w:firstLine="0"/>
        <w:rPr>
          <w:lang w:val="ru-RU"/>
        </w:rPr>
      </w:pPr>
      <w:r>
        <w:rPr>
          <w:lang w:val="ru-RU"/>
        </w:rPr>
        <w:lastRenderedPageBreak/>
        <w:pict>
          <v:shape id="_x0000_i1031" type="#_x0000_t75" style="width:191.25pt;height:156pt">
            <v:imagedata r:id="rId20" o:title="image_1"/>
          </v:shape>
        </w:pict>
      </w:r>
      <w:r>
        <w:rPr>
          <w:lang w:val="ru-RU"/>
        </w:rPr>
        <w:t xml:space="preserve">            </w:t>
      </w:r>
      <w:r>
        <w:rPr>
          <w:lang w:val="ru-RU"/>
        </w:rPr>
        <w:pict>
          <v:shape id="_x0000_i1032" type="#_x0000_t75" style="width:199.5pt;height:157.5pt">
            <v:imagedata r:id="rId21" o:title="image_1"/>
          </v:shape>
        </w:pict>
      </w:r>
    </w:p>
    <w:p w:rsidR="0057087D" w:rsidRDefault="0057087D" w:rsidP="0057087D">
      <w:pPr>
        <w:pStyle w:val="af9"/>
        <w:rPr>
          <w:lang w:val="ru-RU"/>
        </w:rPr>
      </w:pPr>
      <w:r>
        <w:rPr>
          <w:lang w:val="ru-RU"/>
        </w:rPr>
        <w:t xml:space="preserve">Таким образом, </w:t>
      </w:r>
      <w:r w:rsidR="000D54E5">
        <w:rPr>
          <w:lang w:val="ru-RU"/>
        </w:rPr>
        <w:t>к разной длине строк наиболее чувсвительны все метрики, кроме Hamming, который не работает с строками имеющие ра</w:t>
      </w:r>
      <w:r w:rsidR="000D54E5">
        <w:rPr>
          <w:lang w:val="ru-RU"/>
        </w:rPr>
        <w:t>з</w:t>
      </w:r>
      <w:r w:rsidR="000D54E5">
        <w:rPr>
          <w:lang w:val="ru-RU"/>
        </w:rPr>
        <w:t>ные длину.</w:t>
      </w:r>
    </w:p>
    <w:p w:rsidR="000D54E5" w:rsidRDefault="000D54E5" w:rsidP="00763560">
      <w:pPr>
        <w:pStyle w:val="25"/>
      </w:pPr>
      <w:r>
        <w:t>Чувствительность к перестановкам символов</w:t>
      </w:r>
      <w:r w:rsidR="0068427A">
        <w:t xml:space="preserve">   </w:t>
      </w:r>
    </w:p>
    <w:p w:rsidR="000D54E5" w:rsidRPr="000D54E5" w:rsidRDefault="0068427A" w:rsidP="0068427A">
      <w:pPr>
        <w:pStyle w:val="af9"/>
        <w:ind w:firstLine="0"/>
        <w:rPr>
          <w:lang w:val="ru-RU"/>
        </w:rPr>
      </w:pPr>
      <w:r>
        <w:rPr>
          <w:lang w:val="ru-RU"/>
        </w:rPr>
        <w:pict>
          <v:shape id="_x0000_i1033" type="#_x0000_t75" style="width:222.75pt;height:157.5pt">
            <v:imagedata r:id="rId22" o:title="image_1"/>
          </v:shape>
        </w:pict>
      </w:r>
      <w:r>
        <w:rPr>
          <w:lang w:val="ru-RU"/>
        </w:rPr>
        <w:t xml:space="preserve">  </w:t>
      </w:r>
      <w:r>
        <w:rPr>
          <w:lang w:val="ru-RU"/>
        </w:rPr>
        <w:pict>
          <v:shape id="_x0000_i1034" type="#_x0000_t75" style="width:216.75pt;height:155.25pt">
            <v:imagedata r:id="rId23" o:title="image_1"/>
          </v:shape>
        </w:pict>
      </w:r>
    </w:p>
    <w:p w:rsidR="0068427A" w:rsidRDefault="0068427A" w:rsidP="0068427A">
      <w:pPr>
        <w:pStyle w:val="af9"/>
      </w:pPr>
      <w:r>
        <w:rPr>
          <w:lang w:val="ru-RU"/>
        </w:rPr>
        <w:t>Таким образом, к перестановкам символов наиболее чувствителен Damerau-Lev</w:t>
      </w:r>
      <w:r>
        <w:t>enstein</w:t>
      </w:r>
      <w:r w:rsidRPr="0068427A">
        <w:rPr>
          <w:lang w:val="ru-RU"/>
        </w:rPr>
        <w:t xml:space="preserve">, поскольку его задумка в этом. </w:t>
      </w:r>
    </w:p>
    <w:p w:rsidR="00763560" w:rsidRDefault="00763560" w:rsidP="00763560">
      <w:pPr>
        <w:pStyle w:val="25"/>
      </w:pPr>
      <w:r>
        <w:t xml:space="preserve">Чувствительность к </w:t>
      </w:r>
      <w:r w:rsidRPr="00763560">
        <w:t>разному регистру</w:t>
      </w:r>
      <w:r>
        <w:t xml:space="preserve">   </w:t>
      </w:r>
    </w:p>
    <w:p w:rsidR="00763560" w:rsidRPr="00763560" w:rsidRDefault="00763560" w:rsidP="00763560">
      <w:pPr>
        <w:pStyle w:val="af9"/>
        <w:ind w:firstLine="0"/>
        <w:rPr>
          <w:lang w:val="ru-RU"/>
        </w:rPr>
      </w:pPr>
      <w:r>
        <w:rPr>
          <w:lang w:val="ru-RU"/>
        </w:rPr>
        <w:pict>
          <v:shape id="_x0000_i1035" type="#_x0000_t75" style="width:197.25pt;height:162pt">
            <v:imagedata r:id="rId24" o:title="image_1"/>
          </v:shape>
        </w:pict>
      </w:r>
      <w:r>
        <w:rPr>
          <w:lang w:val="ru-RU"/>
        </w:rPr>
        <w:t xml:space="preserve">  </w:t>
      </w:r>
      <w:r>
        <w:rPr>
          <w:lang w:val="ru-RU"/>
        </w:rPr>
        <w:pict>
          <v:shape id="_x0000_i1036" type="#_x0000_t75" style="width:237pt;height:162pt">
            <v:imagedata r:id="rId25" o:title="image_1"/>
          </v:shape>
        </w:pict>
      </w:r>
    </w:p>
    <w:p w:rsidR="00FE73B3" w:rsidRPr="00FE73B3" w:rsidRDefault="00FE73B3" w:rsidP="00763560">
      <w:pPr>
        <w:pStyle w:val="25"/>
      </w:pPr>
      <w:r>
        <w:lastRenderedPageBreak/>
        <w:t>Часть 3</w:t>
      </w:r>
      <w:r w:rsidRPr="0057087D">
        <w:t xml:space="preserve">: </w:t>
      </w:r>
      <w:r>
        <w:t>Производительность метрик</w:t>
      </w:r>
    </w:p>
    <w:sectPr w:rsidR="00FE73B3" w:rsidRPr="00FE73B3" w:rsidSect="00971F8E">
      <w:footerReference w:type="default" r:id="rId26"/>
      <w:footerReference w:type="first" r:id="rId27"/>
      <w:pgSz w:w="11906" w:h="16838"/>
      <w:pgMar w:top="1418" w:right="1418" w:bottom="1418" w:left="1418" w:header="709" w:footer="652" w:gutter="0"/>
      <w:pgBorders>
        <w:top w:val="single" w:sz="2" w:space="14" w:color="auto"/>
        <w:left w:val="single" w:sz="2" w:space="14" w:color="auto"/>
        <w:bottom w:val="single" w:sz="2" w:space="14" w:color="auto"/>
        <w:right w:val="single" w:sz="2" w:space="14" w:color="auto"/>
      </w:pgBorders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2CC0" w:rsidRDefault="00F62CC0" w:rsidP="00BC5F26">
      <w:pPr>
        <w:spacing w:after="0" w:line="240" w:lineRule="auto"/>
      </w:pPr>
      <w:r>
        <w:separator/>
      </w:r>
    </w:p>
  </w:endnote>
  <w:endnote w:type="continuationSeparator" w:id="1">
    <w:p w:rsidR="00F62CC0" w:rsidRDefault="00F62CC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2D3D15" w:rsidRDefault="002D3D15">
        <w:pPr>
          <w:pStyle w:val="a9"/>
          <w:jc w:val="center"/>
        </w:pPr>
        <w:fldSimple w:instr="PAGE   \* MERGEFORMAT">
          <w:r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D15" w:rsidRDefault="002D3D15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D15" w:rsidRDefault="002D3D15">
    <w:pPr>
      <w:pStyle w:val="a9"/>
      <w:jc w:val="center"/>
      <w:rPr>
        <w:lang w:val="en-US"/>
      </w:rPr>
    </w:pPr>
    <w:fldSimple w:instr=" PAGE   \* MERGEFORMAT ">
      <w:r w:rsidR="00763560">
        <w:rPr>
          <w:noProof/>
        </w:rPr>
        <w:t>13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3D15" w:rsidRDefault="002D3D15">
    <w:pPr>
      <w:pStyle w:val="a9"/>
      <w:jc w:val="center"/>
    </w:pPr>
    <w:fldSimple w:instr=" PAGE   \* MERGEFORMAT ">
      <w: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2CC0" w:rsidRDefault="00F62CC0" w:rsidP="00BC5F26">
      <w:pPr>
        <w:spacing w:after="0" w:line="240" w:lineRule="auto"/>
      </w:pPr>
      <w:r>
        <w:separator/>
      </w:r>
    </w:p>
  </w:footnote>
  <w:footnote w:type="continuationSeparator" w:id="1">
    <w:p w:rsidR="00F62CC0" w:rsidRDefault="00F62CC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8E5764C"/>
    <w:multiLevelType w:val="multilevel"/>
    <w:tmpl w:val="33C4731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117C67D1"/>
    <w:multiLevelType w:val="hybridMultilevel"/>
    <w:tmpl w:val="2F32005E"/>
    <w:lvl w:ilvl="0" w:tplc="7A92D3F6">
      <w:start w:val="1"/>
      <w:numFmt w:val="decimal"/>
      <w:pStyle w:val="325"/>
      <w:lvlText w:val="2.5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E90E77"/>
    <w:multiLevelType w:val="hybridMultilevel"/>
    <w:tmpl w:val="A374371E"/>
    <w:lvl w:ilvl="0" w:tplc="C7A0DAEE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E3EA4558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400FAA"/>
    <w:multiLevelType w:val="hybridMultilevel"/>
    <w:tmpl w:val="3A227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FAD5FD1"/>
    <w:multiLevelType w:val="hybridMultilevel"/>
    <w:tmpl w:val="57FA74A4"/>
    <w:lvl w:ilvl="0" w:tplc="FBEAD432">
      <w:start w:val="1"/>
      <w:numFmt w:val="decimal"/>
      <w:pStyle w:val="327"/>
      <w:lvlText w:val="2.7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191756"/>
    <w:multiLevelType w:val="hybridMultilevel"/>
    <w:tmpl w:val="0686C288"/>
    <w:lvl w:ilvl="0" w:tplc="678247D6">
      <w:start w:val="1"/>
      <w:numFmt w:val="decimal"/>
      <w:pStyle w:val="324"/>
      <w:lvlText w:val="2.4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1B6133"/>
    <w:multiLevelType w:val="hybridMultilevel"/>
    <w:tmpl w:val="A50437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4E60F78"/>
    <w:multiLevelType w:val="hybridMultilevel"/>
    <w:tmpl w:val="5A5295FA"/>
    <w:lvl w:ilvl="0" w:tplc="62A81D0E">
      <w:start w:val="1"/>
      <w:numFmt w:val="decimal"/>
      <w:pStyle w:val="326"/>
      <w:lvlText w:val="2.6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A713257"/>
    <w:multiLevelType w:val="hybridMultilevel"/>
    <w:tmpl w:val="D11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E17132"/>
    <w:multiLevelType w:val="hybridMultilevel"/>
    <w:tmpl w:val="C7709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CA07829"/>
    <w:multiLevelType w:val="hybridMultilevel"/>
    <w:tmpl w:val="37426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1C43605"/>
    <w:multiLevelType w:val="hybridMultilevel"/>
    <w:tmpl w:val="27AC7ECC"/>
    <w:lvl w:ilvl="0" w:tplc="DF9E3E52">
      <w:start w:val="1"/>
      <w:numFmt w:val="decimal"/>
      <w:pStyle w:val="22"/>
      <w:lvlText w:val="2.%1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5735DC"/>
    <w:multiLevelType w:val="hybridMultilevel"/>
    <w:tmpl w:val="CC5452A6"/>
    <w:lvl w:ilvl="0" w:tplc="999C6AFE">
      <w:start w:val="1"/>
      <w:numFmt w:val="decimal"/>
      <w:pStyle w:val="329"/>
      <w:lvlText w:val="2.9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47C76876"/>
    <w:multiLevelType w:val="hybridMultilevel"/>
    <w:tmpl w:val="7EE21DAA"/>
    <w:lvl w:ilvl="0" w:tplc="C63A3C84">
      <w:start w:val="1"/>
      <w:numFmt w:val="decimal"/>
      <w:pStyle w:val="323"/>
      <w:lvlText w:val="2.3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9E15B8"/>
    <w:multiLevelType w:val="hybridMultilevel"/>
    <w:tmpl w:val="D890C464"/>
    <w:lvl w:ilvl="0" w:tplc="7E5E5078">
      <w:start w:val="1"/>
      <w:numFmt w:val="decimal"/>
      <w:pStyle w:val="328"/>
      <w:lvlText w:val="2.8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>
    <w:nsid w:val="607664B2"/>
    <w:multiLevelType w:val="hybridMultilevel"/>
    <w:tmpl w:val="6D386C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61D326A6"/>
    <w:multiLevelType w:val="hybridMultilevel"/>
    <w:tmpl w:val="AABC5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6EE989A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6B05FA"/>
    <w:multiLevelType w:val="hybridMultilevel"/>
    <w:tmpl w:val="F3A468C8"/>
    <w:lvl w:ilvl="0" w:tplc="CD5848FE">
      <w:start w:val="1"/>
      <w:numFmt w:val="decimal"/>
      <w:pStyle w:val="32"/>
      <w:lvlText w:val="2.2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71D25729"/>
    <w:multiLevelType w:val="hybridMultilevel"/>
    <w:tmpl w:val="1FBCD4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2131EEA"/>
    <w:multiLevelType w:val="hybridMultilevel"/>
    <w:tmpl w:val="36E8C958"/>
    <w:lvl w:ilvl="0" w:tplc="C78023F0">
      <w:start w:val="1"/>
      <w:numFmt w:val="decimal"/>
      <w:pStyle w:val="3210"/>
      <w:lvlText w:val="2.10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F00B55"/>
    <w:multiLevelType w:val="hybridMultilevel"/>
    <w:tmpl w:val="FCB688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4"/>
  </w:num>
  <w:num w:numId="2">
    <w:abstractNumId w:val="0"/>
  </w:num>
  <w:num w:numId="3">
    <w:abstractNumId w:val="9"/>
  </w:num>
  <w:num w:numId="4">
    <w:abstractNumId w:val="20"/>
  </w:num>
  <w:num w:numId="5">
    <w:abstractNumId w:val="12"/>
  </w:num>
  <w:num w:numId="6">
    <w:abstractNumId w:val="16"/>
  </w:num>
  <w:num w:numId="7">
    <w:abstractNumId w:val="13"/>
  </w:num>
  <w:num w:numId="8">
    <w:abstractNumId w:val="11"/>
  </w:num>
  <w:num w:numId="9">
    <w:abstractNumId w:val="30"/>
  </w:num>
  <w:num w:numId="10">
    <w:abstractNumId w:val="29"/>
  </w:num>
  <w:num w:numId="11">
    <w:abstractNumId w:val="1"/>
  </w:num>
  <w:num w:numId="12">
    <w:abstractNumId w:val="23"/>
  </w:num>
  <w:num w:numId="13">
    <w:abstractNumId w:val="27"/>
  </w:num>
  <w:num w:numId="14">
    <w:abstractNumId w:val="34"/>
  </w:num>
  <w:num w:numId="15">
    <w:abstractNumId w:val="35"/>
  </w:num>
  <w:num w:numId="16">
    <w:abstractNumId w:val="4"/>
  </w:num>
  <w:num w:numId="17">
    <w:abstractNumId w:val="2"/>
  </w:num>
  <w:num w:numId="18">
    <w:abstractNumId w:val="18"/>
  </w:num>
  <w:num w:numId="19">
    <w:abstractNumId w:val="28"/>
  </w:num>
  <w:num w:numId="20">
    <w:abstractNumId w:val="21"/>
  </w:num>
  <w:num w:numId="21">
    <w:abstractNumId w:val="7"/>
  </w:num>
  <w:num w:numId="22">
    <w:abstractNumId w:val="3"/>
  </w:num>
  <w:num w:numId="23">
    <w:abstractNumId w:val="10"/>
  </w:num>
  <w:num w:numId="24">
    <w:abstractNumId w:val="6"/>
  </w:num>
  <w:num w:numId="25">
    <w:abstractNumId w:val="22"/>
  </w:num>
  <w:num w:numId="26">
    <w:abstractNumId w:val="19"/>
  </w:num>
  <w:num w:numId="27">
    <w:abstractNumId w:val="32"/>
  </w:num>
  <w:num w:numId="28">
    <w:abstractNumId w:val="25"/>
  </w:num>
  <w:num w:numId="29">
    <w:abstractNumId w:val="31"/>
  </w:num>
  <w:num w:numId="30">
    <w:abstractNumId w:val="5"/>
  </w:num>
  <w:num w:numId="31">
    <w:abstractNumId w:val="8"/>
  </w:num>
  <w:num w:numId="32">
    <w:abstractNumId w:val="14"/>
  </w:num>
  <w:num w:numId="33">
    <w:abstractNumId w:val="15"/>
  </w:num>
  <w:num w:numId="34">
    <w:abstractNumId w:val="17"/>
  </w:num>
  <w:num w:numId="35">
    <w:abstractNumId w:val="33"/>
  </w:num>
  <w:num w:numId="36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07647"/>
    <w:rsid w:val="00014EF5"/>
    <w:rsid w:val="00021389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4E5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1D81"/>
    <w:rsid w:val="001F3E90"/>
    <w:rsid w:val="001F5FED"/>
    <w:rsid w:val="00205138"/>
    <w:rsid w:val="00205807"/>
    <w:rsid w:val="0020634F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3D15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680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180D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2FCB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5193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087D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27A"/>
    <w:rsid w:val="00690F07"/>
    <w:rsid w:val="00691D59"/>
    <w:rsid w:val="00694292"/>
    <w:rsid w:val="006944ED"/>
    <w:rsid w:val="006A047D"/>
    <w:rsid w:val="006A1DA6"/>
    <w:rsid w:val="006A27EE"/>
    <w:rsid w:val="006A39BB"/>
    <w:rsid w:val="006A4A0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56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1EE7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1FA5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34F5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1F8E"/>
    <w:rsid w:val="00974E18"/>
    <w:rsid w:val="00976CF2"/>
    <w:rsid w:val="00977814"/>
    <w:rsid w:val="00980B9D"/>
    <w:rsid w:val="00981F67"/>
    <w:rsid w:val="0098206A"/>
    <w:rsid w:val="00982CA8"/>
    <w:rsid w:val="00985E3E"/>
    <w:rsid w:val="00986311"/>
    <w:rsid w:val="00986A04"/>
    <w:rsid w:val="00992641"/>
    <w:rsid w:val="00996373"/>
    <w:rsid w:val="009A6052"/>
    <w:rsid w:val="009B21E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3935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76CE"/>
    <w:rsid w:val="00A930E3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B06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6D4A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208B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322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5C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2CC0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3B3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0">
    <w:name w:val="heading 1"/>
    <w:basedOn w:val="a0"/>
    <w:next w:val="a0"/>
    <w:link w:val="11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Заголовок 1 Знак"/>
    <w:basedOn w:val="a1"/>
    <w:link w:val="10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2">
    <w:name w:val="Стиль1"/>
    <w:basedOn w:val="a0"/>
    <w:link w:val="13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1"/>
    <w:link w:val="12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0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0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0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4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5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ПР 1 ЗАГ"/>
    <w:basedOn w:val="10"/>
    <w:link w:val="16"/>
    <w:autoRedefine/>
    <w:qFormat/>
    <w:rsid w:val="00525193"/>
    <w:pPr>
      <w:numPr>
        <w:numId w:val="16"/>
      </w:numPr>
      <w:spacing w:line="360" w:lineRule="auto"/>
    </w:pPr>
    <w:rPr>
      <w:rFonts w:ascii="Times New Roman" w:hAnsi="Times New Roman"/>
      <w:b/>
      <w:bCs/>
      <w:sz w:val="40"/>
      <w:szCs w:val="40"/>
    </w:rPr>
  </w:style>
  <w:style w:type="character" w:customStyle="1" w:styleId="16">
    <w:name w:val="ПР 1 ЗАГ Знак"/>
    <w:basedOn w:val="11"/>
    <w:link w:val="1"/>
    <w:rsid w:val="00525193"/>
    <w:rPr>
      <w:rFonts w:ascii="Times New Roman" w:hAnsi="Times New Roman"/>
      <w:b/>
      <w:bCs/>
      <w:sz w:val="40"/>
      <w:szCs w:val="40"/>
    </w:rPr>
  </w:style>
  <w:style w:type="paragraph" w:customStyle="1" w:styleId="25">
    <w:name w:val="ПР 2 ЗАГ"/>
    <w:basedOn w:val="20"/>
    <w:link w:val="26"/>
    <w:autoRedefine/>
    <w:qFormat/>
    <w:rsid w:val="00763560"/>
    <w:pPr>
      <w:spacing w:line="360" w:lineRule="auto"/>
      <w:jc w:val="center"/>
    </w:pPr>
    <w:rPr>
      <w:rFonts w:ascii="Times New Roman" w:hAnsi="Times New Roman"/>
      <w:b/>
      <w:color w:val="auto"/>
      <w:sz w:val="32"/>
    </w:rPr>
  </w:style>
  <w:style w:type="character" w:customStyle="1" w:styleId="26">
    <w:name w:val="ПР 2 ЗАГ Знак"/>
    <w:basedOn w:val="16"/>
    <w:link w:val="25"/>
    <w:rsid w:val="00763560"/>
    <w:rPr>
      <w:rFonts w:eastAsiaTheme="majorEastAsia" w:cstheme="majorBidi"/>
      <w:b/>
      <w:sz w:val="32"/>
      <w:szCs w:val="26"/>
    </w:rPr>
  </w:style>
  <w:style w:type="paragraph" w:customStyle="1" w:styleId="af9">
    <w:name w:val="ПР Текст"/>
    <w:basedOn w:val="a0"/>
    <w:link w:val="afa"/>
    <w:qFormat/>
    <w:rsid w:val="00985E3E"/>
    <w:pPr>
      <w:spacing w:after="120" w:line="360" w:lineRule="auto"/>
      <w:ind w:firstLine="709"/>
    </w:pPr>
    <w:rPr>
      <w:rFonts w:ascii="Times New Roman" w:hAnsi="Times New Roman" w:cs="Times New Roman"/>
      <w:sz w:val="28"/>
      <w:lang w:val="en-US"/>
    </w:rPr>
  </w:style>
  <w:style w:type="character" w:customStyle="1" w:styleId="afa">
    <w:name w:val="ПР Текст Знак"/>
    <w:basedOn w:val="a1"/>
    <w:link w:val="af9"/>
    <w:rsid w:val="00985E3E"/>
    <w:rPr>
      <w:rFonts w:ascii="Times New Roman" w:hAnsi="Times New Roman" w:cs="Times New Roman"/>
      <w:sz w:val="28"/>
      <w:lang w:val="en-US"/>
    </w:rPr>
  </w:style>
  <w:style w:type="paragraph" w:customStyle="1" w:styleId="22">
    <w:name w:val="ПР 2 ЗАГ 2"/>
    <w:basedOn w:val="25"/>
    <w:link w:val="220"/>
    <w:autoRedefine/>
    <w:qFormat/>
    <w:rsid w:val="00525193"/>
    <w:pPr>
      <w:numPr>
        <w:numId w:val="18"/>
      </w:numPr>
      <w:ind w:left="360"/>
    </w:pPr>
  </w:style>
  <w:style w:type="character" w:customStyle="1" w:styleId="220">
    <w:name w:val="ПР 2 ЗАГ 2 Знак"/>
    <w:basedOn w:val="26"/>
    <w:link w:val="22"/>
    <w:rsid w:val="00525193"/>
  </w:style>
  <w:style w:type="paragraph" w:customStyle="1" w:styleId="32">
    <w:name w:val="ПР 3 ЗАГ 2"/>
    <w:basedOn w:val="a0"/>
    <w:qFormat/>
    <w:rsid w:val="00525193"/>
    <w:pPr>
      <w:widowControl w:val="0"/>
      <w:numPr>
        <w:numId w:val="19"/>
      </w:numPr>
      <w:spacing w:before="40" w:after="0" w:line="360" w:lineRule="auto"/>
      <w:ind w:left="1068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3">
    <w:name w:val="ПР 3 ЗАГ 2 3"/>
    <w:basedOn w:val="a0"/>
    <w:autoRedefine/>
    <w:qFormat/>
    <w:rsid w:val="00525193"/>
    <w:pPr>
      <w:widowControl w:val="0"/>
      <w:numPr>
        <w:numId w:val="20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4">
    <w:name w:val="ПР 3 ЗАГ 2 4"/>
    <w:basedOn w:val="a0"/>
    <w:autoRedefine/>
    <w:qFormat/>
    <w:rsid w:val="00525193"/>
    <w:pPr>
      <w:widowControl w:val="0"/>
      <w:numPr>
        <w:numId w:val="21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5">
    <w:name w:val="ПР 3 ЗАГ 2 5"/>
    <w:basedOn w:val="a0"/>
    <w:autoRedefine/>
    <w:qFormat/>
    <w:rsid w:val="00525193"/>
    <w:pPr>
      <w:widowControl w:val="0"/>
      <w:numPr>
        <w:numId w:val="22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6">
    <w:name w:val="ПР 3 ЗАГ 2 6"/>
    <w:basedOn w:val="a0"/>
    <w:autoRedefine/>
    <w:qFormat/>
    <w:rsid w:val="00525193"/>
    <w:pPr>
      <w:widowControl w:val="0"/>
      <w:numPr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7">
    <w:name w:val="ПР 3 ЗАГ 2 7"/>
    <w:basedOn w:val="a0"/>
    <w:autoRedefine/>
    <w:qFormat/>
    <w:rsid w:val="00525193"/>
    <w:pPr>
      <w:widowControl w:val="0"/>
      <w:numPr>
        <w:numId w:val="24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8">
    <w:name w:val="ПР 3 ЗАГ 2 8"/>
    <w:basedOn w:val="a0"/>
    <w:autoRedefine/>
    <w:qFormat/>
    <w:rsid w:val="00525193"/>
    <w:pPr>
      <w:widowControl w:val="0"/>
      <w:numPr>
        <w:numId w:val="25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9">
    <w:name w:val="ПР 3 ЗАГ 2 9"/>
    <w:basedOn w:val="a0"/>
    <w:autoRedefine/>
    <w:qFormat/>
    <w:rsid w:val="00525193"/>
    <w:pPr>
      <w:widowControl w:val="0"/>
      <w:numPr>
        <w:numId w:val="26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10">
    <w:name w:val="ПР 3 ЗАГ 2 10"/>
    <w:basedOn w:val="a0"/>
    <w:autoRedefine/>
    <w:qFormat/>
    <w:rsid w:val="00525193"/>
    <w:pPr>
      <w:widowControl w:val="0"/>
      <w:numPr>
        <w:numId w:val="27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table" w:customStyle="1" w:styleId="17">
    <w:name w:val="Светлая заливка1"/>
    <w:basedOn w:val="a2"/>
    <w:uiPriority w:val="60"/>
    <w:rsid w:val="00A930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b">
    <w:name w:val="Strong"/>
    <w:basedOn w:val="a1"/>
    <w:uiPriority w:val="22"/>
    <w:qFormat/>
    <w:rsid w:val="00DD208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0C1C63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1C63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45463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6447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5463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1455</Words>
  <Characters>8299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2025-09-22T14:31:00Z</dcterms:created>
  <dcterms:modified xsi:type="dcterms:W3CDTF">2025-09-22T18:53:00Z</dcterms:modified>
</cp:coreProperties>
</file>