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0765870D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FD435E">
        <w:rPr>
          <w:rFonts w:ascii="Malayalam Sangam MN" w:hAnsi="Malayalam Sangam MN"/>
          <w:i w:val="0"/>
          <w:sz w:val="28"/>
        </w:rPr>
        <w:t xml:space="preserve">2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7E3071">
        <w:rPr>
          <w:rFonts w:ascii="Malayalam Sangam MN" w:hAnsi="Malayalam Sangam MN"/>
          <w:i w:val="0"/>
          <w:sz w:val="28"/>
        </w:rPr>
        <w:t>0</w:t>
      </w:r>
      <w:r w:rsidR="00FD435E">
        <w:rPr>
          <w:rFonts w:ascii="Malayalam Sangam MN" w:hAnsi="Malayalam Sangam MN"/>
          <w:i w:val="0"/>
          <w:sz w:val="28"/>
        </w:rPr>
        <w:t>8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0062C50D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>J</w:t>
      </w:r>
      <w:r w:rsidR="000C65D6">
        <w:rPr>
          <w:rFonts w:ascii="Franklin Gothic Book" w:hAnsi="Franklin Gothic Book"/>
          <w:sz w:val="28"/>
          <w:lang w:val="en-GB"/>
        </w:rPr>
        <w:t>uly</w:t>
      </w:r>
      <w:r w:rsidR="007E3071">
        <w:rPr>
          <w:rFonts w:ascii="Franklin Gothic Book" w:hAnsi="Franklin Gothic Book"/>
          <w:sz w:val="28"/>
          <w:lang w:val="en-GB"/>
        </w:rPr>
        <w:t xml:space="preserve"> </w:t>
      </w:r>
      <w:r w:rsidR="00FD435E">
        <w:rPr>
          <w:rFonts w:ascii="Franklin Gothic Book" w:hAnsi="Franklin Gothic Book"/>
          <w:sz w:val="28"/>
          <w:lang w:val="en-GB"/>
        </w:rPr>
        <w:t>31</w:t>
      </w:r>
      <w:r w:rsidR="00FD435E" w:rsidRPr="00FD435E">
        <w:rPr>
          <w:rFonts w:ascii="Franklin Gothic Book" w:hAnsi="Franklin Gothic Book"/>
          <w:sz w:val="28"/>
          <w:vertAlign w:val="superscript"/>
          <w:lang w:val="en-GB"/>
        </w:rPr>
        <w:t>st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4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  <w:t>$</w:t>
      </w:r>
      <w:r w:rsidR="00103D3F">
        <w:rPr>
          <w:rFonts w:ascii="Franklin Gothic Book" w:hAnsi="Franklin Gothic Book"/>
          <w:sz w:val="28"/>
          <w:lang w:val="en-GB"/>
        </w:rPr>
        <w:t>339.60</w:t>
      </w:r>
    </w:p>
    <w:p w14:paraId="77B5E7A6" w14:textId="5B935EDB" w:rsidR="00F47F2C" w:rsidRDefault="00CF4F11" w:rsidP="00CF4F11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2 x clients @ $130.00</w:t>
      </w:r>
      <w:r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F47F2C">
        <w:rPr>
          <w:rFonts w:ascii="Franklin Gothic Book" w:hAnsi="Franklin Gothic Book"/>
          <w:sz w:val="28"/>
          <w:lang w:val="en-GB"/>
        </w:rPr>
        <w:t>$</w:t>
      </w:r>
      <w:r>
        <w:rPr>
          <w:rFonts w:ascii="Franklin Gothic Book" w:hAnsi="Franklin Gothic Book"/>
          <w:sz w:val="28"/>
          <w:lang w:val="en-GB"/>
        </w:rPr>
        <w:t>260</w:t>
      </w:r>
      <w:r w:rsidR="000C65D6">
        <w:rPr>
          <w:rFonts w:ascii="Franklin Gothic Book" w:hAnsi="Franklin Gothic Book"/>
          <w:sz w:val="28"/>
          <w:lang w:val="en-GB"/>
        </w:rPr>
        <w:t>.</w:t>
      </w:r>
      <w:r>
        <w:rPr>
          <w:rFonts w:ascii="Franklin Gothic Book" w:hAnsi="Franklin Gothic Book"/>
          <w:sz w:val="28"/>
          <w:lang w:val="en-GB"/>
        </w:rPr>
        <w:t>0</w:t>
      </w:r>
      <w:r w:rsidR="000C65D6">
        <w:rPr>
          <w:rFonts w:ascii="Franklin Gothic Book" w:hAnsi="Franklin Gothic Book"/>
          <w:sz w:val="28"/>
          <w:lang w:val="en-GB"/>
        </w:rPr>
        <w:t>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62D8E257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103D3F">
        <w:rPr>
          <w:rFonts w:ascii="Franklin Gothic Book" w:hAnsi="Franklin Gothic Book"/>
          <w:sz w:val="28"/>
          <w:lang w:val="en-GB"/>
        </w:rPr>
        <w:t>599.20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05AA0CA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103D3F">
        <w:rPr>
          <w:rFonts w:ascii="Franklin Gothic Book" w:hAnsi="Franklin Gothic Book"/>
          <w:sz w:val="28"/>
          <w:lang w:val="en-GB"/>
        </w:rPr>
        <w:t>217.89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3F0757E9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103D3F">
        <w:rPr>
          <w:rFonts w:ascii="Franklin Gothic Book" w:hAnsi="Franklin Gothic Book"/>
          <w:sz w:val="28"/>
          <w:lang w:val="en-GB"/>
        </w:rPr>
        <w:t>21.79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0B4F6D1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103D3F">
        <w:rPr>
          <w:rFonts w:ascii="Franklin Gothic Book" w:hAnsi="Franklin Gothic Book"/>
          <w:bCs/>
          <w:sz w:val="28"/>
          <w:lang w:val="en-GB"/>
        </w:rPr>
        <w:t>2</w:t>
      </w:r>
      <w:bookmarkStart w:id="0" w:name="_GoBack"/>
      <w:bookmarkEnd w:id="0"/>
      <w:r w:rsidR="00103D3F">
        <w:rPr>
          <w:rFonts w:ascii="Franklin Gothic Book" w:hAnsi="Franklin Gothic Book"/>
          <w:bCs/>
          <w:sz w:val="28"/>
          <w:lang w:val="en-GB"/>
        </w:rPr>
        <w:t>39.68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93662" w14:textId="77777777" w:rsidR="00947F9B" w:rsidRDefault="00947F9B">
      <w:r>
        <w:separator/>
      </w:r>
    </w:p>
  </w:endnote>
  <w:endnote w:type="continuationSeparator" w:id="0">
    <w:p w14:paraId="42CD94C7" w14:textId="77777777" w:rsidR="00947F9B" w:rsidRDefault="0094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947F9B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918F" w14:textId="77777777" w:rsidR="00947F9B" w:rsidRDefault="00947F9B">
      <w:r>
        <w:separator/>
      </w:r>
    </w:p>
  </w:footnote>
  <w:footnote w:type="continuationSeparator" w:id="0">
    <w:p w14:paraId="621AF93E" w14:textId="77777777" w:rsidR="00947F9B" w:rsidRDefault="00947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947F9B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5319887" r:id="rId2"/>
            </w:object>
          </w:r>
        </w:p>
      </w:tc>
      <w:tc>
        <w:tcPr>
          <w:tcW w:w="6614" w:type="dxa"/>
        </w:tcPr>
        <w:p w14:paraId="4B7333C3" w14:textId="77777777" w:rsidR="00740B83" w:rsidRDefault="00947F9B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03D3F"/>
    <w:rsid w:val="00131D15"/>
    <w:rsid w:val="00174F67"/>
    <w:rsid w:val="001764EA"/>
    <w:rsid w:val="00185683"/>
    <w:rsid w:val="001A47D7"/>
    <w:rsid w:val="00225F1D"/>
    <w:rsid w:val="0029482C"/>
    <w:rsid w:val="00387A9F"/>
    <w:rsid w:val="003C2F75"/>
    <w:rsid w:val="003E64EA"/>
    <w:rsid w:val="00532223"/>
    <w:rsid w:val="0059029F"/>
    <w:rsid w:val="00641A72"/>
    <w:rsid w:val="006723DC"/>
    <w:rsid w:val="006A177B"/>
    <w:rsid w:val="006C4E5C"/>
    <w:rsid w:val="00734643"/>
    <w:rsid w:val="0074079B"/>
    <w:rsid w:val="007B5811"/>
    <w:rsid w:val="007E3071"/>
    <w:rsid w:val="008A40BB"/>
    <w:rsid w:val="00947F9B"/>
    <w:rsid w:val="009F5D58"/>
    <w:rsid w:val="00B25702"/>
    <w:rsid w:val="00C55996"/>
    <w:rsid w:val="00CE35B3"/>
    <w:rsid w:val="00CF4F11"/>
    <w:rsid w:val="00D97E99"/>
    <w:rsid w:val="00ED74C4"/>
    <w:rsid w:val="00EE51AE"/>
    <w:rsid w:val="00F24CF2"/>
    <w:rsid w:val="00F47F2C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3</cp:revision>
  <dcterms:created xsi:type="dcterms:W3CDTF">2018-08-08T00:32:00Z</dcterms:created>
  <dcterms:modified xsi:type="dcterms:W3CDTF">2018-08-09T01:38:00Z</dcterms:modified>
</cp:coreProperties>
</file>