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A604" w14:textId="77777777" w:rsidR="0055503B" w:rsidRDefault="0055503B"/>
    <w:tbl>
      <w:tblPr>
        <w:tblStyle w:val="TableGrid"/>
        <w:tblW w:w="9535" w:type="dxa"/>
        <w:tblLayout w:type="fixed"/>
        <w:tblLook w:val="04A0" w:firstRow="1" w:lastRow="0" w:firstColumn="1" w:lastColumn="0" w:noHBand="0" w:noVBand="1"/>
      </w:tblPr>
      <w:tblGrid>
        <w:gridCol w:w="1525"/>
        <w:gridCol w:w="8010"/>
      </w:tblGrid>
      <w:tr w:rsidR="000C3DAE" w14:paraId="1BE7A88F" w14:textId="77777777" w:rsidTr="00284BDA">
        <w:tc>
          <w:tcPr>
            <w:tcW w:w="9535" w:type="dxa"/>
            <w:gridSpan w:val="2"/>
          </w:tcPr>
          <w:p w14:paraId="2E7E82F1" w14:textId="4DC89504" w:rsidR="000C3DAE" w:rsidRDefault="008A24AE">
            <w:r>
              <w:t>Book/Passage</w:t>
            </w:r>
            <w:r w:rsidR="000C3DAE">
              <w:t>:</w:t>
            </w:r>
            <w:r>
              <w:t xml:space="preserve"> John 3:16- 21      </w:t>
            </w:r>
            <w:r w:rsidR="000C3DAE">
              <w:t>Author:</w:t>
            </w:r>
            <w:r>
              <w:t xml:space="preserve"> John the Baptist</w:t>
            </w:r>
          </w:p>
          <w:p w14:paraId="7729DBF1" w14:textId="18E516DF" w:rsidR="000C3DAE" w:rsidRDefault="008A24AE">
            <w:r>
              <w:t>Situational Context</w:t>
            </w:r>
            <w:r w:rsidR="000C3DAE">
              <w:t>:</w:t>
            </w:r>
            <w:r>
              <w:t xml:space="preserve"> Jesus is talking to Nicodemus&gt; Nicododmus came to see Jesus by himself at night.</w:t>
            </w:r>
          </w:p>
        </w:tc>
      </w:tr>
      <w:tr w:rsidR="008368C3" w14:paraId="04783403" w14:textId="77777777" w:rsidTr="00284BDA">
        <w:tc>
          <w:tcPr>
            <w:tcW w:w="1525" w:type="dxa"/>
          </w:tcPr>
          <w:p w14:paraId="0F179B99" w14:textId="15253DFB" w:rsidR="008368C3" w:rsidRDefault="008368C3">
            <w:r w:rsidRPr="000C3DAE">
              <w:rPr>
                <w:sz w:val="44"/>
                <w:szCs w:val="44"/>
              </w:rPr>
              <w:t>S</w:t>
            </w:r>
            <w:r>
              <w:t>ummarize</w:t>
            </w:r>
          </w:p>
        </w:tc>
        <w:tc>
          <w:tcPr>
            <w:tcW w:w="8010" w:type="dxa"/>
          </w:tcPr>
          <w:p w14:paraId="3DA46BB8" w14:textId="77777777" w:rsidR="008368C3" w:rsidRPr="008A24AE" w:rsidRDefault="008368C3">
            <w:pPr>
              <w:rPr>
                <w:b/>
                <w:bCs/>
              </w:rPr>
            </w:pPr>
            <w:r w:rsidRPr="008A24AE">
              <w:rPr>
                <w:b/>
                <w:bCs/>
              </w:rPr>
              <w:t>Read the passage.</w:t>
            </w:r>
          </w:p>
          <w:p w14:paraId="4866C1C4" w14:textId="71086576" w:rsidR="008368C3" w:rsidRPr="008A24AE" w:rsidRDefault="008368C3">
            <w:pPr>
              <w:rPr>
                <w:b/>
                <w:bCs/>
              </w:rPr>
            </w:pPr>
            <w:r w:rsidRPr="008A24AE">
              <w:rPr>
                <w:b/>
                <w:bCs/>
              </w:rPr>
              <w:t xml:space="preserve">Write a 2-3+ </w:t>
            </w:r>
            <w:r w:rsidR="008A24AE" w:rsidRPr="008A24AE">
              <w:rPr>
                <w:b/>
                <w:bCs/>
              </w:rPr>
              <w:t xml:space="preserve">senetnce </w:t>
            </w:r>
            <w:r w:rsidRPr="008A24AE">
              <w:rPr>
                <w:b/>
                <w:bCs/>
              </w:rPr>
              <w:t>summary in your own words</w:t>
            </w:r>
          </w:p>
          <w:p w14:paraId="158DE6D9" w14:textId="77777777" w:rsidR="007A2CB2" w:rsidRDefault="007A2CB2"/>
          <w:p w14:paraId="38B14A32" w14:textId="7E073DD7" w:rsidR="008368C3" w:rsidRDefault="008368C3">
            <w:r>
              <w:t>Example: God loves every human being</w:t>
            </w:r>
            <w:r w:rsidR="00E4538C">
              <w:t>, so</w:t>
            </w:r>
            <w:r>
              <w:t xml:space="preserve"> he sent  his son </w:t>
            </w:r>
            <w:r w:rsidR="007A2CB2">
              <w:t xml:space="preserve">as an example of how to live </w:t>
            </w:r>
            <w:r w:rsidR="00E4538C">
              <w:t>while</w:t>
            </w:r>
            <w:r w:rsidR="007A2CB2">
              <w:t xml:space="preserve"> human.</w:t>
            </w:r>
            <w:r>
              <w:t xml:space="preserve"> </w:t>
            </w:r>
            <w:r w:rsidR="00E4538C">
              <w:t>If you do, you live a good life.</w:t>
            </w:r>
            <w:r w:rsidR="008A24AE">
              <w:t xml:space="preserve"> People prefer to do their own thing and live differently than Jesus. People who </w:t>
            </w:r>
            <w:r w:rsidR="004B325C">
              <w:t xml:space="preserve">do evil </w:t>
            </w:r>
            <w:proofErr w:type="gramStart"/>
            <w:r w:rsidR="004B325C">
              <w:t>hates</w:t>
            </w:r>
            <w:proofErr w:type="gramEnd"/>
            <w:r w:rsidR="004B325C">
              <w:t xml:space="preserve"> truth. They won’t live in Christ because they don’t want their evil deeds exposed.</w:t>
            </w:r>
          </w:p>
        </w:tc>
      </w:tr>
      <w:tr w:rsidR="008368C3" w14:paraId="077ECB2F" w14:textId="77777777" w:rsidTr="00284BDA">
        <w:tc>
          <w:tcPr>
            <w:tcW w:w="1525" w:type="dxa"/>
          </w:tcPr>
          <w:p w14:paraId="2BECCBFC" w14:textId="44811EB7" w:rsidR="008368C3" w:rsidRDefault="00E4538C">
            <w:r w:rsidRPr="000C3DAE">
              <w:rPr>
                <w:sz w:val="44"/>
                <w:szCs w:val="44"/>
              </w:rPr>
              <w:t>A</w:t>
            </w:r>
            <w:r>
              <w:t>nalyze</w:t>
            </w:r>
          </w:p>
        </w:tc>
        <w:tc>
          <w:tcPr>
            <w:tcW w:w="8010" w:type="dxa"/>
          </w:tcPr>
          <w:p w14:paraId="5A7113AA" w14:textId="77777777" w:rsidR="00E4538C" w:rsidRPr="00182AC1" w:rsidRDefault="00E4538C">
            <w:pPr>
              <w:rPr>
                <w:b/>
                <w:bCs/>
              </w:rPr>
            </w:pPr>
            <w:proofErr w:type="gramStart"/>
            <w:r w:rsidRPr="00182AC1">
              <w:rPr>
                <w:b/>
                <w:bCs/>
              </w:rPr>
              <w:t>Define</w:t>
            </w:r>
            <w:proofErr w:type="gramEnd"/>
            <w:r w:rsidRPr="00182AC1">
              <w:rPr>
                <w:b/>
                <w:bCs/>
              </w:rPr>
              <w:t xml:space="preserve"> key words, phrases, or themes. </w:t>
            </w:r>
          </w:p>
          <w:p w14:paraId="561C2FA1" w14:textId="77777777" w:rsidR="008368C3" w:rsidRPr="00182AC1" w:rsidRDefault="00E4538C">
            <w:pPr>
              <w:rPr>
                <w:b/>
                <w:bCs/>
              </w:rPr>
            </w:pPr>
            <w:r w:rsidRPr="00182AC1">
              <w:rPr>
                <w:b/>
                <w:bCs/>
              </w:rPr>
              <w:t xml:space="preserve">What’s the historical or cultural context? </w:t>
            </w:r>
          </w:p>
          <w:p w14:paraId="73330906" w14:textId="77777777" w:rsidR="00E4538C" w:rsidRDefault="00E4538C"/>
          <w:p w14:paraId="7D94C90D" w14:textId="38D9D320" w:rsidR="00E4538C" w:rsidRDefault="00E4538C">
            <w:r>
              <w:t>God: Heavenly Father, the One who sent Jesus</w:t>
            </w:r>
          </w:p>
          <w:p w14:paraId="72D6BDFD" w14:textId="7A933CEA" w:rsidR="00E4538C" w:rsidRDefault="00E4538C">
            <w:r>
              <w:t>the world: every human being</w:t>
            </w:r>
          </w:p>
          <w:p w14:paraId="7A14581D" w14:textId="406748C4" w:rsidR="00E4538C" w:rsidRDefault="00E4538C">
            <w:r>
              <w:t>begotten= unique</w:t>
            </w:r>
          </w:p>
          <w:p w14:paraId="707E015A" w14:textId="66EC35D2" w:rsidR="004B325C" w:rsidRDefault="004B325C">
            <w:r>
              <w:t>believed= be and live in ( not just inellectually acknowledge)</w:t>
            </w:r>
          </w:p>
          <w:p w14:paraId="7FF280FE" w14:textId="77777777" w:rsidR="00E4538C" w:rsidRDefault="00E4538C">
            <w:r>
              <w:t>life in abundance overflowing with the character traits and habits of mind that Jesus demonstrated; this is what is good in God’s eyes; material wealth doesn not equate to life abundantly although it might appear so</w:t>
            </w:r>
          </w:p>
          <w:p w14:paraId="2F0F36D3" w14:textId="77777777" w:rsidR="004B325C" w:rsidRDefault="004B325C">
            <w:r>
              <w:t>light: Christ consciousness</w:t>
            </w:r>
          </w:p>
          <w:p w14:paraId="326FD658" w14:textId="6877192C" w:rsidR="004B325C" w:rsidRDefault="004B325C">
            <w:r>
              <w:t>evil: anything outside of Christ consciosness</w:t>
            </w:r>
          </w:p>
        </w:tc>
      </w:tr>
      <w:tr w:rsidR="008368C3" w14:paraId="52B4DE7B" w14:textId="77777777" w:rsidTr="00284BDA">
        <w:tc>
          <w:tcPr>
            <w:tcW w:w="1525" w:type="dxa"/>
          </w:tcPr>
          <w:p w14:paraId="43A852DC" w14:textId="590BE6E1" w:rsidR="008368C3" w:rsidRDefault="00E4538C">
            <w:r w:rsidRPr="000C3DAE">
              <w:rPr>
                <w:sz w:val="44"/>
                <w:szCs w:val="44"/>
              </w:rPr>
              <w:t>C</w:t>
            </w:r>
            <w:r>
              <w:t>ross-Reference</w:t>
            </w:r>
          </w:p>
        </w:tc>
        <w:tc>
          <w:tcPr>
            <w:tcW w:w="8010" w:type="dxa"/>
          </w:tcPr>
          <w:p w14:paraId="32509C6C" w14:textId="73822A59" w:rsidR="008368C3" w:rsidRPr="00182AC1" w:rsidRDefault="00E4538C" w:rsidP="00E4538C">
            <w:pPr>
              <w:rPr>
                <w:b/>
                <w:bCs/>
              </w:rPr>
            </w:pPr>
            <w:r w:rsidRPr="00182AC1">
              <w:rPr>
                <w:b/>
                <w:bCs/>
              </w:rPr>
              <w:t>Locate related passages that communicate the same message</w:t>
            </w:r>
            <w:r w:rsidR="00182AC1">
              <w:rPr>
                <w:b/>
                <w:bCs/>
              </w:rPr>
              <w:t>.</w:t>
            </w:r>
          </w:p>
          <w:p w14:paraId="2A0CC6BC" w14:textId="77777777" w:rsidR="006851E5" w:rsidRDefault="006851E5" w:rsidP="00E4538C"/>
          <w:p w14:paraId="1E47D332" w14:textId="11F606A5" w:rsidR="004B325C" w:rsidRDefault="006851E5" w:rsidP="00E4538C">
            <w:r>
              <w:t>Passage</w:t>
            </w:r>
            <w:r w:rsidR="00284BDA">
              <w:t>(s)</w:t>
            </w:r>
            <w:r>
              <w:t xml:space="preserve">: </w:t>
            </w:r>
            <w:r w:rsidR="004B325C">
              <w:t>In him was life</w:t>
            </w:r>
            <w:r w:rsidR="00284BDA">
              <w:t>,</w:t>
            </w:r>
            <w:r w:rsidR="004B325C">
              <w:t xml:space="preserve"> and that life was the life of all mankind</w:t>
            </w:r>
            <w:r w:rsidR="00284BDA">
              <w:t>; the light shines in darkness, and darkness doesn't overcome it</w:t>
            </w:r>
          </w:p>
          <w:p w14:paraId="74D1FCF2" w14:textId="20EC24AD" w:rsidR="006851E5" w:rsidRDefault="004B325C" w:rsidP="00E4538C">
            <w:r>
              <w:t xml:space="preserve">John 1:4-5 </w:t>
            </w:r>
          </w:p>
          <w:p w14:paraId="102ABE60" w14:textId="77777777" w:rsidR="006851E5" w:rsidRDefault="006851E5" w:rsidP="00E4538C"/>
          <w:p w14:paraId="40789BA2" w14:textId="3BB239D1" w:rsidR="00284BDA" w:rsidRDefault="00284BDA" w:rsidP="00E4538C">
            <w:r>
              <w:t>-Lovers of pleasure instead of lovers of the Heavenly Father, having a form of godliness but denying its power</w:t>
            </w:r>
          </w:p>
          <w:p w14:paraId="02DACE09" w14:textId="6A95E761" w:rsidR="00284BDA" w:rsidRDefault="00284BDA" w:rsidP="00E4538C">
            <w:r>
              <w:t>2 Timothy 3:1-5</w:t>
            </w:r>
          </w:p>
          <w:p w14:paraId="26457C0E" w14:textId="19404D92" w:rsidR="006851E5" w:rsidRDefault="006851E5" w:rsidP="00E4538C"/>
        </w:tc>
      </w:tr>
      <w:tr w:rsidR="008368C3" w14:paraId="34DF934D" w14:textId="77777777" w:rsidTr="00284BDA">
        <w:tc>
          <w:tcPr>
            <w:tcW w:w="1525" w:type="dxa"/>
          </w:tcPr>
          <w:p w14:paraId="5B8142C0" w14:textId="668FA347" w:rsidR="008368C3" w:rsidRDefault="006851E5">
            <w:r w:rsidRPr="000C3DAE">
              <w:rPr>
                <w:sz w:val="44"/>
                <w:szCs w:val="44"/>
              </w:rPr>
              <w:t>R</w:t>
            </w:r>
            <w:r>
              <w:t xml:space="preserve">elevance &amp; Reflection </w:t>
            </w:r>
          </w:p>
        </w:tc>
        <w:tc>
          <w:tcPr>
            <w:tcW w:w="8010" w:type="dxa"/>
          </w:tcPr>
          <w:p w14:paraId="3DD1AECF" w14:textId="77777777" w:rsidR="00284BDA" w:rsidRDefault="006851E5">
            <w:r>
              <w:t>How does this apply to life and society today?</w:t>
            </w:r>
          </w:p>
          <w:p w14:paraId="45496A4E" w14:textId="72C25AEA" w:rsidR="006851E5" w:rsidRDefault="006851E5">
            <w:r>
              <w:t xml:space="preserve">What does it mean for me? </w:t>
            </w:r>
          </w:p>
          <w:p w14:paraId="1425372C" w14:textId="77777777" w:rsidR="006851E5" w:rsidRDefault="006851E5">
            <w:r>
              <w:t>What does this reveal about the Heavenly Father?</w:t>
            </w:r>
          </w:p>
          <w:p w14:paraId="5783E9BF" w14:textId="77777777" w:rsidR="00284BDA" w:rsidRDefault="00284BDA"/>
          <w:p w14:paraId="7FC7F3C4" w14:textId="484AA6A7" w:rsidR="00284BDA" w:rsidRDefault="00284BDA">
            <w:r>
              <w:t xml:space="preserve">All humans are welcome. If  “in the name” is really like being “on brand” or “in alignment” or “ in representation or relfection of” then Christ really is for everybody, even those Incans and Mayans who never head the English word “Jesus.”  It’s the mindset, heartset, and aligmment with the will and  Heavenly Father that is the focus, not the literal English name if “Jesus.” Technically, his name would be Yeshua or Yahshua. </w:t>
            </w:r>
          </w:p>
        </w:tc>
      </w:tr>
      <w:tr w:rsidR="008368C3" w14:paraId="4EBD8269" w14:textId="77777777" w:rsidTr="00284BDA">
        <w:tc>
          <w:tcPr>
            <w:tcW w:w="1525" w:type="dxa"/>
          </w:tcPr>
          <w:p w14:paraId="2B8BC219" w14:textId="0D506175" w:rsidR="008368C3" w:rsidRDefault="006851E5">
            <w:r w:rsidRPr="000C3DAE">
              <w:rPr>
                <w:sz w:val="44"/>
                <w:szCs w:val="44"/>
              </w:rPr>
              <w:t>E</w:t>
            </w:r>
            <w:r>
              <w:t>soteric/Deeper Meaning</w:t>
            </w:r>
          </w:p>
        </w:tc>
        <w:tc>
          <w:tcPr>
            <w:tcW w:w="8010" w:type="dxa"/>
          </w:tcPr>
          <w:p w14:paraId="13F58595" w14:textId="77777777" w:rsidR="008368C3" w:rsidRDefault="006851E5">
            <w:r w:rsidRPr="006851E5">
              <w:t>Is there a symbolic, hidden, or metaphysical layer to explore?</w:t>
            </w:r>
          </w:p>
          <w:p w14:paraId="5678E5FA" w14:textId="77777777" w:rsidR="006851E5" w:rsidRDefault="006851E5"/>
          <w:p w14:paraId="2D27E25D" w14:textId="074C1307" w:rsidR="006851E5" w:rsidRDefault="006851E5">
            <w:r>
              <w:t xml:space="preserve">The sentence construction has begotten before sons, so begotten is an adjective. It’s saying that Jesus was his only “begotten” son, not his ONLY son. Was the spirit that </w:t>
            </w:r>
            <w:r w:rsidR="00182AC1">
              <w:t>dwelt</w:t>
            </w:r>
            <w:r>
              <w:t xml:space="preserve"> in the physical body of  Christ revealed to other people groups in some </w:t>
            </w:r>
            <w:r>
              <w:lastRenderedPageBreak/>
              <w:t xml:space="preserve">way before this time? Is it his consciousness and purpose that we should aim to  live in, or should we simply be comfortable by celebrating and talking about his murder and resurrection? Can I make this choice for myself, or </w:t>
            </w:r>
            <w:r w:rsidR="00182AC1">
              <w:t xml:space="preserve">must I conform to </w:t>
            </w:r>
            <w:r>
              <w:t xml:space="preserve">what the rest of the crowd is doing and believing? </w:t>
            </w:r>
          </w:p>
          <w:p w14:paraId="0022B66F" w14:textId="4ABC64A0" w:rsidR="006851E5" w:rsidRDefault="006851E5">
            <w:r>
              <w:t xml:space="preserve">Also, life in abundance/ life </w:t>
            </w:r>
            <w:proofErr w:type="gramStart"/>
            <w:r>
              <w:t>abundantly</w:t>
            </w:r>
            <w:proofErr w:type="gramEnd"/>
            <w:r>
              <w:t xml:space="preserve">. The world says it means having money and all the things. But in the </w:t>
            </w:r>
            <w:r w:rsidR="00284BDA">
              <w:t>Sermon on the Mount</w:t>
            </w:r>
            <w:r>
              <w:t>, the blessings are in the sufferings. Jesus didn’t multiply shekels or cows or property lines</w:t>
            </w:r>
            <w:r w:rsidR="00284BDA">
              <w:t>;</w:t>
            </w:r>
            <w:r>
              <w:t xml:space="preserve"> he gave people knowledge and health. So who’s right—my pastor</w:t>
            </w:r>
            <w:r w:rsidR="00284BDA">
              <w:t>,</w:t>
            </w:r>
            <w:r>
              <w:t xml:space="preserve"> who teaches that God doesn’t want us to be poor, or Jesus, who was poor but didn’t seem to hurt for anything. </w:t>
            </w:r>
          </w:p>
        </w:tc>
      </w:tr>
      <w:tr w:rsidR="008368C3" w14:paraId="6DA888E5" w14:textId="77777777" w:rsidTr="00284BDA">
        <w:tc>
          <w:tcPr>
            <w:tcW w:w="1525" w:type="dxa"/>
          </w:tcPr>
          <w:p w14:paraId="00BA5C12" w14:textId="2102FFE9" w:rsidR="008368C3" w:rsidRDefault="000C3DAE">
            <w:r w:rsidRPr="000C3DAE">
              <w:rPr>
                <w:sz w:val="44"/>
                <w:szCs w:val="44"/>
              </w:rPr>
              <w:lastRenderedPageBreak/>
              <w:t>D</w:t>
            </w:r>
            <w:r>
              <w:t>ebrief in prayer and/or meditation</w:t>
            </w:r>
          </w:p>
        </w:tc>
        <w:tc>
          <w:tcPr>
            <w:tcW w:w="8010" w:type="dxa"/>
          </w:tcPr>
          <w:p w14:paraId="1F8CF0C6" w14:textId="77777777" w:rsidR="00284BDA" w:rsidRDefault="000C3DAE">
            <w:r>
              <w:t xml:space="preserve">What questions do I have for the Holy Spirit or for further research? </w:t>
            </w:r>
          </w:p>
          <w:p w14:paraId="5740D7ED" w14:textId="0C82B542" w:rsidR="008368C3" w:rsidRDefault="000C3DAE">
            <w:r>
              <w:t xml:space="preserve">What aspect of my </w:t>
            </w:r>
            <w:r w:rsidR="00284BDA">
              <w:t>thinking, feeling, or actions needs to change so that it is in alignment with what the</w:t>
            </w:r>
            <w:r>
              <w:t xml:space="preserve"> Heavenly Father intended</w:t>
            </w:r>
            <w:r w:rsidR="00182AC1">
              <w:t>,</w:t>
            </w:r>
            <w:r>
              <w:t xml:space="preserve"> as demonstrated by Christ? </w:t>
            </w:r>
          </w:p>
        </w:tc>
      </w:tr>
    </w:tbl>
    <w:p w14:paraId="0D21E4A1" w14:textId="60169D6D" w:rsidR="008368C3" w:rsidRDefault="008368C3"/>
    <w:sectPr w:rsidR="008368C3" w:rsidSect="00020B04">
      <w:pgSz w:w="12240" w:h="15840" w:code="1"/>
      <w:pgMar w:top="1267" w:right="1080" w:bottom="1267"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isplayBackgroundShape/>
  <w:mirrorMargins/>
  <w:proofState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C3"/>
    <w:rsid w:val="00020B04"/>
    <w:rsid w:val="000C3DAE"/>
    <w:rsid w:val="00182AC1"/>
    <w:rsid w:val="00215233"/>
    <w:rsid w:val="00284BDA"/>
    <w:rsid w:val="00374215"/>
    <w:rsid w:val="00424BA4"/>
    <w:rsid w:val="004B325C"/>
    <w:rsid w:val="0055503B"/>
    <w:rsid w:val="005C7185"/>
    <w:rsid w:val="00646BB9"/>
    <w:rsid w:val="006851E5"/>
    <w:rsid w:val="007A2CB2"/>
    <w:rsid w:val="0083567B"/>
    <w:rsid w:val="008368C3"/>
    <w:rsid w:val="00885C97"/>
    <w:rsid w:val="008A0E63"/>
    <w:rsid w:val="008A24AE"/>
    <w:rsid w:val="009263B0"/>
    <w:rsid w:val="00981204"/>
    <w:rsid w:val="00AB61AA"/>
    <w:rsid w:val="00C10470"/>
    <w:rsid w:val="00C52B1A"/>
    <w:rsid w:val="00D8344A"/>
    <w:rsid w:val="00DB371D"/>
    <w:rsid w:val="00DD175E"/>
    <w:rsid w:val="00E128B3"/>
    <w:rsid w:val="00E4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50038"/>
  <w15:chartTrackingRefBased/>
  <w15:docId w15:val="{F304DFB3-74AF-49DD-85F3-945BB5D7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8C3"/>
    <w:rPr>
      <w:rFonts w:eastAsiaTheme="majorEastAsia" w:cstheme="majorBidi"/>
      <w:color w:val="272727" w:themeColor="text1" w:themeTint="D8"/>
    </w:rPr>
  </w:style>
  <w:style w:type="paragraph" w:styleId="Title">
    <w:name w:val="Title"/>
    <w:basedOn w:val="Normal"/>
    <w:next w:val="Normal"/>
    <w:link w:val="TitleChar"/>
    <w:uiPriority w:val="10"/>
    <w:qFormat/>
    <w:rsid w:val="00836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8C3"/>
    <w:pPr>
      <w:spacing w:before="160"/>
      <w:jc w:val="center"/>
    </w:pPr>
    <w:rPr>
      <w:i/>
      <w:iCs/>
      <w:color w:val="404040" w:themeColor="text1" w:themeTint="BF"/>
    </w:rPr>
  </w:style>
  <w:style w:type="character" w:customStyle="1" w:styleId="QuoteChar">
    <w:name w:val="Quote Char"/>
    <w:basedOn w:val="DefaultParagraphFont"/>
    <w:link w:val="Quote"/>
    <w:uiPriority w:val="29"/>
    <w:rsid w:val="008368C3"/>
    <w:rPr>
      <w:i/>
      <w:iCs/>
      <w:color w:val="404040" w:themeColor="text1" w:themeTint="BF"/>
    </w:rPr>
  </w:style>
  <w:style w:type="paragraph" w:styleId="ListParagraph">
    <w:name w:val="List Paragraph"/>
    <w:basedOn w:val="Normal"/>
    <w:uiPriority w:val="34"/>
    <w:qFormat/>
    <w:rsid w:val="008368C3"/>
    <w:pPr>
      <w:ind w:left="720"/>
      <w:contextualSpacing/>
    </w:pPr>
  </w:style>
  <w:style w:type="character" w:styleId="IntenseEmphasis">
    <w:name w:val="Intense Emphasis"/>
    <w:basedOn w:val="DefaultParagraphFont"/>
    <w:uiPriority w:val="21"/>
    <w:qFormat/>
    <w:rsid w:val="008368C3"/>
    <w:rPr>
      <w:i/>
      <w:iCs/>
      <w:color w:val="0F4761" w:themeColor="accent1" w:themeShade="BF"/>
    </w:rPr>
  </w:style>
  <w:style w:type="paragraph" w:styleId="IntenseQuote">
    <w:name w:val="Intense Quote"/>
    <w:basedOn w:val="Normal"/>
    <w:next w:val="Normal"/>
    <w:link w:val="IntenseQuoteChar"/>
    <w:uiPriority w:val="30"/>
    <w:qFormat/>
    <w:rsid w:val="00836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8C3"/>
    <w:rPr>
      <w:i/>
      <w:iCs/>
      <w:color w:val="0F4761" w:themeColor="accent1" w:themeShade="BF"/>
    </w:rPr>
  </w:style>
  <w:style w:type="character" w:styleId="IntenseReference">
    <w:name w:val="Intense Reference"/>
    <w:basedOn w:val="DefaultParagraphFont"/>
    <w:uiPriority w:val="32"/>
    <w:qFormat/>
    <w:rsid w:val="008368C3"/>
    <w:rPr>
      <w:b/>
      <w:bCs/>
      <w:smallCaps/>
      <w:color w:val="0F4761" w:themeColor="accent1" w:themeShade="BF"/>
      <w:spacing w:val="5"/>
    </w:rPr>
  </w:style>
  <w:style w:type="table" w:styleId="TableGrid">
    <w:name w:val="Table Grid"/>
    <w:basedOn w:val="TableNormal"/>
    <w:uiPriority w:val="39"/>
    <w:rsid w:val="0083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566</Words>
  <Characters>2752</Characters>
  <Application>Microsoft Office Word</Application>
  <DocSecurity>0</DocSecurity>
  <Lines>70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Walker</dc:creator>
  <cp:keywords/>
  <dc:description/>
  <cp:lastModifiedBy>Hope Walker</cp:lastModifiedBy>
  <cp:revision>1</cp:revision>
  <dcterms:created xsi:type="dcterms:W3CDTF">2025-07-01T22:57:00Z</dcterms:created>
  <dcterms:modified xsi:type="dcterms:W3CDTF">2025-07-02T00:27:00Z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036623ea-4570-4ddf-9419-7e02f0aa3b36</vt:lpwstr>
  </property>
</Properties>
</file>