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677737" w14:paraId="4477169A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4231A3" w14:textId="77777777" w:rsidR="00677737" w:rsidRDefault="00677737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677737" w14:paraId="62EDB226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AAEA5D" w14:textId="77777777" w:rsidR="00677737" w:rsidRDefault="00677737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677737" w14:paraId="28B9EAAD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36C4" w14:textId="77777777" w:rsidR="00677737" w:rsidRDefault="00677737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677737" w14:paraId="07C6E2DE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6CB0C8" w14:textId="77777777" w:rsidR="00677737" w:rsidRDefault="00677737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677737" w14:paraId="5D119639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A1C03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1BF7B0B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D01B8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2E415CB0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43DB51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677737" w14:paraId="7DED39B1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8D9080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677737" w14:paraId="5CD0F6FA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CB282D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677737" w14:paraId="2352C2B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AA3D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6B7430EF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40D04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30C157F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642E6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69D2CDCE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91DA4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2425D526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E3EA3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690C8F0E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ED5CA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1D4C34FB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D902C6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07267F4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94CDD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51E37C65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E453F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5DC51C1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2807EF" w14:textId="090A0F80" w:rsidR="00677737" w:rsidRPr="002E4283" w:rsidRDefault="002E4283" w:rsidP="00D52325">
            <w:pPr>
              <w:ind w:hanging="108"/>
              <w:jc w:val="center"/>
              <w:rPr>
                <w:b/>
                <w:noProof/>
                <w:szCs w:val="28"/>
              </w:rPr>
            </w:pPr>
            <w:r>
              <w:rPr>
                <w:b/>
                <w:noProof/>
                <w:szCs w:val="28"/>
              </w:rPr>
              <w:t>ТЕХНИЧЕСКОЕ ЗАДАНИЕ</w:t>
            </w:r>
          </w:p>
        </w:tc>
      </w:tr>
      <w:tr w:rsidR="00677737" w:rsidRPr="005500C5" w14:paraId="065524A3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D45887" w14:textId="62015A38" w:rsidR="00677737" w:rsidRPr="005500C5" w:rsidRDefault="00677737" w:rsidP="00D52325">
            <w:pPr>
              <w:ind w:hanging="108"/>
              <w:jc w:val="center"/>
              <w:rPr>
                <w:noProof/>
                <w:szCs w:val="28"/>
              </w:rPr>
            </w:pPr>
          </w:p>
        </w:tc>
      </w:tr>
      <w:tr w:rsidR="00677737" w14:paraId="2CEDA3A9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B42C8" w14:textId="77777777" w:rsidR="00677737" w:rsidRDefault="00677737" w:rsidP="00D5232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677737" w14:paraId="765D712D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AC5C4B" w14:textId="68EF0370" w:rsidR="00677737" w:rsidRDefault="00677737" w:rsidP="00D52325">
            <w:pPr>
              <w:ind w:hanging="108"/>
              <w:jc w:val="center"/>
              <w:rPr>
                <w:noProof/>
                <w:szCs w:val="28"/>
              </w:rPr>
            </w:pPr>
          </w:p>
        </w:tc>
      </w:tr>
      <w:tr w:rsidR="00677737" w14:paraId="16B4DB5B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BB392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1E4A663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FFA84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7972780C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0BBD4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06DB3EB8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461DD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743ED500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1CDBF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70163D0D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E5F2E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16654C4B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117A8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15D9E775" w14:textId="77777777" w:rsidTr="00D52325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C9EEE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3E9E0F66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1228F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7A47C" w14:textId="77777777" w:rsidR="00677737" w:rsidRDefault="00677737" w:rsidP="00D5232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677737" w:rsidRPr="006C5A6E" w14:paraId="2D65F3E6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0C19A8A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27BD9" w14:textId="77777777" w:rsidR="00677737" w:rsidRPr="006C5A6E" w:rsidRDefault="00677737" w:rsidP="00D5232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677737" w:rsidRPr="004D3DED" w14:paraId="5A121A35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B4A7DA5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2FA89" w14:textId="77777777" w:rsidR="00677737" w:rsidRPr="004D3DED" w:rsidRDefault="00677737" w:rsidP="00D5232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677737" w14:paraId="4C5FE8E9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3844530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F056D" w14:textId="77777777" w:rsidR="00677737" w:rsidRDefault="00677737" w:rsidP="00D52325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677737" w14:paraId="651A5E1E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702F8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9B324" w14:textId="77777777" w:rsidR="00677737" w:rsidRDefault="00677737" w:rsidP="00D5232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677737" w14:paraId="00D73678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F99906C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1464BD1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58FDE914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B514D25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9096894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1F6EE692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FE39303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88B9F65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6C60730C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C9032B2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2F5D7B1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1EC3AD26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B2A73B8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6A62419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6F80ECD1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3D64B04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F08CBD7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014EAB80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009F57A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91B245B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064F038B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2160B51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2BCF6A5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14:paraId="581A7490" w14:textId="77777777" w:rsidTr="00D52325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04798AE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5B912FD" w14:textId="77777777" w:rsidR="00677737" w:rsidRDefault="00677737" w:rsidP="00D5232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77737" w:rsidRPr="00EA19D9" w14:paraId="529F7BDB" w14:textId="77777777" w:rsidTr="00D52325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F68D82" w14:textId="77777777" w:rsidR="00677737" w:rsidRPr="00EA19D9" w:rsidRDefault="00677737" w:rsidP="00D52325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5CD4CD8E" w14:textId="64E8EA14" w:rsidR="00EA76F2" w:rsidRPr="00EA76F2" w:rsidRDefault="00EA76F2" w:rsidP="00EA76F2">
      <w:pPr>
        <w:pStyle w:val="1"/>
      </w:pPr>
      <w:r w:rsidRPr="00EA76F2">
        <w:lastRenderedPageBreak/>
        <w:t>Введение</w:t>
      </w:r>
    </w:p>
    <w:p w14:paraId="6ADEADC1" w14:textId="126E5145" w:rsidR="00EA76F2" w:rsidRPr="00EA76F2" w:rsidRDefault="00EA76F2" w:rsidP="00EA76F2">
      <w:pPr>
        <w:pStyle w:val="2"/>
      </w:pPr>
      <w:r w:rsidRPr="00EA76F2">
        <w:t>Наименование программы</w:t>
      </w:r>
    </w:p>
    <w:p w14:paraId="7BBCB7E6" w14:textId="77777777" w:rsidR="00EA76F2" w:rsidRDefault="00EA76F2" w:rsidP="00EA76F2">
      <w:pPr>
        <w:pStyle w:val="a2"/>
      </w:pPr>
      <w:r w:rsidRPr="00EA76F2">
        <w:t>Наименование - «Инженерный калькулятор».</w:t>
      </w:r>
    </w:p>
    <w:p w14:paraId="1DFB33DD" w14:textId="77777777" w:rsidR="00185584" w:rsidRPr="00EA76F2" w:rsidRDefault="00185584" w:rsidP="00EA76F2">
      <w:pPr>
        <w:pStyle w:val="a2"/>
      </w:pPr>
    </w:p>
    <w:p w14:paraId="11E7FD40" w14:textId="7F74DCB8" w:rsidR="00EA76F2" w:rsidRPr="00EA76F2" w:rsidRDefault="00EA76F2" w:rsidP="00EA76F2">
      <w:pPr>
        <w:pStyle w:val="2"/>
      </w:pPr>
      <w:r w:rsidRPr="00EA76F2">
        <w:t>Краткая характеристика области применения</w:t>
      </w:r>
    </w:p>
    <w:p w14:paraId="0BEB3C1F" w14:textId="77777777" w:rsidR="00EA76F2" w:rsidRPr="00EA76F2" w:rsidRDefault="00EA76F2" w:rsidP="00EA76F2">
      <w:pPr>
        <w:pStyle w:val="a2"/>
      </w:pPr>
      <w:r w:rsidRPr="00EA76F2">
        <w:t>Программа «Инженерный калькулятор» предназначена для выполнения операций над числами.</w:t>
      </w:r>
    </w:p>
    <w:p w14:paraId="5A6E29C2" w14:textId="2E73CBB4" w:rsidR="00EA76F2" w:rsidRPr="00EA76F2" w:rsidRDefault="00EA76F2" w:rsidP="00EA76F2">
      <w:pPr>
        <w:pStyle w:val="1"/>
      </w:pPr>
      <w:r w:rsidRPr="00EA76F2">
        <w:lastRenderedPageBreak/>
        <w:t>Основания для разработки</w:t>
      </w:r>
    </w:p>
    <w:p w14:paraId="4F44CFAB" w14:textId="77777777" w:rsidR="00EA76F2" w:rsidRPr="00EA76F2" w:rsidRDefault="00EA76F2" w:rsidP="00EA76F2">
      <w:pPr>
        <w:pStyle w:val="a2"/>
      </w:pPr>
      <w:r w:rsidRPr="00EA76F2">
        <w:t xml:space="preserve">Основанием для разработки является Договор 1 от 02.09.2021. Договор утвержден преподавателем ГУО БГУИР </w:t>
      </w:r>
      <w:proofErr w:type="spellStart"/>
      <w:r w:rsidRPr="00EA76F2">
        <w:t>Нестеренковым</w:t>
      </w:r>
      <w:proofErr w:type="spellEnd"/>
      <w:r w:rsidRPr="00EA76F2">
        <w:t xml:space="preserve"> Сергеем Николаевичем, именуемым в дальнейшим Заказчиком, и студентами БГУИР, именуемыми в дальнейшем Исполнителем.</w:t>
      </w:r>
    </w:p>
    <w:p w14:paraId="1DDFA4F2" w14:textId="77777777" w:rsidR="00EA76F2" w:rsidRPr="00EA76F2" w:rsidRDefault="00EA76F2" w:rsidP="00EA76F2">
      <w:pPr>
        <w:pStyle w:val="a2"/>
      </w:pPr>
      <w:r w:rsidRPr="00EA76F2">
        <w:t>Согласно Договору, Исполнитель обязан разработать и предоставить программу не позднее 30.11.2021, предоставить исходные коды и документации не позднее 30.11.2021. Наименование темы разработки - «Разработка программы Инженерный калькулятор».</w:t>
      </w:r>
    </w:p>
    <w:p w14:paraId="27C798E1" w14:textId="3752EE69" w:rsidR="00EA76F2" w:rsidRPr="00EA76F2" w:rsidRDefault="00EA76F2" w:rsidP="00EA76F2">
      <w:pPr>
        <w:pStyle w:val="1"/>
      </w:pPr>
      <w:r w:rsidRPr="00EA76F2">
        <w:lastRenderedPageBreak/>
        <w:t>Назначение разработки</w:t>
      </w:r>
    </w:p>
    <w:p w14:paraId="2F40B5B9" w14:textId="77777777" w:rsidR="00EA76F2" w:rsidRDefault="00EA76F2" w:rsidP="00EA76F2">
      <w:pPr>
        <w:pStyle w:val="a2"/>
      </w:pPr>
      <w:r w:rsidRPr="00EA76F2">
        <w:t>Программа будет использоваться в любых условиях любыми группами</w:t>
      </w:r>
      <w:r w:rsidRPr="00EA76F2">
        <w:br/>
        <w:t>пользователей.</w:t>
      </w:r>
    </w:p>
    <w:p w14:paraId="34E185A1" w14:textId="77777777" w:rsidR="00EA76F2" w:rsidRPr="00EA76F2" w:rsidRDefault="00EA76F2" w:rsidP="00EA76F2">
      <w:pPr>
        <w:pStyle w:val="a2"/>
      </w:pPr>
    </w:p>
    <w:p w14:paraId="2C191F4F" w14:textId="77777777" w:rsidR="00EA76F2" w:rsidRDefault="00EA76F2" w:rsidP="00EA76F2">
      <w:pPr>
        <w:pStyle w:val="2"/>
      </w:pPr>
      <w:r w:rsidRPr="00EA76F2">
        <w:t>Функциональное назначение</w:t>
      </w:r>
    </w:p>
    <w:p w14:paraId="670D790D" w14:textId="4D03F69F" w:rsidR="00EA76F2" w:rsidRDefault="00EA76F2" w:rsidP="00EA76F2">
      <w:pPr>
        <w:pStyle w:val="a2"/>
      </w:pPr>
      <w:r w:rsidRPr="00EA76F2">
        <w:t>Для пользователя программа предоставляет возможность вычисления суммы, разности, произведения и частного двух введённых чисел; тригонометрических функций, обратных тригонометрических функций, логарифмов, корней, степеней, процентов и факториалов введённых чисел.</w:t>
      </w:r>
    </w:p>
    <w:p w14:paraId="681FD307" w14:textId="77777777" w:rsidR="00EA76F2" w:rsidRPr="00EA76F2" w:rsidRDefault="00EA76F2" w:rsidP="00EA76F2">
      <w:pPr>
        <w:pStyle w:val="a2"/>
      </w:pPr>
    </w:p>
    <w:p w14:paraId="0AE9C5C3" w14:textId="6750DFD8" w:rsidR="00EA76F2" w:rsidRPr="00EA76F2" w:rsidRDefault="00EA76F2" w:rsidP="00EA76F2">
      <w:pPr>
        <w:pStyle w:val="2"/>
      </w:pPr>
      <w:r w:rsidRPr="00EA76F2">
        <w:t>Эксплуатационное назначение</w:t>
      </w:r>
    </w:p>
    <w:p w14:paraId="45547BBE" w14:textId="77777777" w:rsidR="00EA76F2" w:rsidRPr="00EA76F2" w:rsidRDefault="00EA76F2" w:rsidP="00EA76F2">
      <w:pPr>
        <w:pStyle w:val="a2"/>
      </w:pPr>
      <w:r w:rsidRPr="00EA76F2">
        <w:t>Программа должна эксплуатироваться на компьютерах. Запущенная с правами пользователя, программа будет транслироваться в виде окна с графическим интерфейсом пользователя.</w:t>
      </w:r>
    </w:p>
    <w:p w14:paraId="551C00D0" w14:textId="2AAAC996" w:rsidR="00EA76F2" w:rsidRPr="00EA76F2" w:rsidRDefault="00EA76F2" w:rsidP="00EA76F2">
      <w:pPr>
        <w:pStyle w:val="1"/>
        <w:ind w:left="993" w:hanging="284"/>
        <w:rPr>
          <w:lang w:val="ru-RU"/>
        </w:rPr>
      </w:pPr>
      <w:r w:rsidRPr="00EA76F2">
        <w:rPr>
          <w:lang w:val="ru-RU"/>
        </w:rPr>
        <w:lastRenderedPageBreak/>
        <w:t>Требования к программе или программному изделию</w:t>
      </w:r>
    </w:p>
    <w:p w14:paraId="2E580EC5" w14:textId="14CA4880" w:rsidR="00EA76F2" w:rsidRPr="00EA76F2" w:rsidRDefault="00EA76F2" w:rsidP="00EA76F2">
      <w:pPr>
        <w:pStyle w:val="2"/>
      </w:pPr>
      <w:r w:rsidRPr="00EA76F2">
        <w:t>Требования к функциональным характеристикам</w:t>
      </w:r>
    </w:p>
    <w:p w14:paraId="22BB95CC" w14:textId="77777777" w:rsidR="00EA76F2" w:rsidRDefault="00EA76F2" w:rsidP="00EA76F2">
      <w:pPr>
        <w:pStyle w:val="a2"/>
      </w:pPr>
      <w:r w:rsidRPr="00EA76F2">
        <w:t>После запуска программы, пользователю отображается окно с выбором чисел и операций над ними.</w:t>
      </w:r>
    </w:p>
    <w:p w14:paraId="033B61EE" w14:textId="18B2E9AF" w:rsidR="00EA76F2" w:rsidRDefault="00EA76F2" w:rsidP="00EA76F2">
      <w:pPr>
        <w:pStyle w:val="a2"/>
      </w:pPr>
      <w:r w:rsidRPr="00EA76F2">
        <w:t>В том случае, когда пользователь нажимает на кнопки чисел (0-9, число Пи, число Эйлера и точка), на экран выводится введённое число. Затем пользователь нажимает на клавишу операции и, если операция требует ввод второго числа, вводит второе число. Затем необходимо нажать кнопку "=", после чего на экран будет выведен результат. Если операция не требует ввод второго числа (тригонометрические функции, обратные тригонометрические функции, корень и факториал), то она автоматически выводит результат без нажатия клавиши "=".</w:t>
      </w:r>
    </w:p>
    <w:p w14:paraId="4AE7DBE4" w14:textId="77777777" w:rsidR="00EA76F2" w:rsidRPr="00EA76F2" w:rsidRDefault="00EA76F2" w:rsidP="00EA76F2">
      <w:pPr>
        <w:pStyle w:val="a2"/>
      </w:pPr>
    </w:p>
    <w:p w14:paraId="18288A15" w14:textId="4809B413" w:rsidR="00EA76F2" w:rsidRPr="00EA76F2" w:rsidRDefault="00EA76F2" w:rsidP="00EA76F2">
      <w:pPr>
        <w:pStyle w:val="2"/>
      </w:pPr>
      <w:r w:rsidRPr="00EA76F2">
        <w:t>Требования к надежности</w:t>
      </w:r>
    </w:p>
    <w:p w14:paraId="6645F7F5" w14:textId="77777777" w:rsidR="00EA76F2" w:rsidRDefault="00EA76F2" w:rsidP="00EA76F2">
      <w:pPr>
        <w:pStyle w:val="a2"/>
      </w:pPr>
      <w:r w:rsidRPr="00EA76F2">
        <w:t>Программа не требует высокого уровня надежности, так как не хранит данные пользователя.</w:t>
      </w:r>
    </w:p>
    <w:p w14:paraId="555D0C95" w14:textId="77777777" w:rsidR="00EA76F2" w:rsidRPr="00EA76F2" w:rsidRDefault="00EA76F2" w:rsidP="00EA76F2">
      <w:pPr>
        <w:pStyle w:val="a2"/>
      </w:pPr>
    </w:p>
    <w:p w14:paraId="254668EB" w14:textId="24F63734" w:rsidR="00EA76F2" w:rsidRPr="00EA76F2" w:rsidRDefault="00EA76F2" w:rsidP="00EA76F2">
      <w:pPr>
        <w:pStyle w:val="2"/>
      </w:pPr>
      <w:r w:rsidRPr="00EA76F2">
        <w:t>Условия эксплуатации</w:t>
      </w:r>
    </w:p>
    <w:p w14:paraId="1933BCF7" w14:textId="77777777" w:rsidR="00EA76F2" w:rsidRDefault="00EA76F2" w:rsidP="00EA76F2">
      <w:pPr>
        <w:pStyle w:val="a2"/>
      </w:pPr>
      <w:r w:rsidRPr="00EA76F2">
        <w:t>Конкретных условий для эксплуатации программа не требует.</w:t>
      </w:r>
    </w:p>
    <w:p w14:paraId="50D80C5C" w14:textId="77777777" w:rsidR="00EA76F2" w:rsidRPr="00EA76F2" w:rsidRDefault="00EA76F2" w:rsidP="00EA76F2">
      <w:pPr>
        <w:pStyle w:val="a2"/>
      </w:pPr>
    </w:p>
    <w:p w14:paraId="70E50F0B" w14:textId="10EFF591" w:rsidR="00EA76F2" w:rsidRPr="00EA76F2" w:rsidRDefault="00EA76F2" w:rsidP="00EA76F2">
      <w:pPr>
        <w:pStyle w:val="2"/>
      </w:pPr>
      <w:r w:rsidRPr="00EA76F2">
        <w:t>Требования к составу и параметрам технических средств</w:t>
      </w:r>
    </w:p>
    <w:p w14:paraId="1E7F057F" w14:textId="0B2F21B3" w:rsidR="00EA76F2" w:rsidRPr="00EA76F2" w:rsidRDefault="00EA76F2" w:rsidP="00EA76F2">
      <w:pPr>
        <w:pStyle w:val="a"/>
      </w:pPr>
      <w:r>
        <w:t>о</w:t>
      </w:r>
      <w:r w:rsidRPr="00EA76F2">
        <w:t>перационная система Windows 7 и выше;</w:t>
      </w:r>
    </w:p>
    <w:p w14:paraId="0A028D37" w14:textId="0667D870" w:rsidR="00EA76F2" w:rsidRPr="00EA76F2" w:rsidRDefault="00EA76F2" w:rsidP="00EA76F2">
      <w:pPr>
        <w:pStyle w:val="a"/>
      </w:pPr>
      <w:r>
        <w:t>м</w:t>
      </w:r>
      <w:r w:rsidRPr="00EA76F2">
        <w:t>онитор;</w:t>
      </w:r>
    </w:p>
    <w:p w14:paraId="1EF033AD" w14:textId="311A6AF2" w:rsidR="00EA76F2" w:rsidRPr="00EA76F2" w:rsidRDefault="00EA76F2" w:rsidP="00EA76F2">
      <w:pPr>
        <w:pStyle w:val="a"/>
      </w:pPr>
      <w:r>
        <w:t>м</w:t>
      </w:r>
      <w:r w:rsidRPr="00EA76F2">
        <w:t>ышь;</w:t>
      </w:r>
    </w:p>
    <w:p w14:paraId="7FFB2C44" w14:textId="68BC12E3" w:rsidR="00EA76F2" w:rsidRPr="00EA76F2" w:rsidRDefault="00EA76F2" w:rsidP="00EA76F2">
      <w:pPr>
        <w:pStyle w:val="a"/>
      </w:pPr>
      <w:r>
        <w:t>к</w:t>
      </w:r>
      <w:r w:rsidRPr="00EA76F2">
        <w:t>лавиатура;</w:t>
      </w:r>
    </w:p>
    <w:p w14:paraId="61DE2449" w14:textId="77777777" w:rsidR="00EA76F2" w:rsidRDefault="00EA76F2" w:rsidP="00EA76F2">
      <w:pPr>
        <w:pStyle w:val="a"/>
      </w:pPr>
      <w:r w:rsidRPr="00EA76F2">
        <w:t>Java 8.</w:t>
      </w:r>
    </w:p>
    <w:p w14:paraId="78EF45FB" w14:textId="77777777" w:rsidR="00EA76F2" w:rsidRPr="00EA76F2" w:rsidRDefault="00EA76F2" w:rsidP="00EA76F2">
      <w:pPr>
        <w:pStyle w:val="a"/>
        <w:numPr>
          <w:ilvl w:val="0"/>
          <w:numId w:val="0"/>
        </w:numPr>
        <w:ind w:left="709"/>
      </w:pPr>
    </w:p>
    <w:p w14:paraId="222300D4" w14:textId="2D1150DD" w:rsidR="00EA76F2" w:rsidRPr="00EA76F2" w:rsidRDefault="00EA76F2" w:rsidP="00EA76F2">
      <w:pPr>
        <w:pStyle w:val="2"/>
      </w:pPr>
      <w:r w:rsidRPr="00EA76F2">
        <w:t>Требования к информационной и программной совместимости</w:t>
      </w:r>
    </w:p>
    <w:p w14:paraId="33E3859B" w14:textId="77777777" w:rsidR="00EA76F2" w:rsidRDefault="00EA76F2" w:rsidP="00EA76F2">
      <w:pPr>
        <w:pStyle w:val="a2"/>
      </w:pPr>
      <w:r w:rsidRPr="00EA76F2">
        <w:t>Программа может быть реализована только при помощи Java 8.</w:t>
      </w:r>
    </w:p>
    <w:p w14:paraId="637D02E6" w14:textId="77777777" w:rsidR="00EA76F2" w:rsidRPr="00EA76F2" w:rsidRDefault="00EA76F2" w:rsidP="00EA76F2">
      <w:pPr>
        <w:pStyle w:val="a2"/>
      </w:pPr>
    </w:p>
    <w:p w14:paraId="3A8954D0" w14:textId="36321A32" w:rsidR="00EA76F2" w:rsidRPr="00EA76F2" w:rsidRDefault="00EA76F2" w:rsidP="00EA76F2">
      <w:pPr>
        <w:pStyle w:val="2"/>
      </w:pPr>
      <w:r w:rsidRPr="00EA76F2">
        <w:t>Требования к маркировке и упаковке</w:t>
      </w:r>
    </w:p>
    <w:p w14:paraId="418790AB" w14:textId="7EA9127D" w:rsidR="00EA76F2" w:rsidRDefault="00EA76F2" w:rsidP="00EA76F2">
      <w:pPr>
        <w:pStyle w:val="a2"/>
      </w:pPr>
      <w:r w:rsidRPr="00EA76F2">
        <w:t>Программное изделие передается по сети Internet и через физические носители в виде исполняемого приложения с расширением .</w:t>
      </w:r>
      <w:proofErr w:type="spellStart"/>
      <w:r w:rsidRPr="00EA76F2">
        <w:t>jar</w:t>
      </w:r>
      <w:proofErr w:type="spellEnd"/>
      <w:r w:rsidRPr="00EA76F2">
        <w:t>, в котором присутствует скомпилированный исходный код (файлы .</w:t>
      </w:r>
      <w:proofErr w:type="spellStart"/>
      <w:r w:rsidRPr="00EA76F2">
        <w:t>class</w:t>
      </w:r>
      <w:proofErr w:type="spellEnd"/>
      <w:r w:rsidRPr="00EA76F2">
        <w:t>)</w:t>
      </w:r>
      <w:r w:rsidR="00C87E1D">
        <w:t>.</w:t>
      </w:r>
    </w:p>
    <w:p w14:paraId="6C50F58B" w14:textId="77777777" w:rsidR="00EA76F2" w:rsidRPr="00EA76F2" w:rsidRDefault="00EA76F2" w:rsidP="00EA76F2">
      <w:pPr>
        <w:pStyle w:val="a2"/>
      </w:pPr>
    </w:p>
    <w:p w14:paraId="08C5D98D" w14:textId="05720B20" w:rsidR="00EA76F2" w:rsidRPr="00EA76F2" w:rsidRDefault="00EA76F2" w:rsidP="00EA76F2">
      <w:pPr>
        <w:pStyle w:val="2"/>
      </w:pPr>
      <w:r w:rsidRPr="00EA76F2">
        <w:lastRenderedPageBreak/>
        <w:t>Требования к транспортированию и хранению</w:t>
      </w:r>
    </w:p>
    <w:p w14:paraId="29379924" w14:textId="77777777" w:rsidR="00EA76F2" w:rsidRDefault="00EA76F2" w:rsidP="00EA76F2">
      <w:pPr>
        <w:pStyle w:val="a2"/>
      </w:pPr>
      <w:r w:rsidRPr="00EA76F2">
        <w:t>Особых требований не было предъявлено.</w:t>
      </w:r>
    </w:p>
    <w:p w14:paraId="0432A955" w14:textId="77777777" w:rsidR="00EA76F2" w:rsidRPr="00EA76F2" w:rsidRDefault="00EA76F2" w:rsidP="00EA76F2">
      <w:pPr>
        <w:pStyle w:val="a2"/>
      </w:pPr>
    </w:p>
    <w:p w14:paraId="54FAC647" w14:textId="60A93445" w:rsidR="00EA76F2" w:rsidRPr="00EA76F2" w:rsidRDefault="00EA76F2" w:rsidP="00EA76F2">
      <w:pPr>
        <w:pStyle w:val="2"/>
      </w:pPr>
      <w:r w:rsidRPr="00EA76F2">
        <w:t>Специальные требования</w:t>
      </w:r>
    </w:p>
    <w:p w14:paraId="33958795" w14:textId="77777777" w:rsidR="00EA76F2" w:rsidRPr="00EA76F2" w:rsidRDefault="00EA76F2" w:rsidP="00EA76F2">
      <w:pPr>
        <w:pStyle w:val="a2"/>
      </w:pPr>
      <w:r w:rsidRPr="00EA76F2">
        <w:t>Специальных требований для программы не выявлено.</w:t>
      </w:r>
    </w:p>
    <w:p w14:paraId="0A7F274A" w14:textId="53543C61" w:rsidR="00EA76F2" w:rsidRPr="00EA76F2" w:rsidRDefault="00EA76F2" w:rsidP="00EA76F2">
      <w:pPr>
        <w:pStyle w:val="1"/>
      </w:pPr>
      <w:r w:rsidRPr="00EA76F2">
        <w:lastRenderedPageBreak/>
        <w:t>Требования к программной документации</w:t>
      </w:r>
    </w:p>
    <w:p w14:paraId="4B12F249" w14:textId="77777777" w:rsidR="00EA76F2" w:rsidRPr="00EA76F2" w:rsidRDefault="00EA76F2" w:rsidP="00EA76F2">
      <w:pPr>
        <w:pStyle w:val="a2"/>
      </w:pPr>
      <w:r w:rsidRPr="00EA76F2">
        <w:t>Предварительный состав программной документации:</w:t>
      </w:r>
    </w:p>
    <w:p w14:paraId="30E5C166" w14:textId="270FA5D2" w:rsidR="00EA76F2" w:rsidRPr="00EA76F2" w:rsidRDefault="00EA76F2" w:rsidP="00EA76F2">
      <w:pPr>
        <w:pStyle w:val="a"/>
      </w:pPr>
      <w:r>
        <w:t>т</w:t>
      </w:r>
      <w:r w:rsidRPr="00EA76F2">
        <w:t>ехническое задание (включает описание применения);</w:t>
      </w:r>
    </w:p>
    <w:p w14:paraId="79392896" w14:textId="5E719D30" w:rsidR="00EA76F2" w:rsidRPr="00EA76F2" w:rsidRDefault="00EA76F2" w:rsidP="00EA76F2">
      <w:pPr>
        <w:pStyle w:val="a"/>
      </w:pPr>
      <w:r>
        <w:t>п</w:t>
      </w:r>
      <w:r w:rsidRPr="00EA76F2">
        <w:t>рограмма и методика испытаний;</w:t>
      </w:r>
    </w:p>
    <w:p w14:paraId="20D70E16" w14:textId="19F8AD1C" w:rsidR="00EA76F2" w:rsidRPr="00EA76F2" w:rsidRDefault="00EA76F2" w:rsidP="00EA76F2">
      <w:pPr>
        <w:pStyle w:val="a"/>
      </w:pPr>
      <w:r>
        <w:t>а</w:t>
      </w:r>
      <w:r w:rsidRPr="00EA76F2">
        <w:t>лгоритм программы;</w:t>
      </w:r>
    </w:p>
    <w:p w14:paraId="754424C0" w14:textId="02118E8A" w:rsidR="00EA76F2" w:rsidRDefault="00EA76F2" w:rsidP="00EA76F2">
      <w:pPr>
        <w:pStyle w:val="a"/>
      </w:pPr>
      <w:r>
        <w:t>и</w:t>
      </w:r>
      <w:r w:rsidRPr="00EA76F2">
        <w:t>нфраструктура программы.</w:t>
      </w:r>
    </w:p>
    <w:p w14:paraId="73236384" w14:textId="77777777" w:rsidR="00EA76F2" w:rsidRPr="00EA76F2" w:rsidRDefault="00EA76F2" w:rsidP="00EA76F2">
      <w:pPr>
        <w:pStyle w:val="a"/>
        <w:numPr>
          <w:ilvl w:val="0"/>
          <w:numId w:val="0"/>
        </w:numPr>
        <w:ind w:left="709"/>
      </w:pPr>
    </w:p>
    <w:p w14:paraId="5242D3E2" w14:textId="1F2189A6" w:rsidR="00EA76F2" w:rsidRPr="00EA76F2" w:rsidRDefault="00EA76F2" w:rsidP="00EA76F2">
      <w:pPr>
        <w:pStyle w:val="1"/>
      </w:pPr>
      <w:r w:rsidRPr="00EA76F2">
        <w:lastRenderedPageBreak/>
        <w:t>Технико-экономические показатели</w:t>
      </w:r>
    </w:p>
    <w:p w14:paraId="68C761F0" w14:textId="77777777" w:rsidR="00EA76F2" w:rsidRPr="00EA76F2" w:rsidRDefault="00EA76F2" w:rsidP="00EA76F2">
      <w:pPr>
        <w:pStyle w:val="a2"/>
      </w:pPr>
      <w:r w:rsidRPr="00EA76F2">
        <w:t>Программа «Инженерный калькулятор» является абсолютно бесплатной и может использоваться на любом компьютере при наличии Java и прав пользователя.</w:t>
      </w:r>
    </w:p>
    <w:p w14:paraId="4405100D" w14:textId="61850341" w:rsidR="00EA76F2" w:rsidRPr="00EA76F2" w:rsidRDefault="00EA76F2" w:rsidP="00EA76F2">
      <w:pPr>
        <w:pStyle w:val="1"/>
      </w:pPr>
      <w:r w:rsidRPr="00EA76F2">
        <w:lastRenderedPageBreak/>
        <w:t>Стадии и этапы разработки</w:t>
      </w:r>
    </w:p>
    <w:p w14:paraId="114590BA" w14:textId="77777777" w:rsidR="00EA76F2" w:rsidRPr="00EA76F2" w:rsidRDefault="00EA76F2" w:rsidP="00EA76F2">
      <w:pPr>
        <w:pStyle w:val="a2"/>
      </w:pPr>
      <w:r w:rsidRPr="00EA76F2">
        <w:t>Разработка должна быть проведена в три стадии:</w:t>
      </w:r>
    </w:p>
    <w:p w14:paraId="34CDE66B" w14:textId="201B0ACE" w:rsidR="00EA76F2" w:rsidRPr="00EA76F2" w:rsidRDefault="00CA7BF9" w:rsidP="00CA7BF9">
      <w:pPr>
        <w:pStyle w:val="a"/>
      </w:pPr>
      <w:r>
        <w:t>т</w:t>
      </w:r>
      <w:r w:rsidR="00EA76F2" w:rsidRPr="00EA76F2">
        <w:t>ехническое задание;</w:t>
      </w:r>
    </w:p>
    <w:p w14:paraId="5A0D6F36" w14:textId="14E1FF78" w:rsidR="00EA76F2" w:rsidRPr="00EA76F2" w:rsidRDefault="00CA7BF9" w:rsidP="00CA7BF9">
      <w:pPr>
        <w:pStyle w:val="a"/>
      </w:pPr>
      <w:r>
        <w:t>т</w:t>
      </w:r>
      <w:r w:rsidR="00EA76F2" w:rsidRPr="00EA76F2">
        <w:t>ехнический (и рабочий) проекты;</w:t>
      </w:r>
    </w:p>
    <w:p w14:paraId="50704A60" w14:textId="02C96F61" w:rsidR="00EA76F2" w:rsidRPr="00EA76F2" w:rsidRDefault="00CA7BF9" w:rsidP="00CA7BF9">
      <w:pPr>
        <w:pStyle w:val="a"/>
      </w:pPr>
      <w:r>
        <w:t>в</w:t>
      </w:r>
      <w:r w:rsidR="00EA76F2" w:rsidRPr="00EA76F2">
        <w:t>недрение.</w:t>
      </w:r>
    </w:p>
    <w:p w14:paraId="7EE223F5" w14:textId="77777777" w:rsidR="00EA76F2" w:rsidRPr="00EA76F2" w:rsidRDefault="00EA76F2" w:rsidP="00EA76F2">
      <w:pPr>
        <w:pStyle w:val="a2"/>
      </w:pPr>
      <w:r w:rsidRPr="00EA76F2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  <w:r w:rsidRPr="00EA76F2">
        <w:br/>
        <w:t>На стадии «Технический (и рабочий) проект» должны быть выполнены перечисленные ниже этапы работ:</w:t>
      </w:r>
    </w:p>
    <w:p w14:paraId="448A5B19" w14:textId="53B56AFD" w:rsidR="00EA76F2" w:rsidRPr="00EA76F2" w:rsidRDefault="00E65FE0" w:rsidP="00E65FE0">
      <w:pPr>
        <w:pStyle w:val="a"/>
      </w:pPr>
      <w:r>
        <w:t>р</w:t>
      </w:r>
      <w:r w:rsidR="00EA76F2" w:rsidRPr="00EA76F2">
        <w:t>азработка программы;</w:t>
      </w:r>
    </w:p>
    <w:p w14:paraId="0AD5B9E8" w14:textId="443EA86C" w:rsidR="00EA76F2" w:rsidRPr="00EA76F2" w:rsidRDefault="00E65FE0" w:rsidP="00E65FE0">
      <w:pPr>
        <w:pStyle w:val="a"/>
      </w:pPr>
      <w:r>
        <w:t>и</w:t>
      </w:r>
      <w:r w:rsidR="00EA76F2" w:rsidRPr="00EA76F2">
        <w:t>спытания программы.</w:t>
      </w:r>
    </w:p>
    <w:p w14:paraId="4449BB5E" w14:textId="77777777" w:rsidR="00EA76F2" w:rsidRDefault="00EA76F2" w:rsidP="00EA76F2">
      <w:pPr>
        <w:pStyle w:val="a2"/>
      </w:pPr>
      <w:r w:rsidRPr="00EA76F2">
        <w:t>На стадии «Внедрение» должен быть выполнен этап разработки «Подготовка программы».</w:t>
      </w:r>
    </w:p>
    <w:p w14:paraId="490AD3CA" w14:textId="77777777" w:rsidR="00C87E1D" w:rsidRPr="00EA76F2" w:rsidRDefault="00C87E1D" w:rsidP="00EA76F2">
      <w:pPr>
        <w:pStyle w:val="a2"/>
      </w:pPr>
    </w:p>
    <w:p w14:paraId="5BA5E6EE" w14:textId="58C243E1" w:rsidR="00EA76F2" w:rsidRPr="00EA76F2" w:rsidRDefault="00EA76F2" w:rsidP="00C87E1D">
      <w:pPr>
        <w:pStyle w:val="2"/>
      </w:pPr>
      <w:r w:rsidRPr="00EA76F2">
        <w:t>Содержание работ по этапам</w:t>
      </w:r>
    </w:p>
    <w:p w14:paraId="069913E1" w14:textId="77777777" w:rsidR="00EA76F2" w:rsidRPr="00EA76F2" w:rsidRDefault="00EA76F2" w:rsidP="00EA76F2">
      <w:pPr>
        <w:pStyle w:val="a2"/>
      </w:pPr>
      <w:r w:rsidRPr="00EA76F2">
        <w:t>На этапе разработки технического задания должны быть выполнены перечисленные ниже работы:</w:t>
      </w:r>
    </w:p>
    <w:p w14:paraId="399C42EE" w14:textId="17A7B887" w:rsidR="00EA76F2" w:rsidRPr="00EA76F2" w:rsidRDefault="00C87E1D" w:rsidP="00C87E1D">
      <w:pPr>
        <w:pStyle w:val="a"/>
      </w:pPr>
      <w:r>
        <w:t>п</w:t>
      </w:r>
      <w:r w:rsidR="00EA76F2" w:rsidRPr="00EA76F2">
        <w:t>остановка задачи;</w:t>
      </w:r>
    </w:p>
    <w:p w14:paraId="3AC07409" w14:textId="08515E37" w:rsidR="00EA76F2" w:rsidRPr="00EA76F2" w:rsidRDefault="00C87E1D" w:rsidP="00C87E1D">
      <w:pPr>
        <w:pStyle w:val="a"/>
      </w:pPr>
      <w:r>
        <w:t>о</w:t>
      </w:r>
      <w:r w:rsidR="00EA76F2" w:rsidRPr="00EA76F2">
        <w:t>пределение и уточнение требований к техническим средствам;</w:t>
      </w:r>
    </w:p>
    <w:p w14:paraId="0430535E" w14:textId="491C3CEF" w:rsidR="00EA76F2" w:rsidRPr="00EA76F2" w:rsidRDefault="00C87E1D" w:rsidP="00C87E1D">
      <w:pPr>
        <w:pStyle w:val="a"/>
      </w:pPr>
      <w:r>
        <w:t>о</w:t>
      </w:r>
      <w:r w:rsidR="00EA76F2" w:rsidRPr="00EA76F2">
        <w:t>пределение требований к программе;</w:t>
      </w:r>
    </w:p>
    <w:p w14:paraId="4CFAE54F" w14:textId="3B054CB8" w:rsidR="00EA76F2" w:rsidRPr="00EA76F2" w:rsidRDefault="00C87E1D" w:rsidP="00C87E1D">
      <w:pPr>
        <w:pStyle w:val="a"/>
      </w:pPr>
      <w:r>
        <w:t>с</w:t>
      </w:r>
      <w:r w:rsidR="00EA76F2" w:rsidRPr="00EA76F2">
        <w:t>огласование и утверждение технического задания.</w:t>
      </w:r>
    </w:p>
    <w:p w14:paraId="503BEF53" w14:textId="77777777" w:rsidR="00EA76F2" w:rsidRPr="00EA76F2" w:rsidRDefault="00EA76F2" w:rsidP="00EA76F2">
      <w:pPr>
        <w:pStyle w:val="a2"/>
      </w:pPr>
      <w:r w:rsidRPr="00EA76F2">
        <w:t>На этапе разработки программы должна быть выполнена работа по программированию (кодированию) и отладке программы.</w:t>
      </w:r>
    </w:p>
    <w:p w14:paraId="26592503" w14:textId="77777777" w:rsidR="00EA76F2" w:rsidRPr="00EA76F2" w:rsidRDefault="00EA76F2" w:rsidP="00EA76F2">
      <w:pPr>
        <w:pStyle w:val="a2"/>
      </w:pPr>
      <w:r w:rsidRPr="00EA76F2">
        <w:t>На этапе испытаний программы должны быть выполнены перечисленные ниже виды работ:</w:t>
      </w:r>
    </w:p>
    <w:p w14:paraId="44EDA01C" w14:textId="32ECAA9F" w:rsidR="00EA76F2" w:rsidRPr="00EA76F2" w:rsidRDefault="001D44A5" w:rsidP="001D44A5">
      <w:pPr>
        <w:pStyle w:val="a"/>
      </w:pPr>
      <w:r>
        <w:t>р</w:t>
      </w:r>
      <w:r w:rsidR="00EA76F2" w:rsidRPr="00EA76F2">
        <w:t>азработка, согласование и утверждение порядка и методики испытаний;</w:t>
      </w:r>
    </w:p>
    <w:p w14:paraId="6B24189A" w14:textId="728CAEBB" w:rsidR="00EA76F2" w:rsidRPr="00EA76F2" w:rsidRDefault="001D44A5" w:rsidP="001D44A5">
      <w:pPr>
        <w:pStyle w:val="a"/>
      </w:pPr>
      <w:r>
        <w:t>к</w:t>
      </w:r>
      <w:r w:rsidR="00EA76F2" w:rsidRPr="00EA76F2">
        <w:t>орректировка программы по результатам испытаний.</w:t>
      </w:r>
    </w:p>
    <w:p w14:paraId="62D0C241" w14:textId="77777777" w:rsidR="00EA76F2" w:rsidRPr="00EA76F2" w:rsidRDefault="00EA76F2" w:rsidP="00EA76F2">
      <w:pPr>
        <w:pStyle w:val="a2"/>
      </w:pPr>
      <w:r w:rsidRPr="00EA76F2">
        <w:t>На этапе подготовки программы должна быть выполнена работа по подготовке программы к эксплуатации.</w:t>
      </w:r>
    </w:p>
    <w:p w14:paraId="7DB9309E" w14:textId="766191E6" w:rsidR="00EA76F2" w:rsidRPr="00EA76F2" w:rsidRDefault="00EA76F2" w:rsidP="00435805">
      <w:pPr>
        <w:pStyle w:val="1"/>
      </w:pPr>
      <w:r w:rsidRPr="00EA76F2">
        <w:lastRenderedPageBreak/>
        <w:t>Порядок контроля и приемки</w:t>
      </w:r>
    </w:p>
    <w:p w14:paraId="448B2B03" w14:textId="77777777" w:rsidR="00EA76F2" w:rsidRPr="00EA76F2" w:rsidRDefault="00EA76F2" w:rsidP="00EA76F2">
      <w:pPr>
        <w:pStyle w:val="a2"/>
      </w:pPr>
      <w:r w:rsidRPr="00EA76F2">
        <w:t>Прием и сдача программы будут проходить в формате практического занятия и представления проекта перед Заказчиком и группой студентов.</w:t>
      </w:r>
    </w:p>
    <w:p w14:paraId="29FDF79F" w14:textId="77777777" w:rsidR="00EA76F2" w:rsidRPr="00EA76F2" w:rsidRDefault="00EA76F2" w:rsidP="00EA76F2">
      <w:pPr>
        <w:pStyle w:val="a2"/>
      </w:pPr>
      <w:r w:rsidRPr="00EA76F2">
        <w:t>Типы и порядок испытаний заранее согласованы с Заказчиком и задокументированы.</w:t>
      </w:r>
    </w:p>
    <w:p w14:paraId="0F1146F6" w14:textId="6204237F" w:rsidR="00EA76F2" w:rsidRPr="00EA76F2" w:rsidRDefault="00EA76F2" w:rsidP="00763BAF">
      <w:pPr>
        <w:pStyle w:val="1"/>
      </w:pPr>
      <w:r w:rsidRPr="00EA76F2">
        <w:lastRenderedPageBreak/>
        <w:t>Примечания </w:t>
      </w:r>
    </w:p>
    <w:p w14:paraId="24DC07B0" w14:textId="77777777" w:rsidR="00EA76F2" w:rsidRPr="00EA76F2" w:rsidRDefault="00EA76F2" w:rsidP="00EA76F2">
      <w:pPr>
        <w:pStyle w:val="a2"/>
      </w:pPr>
      <w:r w:rsidRPr="00EA76F2">
        <w:t>Разрешается добавление дополнительного функционала на усмотрение разработчиков, который (дополнительный функционал) улучшает и (или) дополняет основной функционал продукта без ущерба основному функционалу.</w:t>
      </w:r>
    </w:p>
    <w:p w14:paraId="281FA6E2" w14:textId="77777777" w:rsidR="00EA76F2" w:rsidRPr="00EA76F2" w:rsidRDefault="00EA76F2" w:rsidP="00EA76F2">
      <w:pPr>
        <w:pStyle w:val="a2"/>
      </w:pPr>
    </w:p>
    <w:p w14:paraId="65C10625" w14:textId="77777777" w:rsidR="00EA76F2" w:rsidRPr="00EA76F2" w:rsidRDefault="00EA76F2" w:rsidP="00B85212">
      <w:pPr>
        <w:ind w:firstLine="0"/>
      </w:pPr>
    </w:p>
    <w:sectPr w:rsidR="00EA76F2" w:rsidRPr="00EA76F2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8916A" w14:textId="77777777" w:rsidR="009B2F33" w:rsidRDefault="009B2F33" w:rsidP="007B2A1F">
      <w:r>
        <w:separator/>
      </w:r>
    </w:p>
  </w:endnote>
  <w:endnote w:type="continuationSeparator" w:id="0">
    <w:p w14:paraId="22248C2C" w14:textId="77777777" w:rsidR="009B2F33" w:rsidRDefault="009B2F3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B5E36" w14:textId="77777777" w:rsidR="009B2F33" w:rsidRDefault="009B2F33" w:rsidP="007B2A1F">
      <w:r>
        <w:separator/>
      </w:r>
    </w:p>
  </w:footnote>
  <w:footnote w:type="continuationSeparator" w:id="0">
    <w:p w14:paraId="22F7D782" w14:textId="77777777" w:rsidR="009B2F33" w:rsidRDefault="009B2F3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1999"/>
    <w:multiLevelType w:val="hybridMultilevel"/>
    <w:tmpl w:val="85DA7F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13DB2"/>
    <w:multiLevelType w:val="hybridMultilevel"/>
    <w:tmpl w:val="39F03B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C00C1D"/>
    <w:multiLevelType w:val="hybridMultilevel"/>
    <w:tmpl w:val="BA8E8F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761681"/>
    <w:multiLevelType w:val="hybridMultilevel"/>
    <w:tmpl w:val="F10E6A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915A9"/>
    <w:multiLevelType w:val="hybridMultilevel"/>
    <w:tmpl w:val="498601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60E85"/>
    <w:multiLevelType w:val="hybridMultilevel"/>
    <w:tmpl w:val="5EF68E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974">
    <w:abstractNumId w:val="27"/>
  </w:num>
  <w:num w:numId="2" w16cid:durableId="1311709205">
    <w:abstractNumId w:val="24"/>
  </w:num>
  <w:num w:numId="3" w16cid:durableId="119106203">
    <w:abstractNumId w:val="23"/>
  </w:num>
  <w:num w:numId="4" w16cid:durableId="1153063834">
    <w:abstractNumId w:val="1"/>
  </w:num>
  <w:num w:numId="5" w16cid:durableId="1480655519">
    <w:abstractNumId w:val="26"/>
  </w:num>
  <w:num w:numId="6" w16cid:durableId="2058583023">
    <w:abstractNumId w:val="7"/>
  </w:num>
  <w:num w:numId="7" w16cid:durableId="2029528084">
    <w:abstractNumId w:val="10"/>
  </w:num>
  <w:num w:numId="8" w16cid:durableId="1306664086">
    <w:abstractNumId w:val="18"/>
  </w:num>
  <w:num w:numId="9" w16cid:durableId="1239899556">
    <w:abstractNumId w:val="25"/>
  </w:num>
  <w:num w:numId="10" w16cid:durableId="1321041809">
    <w:abstractNumId w:val="25"/>
  </w:num>
  <w:num w:numId="11" w16cid:durableId="1046837862">
    <w:abstractNumId w:val="0"/>
  </w:num>
  <w:num w:numId="12" w16cid:durableId="638922360">
    <w:abstractNumId w:val="21"/>
  </w:num>
  <w:num w:numId="13" w16cid:durableId="1549336779">
    <w:abstractNumId w:val="15"/>
  </w:num>
  <w:num w:numId="14" w16cid:durableId="1673876639">
    <w:abstractNumId w:val="22"/>
  </w:num>
  <w:num w:numId="15" w16cid:durableId="2115394733">
    <w:abstractNumId w:val="12"/>
  </w:num>
  <w:num w:numId="16" w16cid:durableId="1510947246">
    <w:abstractNumId w:val="6"/>
  </w:num>
  <w:num w:numId="17" w16cid:durableId="1147549430">
    <w:abstractNumId w:val="9"/>
  </w:num>
  <w:num w:numId="18" w16cid:durableId="545143268">
    <w:abstractNumId w:val="11"/>
  </w:num>
  <w:num w:numId="19" w16cid:durableId="910650773">
    <w:abstractNumId w:val="5"/>
  </w:num>
  <w:num w:numId="20" w16cid:durableId="1272054165">
    <w:abstractNumId w:val="11"/>
    <w:lvlOverride w:ilvl="0">
      <w:startOverride w:val="1"/>
    </w:lvlOverride>
  </w:num>
  <w:num w:numId="21" w16cid:durableId="506021126">
    <w:abstractNumId w:val="5"/>
    <w:lvlOverride w:ilvl="0">
      <w:startOverride w:val="1"/>
    </w:lvlOverride>
  </w:num>
  <w:num w:numId="22" w16cid:durableId="1714771510">
    <w:abstractNumId w:val="11"/>
    <w:lvlOverride w:ilvl="0">
      <w:startOverride w:val="1"/>
    </w:lvlOverride>
  </w:num>
  <w:num w:numId="23" w16cid:durableId="1507941604">
    <w:abstractNumId w:val="2"/>
  </w:num>
  <w:num w:numId="24" w16cid:durableId="522015399">
    <w:abstractNumId w:val="25"/>
  </w:num>
  <w:num w:numId="25" w16cid:durableId="10133390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4"/>
  </w:num>
  <w:num w:numId="27" w16cid:durableId="2078504876">
    <w:abstractNumId w:val="20"/>
  </w:num>
  <w:num w:numId="28" w16cid:durableId="578296810">
    <w:abstractNumId w:val="8"/>
  </w:num>
  <w:num w:numId="29" w16cid:durableId="1581791903">
    <w:abstractNumId w:val="11"/>
    <w:lvlOverride w:ilvl="0">
      <w:startOverride w:val="1"/>
    </w:lvlOverride>
  </w:num>
  <w:num w:numId="30" w16cid:durableId="411585893">
    <w:abstractNumId w:val="11"/>
    <w:lvlOverride w:ilvl="0">
      <w:startOverride w:val="1"/>
    </w:lvlOverride>
  </w:num>
  <w:num w:numId="31" w16cid:durableId="1433935498">
    <w:abstractNumId w:val="4"/>
  </w:num>
  <w:num w:numId="32" w16cid:durableId="404717489">
    <w:abstractNumId w:val="16"/>
  </w:num>
  <w:num w:numId="33" w16cid:durableId="6593878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556505">
    <w:abstractNumId w:val="13"/>
  </w:num>
  <w:num w:numId="35" w16cid:durableId="2060782971">
    <w:abstractNumId w:val="17"/>
  </w:num>
  <w:num w:numId="36" w16cid:durableId="1984774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C6E94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502"/>
    <w:rsid w:val="00143F3F"/>
    <w:rsid w:val="00146272"/>
    <w:rsid w:val="0015595B"/>
    <w:rsid w:val="00165F84"/>
    <w:rsid w:val="0017410F"/>
    <w:rsid w:val="0017478A"/>
    <w:rsid w:val="00177A37"/>
    <w:rsid w:val="00182D82"/>
    <w:rsid w:val="00185584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44A5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283"/>
    <w:rsid w:val="002F0326"/>
    <w:rsid w:val="002F4E8A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66AF4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3702"/>
    <w:rsid w:val="00426DC7"/>
    <w:rsid w:val="00431116"/>
    <w:rsid w:val="00435805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5F5DE2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77737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3BAF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0427"/>
    <w:rsid w:val="00840CD0"/>
    <w:rsid w:val="00844474"/>
    <w:rsid w:val="00853E53"/>
    <w:rsid w:val="0085567D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2F33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5212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7E1D"/>
    <w:rsid w:val="00C93871"/>
    <w:rsid w:val="00C94852"/>
    <w:rsid w:val="00C97219"/>
    <w:rsid w:val="00CA7B3C"/>
    <w:rsid w:val="00CA7BF9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24C8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65FE0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76F2"/>
    <w:rsid w:val="00EB0A6B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B716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EA76F2"/>
    <w:pPr>
      <w:spacing w:after="160" w:line="256" w:lineRule="auto"/>
      <w:ind w:left="720" w:firstLine="0"/>
      <w:contextualSpacing/>
    </w:pPr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285</cp:revision>
  <cp:lastPrinted>2014-05-16T12:26:00Z</cp:lastPrinted>
  <dcterms:created xsi:type="dcterms:W3CDTF">2021-09-29T14:45:00Z</dcterms:created>
  <dcterms:modified xsi:type="dcterms:W3CDTF">2024-11-04T17:06:00Z</dcterms:modified>
</cp:coreProperties>
</file>