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Pr="00C43278" w:rsidRDefault="00C43278" w:rsidP="00C43278">
      <w:pPr>
        <w:jc w:val="center"/>
        <w:rPr>
          <w:b/>
          <w:sz w:val="36"/>
          <w:szCs w:val="36"/>
        </w:rPr>
      </w:pPr>
      <w:r w:rsidRPr="00C43278">
        <w:rPr>
          <w:b/>
          <w:sz w:val="36"/>
          <w:szCs w:val="36"/>
        </w:rPr>
        <w:t xml:space="preserve">Chapa </w:t>
      </w:r>
      <w:r w:rsidR="00FE5D16">
        <w:rPr>
          <w:b/>
          <w:sz w:val="36"/>
          <w:szCs w:val="36"/>
        </w:rPr>
        <w:t>Atitude e Movimento</w:t>
      </w:r>
    </w:p>
    <w:p w:rsidR="00C43278" w:rsidRDefault="00C43278"/>
    <w:p w:rsidR="00C43278" w:rsidRDefault="00C43278">
      <w:pPr>
        <w:rPr>
          <w:b/>
        </w:rPr>
      </w:pPr>
      <w:r w:rsidRPr="00C43278">
        <w:rPr>
          <w:b/>
        </w:rPr>
        <w:t>Propostas</w:t>
      </w:r>
    </w:p>
    <w:p w:rsidR="00FE5D16" w:rsidRPr="00FE5D16" w:rsidRDefault="00FE5D16" w:rsidP="00FE5D16">
      <w:pPr>
        <w:pStyle w:val="PargrafodaLista"/>
        <w:numPr>
          <w:ilvl w:val="0"/>
          <w:numId w:val="2"/>
        </w:numPr>
      </w:pPr>
      <w:r w:rsidRPr="00FE5D16">
        <w:t>Fortalecimento da memória do Movimento Estudantil através de filmes e debates de interesse da Comunidade Acadêmica</w:t>
      </w:r>
    </w:p>
    <w:p w:rsidR="00FE5D16" w:rsidRPr="00FE5D16" w:rsidRDefault="00FE5D16" w:rsidP="00FE5D16">
      <w:pPr>
        <w:pStyle w:val="PargrafodaLista"/>
        <w:numPr>
          <w:ilvl w:val="0"/>
          <w:numId w:val="2"/>
        </w:numPr>
      </w:pPr>
      <w:r w:rsidRPr="00FE5D16">
        <w:t xml:space="preserve">Parcerias com </w:t>
      </w:r>
      <w:proofErr w:type="spellStart"/>
      <w:r w:rsidRPr="00FE5D16">
        <w:t>ONG’s</w:t>
      </w:r>
      <w:proofErr w:type="spellEnd"/>
      <w:r w:rsidRPr="00FE5D16">
        <w:t xml:space="preserve"> e Coletivos Sociais</w:t>
      </w:r>
    </w:p>
    <w:p w:rsidR="00C43278" w:rsidRDefault="00415769" w:rsidP="00FE5D16">
      <w:pPr>
        <w:pStyle w:val="PargrafodaLista"/>
        <w:numPr>
          <w:ilvl w:val="0"/>
          <w:numId w:val="2"/>
        </w:numPr>
      </w:pPr>
      <w:r>
        <w:t>Aumento de bolsas de extensão</w:t>
      </w:r>
      <w:r w:rsidR="00FE5D16">
        <w:t xml:space="preserve"> e Pesquisa</w:t>
      </w:r>
    </w:p>
    <w:p w:rsidR="00415769" w:rsidRDefault="00415769" w:rsidP="00FE5D16">
      <w:pPr>
        <w:pStyle w:val="PargrafodaLista"/>
        <w:numPr>
          <w:ilvl w:val="0"/>
          <w:numId w:val="2"/>
        </w:numPr>
      </w:pPr>
      <w:r>
        <w:t>Melhoria da estrutura do ambiente acadêmico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Rever os reajustes anuais de preços de cada curso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Fomentar a criação de estatutos para os Diretórios Acadêmicos</w:t>
      </w:r>
    </w:p>
    <w:p w:rsidR="00415769" w:rsidRDefault="00415769" w:rsidP="00FE5D16">
      <w:pPr>
        <w:pStyle w:val="PargrafodaLista"/>
        <w:numPr>
          <w:ilvl w:val="0"/>
          <w:numId w:val="2"/>
        </w:numPr>
      </w:pPr>
      <w:r>
        <w:t>Participar e apoiar movimentos sociais</w:t>
      </w:r>
      <w:r w:rsidR="00FE5D16">
        <w:t xml:space="preserve"> pertinentes aos Estudantes e Sociedade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Questionar e ajudar na realização de planos que definem o futuro de cada curso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Buscar melhorias no suporte dado pela UCPEL para os alunos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Incentivo na realização de cursos, seminários e workshops, não se restringindo apenas as Semanas Acadêmicas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Resgatar as Bolsas de Pesquisa (BIC/UCPEL)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Buscar junto à universidade um plano de Saúde para a Comunidade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Melhoria da Segurança na universidade e arredores</w:t>
      </w:r>
    </w:p>
    <w:p w:rsidR="00FE5D16" w:rsidRDefault="00FE5D16" w:rsidP="00FE5D16">
      <w:pPr>
        <w:pStyle w:val="PargrafodaLista"/>
        <w:numPr>
          <w:ilvl w:val="0"/>
          <w:numId w:val="2"/>
        </w:numPr>
      </w:pPr>
      <w:r>
        <w:t>Melhoria na higiene nos ambientes de ensino</w:t>
      </w: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FE5D16" w:rsidRDefault="00FE5D16">
      <w:pPr>
        <w:rPr>
          <w:b/>
        </w:rPr>
      </w:pPr>
    </w:p>
    <w:p w:rsidR="00C43278" w:rsidRPr="00604FED" w:rsidRDefault="00C43278" w:rsidP="00604FED">
      <w:pPr>
        <w:spacing w:line="240" w:lineRule="auto"/>
        <w:rPr>
          <w:b/>
        </w:rPr>
      </w:pPr>
      <w:r w:rsidRPr="00604FED">
        <w:rPr>
          <w:b/>
        </w:rPr>
        <w:lastRenderedPageBreak/>
        <w:t>Integrantes</w:t>
      </w:r>
    </w:p>
    <w:p w:rsidR="00604FED" w:rsidRPr="00604FED" w:rsidRDefault="00C43278" w:rsidP="00604FED">
      <w:pPr>
        <w:spacing w:line="240" w:lineRule="auto"/>
      </w:pPr>
      <w:r w:rsidRPr="00604FED">
        <w:t xml:space="preserve">Presidente – Leonardo </w:t>
      </w:r>
      <w:proofErr w:type="spellStart"/>
      <w:r w:rsidR="00FE5D16" w:rsidRPr="00604FED">
        <w:t>Tajes</w:t>
      </w:r>
      <w:proofErr w:type="spellEnd"/>
      <w:r w:rsidR="00FE5D16" w:rsidRPr="00604FED">
        <w:t xml:space="preserve"> Ferreira</w:t>
      </w:r>
      <w:r w:rsidR="00604FED" w:rsidRPr="00604FED">
        <w:t xml:space="preserve"> </w:t>
      </w:r>
      <w:r w:rsidR="00604FED" w:rsidRPr="00604FED">
        <w:tab/>
      </w:r>
      <w:r w:rsidR="00604FED" w:rsidRPr="00604FED">
        <w:tab/>
      </w:r>
      <w:r w:rsidR="00604FED" w:rsidRPr="00604FED">
        <w:tab/>
      </w:r>
    </w:p>
    <w:p w:rsidR="00FE5D16" w:rsidRPr="00604FED" w:rsidRDefault="00604FED" w:rsidP="00604FED">
      <w:pPr>
        <w:spacing w:line="240" w:lineRule="auto"/>
      </w:pPr>
      <w:r w:rsidRPr="00604FED">
        <w:t>Endereço:</w:t>
      </w:r>
    </w:p>
    <w:p w:rsidR="00C43278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="00291F62" w:rsidRPr="00604FED">
        <w:t>Ass.:</w:t>
      </w:r>
    </w:p>
    <w:p w:rsidR="00604FED" w:rsidRPr="00604FED" w:rsidRDefault="00C43278" w:rsidP="00604FED">
      <w:pPr>
        <w:spacing w:line="240" w:lineRule="auto"/>
      </w:pPr>
      <w:r w:rsidRPr="00604FED">
        <w:t xml:space="preserve">Vice-Presidente – </w:t>
      </w:r>
      <w:r w:rsidR="00604FED" w:rsidRPr="00604FED">
        <w:t xml:space="preserve">Felipe </w:t>
      </w:r>
      <w:proofErr w:type="spellStart"/>
      <w:r w:rsidR="00604FED" w:rsidRPr="00604FED">
        <w:t>Szy</w:t>
      </w:r>
      <w:r w:rsidR="00AB60BE" w:rsidRPr="00604FED">
        <w:t>manski</w:t>
      </w:r>
      <w:proofErr w:type="spellEnd"/>
      <w:r w:rsidR="00AB60BE" w:rsidRPr="00604FED">
        <w:t xml:space="preserve"> de </w:t>
      </w:r>
      <w:r w:rsidR="00604FED">
        <w:t>Oliveira</w:t>
      </w:r>
      <w:r w:rsidR="00604FED" w:rsidRPr="00604FED">
        <w:tab/>
      </w:r>
      <w:r w:rsidR="00604FED" w:rsidRPr="00604FED">
        <w:tab/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Pr="00604FED" w:rsidRDefault="00C43278" w:rsidP="00604FED">
      <w:pPr>
        <w:spacing w:line="240" w:lineRule="auto"/>
      </w:pPr>
      <w:r w:rsidRPr="00604FED">
        <w:t>Secretário Geral –</w:t>
      </w:r>
      <w:r w:rsidR="00604FED">
        <w:t xml:space="preserve"> </w:t>
      </w:r>
      <w:r w:rsidR="00604FED" w:rsidRPr="00604FED">
        <w:t>Gustavo Sousa da Costa</w:t>
      </w:r>
      <w:r w:rsidR="00604FED" w:rsidRPr="00604FED">
        <w:tab/>
      </w:r>
      <w:r w:rsidR="00604FED" w:rsidRPr="00604FED">
        <w:tab/>
      </w:r>
      <w:r w:rsidR="00604FED" w:rsidRPr="00604FED">
        <w:tab/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Pr="00604FED" w:rsidRDefault="00C43278" w:rsidP="00604FED">
      <w:pPr>
        <w:spacing w:line="240" w:lineRule="auto"/>
      </w:pPr>
      <w:r w:rsidRPr="00604FED">
        <w:t>Coordenador Financeiro –</w:t>
      </w:r>
      <w:r w:rsidR="00AB60BE" w:rsidRPr="00604FED">
        <w:t xml:space="preserve"> Diego Porto Jaccottet</w:t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Pr="00604FED" w:rsidRDefault="00C43278" w:rsidP="00604FED">
      <w:pPr>
        <w:spacing w:line="240" w:lineRule="auto"/>
      </w:pPr>
      <w:r w:rsidRPr="00604FED">
        <w:t>Coordenador de Comunicação –</w:t>
      </w:r>
      <w:r w:rsidR="00AB60BE" w:rsidRPr="00604FED">
        <w:t xml:space="preserve"> </w:t>
      </w:r>
      <w:r w:rsidR="00604FED" w:rsidRPr="00604FED">
        <w:t>Luigi Moraes Sodré</w:t>
      </w:r>
      <w:r w:rsidR="00066631" w:rsidRPr="00604FED">
        <w:t xml:space="preserve"> </w:t>
      </w:r>
      <w:r w:rsidR="00604FED" w:rsidRPr="00604FED">
        <w:tab/>
      </w:r>
      <w:r w:rsidR="00604FED" w:rsidRPr="00604FED">
        <w:tab/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Default="00C43278" w:rsidP="00604FED">
      <w:pPr>
        <w:spacing w:line="240" w:lineRule="auto"/>
      </w:pPr>
      <w:r w:rsidRPr="00604FED">
        <w:t>Coordenadoria de Assistência Estudantil –</w:t>
      </w:r>
      <w:r w:rsidR="00666C4A" w:rsidRPr="00604FED">
        <w:t xml:space="preserve"> </w:t>
      </w:r>
      <w:proofErr w:type="spellStart"/>
      <w:r w:rsidR="00604FED" w:rsidRPr="00604FED">
        <w:t>Kauê</w:t>
      </w:r>
      <w:proofErr w:type="spellEnd"/>
      <w:r w:rsidR="00604FED" w:rsidRPr="00604FED">
        <w:t xml:space="preserve"> de Mendonça</w:t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Pr="00604FED" w:rsidRDefault="00C43278" w:rsidP="00604FED">
      <w:pPr>
        <w:spacing w:line="240" w:lineRule="auto"/>
      </w:pPr>
      <w:r w:rsidRPr="00604FED">
        <w:t>Coordenador de Cultura e Eventos –</w:t>
      </w:r>
      <w:r w:rsidR="00072081" w:rsidRPr="00604FED">
        <w:t xml:space="preserve"> Jéssica</w:t>
      </w:r>
      <w:r w:rsidR="00604FED">
        <w:t xml:space="preserve"> dos Santos Rios</w:t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Pr="00604FED" w:rsidRDefault="00C43278" w:rsidP="00604FED">
      <w:pPr>
        <w:spacing w:line="240" w:lineRule="auto"/>
      </w:pPr>
      <w:r w:rsidRPr="00604FED">
        <w:t>Coordenador de Conscientização Política e Movimentos Sociais –</w:t>
      </w:r>
      <w:r w:rsidR="00072081" w:rsidRPr="00604FED">
        <w:t xml:space="preserve"> Vera </w:t>
      </w:r>
      <w:r w:rsidR="00091C59" w:rsidRPr="00604FED">
        <w:t>Lucia da Silva Miranda</w:t>
      </w:r>
      <w:proofErr w:type="gramStart"/>
      <w:r w:rsidR="00291F62" w:rsidRPr="00604FED">
        <w:t xml:space="preserve"> </w:t>
      </w:r>
      <w:r w:rsidR="00604FED" w:rsidRPr="00604FED">
        <w:t xml:space="preserve"> </w:t>
      </w:r>
      <w:proofErr w:type="gramEnd"/>
      <w:r w:rsidR="00604FED"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C43278" w:rsidRPr="00604FED" w:rsidRDefault="00C43278" w:rsidP="00604FED">
      <w:pPr>
        <w:spacing w:line="240" w:lineRule="auto"/>
      </w:pPr>
      <w:r w:rsidRPr="00604FED">
        <w:t>Coordenador de Representação Discente –</w:t>
      </w:r>
      <w:r w:rsidR="00F158A2" w:rsidRPr="00604FED">
        <w:t xml:space="preserve"> </w:t>
      </w:r>
      <w:r w:rsidR="00485E97" w:rsidRPr="00604FED">
        <w:t xml:space="preserve">Cleber </w:t>
      </w:r>
      <w:r w:rsidR="00F158A2" w:rsidRPr="00604FED">
        <w:t>Tadeu Moraes Castro</w:t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604FED" w:rsidRDefault="00604FED" w:rsidP="00604FED">
      <w:pPr>
        <w:spacing w:line="240" w:lineRule="auto"/>
      </w:pPr>
    </w:p>
    <w:p w:rsidR="00604FED" w:rsidRDefault="00604FED" w:rsidP="00604FED">
      <w:pPr>
        <w:spacing w:line="240" w:lineRule="auto"/>
      </w:pPr>
    </w:p>
    <w:p w:rsidR="00C43278" w:rsidRPr="00604FED" w:rsidRDefault="00C43278" w:rsidP="00604FED">
      <w:pPr>
        <w:spacing w:line="240" w:lineRule="auto"/>
      </w:pPr>
      <w:r w:rsidRPr="00604FED">
        <w:lastRenderedPageBreak/>
        <w:t>Coordenador de Integração Estudantil –</w:t>
      </w:r>
      <w:r w:rsidR="00485E97" w:rsidRPr="00604FED">
        <w:t xml:space="preserve"> Yuri </w:t>
      </w:r>
      <w:r w:rsidR="008E4408" w:rsidRPr="00604FED">
        <w:t xml:space="preserve">da Silva </w:t>
      </w:r>
      <w:proofErr w:type="spellStart"/>
      <w:r w:rsidR="008E4408" w:rsidRPr="00604FED">
        <w:t>Athaide</w:t>
      </w:r>
      <w:proofErr w:type="spellEnd"/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P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C00578" w:rsidRPr="00604FED" w:rsidRDefault="00C43278" w:rsidP="00C00578">
      <w:pPr>
        <w:spacing w:line="240" w:lineRule="auto"/>
      </w:pPr>
      <w:r w:rsidRPr="00604FED">
        <w:t>Coordenador de Extensão –</w:t>
      </w:r>
      <w:r w:rsidR="003735D1" w:rsidRPr="00604FED">
        <w:t xml:space="preserve"> </w:t>
      </w:r>
      <w:r w:rsidR="00C00578">
        <w:t>Marlos Martins da Rocha</w:t>
      </w:r>
    </w:p>
    <w:p w:rsidR="00604FED" w:rsidRPr="00604FED" w:rsidRDefault="00604FED" w:rsidP="00604FED">
      <w:pPr>
        <w:spacing w:line="240" w:lineRule="auto"/>
      </w:pPr>
      <w:r w:rsidRPr="00604FED">
        <w:t>Endereço:</w:t>
      </w:r>
    </w:p>
    <w:p w:rsidR="00604FED" w:rsidRDefault="00604FED" w:rsidP="00604FED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Default="00291A6C" w:rsidP="00604FED">
      <w:pPr>
        <w:spacing w:line="240" w:lineRule="auto"/>
      </w:pPr>
    </w:p>
    <w:p w:rsidR="00291A6C" w:rsidRPr="00604FED" w:rsidRDefault="00291A6C" w:rsidP="00291A6C">
      <w:pPr>
        <w:spacing w:line="240" w:lineRule="auto"/>
      </w:pPr>
      <w:r w:rsidRPr="00604FED">
        <w:lastRenderedPageBreak/>
        <w:t xml:space="preserve">Coordenador de </w:t>
      </w:r>
      <w:r>
        <w:t>Ensino e Pesquisa</w:t>
      </w:r>
      <w:r w:rsidRPr="00604FED">
        <w:t xml:space="preserve"> – </w:t>
      </w:r>
      <w:r>
        <w:t>Fábio Leite de Leite</w:t>
      </w:r>
    </w:p>
    <w:p w:rsidR="00291A6C" w:rsidRPr="00604FED" w:rsidRDefault="00291A6C" w:rsidP="00291A6C">
      <w:pPr>
        <w:spacing w:line="240" w:lineRule="auto"/>
      </w:pPr>
      <w:r w:rsidRPr="00604FED">
        <w:t>Endereço:</w:t>
      </w:r>
    </w:p>
    <w:p w:rsidR="00291A6C" w:rsidRDefault="00291A6C" w:rsidP="00291A6C">
      <w:pPr>
        <w:spacing w:line="240" w:lineRule="auto"/>
      </w:pPr>
      <w:r w:rsidRPr="00604FED">
        <w:t xml:space="preserve">Telefone: </w:t>
      </w:r>
      <w:r w:rsidRPr="00604FED">
        <w:tab/>
      </w:r>
      <w:r w:rsidRPr="00604FED">
        <w:tab/>
      </w:r>
      <w:r w:rsidRPr="00604FED">
        <w:tab/>
        <w:t xml:space="preserve">e-mail: </w:t>
      </w:r>
      <w:r w:rsidRPr="00604FED">
        <w:tab/>
      </w:r>
      <w:r w:rsidRPr="00604FED">
        <w:tab/>
      </w:r>
      <w:r w:rsidRPr="00604FED">
        <w:tab/>
      </w:r>
      <w:r w:rsidRPr="00604FED">
        <w:tab/>
      </w:r>
      <w:r w:rsidRPr="00604FED">
        <w:tab/>
        <w:t>Ass.:</w:t>
      </w:r>
    </w:p>
    <w:p w:rsidR="00291A6C" w:rsidRPr="00604FED" w:rsidRDefault="00291A6C" w:rsidP="00604FED">
      <w:pPr>
        <w:spacing w:line="240" w:lineRule="auto"/>
      </w:pPr>
    </w:p>
    <w:sectPr w:rsidR="00291A6C" w:rsidRPr="00604FED" w:rsidSect="0024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67F7"/>
    <w:multiLevelType w:val="hybridMultilevel"/>
    <w:tmpl w:val="97E4B1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664C2"/>
    <w:multiLevelType w:val="hybridMultilevel"/>
    <w:tmpl w:val="4142F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278"/>
    <w:rsid w:val="00066631"/>
    <w:rsid w:val="00072081"/>
    <w:rsid w:val="00091C59"/>
    <w:rsid w:val="002432D7"/>
    <w:rsid w:val="00291A6C"/>
    <w:rsid w:val="00291F62"/>
    <w:rsid w:val="003735D1"/>
    <w:rsid w:val="00415769"/>
    <w:rsid w:val="00485E97"/>
    <w:rsid w:val="004B0FE4"/>
    <w:rsid w:val="00604FED"/>
    <w:rsid w:val="0066182D"/>
    <w:rsid w:val="00666C4A"/>
    <w:rsid w:val="00793313"/>
    <w:rsid w:val="007E7501"/>
    <w:rsid w:val="008E4408"/>
    <w:rsid w:val="00AB60BE"/>
    <w:rsid w:val="00C00578"/>
    <w:rsid w:val="00C43278"/>
    <w:rsid w:val="00F158A2"/>
    <w:rsid w:val="00FE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D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</cp:revision>
  <cp:lastPrinted>2012-08-17T02:40:00Z</cp:lastPrinted>
  <dcterms:created xsi:type="dcterms:W3CDTF">2012-08-17T03:24:00Z</dcterms:created>
  <dcterms:modified xsi:type="dcterms:W3CDTF">2012-08-17T17:06:00Z</dcterms:modified>
</cp:coreProperties>
</file>