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18A36" w14:textId="61BA269F" w:rsidR="00CC4875" w:rsidRDefault="00482800" w:rsidP="00482800">
      <w:pPr>
        <w:pStyle w:val="Title"/>
      </w:pPr>
      <w:r>
        <w:t>Stacks And Queues</w:t>
      </w:r>
    </w:p>
    <w:p w14:paraId="2118D13A" w14:textId="77777777" w:rsidR="00482800" w:rsidRDefault="00482800" w:rsidP="00482800"/>
    <w:p w14:paraId="5E1B2E06" w14:textId="259C8A3F" w:rsidR="00482800" w:rsidRDefault="00482800" w:rsidP="004828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for Balanced Parentheses:</w:t>
      </w:r>
    </w:p>
    <w:p w14:paraId="3CD21E9E" w14:textId="4E40457E" w:rsidR="00482800" w:rsidRDefault="00482800" w:rsidP="00482800">
      <w:pPr>
        <w:rPr>
          <w:b/>
          <w:bCs/>
          <w:sz w:val="32"/>
          <w:szCs w:val="32"/>
        </w:rPr>
      </w:pPr>
      <w:r w:rsidRPr="00482800">
        <w:rPr>
          <w:b/>
          <w:bCs/>
          <w:sz w:val="32"/>
          <w:szCs w:val="32"/>
        </w:rPr>
        <w:drawing>
          <wp:inline distT="0" distB="0" distL="0" distR="0" wp14:anchorId="12B6D1C9" wp14:editId="622396C4">
            <wp:extent cx="5731510" cy="3630295"/>
            <wp:effectExtent l="0" t="0" r="2540" b="8255"/>
            <wp:docPr id="15469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0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552E" w14:textId="61825828" w:rsidR="00482800" w:rsidRDefault="00482800" w:rsidP="00482800">
      <w:pPr>
        <w:rPr>
          <w:b/>
          <w:bCs/>
          <w:sz w:val="32"/>
          <w:szCs w:val="32"/>
        </w:rPr>
      </w:pPr>
      <w:r w:rsidRPr="00482800">
        <w:rPr>
          <w:b/>
          <w:bCs/>
          <w:sz w:val="32"/>
          <w:szCs w:val="32"/>
        </w:rPr>
        <w:drawing>
          <wp:inline distT="0" distB="0" distL="0" distR="0" wp14:anchorId="607CCEB8" wp14:editId="60B6E103">
            <wp:extent cx="5731510" cy="2523490"/>
            <wp:effectExtent l="0" t="0" r="2540" b="0"/>
            <wp:docPr id="110034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40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B9E4" w14:textId="0960A7A3" w:rsidR="00482800" w:rsidRDefault="00482800" w:rsidP="00482800">
      <w:pPr>
        <w:rPr>
          <w:sz w:val="28"/>
          <w:szCs w:val="28"/>
        </w:rPr>
      </w:pPr>
      <w:r>
        <w:rPr>
          <w:sz w:val="28"/>
          <w:szCs w:val="28"/>
        </w:rPr>
        <w:t>TC and SC :- O(n)</w:t>
      </w:r>
    </w:p>
    <w:p w14:paraId="4BB4956C" w14:textId="77777777" w:rsidR="00482800" w:rsidRDefault="00482800" w:rsidP="00482800">
      <w:pPr>
        <w:rPr>
          <w:sz w:val="28"/>
          <w:szCs w:val="28"/>
        </w:rPr>
      </w:pPr>
    </w:p>
    <w:p w14:paraId="3001407E" w14:textId="77777777" w:rsidR="00482800" w:rsidRDefault="00482800" w:rsidP="00482800">
      <w:pPr>
        <w:rPr>
          <w:sz w:val="28"/>
          <w:szCs w:val="28"/>
        </w:rPr>
      </w:pPr>
    </w:p>
    <w:p w14:paraId="05F6A6C0" w14:textId="77777777" w:rsidR="00482800" w:rsidRDefault="00482800" w:rsidP="00482800">
      <w:pPr>
        <w:rPr>
          <w:sz w:val="28"/>
          <w:szCs w:val="28"/>
        </w:rPr>
      </w:pPr>
    </w:p>
    <w:p w14:paraId="40FF9D01" w14:textId="77777777" w:rsidR="00482800" w:rsidRPr="00482800" w:rsidRDefault="00482800" w:rsidP="00482800">
      <w:pPr>
        <w:rPr>
          <w:sz w:val="28"/>
          <w:szCs w:val="28"/>
        </w:rPr>
      </w:pPr>
    </w:p>
    <w:sectPr w:rsidR="00482800" w:rsidRPr="0048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F2"/>
    <w:rsid w:val="00482800"/>
    <w:rsid w:val="006540B4"/>
    <w:rsid w:val="00666A05"/>
    <w:rsid w:val="008F6AF2"/>
    <w:rsid w:val="00C24ED9"/>
    <w:rsid w:val="00CC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58AD"/>
  <w15:chartTrackingRefBased/>
  <w15:docId w15:val="{CDB161B5-2607-49FB-B0A9-55F9E974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A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22BAI10173</dc:creator>
  <cp:keywords/>
  <dc:description/>
  <cp:lastModifiedBy>22BAI10173</cp:lastModifiedBy>
  <cp:revision>2</cp:revision>
  <dcterms:created xsi:type="dcterms:W3CDTF">2025-06-25T05:11:00Z</dcterms:created>
  <dcterms:modified xsi:type="dcterms:W3CDTF">2025-06-25T05:29:00Z</dcterms:modified>
</cp:coreProperties>
</file>