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0AB2A" w14:textId="1715A432" w:rsidR="0079046D" w:rsidRPr="00292CA3" w:rsidRDefault="0079046D" w:rsidP="0079046D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2"/>
          <w:szCs w:val="32"/>
        </w:rPr>
      </w:pPr>
      <w:r w:rsidRPr="00292CA3">
        <w:rPr>
          <w:rFonts w:eastAsia="Times New Roman" w:cstheme="minorHAnsi"/>
          <w:b/>
          <w:bCs/>
          <w:kern w:val="36"/>
          <w:sz w:val="32"/>
          <w:szCs w:val="32"/>
        </w:rPr>
        <w:t>Excel: Kickstart My Chart</w:t>
      </w:r>
    </w:p>
    <w:p w14:paraId="2746BA27" w14:textId="77777777" w:rsidR="0079046D" w:rsidRPr="00292CA3" w:rsidRDefault="0079046D" w:rsidP="007904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</w:rPr>
      </w:pPr>
      <w:r w:rsidRPr="00292CA3">
        <w:rPr>
          <w:rFonts w:eastAsia="Times New Roman" w:cstheme="minorHAnsi"/>
          <w:color w:val="FF0000"/>
          <w:sz w:val="24"/>
          <w:szCs w:val="24"/>
        </w:rPr>
        <w:t>Create a report in Microsoft Word and answer the following questions.</w:t>
      </w:r>
    </w:p>
    <w:p w14:paraId="5F603F5C" w14:textId="1B17641D" w:rsidR="0079046D" w:rsidRPr="00292CA3" w:rsidRDefault="0079046D" w:rsidP="007904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</w:rPr>
      </w:pPr>
      <w:r w:rsidRPr="00292CA3">
        <w:rPr>
          <w:rFonts w:eastAsia="Times New Roman" w:cstheme="minorHAnsi"/>
          <w:color w:val="FF0000"/>
          <w:sz w:val="24"/>
          <w:szCs w:val="24"/>
        </w:rPr>
        <w:t>Given the provided data, what are three conclusions we can draw about Kickstarter campaigns?</w:t>
      </w:r>
    </w:p>
    <w:p w14:paraId="637382C6" w14:textId="1D498F80" w:rsidR="001439C9" w:rsidRPr="00292CA3" w:rsidRDefault="001439C9" w:rsidP="00B2236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2CA3">
        <w:rPr>
          <w:rFonts w:eastAsia="Times New Roman" w:cstheme="minorHAnsi"/>
          <w:sz w:val="24"/>
          <w:szCs w:val="24"/>
        </w:rPr>
        <w:t xml:space="preserve">Success Rate is </w:t>
      </w:r>
      <w:r w:rsidR="007C4E36" w:rsidRPr="00292CA3">
        <w:rPr>
          <w:rFonts w:eastAsia="Times New Roman" w:cstheme="minorHAnsi"/>
          <w:sz w:val="24"/>
          <w:szCs w:val="24"/>
        </w:rPr>
        <w:t>affected</w:t>
      </w:r>
      <w:r w:rsidRPr="00292CA3">
        <w:rPr>
          <w:rFonts w:eastAsia="Times New Roman" w:cstheme="minorHAnsi"/>
          <w:sz w:val="24"/>
          <w:szCs w:val="24"/>
        </w:rPr>
        <w:t xml:space="preserve"> by project goal</w:t>
      </w:r>
      <w:r w:rsidR="007C4E36" w:rsidRPr="00292CA3">
        <w:rPr>
          <w:rFonts w:eastAsia="Times New Roman" w:cstheme="minorHAnsi"/>
          <w:sz w:val="24"/>
          <w:szCs w:val="24"/>
        </w:rPr>
        <w:t>,</w:t>
      </w:r>
      <w:r w:rsidRPr="00292CA3">
        <w:rPr>
          <w:rFonts w:eastAsia="Times New Roman" w:cstheme="minorHAnsi"/>
          <w:sz w:val="24"/>
          <w:szCs w:val="24"/>
        </w:rPr>
        <w:t xml:space="preserve"> amount pledged</w:t>
      </w:r>
      <w:r w:rsidR="007C4E36" w:rsidRPr="00292CA3">
        <w:rPr>
          <w:rFonts w:eastAsia="Times New Roman" w:cstheme="minorHAnsi"/>
          <w:sz w:val="24"/>
          <w:szCs w:val="24"/>
        </w:rPr>
        <w:t>, category</w:t>
      </w:r>
      <w:r w:rsidR="00AB49CE" w:rsidRPr="00292CA3">
        <w:rPr>
          <w:rFonts w:eastAsia="Times New Roman" w:cstheme="minorHAnsi"/>
          <w:sz w:val="24"/>
          <w:szCs w:val="24"/>
        </w:rPr>
        <w:t>.</w:t>
      </w:r>
    </w:p>
    <w:p w14:paraId="2A12D161" w14:textId="77777777" w:rsidR="004D5D67" w:rsidRPr="00292CA3" w:rsidRDefault="004D5D67" w:rsidP="004D5D67">
      <w:pPr>
        <w:pStyle w:val="ListParagraph"/>
        <w:spacing w:before="100" w:beforeAutospacing="1" w:after="100" w:afterAutospacing="1" w:line="240" w:lineRule="auto"/>
        <w:ind w:left="900"/>
        <w:rPr>
          <w:rFonts w:eastAsia="Times New Roman" w:cstheme="minorHAnsi"/>
          <w:sz w:val="24"/>
          <w:szCs w:val="24"/>
        </w:rPr>
      </w:pPr>
    </w:p>
    <w:p w14:paraId="689FD18E" w14:textId="2CE6F068" w:rsidR="00B2236F" w:rsidRPr="00292CA3" w:rsidRDefault="00B2236F" w:rsidP="00190B45">
      <w:pPr>
        <w:pStyle w:val="ListParagraph"/>
        <w:spacing w:before="100" w:beforeAutospacing="1" w:after="100" w:afterAutospacing="1" w:line="240" w:lineRule="auto"/>
        <w:ind w:left="900"/>
        <w:rPr>
          <w:rFonts w:eastAsia="Times New Roman" w:cstheme="minorHAnsi"/>
          <w:sz w:val="24"/>
          <w:szCs w:val="24"/>
          <w:u w:val="single"/>
        </w:rPr>
      </w:pPr>
      <w:r w:rsidRPr="00292CA3">
        <w:rPr>
          <w:rFonts w:eastAsia="Times New Roman" w:cstheme="minorHAnsi"/>
          <w:sz w:val="24"/>
          <w:szCs w:val="24"/>
          <w:u w:val="single"/>
        </w:rPr>
        <w:t xml:space="preserve">Based on Category and State - </w:t>
      </w:r>
    </w:p>
    <w:p w14:paraId="0B5F8B17" w14:textId="77777777" w:rsidR="00B2236F" w:rsidRPr="00292CA3" w:rsidRDefault="00B2236F" w:rsidP="00B2236F">
      <w:pPr>
        <w:pStyle w:val="ListParagraph"/>
        <w:spacing w:before="100" w:beforeAutospacing="1" w:after="100" w:afterAutospacing="1" w:line="240" w:lineRule="auto"/>
        <w:ind w:left="900"/>
        <w:rPr>
          <w:rFonts w:eastAsia="Times New Roman" w:cstheme="minorHAnsi"/>
          <w:sz w:val="24"/>
          <w:szCs w:val="24"/>
        </w:rPr>
      </w:pPr>
      <w:r w:rsidRPr="00292CA3">
        <w:rPr>
          <w:rFonts w:eastAsia="Times New Roman" w:cstheme="minorHAnsi"/>
          <w:sz w:val="24"/>
          <w:szCs w:val="24"/>
        </w:rPr>
        <w:t>In journalism category only canceled campaigns are listed which shows that these campaigns were scheduled and then cancelled due to unknown reasons.</w:t>
      </w:r>
    </w:p>
    <w:p w14:paraId="3C6AFCCD" w14:textId="77777777" w:rsidR="00B2236F" w:rsidRPr="00292CA3" w:rsidRDefault="00B2236F" w:rsidP="00B2236F">
      <w:pPr>
        <w:pStyle w:val="ListParagraph"/>
        <w:spacing w:before="100" w:beforeAutospacing="1" w:after="100" w:afterAutospacing="1" w:line="240" w:lineRule="auto"/>
        <w:ind w:left="900"/>
        <w:rPr>
          <w:rFonts w:eastAsia="Times New Roman" w:cstheme="minorHAnsi"/>
          <w:sz w:val="24"/>
          <w:szCs w:val="24"/>
        </w:rPr>
      </w:pPr>
      <w:r w:rsidRPr="00292CA3">
        <w:rPr>
          <w:rFonts w:eastAsia="Times New Roman" w:cstheme="minorHAnsi"/>
          <w:sz w:val="24"/>
          <w:szCs w:val="24"/>
        </w:rPr>
        <w:t>Live campaigns were in the category of Food, Music and Theater.</w:t>
      </w:r>
    </w:p>
    <w:p w14:paraId="2DE0CB91" w14:textId="2EF752B3" w:rsidR="0079046D" w:rsidRPr="00292CA3" w:rsidRDefault="00B2236F" w:rsidP="00B2236F">
      <w:pPr>
        <w:pStyle w:val="ListParagraph"/>
        <w:spacing w:before="100" w:beforeAutospacing="1" w:after="100" w:afterAutospacing="1" w:line="240" w:lineRule="auto"/>
        <w:ind w:left="900"/>
        <w:rPr>
          <w:rFonts w:eastAsia="Times New Roman" w:cstheme="minorHAnsi"/>
          <w:sz w:val="24"/>
          <w:szCs w:val="24"/>
        </w:rPr>
      </w:pPr>
      <w:r w:rsidRPr="00292CA3">
        <w:rPr>
          <w:rFonts w:eastAsia="Times New Roman" w:cstheme="minorHAnsi"/>
          <w:sz w:val="24"/>
          <w:szCs w:val="24"/>
        </w:rPr>
        <w:t>Most Successful campaigns were in the category of Theater, Music, Film and Video and Technology.</w:t>
      </w:r>
    </w:p>
    <w:p w14:paraId="612C7C69" w14:textId="77777777" w:rsidR="004D5D67" w:rsidRPr="00292CA3" w:rsidRDefault="004D5D67" w:rsidP="00B2236F">
      <w:pPr>
        <w:pStyle w:val="ListParagraph"/>
        <w:spacing w:before="100" w:beforeAutospacing="1" w:after="100" w:afterAutospacing="1" w:line="240" w:lineRule="auto"/>
        <w:ind w:left="900"/>
        <w:rPr>
          <w:rFonts w:eastAsia="Times New Roman" w:cstheme="minorHAnsi"/>
          <w:sz w:val="24"/>
          <w:szCs w:val="24"/>
        </w:rPr>
      </w:pPr>
    </w:p>
    <w:p w14:paraId="7342901F" w14:textId="5C71130E" w:rsidR="00B2236F" w:rsidRPr="00292CA3" w:rsidRDefault="00B2236F" w:rsidP="00190B45">
      <w:pPr>
        <w:pStyle w:val="ListParagraph"/>
        <w:spacing w:before="100" w:beforeAutospacing="1" w:after="100" w:afterAutospacing="1" w:line="240" w:lineRule="auto"/>
        <w:ind w:left="900"/>
        <w:rPr>
          <w:rFonts w:eastAsia="Times New Roman" w:cstheme="minorHAnsi"/>
          <w:sz w:val="24"/>
          <w:szCs w:val="24"/>
          <w:u w:val="single"/>
        </w:rPr>
      </w:pPr>
      <w:r w:rsidRPr="00292CA3">
        <w:rPr>
          <w:rFonts w:eastAsia="Times New Roman" w:cstheme="minorHAnsi"/>
          <w:sz w:val="24"/>
          <w:szCs w:val="24"/>
          <w:u w:val="single"/>
        </w:rPr>
        <w:t xml:space="preserve">Based on </w:t>
      </w:r>
      <w:r w:rsidR="007C4E36" w:rsidRPr="00292CA3">
        <w:rPr>
          <w:rFonts w:eastAsia="Times New Roman" w:cstheme="minorHAnsi"/>
          <w:sz w:val="24"/>
          <w:szCs w:val="24"/>
          <w:u w:val="single"/>
        </w:rPr>
        <w:t>Subcategory</w:t>
      </w:r>
      <w:r w:rsidRPr="00292CA3">
        <w:rPr>
          <w:rFonts w:eastAsia="Times New Roman" w:cstheme="minorHAnsi"/>
          <w:sz w:val="24"/>
          <w:szCs w:val="24"/>
          <w:u w:val="single"/>
        </w:rPr>
        <w:t xml:space="preserve"> and State – </w:t>
      </w:r>
    </w:p>
    <w:p w14:paraId="26E60971" w14:textId="568F771E" w:rsidR="00B2236F" w:rsidRPr="00292CA3" w:rsidRDefault="001439C9" w:rsidP="00B2236F">
      <w:pPr>
        <w:pStyle w:val="ListParagraph"/>
        <w:spacing w:before="100" w:beforeAutospacing="1" w:after="100" w:afterAutospacing="1" w:line="240" w:lineRule="auto"/>
        <w:ind w:left="900"/>
        <w:rPr>
          <w:rFonts w:eastAsia="Times New Roman" w:cstheme="minorHAnsi"/>
          <w:sz w:val="24"/>
          <w:szCs w:val="24"/>
        </w:rPr>
      </w:pPr>
      <w:r w:rsidRPr="00292CA3">
        <w:rPr>
          <w:rFonts w:eastAsia="Times New Roman" w:cstheme="minorHAnsi"/>
          <w:sz w:val="24"/>
          <w:szCs w:val="24"/>
        </w:rPr>
        <w:t>R</w:t>
      </w:r>
      <w:r w:rsidR="00B2236F" w:rsidRPr="00292CA3">
        <w:rPr>
          <w:rFonts w:eastAsia="Times New Roman" w:cstheme="minorHAnsi"/>
          <w:sz w:val="24"/>
          <w:szCs w:val="24"/>
        </w:rPr>
        <w:t>ock, hardware, documentary, shorts, television, tabletop games were 100% successful</w:t>
      </w:r>
      <w:r w:rsidRPr="00292CA3">
        <w:rPr>
          <w:rFonts w:eastAsia="Times New Roman" w:cstheme="minorHAnsi"/>
          <w:sz w:val="24"/>
          <w:szCs w:val="24"/>
        </w:rPr>
        <w:t xml:space="preserve"> and Plays was mostly successful.</w:t>
      </w:r>
    </w:p>
    <w:p w14:paraId="2F5459A8" w14:textId="58D9984F" w:rsidR="00B2236F" w:rsidRPr="00292CA3" w:rsidRDefault="00B2236F" w:rsidP="00B2236F">
      <w:pPr>
        <w:pStyle w:val="ListParagraph"/>
        <w:spacing w:before="100" w:beforeAutospacing="1" w:after="100" w:afterAutospacing="1" w:line="240" w:lineRule="auto"/>
        <w:ind w:left="900"/>
        <w:rPr>
          <w:rFonts w:eastAsia="Times New Roman" w:cstheme="minorHAnsi"/>
          <w:sz w:val="24"/>
          <w:szCs w:val="24"/>
        </w:rPr>
      </w:pPr>
      <w:r w:rsidRPr="00292CA3">
        <w:rPr>
          <w:rFonts w:eastAsia="Times New Roman" w:cstheme="minorHAnsi"/>
          <w:sz w:val="24"/>
          <w:szCs w:val="24"/>
        </w:rPr>
        <w:t>Art books, Audio, Science Fiction, World Music were just scheduled and canceled (reason not known).</w:t>
      </w:r>
    </w:p>
    <w:p w14:paraId="2EB4E372" w14:textId="02ADAAC1" w:rsidR="001439C9" w:rsidRPr="00292CA3" w:rsidRDefault="001439C9" w:rsidP="00B2236F">
      <w:pPr>
        <w:pStyle w:val="ListParagraph"/>
        <w:spacing w:before="100" w:beforeAutospacing="1" w:after="100" w:afterAutospacing="1" w:line="240" w:lineRule="auto"/>
        <w:ind w:left="900"/>
        <w:rPr>
          <w:rFonts w:eastAsia="Times New Roman" w:cstheme="minorHAnsi"/>
          <w:sz w:val="24"/>
          <w:szCs w:val="24"/>
        </w:rPr>
      </w:pPr>
      <w:r w:rsidRPr="00292CA3">
        <w:rPr>
          <w:rFonts w:eastAsia="Times New Roman" w:cstheme="minorHAnsi"/>
          <w:sz w:val="24"/>
          <w:szCs w:val="24"/>
        </w:rPr>
        <w:t>Animation, Children’s books, drama, Fiction, jazz, Video Games were 100% Failed.</w:t>
      </w:r>
    </w:p>
    <w:p w14:paraId="5B7C6316" w14:textId="77777777" w:rsidR="004D5D67" w:rsidRPr="00292CA3" w:rsidRDefault="004D5D67" w:rsidP="00B2236F">
      <w:pPr>
        <w:pStyle w:val="ListParagraph"/>
        <w:spacing w:before="100" w:beforeAutospacing="1" w:after="100" w:afterAutospacing="1" w:line="240" w:lineRule="auto"/>
        <w:ind w:left="900"/>
        <w:rPr>
          <w:rFonts w:eastAsia="Times New Roman" w:cstheme="minorHAnsi"/>
          <w:sz w:val="24"/>
          <w:szCs w:val="24"/>
        </w:rPr>
      </w:pPr>
    </w:p>
    <w:p w14:paraId="4DE42CEB" w14:textId="5B56C145" w:rsidR="001439C9" w:rsidRPr="00292CA3" w:rsidRDefault="001439C9" w:rsidP="00190B45">
      <w:pPr>
        <w:pStyle w:val="ListParagraph"/>
        <w:spacing w:before="100" w:beforeAutospacing="1" w:after="100" w:afterAutospacing="1" w:line="240" w:lineRule="auto"/>
        <w:ind w:left="900"/>
        <w:rPr>
          <w:rFonts w:eastAsia="Times New Roman" w:cstheme="minorHAnsi"/>
          <w:sz w:val="24"/>
          <w:szCs w:val="24"/>
          <w:u w:val="single"/>
        </w:rPr>
      </w:pPr>
      <w:r w:rsidRPr="00292CA3">
        <w:rPr>
          <w:rFonts w:eastAsia="Times New Roman" w:cstheme="minorHAnsi"/>
          <w:sz w:val="24"/>
          <w:szCs w:val="24"/>
          <w:u w:val="single"/>
        </w:rPr>
        <w:t xml:space="preserve">Based on Date and State – </w:t>
      </w:r>
    </w:p>
    <w:p w14:paraId="24A763AA" w14:textId="4DF22CF1" w:rsidR="001439C9" w:rsidRPr="00292CA3" w:rsidRDefault="001439C9" w:rsidP="001439C9">
      <w:pPr>
        <w:pStyle w:val="ListParagraph"/>
        <w:spacing w:before="100" w:beforeAutospacing="1" w:after="100" w:afterAutospacing="1" w:line="240" w:lineRule="auto"/>
        <w:ind w:left="900"/>
        <w:rPr>
          <w:rFonts w:eastAsia="Times New Roman" w:cstheme="minorHAnsi"/>
          <w:sz w:val="24"/>
          <w:szCs w:val="24"/>
        </w:rPr>
      </w:pPr>
      <w:r w:rsidRPr="00292CA3">
        <w:rPr>
          <w:rFonts w:eastAsia="Times New Roman" w:cstheme="minorHAnsi"/>
          <w:sz w:val="24"/>
          <w:szCs w:val="24"/>
        </w:rPr>
        <w:t>Most Successful Campaigns were in the months of May &amp; June, and least successful were in the month of Dec.</w:t>
      </w:r>
    </w:p>
    <w:p w14:paraId="5EB3043F" w14:textId="77777777" w:rsidR="004D5D67" w:rsidRPr="00292CA3" w:rsidRDefault="004D5D67" w:rsidP="001439C9">
      <w:pPr>
        <w:pStyle w:val="ListParagraph"/>
        <w:spacing w:before="100" w:beforeAutospacing="1" w:after="100" w:afterAutospacing="1" w:line="240" w:lineRule="auto"/>
        <w:ind w:left="900"/>
        <w:rPr>
          <w:rFonts w:eastAsia="Times New Roman" w:cstheme="minorHAnsi"/>
          <w:sz w:val="24"/>
          <w:szCs w:val="24"/>
        </w:rPr>
      </w:pPr>
    </w:p>
    <w:p w14:paraId="364B2B08" w14:textId="6D74E35F" w:rsidR="007C4E36" w:rsidRPr="00292CA3" w:rsidRDefault="007C4E36" w:rsidP="007C4E3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2CA3">
        <w:rPr>
          <w:rFonts w:eastAsia="Times New Roman" w:cstheme="minorHAnsi"/>
          <w:sz w:val="24"/>
          <w:szCs w:val="24"/>
        </w:rPr>
        <w:t>Success Rate is directly proportional to goal and pledged amount</w:t>
      </w:r>
      <w:r w:rsidR="00AB49CE" w:rsidRPr="00292CA3">
        <w:rPr>
          <w:rFonts w:eastAsia="Times New Roman" w:cstheme="minorHAnsi"/>
          <w:sz w:val="24"/>
          <w:szCs w:val="24"/>
        </w:rPr>
        <w:t>.</w:t>
      </w:r>
    </w:p>
    <w:p w14:paraId="3843B404" w14:textId="77777777" w:rsidR="00A64DC5" w:rsidRPr="00292CA3" w:rsidRDefault="00A64DC5" w:rsidP="00A64DC5">
      <w:pPr>
        <w:pStyle w:val="ListParagraph"/>
        <w:spacing w:before="100" w:beforeAutospacing="1" w:after="100" w:afterAutospacing="1" w:line="240" w:lineRule="auto"/>
        <w:ind w:left="900"/>
        <w:rPr>
          <w:rFonts w:eastAsia="Times New Roman" w:cstheme="minorHAnsi"/>
          <w:sz w:val="24"/>
          <w:szCs w:val="24"/>
        </w:rPr>
      </w:pPr>
    </w:p>
    <w:p w14:paraId="3C534930" w14:textId="1283EE00" w:rsidR="00A64DC5" w:rsidRPr="00292CA3" w:rsidRDefault="00A64DC5" w:rsidP="007C4E3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2CA3">
        <w:rPr>
          <w:rFonts w:eastAsia="Times New Roman" w:cstheme="minorHAnsi"/>
          <w:sz w:val="24"/>
          <w:szCs w:val="24"/>
        </w:rPr>
        <w:t xml:space="preserve">Highest Successful Percentage and least percentage of failure &amp; cancellations were with the campaigns whose goal was less than </w:t>
      </w:r>
      <w:r w:rsidR="00EA49CE" w:rsidRPr="00292CA3">
        <w:rPr>
          <w:rFonts w:eastAsia="Times New Roman" w:cstheme="minorHAnsi"/>
          <w:sz w:val="24"/>
          <w:szCs w:val="24"/>
        </w:rPr>
        <w:t>$1000.0.</w:t>
      </w:r>
      <w:r w:rsidRPr="00292CA3">
        <w:rPr>
          <w:rFonts w:eastAsia="Times New Roman" w:cstheme="minorHAnsi"/>
          <w:sz w:val="24"/>
          <w:szCs w:val="24"/>
        </w:rPr>
        <w:t xml:space="preserve"> </w:t>
      </w:r>
    </w:p>
    <w:p w14:paraId="492DC07B" w14:textId="60C02927" w:rsidR="00A64DC5" w:rsidRPr="00292CA3" w:rsidRDefault="00A64DC5" w:rsidP="00A64DC5">
      <w:pPr>
        <w:pStyle w:val="ListParagraph"/>
        <w:spacing w:before="100" w:beforeAutospacing="1" w:after="100" w:afterAutospacing="1" w:line="240" w:lineRule="auto"/>
        <w:ind w:left="900"/>
        <w:rPr>
          <w:rFonts w:eastAsia="Times New Roman" w:cstheme="minorHAnsi"/>
          <w:sz w:val="24"/>
          <w:szCs w:val="24"/>
        </w:rPr>
      </w:pPr>
      <w:r w:rsidRPr="00292CA3">
        <w:rPr>
          <w:rFonts w:eastAsia="Times New Roman" w:cstheme="minorHAnsi"/>
          <w:sz w:val="24"/>
          <w:szCs w:val="24"/>
        </w:rPr>
        <w:t>So, greater the goal the percentage of failure and cancellations is increasing, and percentage of success is decreasing.</w:t>
      </w:r>
    </w:p>
    <w:p w14:paraId="0A6B9A6C" w14:textId="2276A4FC" w:rsidR="0079046D" w:rsidRPr="00292CA3" w:rsidRDefault="0079046D" w:rsidP="007904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</w:rPr>
      </w:pPr>
      <w:r w:rsidRPr="00292CA3">
        <w:rPr>
          <w:rFonts w:eastAsia="Times New Roman" w:cstheme="minorHAnsi"/>
          <w:color w:val="FF0000"/>
          <w:sz w:val="24"/>
          <w:szCs w:val="24"/>
        </w:rPr>
        <w:t>What are some limitations of this dataset?</w:t>
      </w:r>
    </w:p>
    <w:p w14:paraId="6D5DBE69" w14:textId="01B75B8E" w:rsidR="007C4E36" w:rsidRPr="00292CA3" w:rsidRDefault="004D5D67" w:rsidP="004D5D6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2CA3">
        <w:rPr>
          <w:rFonts w:eastAsia="Times New Roman" w:cstheme="minorHAnsi"/>
          <w:sz w:val="24"/>
          <w:szCs w:val="24"/>
        </w:rPr>
        <w:t xml:space="preserve">1. </w:t>
      </w:r>
      <w:r w:rsidR="007C4E36" w:rsidRPr="00292CA3">
        <w:rPr>
          <w:rFonts w:eastAsia="Times New Roman" w:cstheme="minorHAnsi"/>
          <w:sz w:val="24"/>
          <w:szCs w:val="24"/>
        </w:rPr>
        <w:t xml:space="preserve">Actual reasons for the canceled campaigns </w:t>
      </w:r>
      <w:r w:rsidR="00037932" w:rsidRPr="00292CA3">
        <w:rPr>
          <w:rFonts w:eastAsia="Times New Roman" w:cstheme="minorHAnsi"/>
          <w:sz w:val="24"/>
          <w:szCs w:val="24"/>
        </w:rPr>
        <w:t>are</w:t>
      </w:r>
      <w:r w:rsidR="007C4E36" w:rsidRPr="00292CA3">
        <w:rPr>
          <w:rFonts w:eastAsia="Times New Roman" w:cstheme="minorHAnsi"/>
          <w:sz w:val="24"/>
          <w:szCs w:val="24"/>
        </w:rPr>
        <w:t xml:space="preserve"> not known. </w:t>
      </w:r>
    </w:p>
    <w:p w14:paraId="5BD0D880" w14:textId="49109F6F" w:rsidR="00037932" w:rsidRPr="00292CA3" w:rsidRDefault="004D5D67" w:rsidP="007C4E36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2CA3">
        <w:rPr>
          <w:rFonts w:eastAsia="Times New Roman" w:cstheme="minorHAnsi"/>
          <w:sz w:val="24"/>
          <w:szCs w:val="24"/>
        </w:rPr>
        <w:t xml:space="preserve">2. </w:t>
      </w:r>
      <w:r w:rsidR="00037932" w:rsidRPr="00292CA3">
        <w:rPr>
          <w:rFonts w:eastAsia="Times New Roman" w:cstheme="minorHAnsi"/>
          <w:sz w:val="24"/>
          <w:szCs w:val="24"/>
        </w:rPr>
        <w:t xml:space="preserve">Some projects are scheduled and cancelled, without reasons conclusions </w:t>
      </w:r>
      <w:r w:rsidR="0088584F" w:rsidRPr="00292CA3">
        <w:rPr>
          <w:rFonts w:eastAsia="Times New Roman" w:cstheme="minorHAnsi"/>
          <w:sz w:val="24"/>
          <w:szCs w:val="24"/>
        </w:rPr>
        <w:t>cannot</w:t>
      </w:r>
      <w:r w:rsidR="00037932" w:rsidRPr="00292CA3">
        <w:rPr>
          <w:rFonts w:eastAsia="Times New Roman" w:cstheme="minorHAnsi"/>
          <w:sz w:val="24"/>
          <w:szCs w:val="24"/>
        </w:rPr>
        <w:t xml:space="preserve"> be drawn.</w:t>
      </w:r>
    </w:p>
    <w:p w14:paraId="3510B06D" w14:textId="0BF931DE" w:rsidR="00AB49CE" w:rsidRPr="00292CA3" w:rsidRDefault="004D5D67" w:rsidP="007C4E36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2CA3">
        <w:rPr>
          <w:rFonts w:eastAsia="Times New Roman" w:cstheme="minorHAnsi"/>
          <w:sz w:val="24"/>
          <w:szCs w:val="24"/>
        </w:rPr>
        <w:t xml:space="preserve">3. </w:t>
      </w:r>
      <w:r w:rsidR="00AB49CE" w:rsidRPr="00292CA3">
        <w:rPr>
          <w:rFonts w:eastAsia="Times New Roman" w:cstheme="minorHAnsi"/>
          <w:sz w:val="24"/>
          <w:szCs w:val="24"/>
        </w:rPr>
        <w:t xml:space="preserve">Some information is still missing like details of the projects why they were </w:t>
      </w:r>
      <w:r w:rsidRPr="00292CA3">
        <w:rPr>
          <w:rFonts w:eastAsia="Times New Roman" w:cstheme="minorHAnsi"/>
          <w:sz w:val="24"/>
          <w:szCs w:val="24"/>
        </w:rPr>
        <w:t>successful then</w:t>
      </w:r>
      <w:r w:rsidR="00AB49CE" w:rsidRPr="00292CA3">
        <w:rPr>
          <w:rFonts w:eastAsia="Times New Roman" w:cstheme="minorHAnsi"/>
          <w:sz w:val="24"/>
          <w:szCs w:val="24"/>
        </w:rPr>
        <w:t xml:space="preserve"> we could derive to the conclusions of what measures to be taken so that the failed projects can be successful</w:t>
      </w:r>
      <w:r w:rsidR="0088584F" w:rsidRPr="00292CA3">
        <w:rPr>
          <w:rFonts w:eastAsia="Times New Roman" w:cstheme="minorHAnsi"/>
          <w:sz w:val="24"/>
          <w:szCs w:val="24"/>
        </w:rPr>
        <w:t>.</w:t>
      </w:r>
    </w:p>
    <w:p w14:paraId="3CA4294B" w14:textId="1771BB0F" w:rsidR="007C4E36" w:rsidRPr="00292CA3" w:rsidRDefault="007C4E36" w:rsidP="007C4E36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</w:rPr>
      </w:pPr>
    </w:p>
    <w:p w14:paraId="0121E274" w14:textId="77777777" w:rsidR="0088584F" w:rsidRPr="00292CA3" w:rsidRDefault="0088584F" w:rsidP="007C4E36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</w:rPr>
      </w:pPr>
    </w:p>
    <w:p w14:paraId="5D0FC739" w14:textId="371AD49D" w:rsidR="0079046D" w:rsidRPr="00292CA3" w:rsidRDefault="0079046D" w:rsidP="001F5FBB">
      <w:pPr>
        <w:numPr>
          <w:ilvl w:val="0"/>
          <w:numId w:val="2"/>
        </w:numPr>
        <w:spacing w:after="0" w:line="240" w:lineRule="auto"/>
        <w:ind w:left="360"/>
        <w:rPr>
          <w:rFonts w:eastAsia="Times New Roman" w:cstheme="minorHAnsi"/>
          <w:color w:val="FF0000"/>
          <w:sz w:val="24"/>
          <w:szCs w:val="24"/>
        </w:rPr>
      </w:pPr>
      <w:r w:rsidRPr="00292CA3">
        <w:rPr>
          <w:rFonts w:eastAsia="Times New Roman" w:cstheme="minorHAnsi"/>
          <w:color w:val="FF0000"/>
          <w:sz w:val="24"/>
          <w:szCs w:val="24"/>
        </w:rPr>
        <w:t>What are some other possible tables and/or graphs that we could create?</w:t>
      </w:r>
    </w:p>
    <w:p w14:paraId="1B5B5D4F" w14:textId="77777777" w:rsidR="004D5D67" w:rsidRPr="00292CA3" w:rsidRDefault="004D5D67" w:rsidP="001F5FBB">
      <w:pPr>
        <w:spacing w:after="0" w:line="240" w:lineRule="auto"/>
        <w:ind w:left="720"/>
        <w:rPr>
          <w:rFonts w:eastAsia="Times New Roman" w:cstheme="minorHAnsi"/>
          <w:color w:val="FF0000"/>
          <w:sz w:val="24"/>
          <w:szCs w:val="24"/>
        </w:rPr>
      </w:pPr>
    </w:p>
    <w:p w14:paraId="192493E1" w14:textId="6A2A8840" w:rsidR="00AB49CE" w:rsidRPr="00292CA3" w:rsidRDefault="00AB49CE" w:rsidP="004D5D6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2CA3">
        <w:rPr>
          <w:rFonts w:eastAsia="Times New Roman" w:cstheme="minorHAnsi"/>
          <w:sz w:val="24"/>
          <w:szCs w:val="24"/>
        </w:rPr>
        <w:t xml:space="preserve">We can create tables and graphs based on countries and the category </w:t>
      </w:r>
      <w:r w:rsidR="004D5D67" w:rsidRPr="00292CA3">
        <w:rPr>
          <w:rFonts w:eastAsia="Times New Roman" w:cstheme="minorHAnsi"/>
          <w:sz w:val="24"/>
          <w:szCs w:val="24"/>
        </w:rPr>
        <w:t>–</w:t>
      </w:r>
      <w:r w:rsidRPr="00292CA3">
        <w:rPr>
          <w:rFonts w:eastAsia="Times New Roman" w:cstheme="minorHAnsi"/>
          <w:sz w:val="24"/>
          <w:szCs w:val="24"/>
        </w:rPr>
        <w:t xml:space="preserve"> </w:t>
      </w:r>
      <w:r w:rsidR="004D5D67" w:rsidRPr="00292CA3">
        <w:rPr>
          <w:rFonts w:eastAsia="Times New Roman" w:cstheme="minorHAnsi"/>
          <w:sz w:val="24"/>
          <w:szCs w:val="24"/>
        </w:rPr>
        <w:t>and we can understand which campaigns will do well in a particular country and which will not.</w:t>
      </w:r>
    </w:p>
    <w:p w14:paraId="7CB9EA3F" w14:textId="77777777" w:rsidR="004919A1" w:rsidRPr="00292CA3" w:rsidRDefault="004919A1" w:rsidP="004919A1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</w:p>
    <w:p w14:paraId="1E3374F6" w14:textId="31F7F205" w:rsidR="004D5D67" w:rsidRPr="00292CA3" w:rsidRDefault="004919A1" w:rsidP="004D5D6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2CA3">
        <w:rPr>
          <w:rFonts w:eastAsia="Times New Roman" w:cstheme="minorHAnsi"/>
          <w:sz w:val="24"/>
          <w:szCs w:val="24"/>
        </w:rPr>
        <w:t>We can create graph based on pledged amount as per the category – to understand the reason for which category after pledging the backers are backing out.</w:t>
      </w:r>
    </w:p>
    <w:p w14:paraId="1BD77545" w14:textId="77777777" w:rsidR="00AB49CE" w:rsidRPr="00292CA3" w:rsidRDefault="00AB49CE" w:rsidP="001F5FBB">
      <w:pPr>
        <w:pStyle w:val="ListParagraph"/>
        <w:spacing w:before="100" w:beforeAutospacing="1" w:after="0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</w:p>
    <w:p w14:paraId="1A70782A" w14:textId="77777777" w:rsidR="00AB49CE" w:rsidRPr="00292CA3" w:rsidRDefault="00AB49CE" w:rsidP="0079046D">
      <w:pPr>
        <w:pStyle w:val="ListParagraph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</w:p>
    <w:p w14:paraId="4F947974" w14:textId="33BAA59E" w:rsidR="0079046D" w:rsidRPr="00292CA3" w:rsidRDefault="0079046D" w:rsidP="0079046D">
      <w:pPr>
        <w:pStyle w:val="ListParagraph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292CA3">
        <w:rPr>
          <w:rFonts w:eastAsia="Times New Roman" w:cstheme="minorHAnsi"/>
          <w:b/>
          <w:bCs/>
          <w:sz w:val="24"/>
          <w:szCs w:val="24"/>
        </w:rPr>
        <w:t>Bonus</w:t>
      </w:r>
    </w:p>
    <w:p w14:paraId="4C6F8910" w14:textId="7979BD7F" w:rsidR="0079046D" w:rsidRPr="00292CA3" w:rsidRDefault="0079046D" w:rsidP="007904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</w:rPr>
      </w:pPr>
      <w:r w:rsidRPr="00292CA3">
        <w:rPr>
          <w:rFonts w:eastAsia="Times New Roman" w:cstheme="minorHAnsi"/>
          <w:color w:val="FF0000"/>
          <w:sz w:val="24"/>
          <w:szCs w:val="24"/>
        </w:rPr>
        <w:t>Use your data to determine whether the mean or the median summarizes the data more meaningfully.</w:t>
      </w:r>
    </w:p>
    <w:p w14:paraId="4E67AF51" w14:textId="25F95E76" w:rsidR="0079046D" w:rsidRPr="00292CA3" w:rsidRDefault="00892907" w:rsidP="0079046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2CA3">
        <w:rPr>
          <w:rFonts w:eastAsia="Times New Roman" w:cstheme="minorHAnsi"/>
          <w:sz w:val="24"/>
          <w:szCs w:val="24"/>
        </w:rPr>
        <w:t xml:space="preserve">       </w:t>
      </w:r>
      <w:r w:rsidR="004919A1" w:rsidRPr="00292CA3">
        <w:rPr>
          <w:rFonts w:eastAsia="Times New Roman" w:cstheme="minorHAnsi"/>
          <w:sz w:val="24"/>
          <w:szCs w:val="24"/>
        </w:rPr>
        <w:t>The greater number of backers the campaign is likely to be more successful and vice versa.</w:t>
      </w:r>
    </w:p>
    <w:p w14:paraId="6DEA14FC" w14:textId="77777777" w:rsidR="0079046D" w:rsidRPr="00292CA3" w:rsidRDefault="0079046D" w:rsidP="007904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</w:rPr>
      </w:pPr>
      <w:r w:rsidRPr="00292CA3">
        <w:rPr>
          <w:rFonts w:eastAsia="Times New Roman" w:cstheme="minorHAnsi"/>
          <w:color w:val="FF0000"/>
          <w:sz w:val="24"/>
          <w:szCs w:val="24"/>
        </w:rPr>
        <w:t>Use your data to determine if there is more variability with successful or unsuccessful campaigns. Does this make sense? Why or why not?</w:t>
      </w:r>
    </w:p>
    <w:tbl>
      <w:tblPr>
        <w:tblW w:w="7462" w:type="dxa"/>
        <w:jc w:val="center"/>
        <w:tblLook w:val="04A0" w:firstRow="1" w:lastRow="0" w:firstColumn="1" w:lastColumn="0" w:noHBand="0" w:noVBand="1"/>
      </w:tblPr>
      <w:tblGrid>
        <w:gridCol w:w="5100"/>
        <w:gridCol w:w="1282"/>
        <w:gridCol w:w="1475"/>
      </w:tblGrid>
      <w:tr w:rsidR="00AB49CE" w:rsidRPr="00292CA3" w14:paraId="6851167D" w14:textId="77777777" w:rsidTr="009E1C48">
        <w:trPr>
          <w:trHeight w:val="570"/>
          <w:jc w:val="center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510C7" w14:textId="0AC5EBCD" w:rsidR="00AB49CE" w:rsidRPr="009E1C48" w:rsidRDefault="009E1C48" w:rsidP="009E1C4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E1C48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97199A7" w14:textId="77777777" w:rsidR="00AB49CE" w:rsidRPr="00292CA3" w:rsidRDefault="00AB49CE" w:rsidP="009E1C4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6100"/>
                <w:sz w:val="24"/>
                <w:szCs w:val="24"/>
              </w:rPr>
            </w:pPr>
            <w:r w:rsidRPr="00292CA3">
              <w:rPr>
                <w:rFonts w:eastAsia="Times New Roman" w:cstheme="minorHAnsi"/>
                <w:b/>
                <w:bCs/>
                <w:color w:val="006100"/>
                <w:sz w:val="24"/>
                <w:szCs w:val="24"/>
              </w:rPr>
              <w:t>successful campaigns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6208312" w14:textId="77777777" w:rsidR="00AB49CE" w:rsidRPr="00292CA3" w:rsidRDefault="00AB49CE" w:rsidP="009E1C4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6100"/>
                <w:sz w:val="24"/>
                <w:szCs w:val="24"/>
              </w:rPr>
            </w:pPr>
            <w:r w:rsidRPr="00292CA3">
              <w:rPr>
                <w:rFonts w:eastAsia="Times New Roman" w:cstheme="minorHAnsi"/>
                <w:b/>
                <w:bCs/>
                <w:color w:val="006100"/>
                <w:sz w:val="24"/>
                <w:szCs w:val="24"/>
              </w:rPr>
              <w:t>unsuccessful campaigns</w:t>
            </w:r>
          </w:p>
        </w:tc>
      </w:tr>
      <w:tr w:rsidR="00AB49CE" w:rsidRPr="00292CA3" w14:paraId="305D846C" w14:textId="77777777" w:rsidTr="009E1C48">
        <w:trPr>
          <w:trHeight w:val="432"/>
          <w:jc w:val="center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8A828" w14:textId="77777777" w:rsidR="00AB49CE" w:rsidRPr="009E1C48" w:rsidRDefault="00AB49CE" w:rsidP="009E1C4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E1C48">
              <w:rPr>
                <w:rFonts w:eastAsia="Times New Roman" w:cstheme="minorHAnsi"/>
                <w:color w:val="000000"/>
                <w:sz w:val="24"/>
                <w:szCs w:val="24"/>
              </w:rPr>
              <w:t>The mean number of backers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7CBD7" w14:textId="77777777" w:rsidR="00AB49CE" w:rsidRPr="00292CA3" w:rsidRDefault="00AB49CE" w:rsidP="009E1C4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92CA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194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3D19E" w14:textId="77777777" w:rsidR="00AB49CE" w:rsidRPr="00292CA3" w:rsidRDefault="00AB49CE" w:rsidP="009E1C4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92CA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18</w:t>
            </w:r>
          </w:p>
        </w:tc>
      </w:tr>
      <w:tr w:rsidR="00AB49CE" w:rsidRPr="00292CA3" w14:paraId="2C3A7734" w14:textId="77777777" w:rsidTr="009E1C48">
        <w:trPr>
          <w:trHeight w:val="432"/>
          <w:jc w:val="center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DFDE7" w14:textId="77777777" w:rsidR="00AB49CE" w:rsidRPr="009E1C48" w:rsidRDefault="00AB49CE" w:rsidP="009E1C4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E1C48">
              <w:rPr>
                <w:rFonts w:eastAsia="Times New Roman" w:cstheme="minorHAnsi"/>
                <w:color w:val="000000"/>
                <w:sz w:val="24"/>
                <w:szCs w:val="24"/>
              </w:rPr>
              <w:t>The median number of backers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23227" w14:textId="77777777" w:rsidR="00AB49CE" w:rsidRPr="00292CA3" w:rsidRDefault="00AB49CE" w:rsidP="009E1C4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92CA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62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AD497" w14:textId="77777777" w:rsidR="00AB49CE" w:rsidRPr="00292CA3" w:rsidRDefault="00AB49CE" w:rsidP="009E1C4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92CA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AB49CE" w:rsidRPr="00292CA3" w14:paraId="0D7B3B1F" w14:textId="77777777" w:rsidTr="009E1C48">
        <w:trPr>
          <w:trHeight w:val="432"/>
          <w:jc w:val="center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BD144" w14:textId="77777777" w:rsidR="00AB49CE" w:rsidRPr="009E1C48" w:rsidRDefault="00AB49CE" w:rsidP="009E1C4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E1C48">
              <w:rPr>
                <w:rFonts w:eastAsia="Times New Roman" w:cstheme="minorHAnsi"/>
                <w:color w:val="000000"/>
                <w:sz w:val="24"/>
                <w:szCs w:val="24"/>
              </w:rPr>
              <w:t>The minimum number of backers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81391" w14:textId="77777777" w:rsidR="00AB49CE" w:rsidRPr="00292CA3" w:rsidRDefault="00AB49CE" w:rsidP="009E1C4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92CA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370CC" w14:textId="77777777" w:rsidR="00AB49CE" w:rsidRPr="00292CA3" w:rsidRDefault="00AB49CE" w:rsidP="009E1C4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92CA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AB49CE" w:rsidRPr="00292CA3" w14:paraId="2F52DE97" w14:textId="77777777" w:rsidTr="009E1C48">
        <w:trPr>
          <w:trHeight w:val="432"/>
          <w:jc w:val="center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7D526" w14:textId="77777777" w:rsidR="00AB49CE" w:rsidRPr="009E1C48" w:rsidRDefault="00AB49CE" w:rsidP="009E1C4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E1C48">
              <w:rPr>
                <w:rFonts w:eastAsia="Times New Roman" w:cstheme="minorHAnsi"/>
                <w:color w:val="000000"/>
                <w:sz w:val="24"/>
                <w:szCs w:val="24"/>
              </w:rPr>
              <w:t>The maximum number of backers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8F82F" w14:textId="77777777" w:rsidR="00AB49CE" w:rsidRPr="00292CA3" w:rsidRDefault="00AB49CE" w:rsidP="009E1C4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92CA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26457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5F3B3" w14:textId="77777777" w:rsidR="00AB49CE" w:rsidRPr="00292CA3" w:rsidRDefault="00AB49CE" w:rsidP="009E1C4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92CA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1293</w:t>
            </w:r>
          </w:p>
        </w:tc>
      </w:tr>
      <w:tr w:rsidR="00AB49CE" w:rsidRPr="00292CA3" w14:paraId="037CCC26" w14:textId="77777777" w:rsidTr="009E1C48">
        <w:trPr>
          <w:trHeight w:val="432"/>
          <w:jc w:val="center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2020D" w14:textId="77777777" w:rsidR="00AB49CE" w:rsidRPr="009E1C48" w:rsidRDefault="00AB49CE" w:rsidP="009E1C4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E1C48">
              <w:rPr>
                <w:rFonts w:eastAsia="Times New Roman" w:cstheme="minorHAnsi"/>
                <w:color w:val="000000"/>
                <w:sz w:val="24"/>
                <w:szCs w:val="24"/>
              </w:rPr>
              <w:t>The variance of the number of backers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5733B" w14:textId="77777777" w:rsidR="00AB49CE" w:rsidRPr="00292CA3" w:rsidRDefault="00AB49CE" w:rsidP="009E1C4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92CA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713167.38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2755A" w14:textId="77777777" w:rsidR="00AB49CE" w:rsidRPr="00292CA3" w:rsidRDefault="00AB49CE" w:rsidP="009E1C4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92CA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3775.69</w:t>
            </w:r>
          </w:p>
        </w:tc>
      </w:tr>
      <w:tr w:rsidR="00AB49CE" w:rsidRPr="00292CA3" w14:paraId="52188475" w14:textId="77777777" w:rsidTr="009E1C48">
        <w:trPr>
          <w:trHeight w:val="432"/>
          <w:jc w:val="center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08819" w14:textId="77777777" w:rsidR="00AB49CE" w:rsidRPr="009E1C48" w:rsidRDefault="00AB49CE" w:rsidP="009E1C4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E1C48">
              <w:rPr>
                <w:rFonts w:eastAsia="Times New Roman" w:cstheme="minorHAnsi"/>
                <w:color w:val="000000"/>
                <w:sz w:val="24"/>
                <w:szCs w:val="24"/>
              </w:rPr>
              <w:t>The standard deviation of the number of backers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20D0F" w14:textId="77777777" w:rsidR="00AB49CE" w:rsidRPr="00292CA3" w:rsidRDefault="00AB49CE" w:rsidP="009E1C4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92CA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844.49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BDA75" w14:textId="77777777" w:rsidR="00AB49CE" w:rsidRPr="00292CA3" w:rsidRDefault="00AB49CE" w:rsidP="009E1C4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92CA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61.45</w:t>
            </w:r>
          </w:p>
        </w:tc>
      </w:tr>
    </w:tbl>
    <w:p w14:paraId="4104868C" w14:textId="77777777" w:rsidR="0079046D" w:rsidRPr="00292CA3" w:rsidRDefault="0079046D" w:rsidP="0079046D">
      <w:pPr>
        <w:pStyle w:val="ListParagraph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FF0000"/>
          <w:sz w:val="24"/>
          <w:szCs w:val="24"/>
        </w:rPr>
      </w:pPr>
    </w:p>
    <w:p w14:paraId="350BF870" w14:textId="5F1C69C4" w:rsidR="0079046D" w:rsidRPr="00292CA3" w:rsidRDefault="003E79EB">
      <w:pPr>
        <w:rPr>
          <w:rFonts w:cstheme="minorHAnsi"/>
          <w:sz w:val="24"/>
          <w:szCs w:val="24"/>
        </w:rPr>
      </w:pPr>
      <w:r w:rsidRPr="00292CA3">
        <w:rPr>
          <w:rFonts w:cstheme="minorHAnsi"/>
          <w:sz w:val="24"/>
          <w:szCs w:val="24"/>
        </w:rPr>
        <w:t xml:space="preserve">Successful campaigns have more variance than failed ones as it has bigger sample size and </w:t>
      </w:r>
      <w:r w:rsidR="00EA49CE" w:rsidRPr="00292CA3">
        <w:rPr>
          <w:rFonts w:cstheme="minorHAnsi"/>
          <w:sz w:val="24"/>
          <w:szCs w:val="24"/>
        </w:rPr>
        <w:t>a greater</w:t>
      </w:r>
      <w:r w:rsidRPr="00292CA3">
        <w:rPr>
          <w:rFonts w:cstheme="minorHAnsi"/>
          <w:sz w:val="24"/>
          <w:szCs w:val="24"/>
        </w:rPr>
        <w:t xml:space="preserve"> number of backers.</w:t>
      </w:r>
    </w:p>
    <w:p w14:paraId="1C6E77E9" w14:textId="5C9F8F53" w:rsidR="00597549" w:rsidRPr="00292CA3" w:rsidRDefault="00597549">
      <w:pPr>
        <w:rPr>
          <w:rFonts w:cstheme="minorHAnsi"/>
          <w:sz w:val="24"/>
          <w:szCs w:val="24"/>
        </w:rPr>
      </w:pPr>
    </w:p>
    <w:sectPr w:rsidR="00597549" w:rsidRPr="00292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B9564" w14:textId="77777777" w:rsidR="00206E19" w:rsidRDefault="00206E19" w:rsidP="002D2237">
      <w:pPr>
        <w:spacing w:after="0" w:line="240" w:lineRule="auto"/>
      </w:pPr>
      <w:r>
        <w:separator/>
      </w:r>
    </w:p>
  </w:endnote>
  <w:endnote w:type="continuationSeparator" w:id="0">
    <w:p w14:paraId="3509A832" w14:textId="77777777" w:rsidR="00206E19" w:rsidRDefault="00206E19" w:rsidP="002D2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0A09F" w14:textId="77777777" w:rsidR="00206E19" w:rsidRDefault="00206E19" w:rsidP="002D2237">
      <w:pPr>
        <w:spacing w:after="0" w:line="240" w:lineRule="auto"/>
      </w:pPr>
      <w:r>
        <w:separator/>
      </w:r>
    </w:p>
  </w:footnote>
  <w:footnote w:type="continuationSeparator" w:id="0">
    <w:p w14:paraId="2E65386A" w14:textId="77777777" w:rsidR="00206E19" w:rsidRDefault="00206E19" w:rsidP="002D2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042F4A"/>
    <w:multiLevelType w:val="hybridMultilevel"/>
    <w:tmpl w:val="83F6128E"/>
    <w:lvl w:ilvl="0" w:tplc="F3EC4132">
      <w:start w:val="1"/>
      <w:numFmt w:val="decimal"/>
      <w:lvlText w:val="%1."/>
      <w:lvlJc w:val="left"/>
      <w:pPr>
        <w:ind w:left="90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645026C4"/>
    <w:multiLevelType w:val="multilevel"/>
    <w:tmpl w:val="BE7A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6003AC"/>
    <w:multiLevelType w:val="multilevel"/>
    <w:tmpl w:val="1B749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4660AF"/>
    <w:multiLevelType w:val="multilevel"/>
    <w:tmpl w:val="BB8C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46D"/>
    <w:rsid w:val="00037932"/>
    <w:rsid w:val="001439C9"/>
    <w:rsid w:val="00190B45"/>
    <w:rsid w:val="001F05DB"/>
    <w:rsid w:val="001F5FBB"/>
    <w:rsid w:val="00206E19"/>
    <w:rsid w:val="00255A01"/>
    <w:rsid w:val="00282578"/>
    <w:rsid w:val="00292CA3"/>
    <w:rsid w:val="002949D3"/>
    <w:rsid w:val="002D2237"/>
    <w:rsid w:val="003E79EB"/>
    <w:rsid w:val="004919A1"/>
    <w:rsid w:val="004D5D67"/>
    <w:rsid w:val="00566971"/>
    <w:rsid w:val="00597549"/>
    <w:rsid w:val="0079046D"/>
    <w:rsid w:val="007C4E36"/>
    <w:rsid w:val="00807747"/>
    <w:rsid w:val="00850D30"/>
    <w:rsid w:val="0088584F"/>
    <w:rsid w:val="00892907"/>
    <w:rsid w:val="00944079"/>
    <w:rsid w:val="009E1C48"/>
    <w:rsid w:val="00A64DC5"/>
    <w:rsid w:val="00A94580"/>
    <w:rsid w:val="00AB49CE"/>
    <w:rsid w:val="00B2236F"/>
    <w:rsid w:val="00B267F2"/>
    <w:rsid w:val="00CD228D"/>
    <w:rsid w:val="00D03E62"/>
    <w:rsid w:val="00D12F86"/>
    <w:rsid w:val="00EA49CE"/>
    <w:rsid w:val="00FB3413"/>
    <w:rsid w:val="00FE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CD0C"/>
  <w15:chartTrackingRefBased/>
  <w15:docId w15:val="{56CE1E29-666F-41BD-B8D7-3A5909C8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46D"/>
    <w:pPr>
      <w:ind w:left="720"/>
      <w:contextualSpacing/>
    </w:pPr>
  </w:style>
  <w:style w:type="table" w:styleId="TableGrid">
    <w:name w:val="Table Grid"/>
    <w:basedOn w:val="TableNormal"/>
    <w:uiPriority w:val="39"/>
    <w:rsid w:val="00790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2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37"/>
  </w:style>
  <w:style w:type="paragraph" w:styleId="Footer">
    <w:name w:val="footer"/>
    <w:basedOn w:val="Normal"/>
    <w:link w:val="FooterChar"/>
    <w:uiPriority w:val="99"/>
    <w:unhideWhenUsed/>
    <w:rsid w:val="002D2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17</cp:revision>
  <dcterms:created xsi:type="dcterms:W3CDTF">2021-01-09T03:37:00Z</dcterms:created>
  <dcterms:modified xsi:type="dcterms:W3CDTF">2021-03-06T19:27:00Z</dcterms:modified>
</cp:coreProperties>
</file>