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263" w:rsidRPr="0077389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b/>
          <w:bCs/>
          <w:color w:val="000000" w:themeColor="text1"/>
          <w:sz w:val="28"/>
          <w:szCs w:val="28"/>
        </w:rPr>
        <w:t>Руководство по стилю</w:t>
      </w:r>
    </w:p>
    <w:p w:rsidR="00C70263" w:rsidRPr="00773896" w:rsidRDefault="00A17DD4" w:rsidP="00787C2E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Общие требования</w:t>
      </w:r>
    </w:p>
    <w:p w:rsidR="00773896" w:rsidRDefault="00773896" w:rsidP="007965E5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1024х768).</w:t>
      </w:r>
    </w:p>
    <w:p w:rsidR="004D3DC0" w:rsidRDefault="004D3DC0" w:rsidP="004D3DC0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На элементах формы программного приложения не допускаются орфографические и грамматические ошибки.</w:t>
      </w:r>
    </w:p>
    <w:p w:rsidR="00C70263" w:rsidRPr="00773896" w:rsidRDefault="00A17DD4" w:rsidP="00787C2E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Использование логотипа</w:t>
      </w:r>
    </w:p>
    <w:p w:rsidR="00C70263" w:rsidRPr="00773896" w:rsidRDefault="00A17DD4" w:rsidP="007965E5">
      <w:pPr>
        <w:spacing w:line="218" w:lineRule="auto"/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Все экранные формы пользовательского интерфейса должны иметь заголовок с логотипом. Не искажа</w:t>
      </w:r>
      <w:r w:rsidR="00773896">
        <w:rPr>
          <w:rFonts w:eastAsia="Calibri"/>
          <w:color w:val="000000" w:themeColor="text1"/>
          <w:sz w:val="28"/>
          <w:szCs w:val="28"/>
        </w:rPr>
        <w:t>ть</w:t>
      </w:r>
      <w:r w:rsidRPr="00773896">
        <w:rPr>
          <w:rFonts w:eastAsia="Calibri"/>
          <w:color w:val="000000" w:themeColor="text1"/>
          <w:sz w:val="28"/>
          <w:szCs w:val="28"/>
        </w:rPr>
        <w:t xml:space="preserve"> логотип (не изменя</w:t>
      </w:r>
      <w:r w:rsidR="00773896">
        <w:rPr>
          <w:rFonts w:eastAsia="Calibri"/>
          <w:color w:val="000000" w:themeColor="text1"/>
          <w:sz w:val="28"/>
          <w:szCs w:val="28"/>
        </w:rPr>
        <w:t xml:space="preserve">ть </w:t>
      </w:r>
      <w:r w:rsidRPr="00773896">
        <w:rPr>
          <w:rFonts w:eastAsia="Calibri"/>
          <w:color w:val="000000" w:themeColor="text1"/>
          <w:sz w:val="28"/>
          <w:szCs w:val="28"/>
        </w:rPr>
        <w:t>изображение, его пропорции, цвет).</w:t>
      </w:r>
    </w:p>
    <w:p w:rsidR="00C70263" w:rsidRPr="00773896" w:rsidRDefault="00773896" w:rsidP="00773896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Д</w:t>
      </w:r>
      <w:r w:rsidR="00A17DD4" w:rsidRPr="00773896">
        <w:rPr>
          <w:rFonts w:eastAsia="Calibri"/>
          <w:color w:val="000000" w:themeColor="text1"/>
          <w:sz w:val="28"/>
          <w:szCs w:val="28"/>
        </w:rPr>
        <w:t>ля приложений должна быть установлена иконка.</w:t>
      </w:r>
    </w:p>
    <w:p w:rsidR="00C70263" w:rsidRPr="00D410A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Шрифт</w:t>
      </w:r>
    </w:p>
    <w:p w:rsidR="00C70263" w:rsidRPr="00D410A6" w:rsidRDefault="00C70263" w:rsidP="007965E5">
      <w:pPr>
        <w:spacing w:line="2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87C2E" w:rsidRDefault="00A17DD4" w:rsidP="00524A7F">
      <w:pPr>
        <w:spacing w:before="240"/>
        <w:ind w:left="6" w:firstLine="703"/>
        <w:jc w:val="both"/>
        <w:rPr>
          <w:rFonts w:eastAsia="Calibri"/>
          <w:color w:val="000000" w:themeColor="text1"/>
          <w:sz w:val="28"/>
          <w:szCs w:val="28"/>
        </w:rPr>
      </w:pPr>
      <w:r w:rsidRPr="00D410A6">
        <w:rPr>
          <w:rFonts w:eastAsia="Calibri"/>
          <w:color w:val="000000" w:themeColor="text1"/>
          <w:sz w:val="28"/>
          <w:szCs w:val="28"/>
        </w:rPr>
        <w:t xml:space="preserve">Используйте шрифт </w:t>
      </w:r>
      <w:proofErr w:type="spellStart"/>
      <w:r w:rsidR="00524A7F" w:rsidRPr="00524A7F">
        <w:rPr>
          <w:rFonts w:eastAsia="Calibri"/>
          <w:color w:val="000000" w:themeColor="text1"/>
          <w:sz w:val="28"/>
          <w:szCs w:val="28"/>
        </w:rPr>
        <w:t>Tw</w:t>
      </w:r>
      <w:proofErr w:type="spellEnd"/>
      <w:r w:rsidR="00524A7F" w:rsidRPr="00524A7F">
        <w:rPr>
          <w:rFonts w:eastAsia="Calibri"/>
          <w:color w:val="000000" w:themeColor="text1"/>
          <w:sz w:val="28"/>
          <w:szCs w:val="28"/>
        </w:rPr>
        <w:t xml:space="preserve"> </w:t>
      </w:r>
      <w:proofErr w:type="spellStart"/>
      <w:r w:rsidR="00524A7F" w:rsidRPr="00524A7F">
        <w:rPr>
          <w:rFonts w:eastAsia="Calibri"/>
          <w:color w:val="000000" w:themeColor="text1"/>
          <w:sz w:val="28"/>
          <w:szCs w:val="28"/>
        </w:rPr>
        <w:t>Cen</w:t>
      </w:r>
      <w:proofErr w:type="spellEnd"/>
      <w:r w:rsidR="00524A7F" w:rsidRPr="00524A7F">
        <w:rPr>
          <w:rFonts w:eastAsia="Calibri"/>
          <w:color w:val="000000" w:themeColor="text1"/>
          <w:sz w:val="28"/>
          <w:szCs w:val="28"/>
        </w:rPr>
        <w:t xml:space="preserve"> MT</w:t>
      </w:r>
      <w:r w:rsidRPr="00D410A6">
        <w:rPr>
          <w:rFonts w:eastAsia="Calibri"/>
          <w:color w:val="000000" w:themeColor="text1"/>
          <w:sz w:val="28"/>
          <w:szCs w:val="28"/>
        </w:rPr>
        <w:t>.</w:t>
      </w:r>
      <w:r w:rsidR="00787C2E">
        <w:rPr>
          <w:rFonts w:eastAsia="Calibri"/>
          <w:color w:val="000000" w:themeColor="text1"/>
          <w:sz w:val="28"/>
          <w:szCs w:val="28"/>
        </w:rPr>
        <w:t xml:space="preserve"> В случаи отсутствия шрифта выбрать любой другой на Ваше усмотрение.</w:t>
      </w:r>
    </w:p>
    <w:p w:rsidR="004A244F" w:rsidRDefault="00A17DD4" w:rsidP="006E7253">
      <w:pPr>
        <w:spacing w:before="240"/>
        <w:ind w:left="6" w:firstLine="703"/>
        <w:jc w:val="both"/>
        <w:rPr>
          <w:rFonts w:eastAsia="Calibri Light"/>
          <w:b/>
          <w:color w:val="000000" w:themeColor="text1"/>
          <w:sz w:val="28"/>
          <w:szCs w:val="28"/>
        </w:rPr>
      </w:pPr>
      <w:r w:rsidRPr="00D410A6">
        <w:rPr>
          <w:rFonts w:eastAsia="Calibri Light"/>
          <w:b/>
          <w:color w:val="000000" w:themeColor="text1"/>
          <w:sz w:val="28"/>
          <w:szCs w:val="28"/>
        </w:rPr>
        <w:t>Цветовая схема</w:t>
      </w:r>
    </w:p>
    <w:p w:rsidR="00C70263" w:rsidRPr="00773896" w:rsidRDefault="006E7253" w:rsidP="006E7253">
      <w:pPr>
        <w:spacing w:before="240"/>
        <w:ind w:left="6" w:firstLine="703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 xml:space="preserve">В </w:t>
      </w:r>
      <w:r w:rsidR="00A17DD4" w:rsidRPr="00773896">
        <w:rPr>
          <w:rFonts w:eastAsia="Calibri"/>
          <w:color w:val="000000" w:themeColor="text1"/>
          <w:sz w:val="28"/>
          <w:szCs w:val="28"/>
        </w:rPr>
        <w:t xml:space="preserve">качестве основного фона используется белый цвет; в качестве дополнительного: </w:t>
      </w:r>
      <w:r w:rsidRPr="006E7253">
        <w:rPr>
          <w:rFonts w:eastAsia="Calibri"/>
          <w:color w:val="000000" w:themeColor="text1"/>
          <w:sz w:val="28"/>
          <w:szCs w:val="28"/>
        </w:rPr>
        <w:t>#</w:t>
      </w:r>
      <w:r w:rsidR="00524A7F">
        <w:rPr>
          <w:rFonts w:eastAsia="Calibri"/>
          <w:color w:val="000000" w:themeColor="text1"/>
          <w:sz w:val="28"/>
          <w:szCs w:val="28"/>
          <w:lang w:val="en-US"/>
        </w:rPr>
        <w:t>B</w:t>
      </w:r>
      <w:r w:rsidR="00524A7F" w:rsidRPr="00524A7F">
        <w:rPr>
          <w:rFonts w:eastAsia="Calibri"/>
          <w:color w:val="000000" w:themeColor="text1"/>
          <w:sz w:val="28"/>
          <w:szCs w:val="28"/>
        </w:rPr>
        <w:t>0</w:t>
      </w:r>
      <w:r w:rsidR="00524A7F">
        <w:rPr>
          <w:rFonts w:eastAsia="Calibri"/>
          <w:color w:val="000000" w:themeColor="text1"/>
          <w:sz w:val="28"/>
          <w:szCs w:val="28"/>
          <w:lang w:val="en-US"/>
        </w:rPr>
        <w:t>E</w:t>
      </w:r>
      <w:r w:rsidR="00524A7F" w:rsidRPr="00524A7F">
        <w:rPr>
          <w:rFonts w:eastAsia="Calibri"/>
          <w:color w:val="000000" w:themeColor="text1"/>
          <w:sz w:val="28"/>
          <w:szCs w:val="28"/>
        </w:rPr>
        <w:t>5</w:t>
      </w:r>
      <w:r w:rsidR="00524A7F">
        <w:rPr>
          <w:rFonts w:eastAsia="Calibri"/>
          <w:color w:val="000000" w:themeColor="text1"/>
          <w:sz w:val="28"/>
          <w:szCs w:val="28"/>
          <w:lang w:val="en-US"/>
        </w:rPr>
        <w:t>FD</w:t>
      </w:r>
      <w:r w:rsidR="00A17DD4" w:rsidRPr="00773896">
        <w:rPr>
          <w:rFonts w:eastAsia="Calibri"/>
          <w:color w:val="000000" w:themeColor="text1"/>
          <w:sz w:val="28"/>
          <w:szCs w:val="28"/>
        </w:rPr>
        <w:t>.</w:t>
      </w:r>
    </w:p>
    <w:p w:rsidR="00C70263" w:rsidRPr="006E7253" w:rsidRDefault="00A17DD4" w:rsidP="006E7253">
      <w:pPr>
        <w:spacing w:before="240"/>
        <w:ind w:left="6" w:firstLine="703"/>
        <w:jc w:val="both"/>
        <w:rPr>
          <w:rFonts w:eastAsia="Calibri"/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 xml:space="preserve">Для акцентирования внимания пользователя на целевое действие интерфейса используйте цвет </w:t>
      </w:r>
      <w:r w:rsidR="00524A7F" w:rsidRPr="00524A7F">
        <w:rPr>
          <w:rFonts w:eastAsia="Calibri"/>
          <w:color w:val="000000" w:themeColor="text1"/>
          <w:sz w:val="28"/>
          <w:szCs w:val="28"/>
        </w:rPr>
        <w:t>#FDBD40</w:t>
      </w:r>
      <w:r w:rsidRPr="00773896">
        <w:rPr>
          <w:rFonts w:eastAsia="Calibri"/>
          <w:color w:val="000000" w:themeColor="text1"/>
          <w:sz w:val="28"/>
          <w:szCs w:val="28"/>
        </w:rPr>
        <w:t>.</w:t>
      </w:r>
    </w:p>
    <w:p w:rsidR="00C70263" w:rsidRDefault="00524A7F" w:rsidP="002C6429">
      <w:pPr>
        <w:spacing w:before="240" w:line="218" w:lineRule="auto"/>
        <w:ind w:left="6" w:hanging="6"/>
        <w:jc w:val="both"/>
        <w:rPr>
          <w:rFonts w:ascii="Times" w:hAnsi="Times"/>
          <w:color w:val="000000" w:themeColor="text1"/>
          <w:sz w:val="24"/>
          <w:szCs w:val="24"/>
        </w:rPr>
      </w:pPr>
      <w:r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>
            <wp:extent cx="6747960" cy="103432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5921" t="67594" r="17644" b="1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400" cy="103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429" w:rsidRPr="007965E5" w:rsidRDefault="002C6429" w:rsidP="002C6429">
      <w:pPr>
        <w:spacing w:before="240" w:line="218" w:lineRule="auto"/>
        <w:ind w:left="6" w:hanging="6"/>
        <w:jc w:val="both"/>
        <w:rPr>
          <w:rFonts w:ascii="Times" w:hAnsi="Times"/>
          <w:color w:val="000000" w:themeColor="text1"/>
          <w:sz w:val="24"/>
          <w:szCs w:val="24"/>
        </w:rPr>
      </w:pPr>
    </w:p>
    <w:p w:rsidR="00C70263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p w:rsidR="006E7253" w:rsidRPr="006E7253" w:rsidRDefault="006E725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  <w:lang w:val="en-US"/>
        </w:rPr>
      </w:pPr>
    </w:p>
    <w:sectPr w:rsidR="006E7253" w:rsidRPr="006E7253" w:rsidSect="0017402E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>
    <w:useFELayout/>
  </w:compat>
  <w:rsids>
    <w:rsidRoot w:val="00C70263"/>
    <w:rsid w:val="00134459"/>
    <w:rsid w:val="0017402E"/>
    <w:rsid w:val="001C6E01"/>
    <w:rsid w:val="001F2DC7"/>
    <w:rsid w:val="002151AB"/>
    <w:rsid w:val="00224C1D"/>
    <w:rsid w:val="002B7DF9"/>
    <w:rsid w:val="002C6429"/>
    <w:rsid w:val="004A244F"/>
    <w:rsid w:val="004D3DC0"/>
    <w:rsid w:val="00524A7F"/>
    <w:rsid w:val="006303E3"/>
    <w:rsid w:val="006E7253"/>
    <w:rsid w:val="00773896"/>
    <w:rsid w:val="00787C2E"/>
    <w:rsid w:val="007965E5"/>
    <w:rsid w:val="00A17DD4"/>
    <w:rsid w:val="00C70263"/>
    <w:rsid w:val="00C83811"/>
    <w:rsid w:val="00D41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0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E72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7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22E43-4A27-4D26-80D5-6FA20EBB2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ivanov</cp:lastModifiedBy>
  <cp:revision>8</cp:revision>
  <cp:lastPrinted>2022-01-21T07:03:00Z</cp:lastPrinted>
  <dcterms:created xsi:type="dcterms:W3CDTF">2022-05-06T08:18:00Z</dcterms:created>
  <dcterms:modified xsi:type="dcterms:W3CDTF">2024-11-05T05:43:00Z</dcterms:modified>
</cp:coreProperties>
</file>