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4E141" w14:textId="0B9BC96C" w:rsidR="005B1A5A" w:rsidRPr="005B1A5A" w:rsidRDefault="005B1A5A" w:rsidP="005B1A5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5B1A5A">
        <w:rPr>
          <w:rFonts w:ascii="Times New Roman" w:eastAsia="Times New Roman" w:hAnsi="Times New Roman" w:cs="Times New Roman"/>
          <w:b/>
          <w:bCs/>
          <w:kern w:val="0"/>
          <w:sz w:val="36"/>
          <w:szCs w:val="36"/>
          <w:lang w:eastAsia="en-GB"/>
          <w14:ligatures w14:val="none"/>
        </w:rPr>
        <w:t>Builder Journal</w:t>
      </w:r>
      <w:r>
        <w:rPr>
          <w:rFonts w:ascii="Times New Roman" w:eastAsia="Times New Roman" w:hAnsi="Times New Roman" w:cs="Times New Roman"/>
          <w:b/>
          <w:bCs/>
          <w:kern w:val="0"/>
          <w:sz w:val="36"/>
          <w:szCs w:val="36"/>
          <w:lang w:eastAsia="en-GB"/>
          <w14:ligatures w14:val="none"/>
        </w:rPr>
        <w:t>:</w:t>
      </w:r>
      <w:r w:rsidRPr="005B1A5A">
        <w:rPr>
          <w:rFonts w:ascii="Times New Roman" w:eastAsia="Times New Roman" w:hAnsi="Times New Roman" w:cs="Times New Roman"/>
          <w:b/>
          <w:bCs/>
          <w:kern w:val="0"/>
          <w:sz w:val="36"/>
          <w:szCs w:val="36"/>
          <w:lang w:eastAsia="en-GB"/>
          <w14:ligatures w14:val="none"/>
        </w:rPr>
        <w:t xml:space="preserve"> Enterprise Document Intelligence Platform</w:t>
      </w:r>
    </w:p>
    <w:p w14:paraId="57F2270B" w14:textId="77777777" w:rsidR="005B1A5A" w:rsidRPr="005B1A5A" w:rsidRDefault="005B1A5A" w:rsidP="005B1A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B1A5A">
        <w:rPr>
          <w:rFonts w:ascii="Times New Roman" w:eastAsia="Times New Roman" w:hAnsi="Times New Roman" w:cs="Times New Roman"/>
          <w:b/>
          <w:bCs/>
          <w:kern w:val="0"/>
          <w:sz w:val="27"/>
          <w:szCs w:val="27"/>
          <w:lang w:eastAsia="en-GB"/>
          <w14:ligatures w14:val="none"/>
        </w:rPr>
        <w:t>What Worked Well</w:t>
      </w:r>
    </w:p>
    <w:p w14:paraId="7FD0C62E" w14:textId="22530972" w:rsidR="005B1A5A" w:rsidRPr="005B1A5A" w:rsidRDefault="005B1A5A" w:rsidP="005B1A5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B1A5A">
        <w:rPr>
          <w:rFonts w:ascii="Times New Roman" w:eastAsia="Times New Roman" w:hAnsi="Times New Roman" w:cs="Times New Roman"/>
          <w:kern w:val="0"/>
          <w:sz w:val="24"/>
          <w:szCs w:val="24"/>
          <w:lang w:eastAsia="en-GB"/>
          <w14:ligatures w14:val="none"/>
        </w:rPr>
        <w:t xml:space="preserve">Building module by module, with each layer tested before the next depended on it, paid off. By the time I got to conversational memory and follow-up query rewriting (Module 11), I trusted that chunking, embeddings, and retrieval underneath it </w:t>
      </w:r>
      <w:proofErr w:type="gramStart"/>
      <w:r w:rsidRPr="005B1A5A">
        <w:rPr>
          <w:rFonts w:ascii="Times New Roman" w:eastAsia="Times New Roman" w:hAnsi="Times New Roman" w:cs="Times New Roman"/>
          <w:kern w:val="0"/>
          <w:sz w:val="24"/>
          <w:szCs w:val="24"/>
          <w:lang w:eastAsia="en-GB"/>
          <w14:ligatures w14:val="none"/>
        </w:rPr>
        <w:t>were</w:t>
      </w:r>
      <w:proofErr w:type="gramEnd"/>
      <w:r w:rsidRPr="005B1A5A">
        <w:rPr>
          <w:rFonts w:ascii="Times New Roman" w:eastAsia="Times New Roman" w:hAnsi="Times New Roman" w:cs="Times New Roman"/>
          <w:kern w:val="0"/>
          <w:sz w:val="24"/>
          <w:szCs w:val="24"/>
          <w:lang w:eastAsia="en-GB"/>
          <w14:ligatures w14:val="none"/>
        </w:rPr>
        <w:t xml:space="preserve"> already solid so I could debug the new layer without second-guessing the foundation. The uniform loader interface (</w:t>
      </w:r>
      <w:r w:rsidRPr="005B1A5A">
        <w:rPr>
          <w:rFonts w:ascii="Times New Roman" w:eastAsia="Times New Roman" w:hAnsi="Times New Roman" w:cs="Times New Roman"/>
          <w:kern w:val="0"/>
          <w:sz w:val="20"/>
          <w:szCs w:val="20"/>
          <w:lang w:eastAsia="en-GB"/>
          <w14:ligatures w14:val="none"/>
        </w:rPr>
        <w:t>{</w:t>
      </w:r>
      <w:proofErr w:type="spellStart"/>
      <w:r w:rsidRPr="005B1A5A">
        <w:rPr>
          <w:rFonts w:ascii="Times New Roman" w:eastAsia="Times New Roman" w:hAnsi="Times New Roman" w:cs="Times New Roman"/>
          <w:kern w:val="0"/>
          <w:sz w:val="20"/>
          <w:szCs w:val="20"/>
          <w:lang w:eastAsia="en-GB"/>
          <w14:ligatures w14:val="none"/>
        </w:rPr>
        <w:t>page_number</w:t>
      </w:r>
      <w:proofErr w:type="spellEnd"/>
      <w:r w:rsidRPr="005B1A5A">
        <w:rPr>
          <w:rFonts w:ascii="Times New Roman" w:eastAsia="Times New Roman" w:hAnsi="Times New Roman" w:cs="Times New Roman"/>
          <w:kern w:val="0"/>
          <w:sz w:val="20"/>
          <w:szCs w:val="20"/>
          <w:lang w:eastAsia="en-GB"/>
          <w14:ligatures w14:val="none"/>
        </w:rPr>
        <w:t>, text}</w:t>
      </w:r>
      <w:r w:rsidRPr="005B1A5A">
        <w:rPr>
          <w:rFonts w:ascii="Times New Roman" w:eastAsia="Times New Roman" w:hAnsi="Times New Roman" w:cs="Times New Roman"/>
          <w:kern w:val="0"/>
          <w:sz w:val="24"/>
          <w:szCs w:val="24"/>
          <w:lang w:eastAsia="en-GB"/>
          <w14:ligatures w14:val="none"/>
        </w:rPr>
        <w:t xml:space="preserve"> for every file type) was a good early decision: PDF, TXT, Markdown, and DOCX all flow through the same cleaning, chunking, embedding, and indexing code, so adding DOCX support later didn't touch anything downstream. Keeping embeddings local with sentence-transformers instead of calling an API also worked out</w:t>
      </w:r>
      <w:r>
        <w:rPr>
          <w:rFonts w:ascii="Times New Roman" w:eastAsia="Times New Roman" w:hAnsi="Times New Roman" w:cs="Times New Roman"/>
          <w:kern w:val="0"/>
          <w:sz w:val="24"/>
          <w:szCs w:val="24"/>
          <w:lang w:eastAsia="en-GB"/>
          <w14:ligatures w14:val="none"/>
        </w:rPr>
        <w:t>,</w:t>
      </w:r>
      <w:r w:rsidRPr="005B1A5A">
        <w:rPr>
          <w:rFonts w:ascii="Times New Roman" w:eastAsia="Times New Roman" w:hAnsi="Times New Roman" w:cs="Times New Roman"/>
          <w:kern w:val="0"/>
          <w:sz w:val="24"/>
          <w:szCs w:val="24"/>
          <w:lang w:eastAsia="en-GB"/>
          <w14:ligatures w14:val="none"/>
        </w:rPr>
        <w:t xml:space="preserve"> ingestion never competed with chat for Gemini quota, and I could re-embed and reprocess documents freely while developing without worrying about cost. The similarity-threshold </w:t>
      </w:r>
      <w:proofErr w:type="spellStart"/>
      <w:r w:rsidRPr="005B1A5A">
        <w:rPr>
          <w:rFonts w:ascii="Times New Roman" w:eastAsia="Times New Roman" w:hAnsi="Times New Roman" w:cs="Times New Roman"/>
          <w:kern w:val="0"/>
          <w:sz w:val="24"/>
          <w:szCs w:val="24"/>
          <w:lang w:eastAsia="en-GB"/>
          <w14:ligatures w14:val="none"/>
        </w:rPr>
        <w:t>cutoff</w:t>
      </w:r>
      <w:proofErr w:type="spellEnd"/>
      <w:r w:rsidRPr="005B1A5A">
        <w:rPr>
          <w:rFonts w:ascii="Times New Roman" w:eastAsia="Times New Roman" w:hAnsi="Times New Roman" w:cs="Times New Roman"/>
          <w:kern w:val="0"/>
          <w:sz w:val="24"/>
          <w:szCs w:val="24"/>
          <w:lang w:eastAsia="en-GB"/>
          <w14:ligatures w14:val="none"/>
        </w:rPr>
        <w:t xml:space="preserve"> plus the "I don't know" fallback was a small addition that made the whole system feel much more trustworthy in demos </w:t>
      </w:r>
      <w:r>
        <w:rPr>
          <w:rFonts w:ascii="Times New Roman" w:eastAsia="Times New Roman" w:hAnsi="Times New Roman" w:cs="Times New Roman"/>
          <w:kern w:val="0"/>
          <w:sz w:val="24"/>
          <w:szCs w:val="24"/>
          <w:lang w:eastAsia="en-GB"/>
          <w14:ligatures w14:val="none"/>
        </w:rPr>
        <w:t>as</w:t>
      </w:r>
      <w:r w:rsidRPr="005B1A5A">
        <w:rPr>
          <w:rFonts w:ascii="Times New Roman" w:eastAsia="Times New Roman" w:hAnsi="Times New Roman" w:cs="Times New Roman"/>
          <w:kern w:val="0"/>
          <w:sz w:val="24"/>
          <w:szCs w:val="24"/>
          <w:lang w:eastAsia="en-GB"/>
          <w14:ligatures w14:val="none"/>
        </w:rPr>
        <w:t xml:space="preserve"> it visibly refuses to answer instead of guessing.</w:t>
      </w:r>
    </w:p>
    <w:p w14:paraId="074FD637" w14:textId="77777777" w:rsidR="005B1A5A" w:rsidRPr="005B1A5A" w:rsidRDefault="005B1A5A" w:rsidP="005B1A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B1A5A">
        <w:rPr>
          <w:rFonts w:ascii="Times New Roman" w:eastAsia="Times New Roman" w:hAnsi="Times New Roman" w:cs="Times New Roman"/>
          <w:b/>
          <w:bCs/>
          <w:kern w:val="0"/>
          <w:sz w:val="27"/>
          <w:szCs w:val="27"/>
          <w:lang w:eastAsia="en-GB"/>
          <w14:ligatures w14:val="none"/>
        </w:rPr>
        <w:t>Challenges I Faced</w:t>
      </w:r>
    </w:p>
    <w:p w14:paraId="1CD9A711" w14:textId="3E7DC31B" w:rsidR="005B1A5A" w:rsidRPr="005B1A5A" w:rsidRDefault="005B1A5A" w:rsidP="005B1A5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B1A5A">
        <w:rPr>
          <w:rFonts w:ascii="Times New Roman" w:eastAsia="Times New Roman" w:hAnsi="Times New Roman" w:cs="Times New Roman"/>
          <w:kern w:val="0"/>
          <w:sz w:val="24"/>
          <w:szCs w:val="24"/>
          <w:lang w:eastAsia="en-GB"/>
          <w14:ligatures w14:val="none"/>
        </w:rPr>
        <w:t xml:space="preserve">A few things bit me harder than expected. Swagger UI was showing file upload fields as </w:t>
      </w:r>
      <w:r w:rsidRPr="005B1A5A">
        <w:rPr>
          <w:rFonts w:ascii="Times New Roman" w:eastAsia="Times New Roman" w:hAnsi="Times New Roman" w:cs="Times New Roman"/>
          <w:kern w:val="0"/>
          <w:sz w:val="20"/>
          <w:szCs w:val="20"/>
          <w:lang w:eastAsia="en-GB"/>
          <w14:ligatures w14:val="none"/>
        </w:rPr>
        <w:t>array&lt;string&gt;</w:t>
      </w:r>
      <w:r w:rsidRPr="005B1A5A">
        <w:rPr>
          <w:rFonts w:ascii="Times New Roman" w:eastAsia="Times New Roman" w:hAnsi="Times New Roman" w:cs="Times New Roman"/>
          <w:kern w:val="0"/>
          <w:sz w:val="24"/>
          <w:szCs w:val="24"/>
          <w:lang w:eastAsia="en-GB"/>
          <w14:ligatures w14:val="none"/>
        </w:rPr>
        <w:t xml:space="preserve"> instead of a file picker</w:t>
      </w:r>
      <w:r>
        <w:rPr>
          <w:rFonts w:ascii="Times New Roman" w:eastAsia="Times New Roman" w:hAnsi="Times New Roman" w:cs="Times New Roman"/>
          <w:kern w:val="0"/>
          <w:sz w:val="24"/>
          <w:szCs w:val="24"/>
          <w:lang w:eastAsia="en-GB"/>
          <w14:ligatures w14:val="none"/>
        </w:rPr>
        <w:t>,</w:t>
      </w:r>
      <w:r w:rsidRPr="005B1A5A">
        <w:rPr>
          <w:rFonts w:ascii="Times New Roman" w:eastAsia="Times New Roman" w:hAnsi="Times New Roman" w:cs="Times New Roman"/>
          <w:kern w:val="0"/>
          <w:sz w:val="24"/>
          <w:szCs w:val="24"/>
          <w:lang w:eastAsia="en-GB"/>
          <w14:ligatures w14:val="none"/>
        </w:rPr>
        <w:t xml:space="preserve"> a mismatch between the installed </w:t>
      </w:r>
      <w:proofErr w:type="spellStart"/>
      <w:r w:rsidRPr="005B1A5A">
        <w:rPr>
          <w:rFonts w:ascii="Times New Roman" w:eastAsia="Times New Roman" w:hAnsi="Times New Roman" w:cs="Times New Roman"/>
          <w:kern w:val="0"/>
          <w:sz w:val="24"/>
          <w:szCs w:val="24"/>
          <w:lang w:eastAsia="en-GB"/>
          <w14:ligatures w14:val="none"/>
        </w:rPr>
        <w:t>FastAPI</w:t>
      </w:r>
      <w:proofErr w:type="spellEnd"/>
      <w:r w:rsidRPr="005B1A5A">
        <w:rPr>
          <w:rFonts w:ascii="Times New Roman" w:eastAsia="Times New Roman" w:hAnsi="Times New Roman" w:cs="Times New Roman"/>
          <w:kern w:val="0"/>
          <w:sz w:val="24"/>
          <w:szCs w:val="24"/>
          <w:lang w:eastAsia="en-GB"/>
          <w14:ligatures w14:val="none"/>
        </w:rPr>
        <w:t>/</w:t>
      </w:r>
      <w:proofErr w:type="spellStart"/>
      <w:r w:rsidRPr="005B1A5A">
        <w:rPr>
          <w:rFonts w:ascii="Times New Roman" w:eastAsia="Times New Roman" w:hAnsi="Times New Roman" w:cs="Times New Roman"/>
          <w:kern w:val="0"/>
          <w:sz w:val="24"/>
          <w:szCs w:val="24"/>
          <w:lang w:eastAsia="en-GB"/>
          <w14:ligatures w14:val="none"/>
        </w:rPr>
        <w:t>Pydantic</w:t>
      </w:r>
      <w:proofErr w:type="spellEnd"/>
      <w:r w:rsidRPr="005B1A5A">
        <w:rPr>
          <w:rFonts w:ascii="Times New Roman" w:eastAsia="Times New Roman" w:hAnsi="Times New Roman" w:cs="Times New Roman"/>
          <w:kern w:val="0"/>
          <w:sz w:val="24"/>
          <w:szCs w:val="24"/>
          <w:lang w:eastAsia="en-GB"/>
          <w14:ligatures w14:val="none"/>
        </w:rPr>
        <w:t xml:space="preserve"> combination and how it serialized </w:t>
      </w:r>
      <w:proofErr w:type="spellStart"/>
      <w:r w:rsidRPr="005B1A5A">
        <w:rPr>
          <w:rFonts w:ascii="Times New Roman" w:eastAsia="Times New Roman" w:hAnsi="Times New Roman" w:cs="Times New Roman"/>
          <w:kern w:val="0"/>
          <w:sz w:val="20"/>
          <w:szCs w:val="20"/>
          <w:lang w:eastAsia="en-GB"/>
          <w14:ligatures w14:val="none"/>
        </w:rPr>
        <w:t>contentMediaType</w:t>
      </w:r>
      <w:proofErr w:type="spellEnd"/>
      <w:r w:rsidRPr="005B1A5A">
        <w:rPr>
          <w:rFonts w:ascii="Times New Roman" w:eastAsia="Times New Roman" w:hAnsi="Times New Roman" w:cs="Times New Roman"/>
          <w:kern w:val="0"/>
          <w:sz w:val="24"/>
          <w:szCs w:val="24"/>
          <w:lang w:eastAsia="en-GB"/>
          <w14:ligatures w14:val="none"/>
        </w:rPr>
        <w:t xml:space="preserve">. It looked like a broken endpoint at first, not a schema rendering issue. </w:t>
      </w:r>
      <w:proofErr w:type="spellStart"/>
      <w:r w:rsidRPr="005B1A5A">
        <w:rPr>
          <w:rFonts w:ascii="Times New Roman" w:eastAsia="Times New Roman" w:hAnsi="Times New Roman" w:cs="Times New Roman"/>
          <w:kern w:val="0"/>
          <w:sz w:val="24"/>
          <w:szCs w:val="24"/>
          <w:lang w:eastAsia="en-GB"/>
          <w14:ligatures w14:val="none"/>
        </w:rPr>
        <w:t>ChromaDB's</w:t>
      </w:r>
      <w:proofErr w:type="spellEnd"/>
      <w:r w:rsidRPr="005B1A5A">
        <w:rPr>
          <w:rFonts w:ascii="Times New Roman" w:eastAsia="Times New Roman" w:hAnsi="Times New Roman" w:cs="Times New Roman"/>
          <w:kern w:val="0"/>
          <w:sz w:val="24"/>
          <w:szCs w:val="24"/>
          <w:lang w:eastAsia="en-GB"/>
          <w14:ligatures w14:val="none"/>
        </w:rPr>
        <w:t xml:space="preserve"> embedding dimension lock was another one: once a collection accepts vectors of a given dimension, it's stuck with that dimension, so switching or testing embedding </w:t>
      </w:r>
      <w:proofErr w:type="gramStart"/>
      <w:r w:rsidRPr="005B1A5A">
        <w:rPr>
          <w:rFonts w:ascii="Times New Roman" w:eastAsia="Times New Roman" w:hAnsi="Times New Roman" w:cs="Times New Roman"/>
          <w:kern w:val="0"/>
          <w:sz w:val="24"/>
          <w:szCs w:val="24"/>
          <w:lang w:eastAsia="en-GB"/>
          <w14:ligatures w14:val="none"/>
        </w:rPr>
        <w:t>models</w:t>
      </w:r>
      <w:proofErr w:type="gramEnd"/>
      <w:r w:rsidRPr="005B1A5A">
        <w:rPr>
          <w:rFonts w:ascii="Times New Roman" w:eastAsia="Times New Roman" w:hAnsi="Times New Roman" w:cs="Times New Roman"/>
          <w:kern w:val="0"/>
          <w:sz w:val="24"/>
          <w:szCs w:val="24"/>
          <w:lang w:eastAsia="en-GB"/>
          <w14:ligatures w14:val="none"/>
        </w:rPr>
        <w:t xml:space="preserve"> mid-development caused inserts to fail with no obvious explanation the first time it happened. </w:t>
      </w:r>
      <w:r w:rsidRPr="005B1A5A">
        <w:rPr>
          <w:rFonts w:ascii="Times New Roman" w:eastAsia="Times New Roman" w:hAnsi="Times New Roman" w:cs="Times New Roman"/>
          <w:kern w:val="0"/>
          <w:sz w:val="20"/>
          <w:szCs w:val="20"/>
          <w:lang w:eastAsia="en-GB"/>
          <w14:ligatures w14:val="none"/>
        </w:rPr>
        <w:t>python-docx</w:t>
      </w:r>
      <w:r w:rsidRPr="005B1A5A">
        <w:rPr>
          <w:rFonts w:ascii="Times New Roman" w:eastAsia="Times New Roman" w:hAnsi="Times New Roman" w:cs="Times New Roman"/>
          <w:kern w:val="0"/>
          <w:sz w:val="24"/>
          <w:szCs w:val="24"/>
          <w:lang w:eastAsia="en-GB"/>
          <w14:ligatures w14:val="none"/>
        </w:rPr>
        <w:t xml:space="preserve"> not being installed in the virtual environment forced an unplanned fallback</w:t>
      </w:r>
      <w:r>
        <w:rPr>
          <w:rFonts w:ascii="Times New Roman" w:eastAsia="Times New Roman" w:hAnsi="Times New Roman" w:cs="Times New Roman"/>
          <w:kern w:val="0"/>
          <w:sz w:val="24"/>
          <w:szCs w:val="24"/>
          <w:lang w:eastAsia="en-GB"/>
          <w14:ligatures w14:val="none"/>
        </w:rPr>
        <w:t>,</w:t>
      </w:r>
      <w:r w:rsidRPr="005B1A5A">
        <w:rPr>
          <w:rFonts w:ascii="Times New Roman" w:eastAsia="Times New Roman" w:hAnsi="Times New Roman" w:cs="Times New Roman"/>
          <w:kern w:val="0"/>
          <w:sz w:val="24"/>
          <w:szCs w:val="24"/>
          <w:lang w:eastAsia="en-GB"/>
          <w14:ligatures w14:val="none"/>
        </w:rPr>
        <w:t xml:space="preserve"> reading </w:t>
      </w:r>
      <w:r w:rsidRPr="005B1A5A">
        <w:rPr>
          <w:rFonts w:ascii="Times New Roman" w:eastAsia="Times New Roman" w:hAnsi="Times New Roman" w:cs="Times New Roman"/>
          <w:kern w:val="0"/>
          <w:sz w:val="20"/>
          <w:szCs w:val="20"/>
          <w:lang w:eastAsia="en-GB"/>
          <w14:ligatures w14:val="none"/>
        </w:rPr>
        <w:t>word/document.xml</w:t>
      </w:r>
      <w:r w:rsidRPr="005B1A5A">
        <w:rPr>
          <w:rFonts w:ascii="Times New Roman" w:eastAsia="Times New Roman" w:hAnsi="Times New Roman" w:cs="Times New Roman"/>
          <w:kern w:val="0"/>
          <w:sz w:val="24"/>
          <w:szCs w:val="24"/>
          <w:lang w:eastAsia="en-GB"/>
          <w14:ligatures w14:val="none"/>
        </w:rPr>
        <w:t xml:space="preserve"> directly out of the DOCX zip</w:t>
      </w:r>
      <w:r>
        <w:rPr>
          <w:rFonts w:ascii="Times New Roman" w:eastAsia="Times New Roman" w:hAnsi="Times New Roman" w:cs="Times New Roman"/>
          <w:kern w:val="0"/>
          <w:sz w:val="24"/>
          <w:szCs w:val="24"/>
          <w:lang w:eastAsia="en-GB"/>
          <w14:ligatures w14:val="none"/>
        </w:rPr>
        <w:t>,</w:t>
      </w:r>
      <w:r w:rsidRPr="005B1A5A">
        <w:rPr>
          <w:rFonts w:ascii="Times New Roman" w:eastAsia="Times New Roman" w:hAnsi="Times New Roman" w:cs="Times New Roman"/>
          <w:kern w:val="0"/>
          <w:sz w:val="24"/>
          <w:szCs w:val="24"/>
          <w:lang w:eastAsia="en-GB"/>
          <w14:ligatures w14:val="none"/>
        </w:rPr>
        <w:t xml:space="preserve"> which worked, but meant DOCX support was less clean than PDF/TXT/Markdown. And on the tooling side, running the backend compile check through the project's own </w:t>
      </w:r>
      <w:proofErr w:type="spellStart"/>
      <w:r w:rsidRPr="005B1A5A">
        <w:rPr>
          <w:rFonts w:ascii="Times New Roman" w:eastAsia="Times New Roman" w:hAnsi="Times New Roman" w:cs="Times New Roman"/>
          <w:kern w:val="0"/>
          <w:sz w:val="24"/>
          <w:szCs w:val="24"/>
          <w:lang w:eastAsia="en-GB"/>
          <w14:ligatures w14:val="none"/>
        </w:rPr>
        <w:t>virtualenv</w:t>
      </w:r>
      <w:proofErr w:type="spellEnd"/>
      <w:r w:rsidRPr="005B1A5A">
        <w:rPr>
          <w:rFonts w:ascii="Times New Roman" w:eastAsia="Times New Roman" w:hAnsi="Times New Roman" w:cs="Times New Roman"/>
          <w:kern w:val="0"/>
          <w:sz w:val="24"/>
          <w:szCs w:val="24"/>
          <w:lang w:eastAsia="en-GB"/>
          <w14:ligatures w14:val="none"/>
        </w:rPr>
        <w:t xml:space="preserve"> Python hit a Windows "Access is denied" error that had nothing to do with my code it only went away by compiling through the system Python instead.</w:t>
      </w:r>
    </w:p>
    <w:p w14:paraId="64EAFBA9" w14:textId="77777777" w:rsidR="005B1A5A" w:rsidRPr="005B1A5A" w:rsidRDefault="005B1A5A" w:rsidP="005B1A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B1A5A">
        <w:rPr>
          <w:rFonts w:ascii="Times New Roman" w:eastAsia="Times New Roman" w:hAnsi="Times New Roman" w:cs="Times New Roman"/>
          <w:b/>
          <w:bCs/>
          <w:kern w:val="0"/>
          <w:sz w:val="27"/>
          <w:szCs w:val="27"/>
          <w:lang w:eastAsia="en-GB"/>
          <w14:ligatures w14:val="none"/>
        </w:rPr>
        <w:t>How I Debugged Problems</w:t>
      </w:r>
    </w:p>
    <w:p w14:paraId="25C55CFC" w14:textId="74293334" w:rsidR="005B1A5A" w:rsidRPr="005B1A5A" w:rsidRDefault="005B1A5A" w:rsidP="005B1A5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B1A5A">
        <w:rPr>
          <w:rFonts w:ascii="Times New Roman" w:eastAsia="Times New Roman" w:hAnsi="Times New Roman" w:cs="Times New Roman"/>
          <w:kern w:val="0"/>
          <w:sz w:val="24"/>
          <w:szCs w:val="24"/>
          <w:lang w:eastAsia="en-GB"/>
          <w14:ligatures w14:val="none"/>
        </w:rPr>
        <w:t xml:space="preserve">Mostly by isolating the smallest reproducible unit and testing it outside the full request/response cycle. For the vector store, I wrote direct smoke tests against </w:t>
      </w:r>
      <w:proofErr w:type="spellStart"/>
      <w:r w:rsidRPr="005B1A5A">
        <w:rPr>
          <w:rFonts w:ascii="Times New Roman" w:eastAsia="Times New Roman" w:hAnsi="Times New Roman" w:cs="Times New Roman"/>
          <w:kern w:val="0"/>
          <w:sz w:val="20"/>
          <w:szCs w:val="20"/>
          <w:lang w:eastAsia="en-GB"/>
          <w14:ligatures w14:val="none"/>
        </w:rPr>
        <w:t>add_chunks</w:t>
      </w:r>
      <w:proofErr w:type="spellEnd"/>
      <w:r w:rsidRPr="005B1A5A">
        <w:rPr>
          <w:rFonts w:ascii="Times New Roman" w:eastAsia="Times New Roman" w:hAnsi="Times New Roman" w:cs="Times New Roman"/>
          <w:kern w:val="0"/>
          <w:sz w:val="24"/>
          <w:szCs w:val="24"/>
          <w:lang w:eastAsia="en-GB"/>
          <w14:ligatures w14:val="none"/>
        </w:rPr>
        <w:t xml:space="preserve">, </w:t>
      </w:r>
      <w:r w:rsidRPr="005B1A5A">
        <w:rPr>
          <w:rFonts w:ascii="Times New Roman" w:eastAsia="Times New Roman" w:hAnsi="Times New Roman" w:cs="Times New Roman"/>
          <w:kern w:val="0"/>
          <w:sz w:val="20"/>
          <w:szCs w:val="20"/>
          <w:lang w:eastAsia="en-GB"/>
          <w14:ligatures w14:val="none"/>
        </w:rPr>
        <w:t>query</w:t>
      </w:r>
      <w:r w:rsidRPr="005B1A5A">
        <w:rPr>
          <w:rFonts w:ascii="Times New Roman" w:eastAsia="Times New Roman" w:hAnsi="Times New Roman" w:cs="Times New Roman"/>
          <w:kern w:val="0"/>
          <w:sz w:val="24"/>
          <w:szCs w:val="24"/>
          <w:lang w:eastAsia="en-GB"/>
          <w14:ligatures w14:val="none"/>
        </w:rPr>
        <w:t xml:space="preserve">, and </w:t>
      </w:r>
      <w:proofErr w:type="spellStart"/>
      <w:r w:rsidRPr="005B1A5A">
        <w:rPr>
          <w:rFonts w:ascii="Times New Roman" w:eastAsia="Times New Roman" w:hAnsi="Times New Roman" w:cs="Times New Roman"/>
          <w:kern w:val="0"/>
          <w:sz w:val="20"/>
          <w:szCs w:val="20"/>
          <w:lang w:eastAsia="en-GB"/>
          <w14:ligatures w14:val="none"/>
        </w:rPr>
        <w:t>delete_document</w:t>
      </w:r>
      <w:proofErr w:type="spellEnd"/>
      <w:r>
        <w:rPr>
          <w:rFonts w:ascii="Times New Roman" w:eastAsia="Times New Roman" w:hAnsi="Times New Roman" w:cs="Times New Roman"/>
          <w:kern w:val="0"/>
          <w:sz w:val="24"/>
          <w:szCs w:val="24"/>
          <w:lang w:eastAsia="en-GB"/>
          <w14:ligatures w14:val="none"/>
        </w:rPr>
        <w:t>,</w:t>
      </w:r>
      <w:r w:rsidRPr="005B1A5A">
        <w:rPr>
          <w:rFonts w:ascii="Times New Roman" w:eastAsia="Times New Roman" w:hAnsi="Times New Roman" w:cs="Times New Roman"/>
          <w:kern w:val="0"/>
          <w:sz w:val="24"/>
          <w:szCs w:val="24"/>
          <w:lang w:eastAsia="en-GB"/>
          <w14:ligatures w14:val="none"/>
        </w:rPr>
        <w:t xml:space="preserve"> inserting known chunks, querying by </w:t>
      </w:r>
      <w:proofErr w:type="spellStart"/>
      <w:r w:rsidRPr="005B1A5A">
        <w:rPr>
          <w:rFonts w:ascii="Times New Roman" w:eastAsia="Times New Roman" w:hAnsi="Times New Roman" w:cs="Times New Roman"/>
          <w:kern w:val="0"/>
          <w:sz w:val="20"/>
          <w:szCs w:val="20"/>
          <w:lang w:eastAsia="en-GB"/>
          <w14:ligatures w14:val="none"/>
        </w:rPr>
        <w:t>document_id</w:t>
      </w:r>
      <w:proofErr w:type="spellEnd"/>
      <w:r w:rsidRPr="005B1A5A">
        <w:rPr>
          <w:rFonts w:ascii="Times New Roman" w:eastAsia="Times New Roman" w:hAnsi="Times New Roman" w:cs="Times New Roman"/>
          <w:kern w:val="0"/>
          <w:sz w:val="24"/>
          <w:szCs w:val="24"/>
          <w:lang w:eastAsia="en-GB"/>
          <w14:ligatures w14:val="none"/>
        </w:rPr>
        <w:t xml:space="preserve">, and confirming both the results and the metadata, rather than debugging through the chat endpoint where retrieval, prompting, and the LLM call were all tangled together. For the embedding dimension issue, a temporary probe embedding at </w:t>
      </w:r>
      <w:proofErr w:type="spellStart"/>
      <w:r w:rsidRPr="005B1A5A">
        <w:rPr>
          <w:rFonts w:ascii="Times New Roman" w:eastAsia="Times New Roman" w:hAnsi="Times New Roman" w:cs="Times New Roman"/>
          <w:kern w:val="0"/>
          <w:sz w:val="24"/>
          <w:szCs w:val="24"/>
          <w:lang w:eastAsia="en-GB"/>
          <w14:ligatures w14:val="none"/>
        </w:rPr>
        <w:t>startup</w:t>
      </w:r>
      <w:proofErr w:type="spellEnd"/>
      <w:r w:rsidRPr="005B1A5A">
        <w:rPr>
          <w:rFonts w:ascii="Times New Roman" w:eastAsia="Times New Roman" w:hAnsi="Times New Roman" w:cs="Times New Roman"/>
          <w:kern w:val="0"/>
          <w:sz w:val="24"/>
          <w:szCs w:val="24"/>
          <w:lang w:eastAsia="en-GB"/>
          <w14:ligatures w14:val="none"/>
        </w:rPr>
        <w:t xml:space="preserve"> was the fix</w:t>
      </w:r>
      <w:r>
        <w:rPr>
          <w:rFonts w:ascii="Times New Roman" w:eastAsia="Times New Roman" w:hAnsi="Times New Roman" w:cs="Times New Roman"/>
          <w:kern w:val="0"/>
          <w:sz w:val="24"/>
          <w:szCs w:val="24"/>
          <w:lang w:eastAsia="en-GB"/>
          <w14:ligatures w14:val="none"/>
        </w:rPr>
        <w:t>,</w:t>
      </w:r>
      <w:r w:rsidRPr="005B1A5A">
        <w:rPr>
          <w:rFonts w:ascii="Times New Roman" w:eastAsia="Times New Roman" w:hAnsi="Times New Roman" w:cs="Times New Roman"/>
          <w:kern w:val="0"/>
          <w:sz w:val="24"/>
          <w:szCs w:val="24"/>
          <w:lang w:eastAsia="en-GB"/>
          <w14:ligatures w14:val="none"/>
        </w:rPr>
        <w:t xml:space="preserve"> try a 384-dimensional vector against the persisted collection, and only recreate it if Chroma rejects it, instead of guessing when to reset. For API-level issues like the Swagger file picker, I compared the raw </w:t>
      </w:r>
      <w:proofErr w:type="spellStart"/>
      <w:r w:rsidRPr="005B1A5A">
        <w:rPr>
          <w:rFonts w:ascii="Times New Roman" w:eastAsia="Times New Roman" w:hAnsi="Times New Roman" w:cs="Times New Roman"/>
          <w:kern w:val="0"/>
          <w:sz w:val="24"/>
          <w:szCs w:val="24"/>
          <w:lang w:eastAsia="en-GB"/>
          <w14:ligatures w14:val="none"/>
        </w:rPr>
        <w:t>OpenAPI</w:t>
      </w:r>
      <w:proofErr w:type="spellEnd"/>
      <w:r w:rsidRPr="005B1A5A">
        <w:rPr>
          <w:rFonts w:ascii="Times New Roman" w:eastAsia="Times New Roman" w:hAnsi="Times New Roman" w:cs="Times New Roman"/>
          <w:kern w:val="0"/>
          <w:sz w:val="24"/>
          <w:szCs w:val="24"/>
          <w:lang w:eastAsia="en-GB"/>
          <w14:ligatures w14:val="none"/>
        </w:rPr>
        <w:t xml:space="preserve"> schema JSON against what a working multipart upload spec should look like, which pointed straight at </w:t>
      </w:r>
      <w:proofErr w:type="spellStart"/>
      <w:r w:rsidRPr="005B1A5A">
        <w:rPr>
          <w:rFonts w:ascii="Times New Roman" w:eastAsia="Times New Roman" w:hAnsi="Times New Roman" w:cs="Times New Roman"/>
          <w:kern w:val="0"/>
          <w:sz w:val="20"/>
          <w:szCs w:val="20"/>
          <w:lang w:eastAsia="en-GB"/>
          <w14:ligatures w14:val="none"/>
        </w:rPr>
        <w:t>contentMediaType</w:t>
      </w:r>
      <w:proofErr w:type="spellEnd"/>
      <w:r w:rsidRPr="005B1A5A">
        <w:rPr>
          <w:rFonts w:ascii="Times New Roman" w:eastAsia="Times New Roman" w:hAnsi="Times New Roman" w:cs="Times New Roman"/>
          <w:kern w:val="0"/>
          <w:sz w:val="24"/>
          <w:szCs w:val="24"/>
          <w:lang w:eastAsia="en-GB"/>
          <w14:ligatures w14:val="none"/>
        </w:rPr>
        <w:t xml:space="preserve"> vs </w:t>
      </w:r>
      <w:r w:rsidRPr="005B1A5A">
        <w:rPr>
          <w:rFonts w:ascii="Times New Roman" w:eastAsia="Times New Roman" w:hAnsi="Times New Roman" w:cs="Times New Roman"/>
          <w:kern w:val="0"/>
          <w:sz w:val="20"/>
          <w:szCs w:val="20"/>
          <w:lang w:eastAsia="en-GB"/>
          <w14:ligatures w14:val="none"/>
        </w:rPr>
        <w:t>format: binary</w:t>
      </w:r>
      <w:r w:rsidRPr="005B1A5A">
        <w:rPr>
          <w:rFonts w:ascii="Times New Roman" w:eastAsia="Times New Roman" w:hAnsi="Times New Roman" w:cs="Times New Roman"/>
          <w:kern w:val="0"/>
          <w:sz w:val="24"/>
          <w:szCs w:val="24"/>
          <w:lang w:eastAsia="en-GB"/>
          <w14:ligatures w14:val="none"/>
        </w:rPr>
        <w:t xml:space="preserve">. For everything else, mocking the LLM call in </w:t>
      </w:r>
      <w:proofErr w:type="spellStart"/>
      <w:r w:rsidRPr="005B1A5A">
        <w:rPr>
          <w:rFonts w:ascii="Times New Roman" w:eastAsia="Times New Roman" w:hAnsi="Times New Roman" w:cs="Times New Roman"/>
          <w:kern w:val="0"/>
          <w:sz w:val="24"/>
          <w:szCs w:val="24"/>
          <w:lang w:eastAsia="en-GB"/>
          <w14:ligatures w14:val="none"/>
        </w:rPr>
        <w:t>FastAPI's</w:t>
      </w:r>
      <w:proofErr w:type="spellEnd"/>
      <w:r w:rsidRPr="005B1A5A">
        <w:rPr>
          <w:rFonts w:ascii="Times New Roman" w:eastAsia="Times New Roman" w:hAnsi="Times New Roman" w:cs="Times New Roman"/>
          <w:kern w:val="0"/>
          <w:sz w:val="24"/>
          <w:szCs w:val="24"/>
          <w:lang w:eastAsia="en-GB"/>
          <w14:ligatures w14:val="none"/>
        </w:rPr>
        <w:t xml:space="preserve"> </w:t>
      </w:r>
      <w:proofErr w:type="spellStart"/>
      <w:r w:rsidRPr="005B1A5A">
        <w:rPr>
          <w:rFonts w:ascii="Times New Roman" w:eastAsia="Times New Roman" w:hAnsi="Times New Roman" w:cs="Times New Roman"/>
          <w:kern w:val="0"/>
          <w:sz w:val="20"/>
          <w:szCs w:val="20"/>
          <w:lang w:eastAsia="en-GB"/>
          <w14:ligatures w14:val="none"/>
        </w:rPr>
        <w:t>TestClient</w:t>
      </w:r>
      <w:proofErr w:type="spellEnd"/>
      <w:r w:rsidRPr="005B1A5A">
        <w:rPr>
          <w:rFonts w:ascii="Times New Roman" w:eastAsia="Times New Roman" w:hAnsi="Times New Roman" w:cs="Times New Roman"/>
          <w:kern w:val="0"/>
          <w:sz w:val="24"/>
          <w:szCs w:val="24"/>
          <w:lang w:eastAsia="en-GB"/>
          <w14:ligatures w14:val="none"/>
        </w:rPr>
        <w:t xml:space="preserve"> let me verify the retrieval → prompt → citation → logging chain end-to-end without spending real Gemini quota on every test run.</w:t>
      </w:r>
    </w:p>
    <w:p w14:paraId="1F8CFA2E" w14:textId="77777777" w:rsidR="005B1A5A" w:rsidRPr="005B1A5A" w:rsidRDefault="005B1A5A" w:rsidP="005B1A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B1A5A">
        <w:rPr>
          <w:rFonts w:ascii="Times New Roman" w:eastAsia="Times New Roman" w:hAnsi="Times New Roman" w:cs="Times New Roman"/>
          <w:b/>
          <w:bCs/>
          <w:kern w:val="0"/>
          <w:sz w:val="27"/>
          <w:szCs w:val="27"/>
          <w:lang w:eastAsia="en-GB"/>
          <w14:ligatures w14:val="none"/>
        </w:rPr>
        <w:lastRenderedPageBreak/>
        <w:t>What I'd Improve</w:t>
      </w:r>
    </w:p>
    <w:p w14:paraId="7E6666E3" w14:textId="5C797397" w:rsidR="005B1A5A" w:rsidRPr="005B1A5A" w:rsidRDefault="005B1A5A" w:rsidP="005B1A5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B1A5A">
        <w:rPr>
          <w:rFonts w:ascii="Times New Roman" w:eastAsia="Times New Roman" w:hAnsi="Times New Roman" w:cs="Times New Roman"/>
          <w:kern w:val="0"/>
          <w:sz w:val="24"/>
          <w:szCs w:val="24"/>
          <w:lang w:eastAsia="en-GB"/>
          <w14:ligatures w14:val="none"/>
        </w:rPr>
        <w:t>The sidecar JSON files (extracted pages, chunks, embeddings stored beside each upload) were fast to build but aren't a great long-term design</w:t>
      </w:r>
      <w:r>
        <w:rPr>
          <w:rFonts w:ascii="Times New Roman" w:eastAsia="Times New Roman" w:hAnsi="Times New Roman" w:cs="Times New Roman"/>
          <w:kern w:val="0"/>
          <w:sz w:val="24"/>
          <w:szCs w:val="24"/>
          <w:lang w:eastAsia="en-GB"/>
          <w14:ligatures w14:val="none"/>
        </w:rPr>
        <w:t>,</w:t>
      </w:r>
      <w:r w:rsidRPr="005B1A5A">
        <w:rPr>
          <w:rFonts w:ascii="Times New Roman" w:eastAsia="Times New Roman" w:hAnsi="Times New Roman" w:cs="Times New Roman"/>
          <w:kern w:val="0"/>
          <w:sz w:val="24"/>
          <w:szCs w:val="24"/>
          <w:lang w:eastAsia="en-GB"/>
          <w14:ligatures w14:val="none"/>
        </w:rPr>
        <w:t xml:space="preserve"> they duplicate data that's also in </w:t>
      </w:r>
      <w:proofErr w:type="spellStart"/>
      <w:r w:rsidRPr="005B1A5A">
        <w:rPr>
          <w:rFonts w:ascii="Times New Roman" w:eastAsia="Times New Roman" w:hAnsi="Times New Roman" w:cs="Times New Roman"/>
          <w:kern w:val="0"/>
          <w:sz w:val="24"/>
          <w:szCs w:val="24"/>
          <w:lang w:eastAsia="en-GB"/>
          <w14:ligatures w14:val="none"/>
        </w:rPr>
        <w:t>ChromaDB</w:t>
      </w:r>
      <w:proofErr w:type="spellEnd"/>
      <w:r w:rsidRPr="005B1A5A">
        <w:rPr>
          <w:rFonts w:ascii="Times New Roman" w:eastAsia="Times New Roman" w:hAnsi="Times New Roman" w:cs="Times New Roman"/>
          <w:kern w:val="0"/>
          <w:sz w:val="24"/>
          <w:szCs w:val="24"/>
          <w:lang w:eastAsia="en-GB"/>
          <w14:ligatures w14:val="none"/>
        </w:rPr>
        <w:t xml:space="preserve"> and SQLite, and nothing guarantees they stay in sync if a refresh partially fails. I'd move that into the database or drop it once </w:t>
      </w:r>
      <w:proofErr w:type="spellStart"/>
      <w:r w:rsidRPr="005B1A5A">
        <w:rPr>
          <w:rFonts w:ascii="Times New Roman" w:eastAsia="Times New Roman" w:hAnsi="Times New Roman" w:cs="Times New Roman"/>
          <w:kern w:val="0"/>
          <w:sz w:val="24"/>
          <w:szCs w:val="24"/>
          <w:lang w:eastAsia="en-GB"/>
          <w14:ligatures w14:val="none"/>
        </w:rPr>
        <w:t>ChromaDB</w:t>
      </w:r>
      <w:proofErr w:type="spellEnd"/>
      <w:r w:rsidRPr="005B1A5A">
        <w:rPr>
          <w:rFonts w:ascii="Times New Roman" w:eastAsia="Times New Roman" w:hAnsi="Times New Roman" w:cs="Times New Roman"/>
          <w:kern w:val="0"/>
          <w:sz w:val="24"/>
          <w:szCs w:val="24"/>
          <w:lang w:eastAsia="en-GB"/>
          <w14:ligatures w14:val="none"/>
        </w:rPr>
        <w:t xml:space="preserve"> is the source of truth. DOCX parsing deserves a proper fix rather than living on the XML fallback indefinitely. I'd also add real evaluation instead of eyeballing answers</w:t>
      </w:r>
      <w:r>
        <w:rPr>
          <w:rFonts w:ascii="Times New Roman" w:eastAsia="Times New Roman" w:hAnsi="Times New Roman" w:cs="Times New Roman"/>
          <w:kern w:val="0"/>
          <w:sz w:val="24"/>
          <w:szCs w:val="24"/>
          <w:lang w:eastAsia="en-GB"/>
          <w14:ligatures w14:val="none"/>
        </w:rPr>
        <w:t>,</w:t>
      </w:r>
      <w:r w:rsidRPr="005B1A5A">
        <w:rPr>
          <w:rFonts w:ascii="Times New Roman" w:eastAsia="Times New Roman" w:hAnsi="Times New Roman" w:cs="Times New Roman"/>
          <w:kern w:val="0"/>
          <w:sz w:val="24"/>
          <w:szCs w:val="24"/>
          <w:lang w:eastAsia="en-GB"/>
          <w14:ligatures w14:val="none"/>
        </w:rPr>
        <w:t xml:space="preserve"> retrieval precision/recall against a small </w:t>
      </w:r>
      <w:proofErr w:type="spellStart"/>
      <w:r w:rsidRPr="005B1A5A">
        <w:rPr>
          <w:rFonts w:ascii="Times New Roman" w:eastAsia="Times New Roman" w:hAnsi="Times New Roman" w:cs="Times New Roman"/>
          <w:kern w:val="0"/>
          <w:sz w:val="24"/>
          <w:szCs w:val="24"/>
          <w:lang w:eastAsia="en-GB"/>
          <w14:ligatures w14:val="none"/>
        </w:rPr>
        <w:t>labeled</w:t>
      </w:r>
      <w:proofErr w:type="spellEnd"/>
      <w:r w:rsidRPr="005B1A5A">
        <w:rPr>
          <w:rFonts w:ascii="Times New Roman" w:eastAsia="Times New Roman" w:hAnsi="Times New Roman" w:cs="Times New Roman"/>
          <w:kern w:val="0"/>
          <w:sz w:val="24"/>
          <w:szCs w:val="24"/>
          <w:lang w:eastAsia="en-GB"/>
          <w14:ligatures w14:val="none"/>
        </w:rPr>
        <w:t xml:space="preserve"> question set, and a way to catch when the similarity threshold is too strict or too loose for a given document type. Chunking is still one fixed size/overlap for every document; adaptive chunking (or at least per-filetype tuning) would probably help dense technical PDFs and sparse Markdown notes retrieve more evenly. Finally, the whole thing currently trusts client-supplied </w:t>
      </w:r>
      <w:proofErr w:type="spellStart"/>
      <w:r w:rsidRPr="005B1A5A">
        <w:rPr>
          <w:rFonts w:ascii="Times New Roman" w:eastAsia="Times New Roman" w:hAnsi="Times New Roman" w:cs="Times New Roman"/>
          <w:kern w:val="0"/>
          <w:sz w:val="20"/>
          <w:szCs w:val="20"/>
          <w:lang w:eastAsia="en-GB"/>
          <w14:ligatures w14:val="none"/>
        </w:rPr>
        <w:t>document_id</w:t>
      </w:r>
      <w:proofErr w:type="spellEnd"/>
      <w:r w:rsidRPr="005B1A5A">
        <w:rPr>
          <w:rFonts w:ascii="Times New Roman" w:eastAsia="Times New Roman" w:hAnsi="Times New Roman" w:cs="Times New Roman"/>
          <w:kern w:val="0"/>
          <w:sz w:val="24"/>
          <w:szCs w:val="24"/>
          <w:lang w:eastAsia="en-GB"/>
          <w14:ligatures w14:val="none"/>
        </w:rPr>
        <w:t xml:space="preserve"> filters</w:t>
      </w:r>
      <w:r>
        <w:rPr>
          <w:rFonts w:ascii="Times New Roman" w:eastAsia="Times New Roman" w:hAnsi="Times New Roman" w:cs="Times New Roman"/>
          <w:kern w:val="0"/>
          <w:sz w:val="24"/>
          <w:szCs w:val="24"/>
          <w:lang w:eastAsia="en-GB"/>
          <w14:ligatures w14:val="none"/>
        </w:rPr>
        <w:t>,</w:t>
      </w:r>
      <w:r w:rsidRPr="005B1A5A">
        <w:rPr>
          <w:rFonts w:ascii="Times New Roman" w:eastAsia="Times New Roman" w:hAnsi="Times New Roman" w:cs="Times New Roman"/>
          <w:kern w:val="0"/>
          <w:sz w:val="24"/>
          <w:szCs w:val="24"/>
          <w:lang w:eastAsia="en-GB"/>
          <w14:ligatures w14:val="none"/>
        </w:rPr>
        <w:t xml:space="preserve"> there's no real access control, which is fine for a demo but not for anything resembling enterprise use.</w:t>
      </w:r>
    </w:p>
    <w:p w14:paraId="39860ACD" w14:textId="77777777" w:rsidR="005B1A5A" w:rsidRPr="005B1A5A" w:rsidRDefault="005B1A5A" w:rsidP="005B1A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B1A5A">
        <w:rPr>
          <w:rFonts w:ascii="Times New Roman" w:eastAsia="Times New Roman" w:hAnsi="Times New Roman" w:cs="Times New Roman"/>
          <w:b/>
          <w:bCs/>
          <w:kern w:val="0"/>
          <w:sz w:val="27"/>
          <w:szCs w:val="27"/>
          <w:lang w:eastAsia="en-GB"/>
          <w14:ligatures w14:val="none"/>
        </w:rPr>
        <w:t>What I Learned About RAG</w:t>
      </w:r>
    </w:p>
    <w:p w14:paraId="66592985" w14:textId="75E16F6D" w:rsidR="005B1A5A" w:rsidRPr="005B1A5A" w:rsidRDefault="005B1A5A" w:rsidP="005B1A5A">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5B1A5A">
        <w:rPr>
          <w:rFonts w:ascii="Times New Roman" w:eastAsia="Times New Roman" w:hAnsi="Times New Roman" w:cs="Times New Roman"/>
          <w:kern w:val="0"/>
          <w:sz w:val="24"/>
          <w:szCs w:val="24"/>
          <w:lang w:eastAsia="en-GB"/>
          <w14:ligatures w14:val="none"/>
        </w:rPr>
        <w:t xml:space="preserve">The most important realization was that RAG's reliability doesn't come from the LLM at all it comes from everything that happens </w:t>
      </w:r>
      <w:r w:rsidRPr="005B1A5A">
        <w:rPr>
          <w:rFonts w:ascii="Times New Roman" w:eastAsia="Times New Roman" w:hAnsi="Times New Roman" w:cs="Times New Roman"/>
          <w:i/>
          <w:iCs/>
          <w:kern w:val="0"/>
          <w:sz w:val="24"/>
          <w:szCs w:val="24"/>
          <w:lang w:eastAsia="en-GB"/>
          <w14:ligatures w14:val="none"/>
        </w:rPr>
        <w:t>before</w:t>
      </w:r>
      <w:r w:rsidRPr="005B1A5A">
        <w:rPr>
          <w:rFonts w:ascii="Times New Roman" w:eastAsia="Times New Roman" w:hAnsi="Times New Roman" w:cs="Times New Roman"/>
          <w:kern w:val="0"/>
          <w:sz w:val="24"/>
          <w:szCs w:val="24"/>
          <w:lang w:eastAsia="en-GB"/>
          <w14:ligatures w14:val="none"/>
        </w:rPr>
        <w:t xml:space="preserve"> the LLM is called. Chunk size and overlap decide what "context" even means for a given question. The embedding model decides what counts as similar. The similarity threshold decides whether the model gets to see weak evidence or none. By the time a prompt reaches Gemini, most of the opportunity for hallucination has already been created or prevented upstream. I also came to see grounding and citation as inseparable: an answer that cites a real filename and page number is checkable, and that checkability is what actually earns trust, more than confident-sounding prose does. And conversational memory taught me that retrieval isn't just "embed the question"</w:t>
      </w:r>
      <w:r>
        <w:rPr>
          <w:rFonts w:ascii="Times New Roman" w:eastAsia="Times New Roman" w:hAnsi="Times New Roman" w:cs="Times New Roman"/>
          <w:kern w:val="0"/>
          <w:sz w:val="24"/>
          <w:szCs w:val="24"/>
          <w:lang w:eastAsia="en-GB"/>
          <w14:ligatures w14:val="none"/>
        </w:rPr>
        <w:t>,</w:t>
      </w:r>
      <w:r w:rsidRPr="005B1A5A">
        <w:rPr>
          <w:rFonts w:ascii="Times New Roman" w:eastAsia="Times New Roman" w:hAnsi="Times New Roman" w:cs="Times New Roman"/>
          <w:kern w:val="0"/>
          <w:sz w:val="24"/>
          <w:szCs w:val="24"/>
          <w:lang w:eastAsia="en-GB"/>
          <w14:ligatures w14:val="none"/>
        </w:rPr>
        <w:t xml:space="preserve"> a bare follow-up question embeds terribly on its own, so making the system rewrite it into a standalone query first was necessary, not optional. Overall, RAG felt less like "add search to a chatbot" and more like building a small, disciplined data pipeline that happens to end in a language model.</w:t>
      </w:r>
    </w:p>
    <w:p w14:paraId="22ABF3B5" w14:textId="77777777" w:rsidR="00BA32F9" w:rsidRPr="005B1A5A" w:rsidRDefault="00BA32F9">
      <w:pPr>
        <w:rPr>
          <w:rFonts w:ascii="Times New Roman" w:hAnsi="Times New Roman" w:cs="Times New Roman"/>
        </w:rPr>
      </w:pPr>
    </w:p>
    <w:sectPr w:rsidR="00BA32F9" w:rsidRPr="005B1A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A5A"/>
    <w:rsid w:val="005B1A5A"/>
    <w:rsid w:val="00A861BA"/>
    <w:rsid w:val="00BA32F9"/>
    <w:rsid w:val="00BB58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1B379"/>
  <w15:chartTrackingRefBased/>
  <w15:docId w15:val="{E465E053-E3F9-4711-B9A3-B6F113164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B1A5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5B1A5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1A5A"/>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5B1A5A"/>
    <w:rPr>
      <w:rFonts w:ascii="Times New Roman" w:eastAsia="Times New Roman" w:hAnsi="Times New Roman" w:cs="Times New Roman"/>
      <w:b/>
      <w:bCs/>
      <w:kern w:val="0"/>
      <w:sz w:val="27"/>
      <w:szCs w:val="27"/>
      <w:lang w:eastAsia="en-GB"/>
      <w14:ligatures w14:val="none"/>
    </w:rPr>
  </w:style>
  <w:style w:type="paragraph" w:customStyle="1" w:styleId="font-claude-response-body">
    <w:name w:val="font-claude-response-body"/>
    <w:basedOn w:val="Normal"/>
    <w:rsid w:val="005B1A5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5B1A5A"/>
    <w:rPr>
      <w:rFonts w:ascii="Courier New" w:eastAsia="Times New Roman" w:hAnsi="Courier New" w:cs="Courier New"/>
      <w:sz w:val="20"/>
      <w:szCs w:val="20"/>
    </w:rPr>
  </w:style>
  <w:style w:type="character" w:styleId="Emphasis">
    <w:name w:val="Emphasis"/>
    <w:basedOn w:val="DefaultParagraphFont"/>
    <w:uiPriority w:val="20"/>
    <w:qFormat/>
    <w:rsid w:val="005B1A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1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815</Words>
  <Characters>4649</Characters>
  <Application>Microsoft Office Word</Application>
  <DocSecurity>0</DocSecurity>
  <Lines>38</Lines>
  <Paragraphs>10</Paragraphs>
  <ScaleCrop>false</ScaleCrop>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Beyond</dc:creator>
  <cp:keywords/>
  <dc:description/>
  <cp:lastModifiedBy>Beyond</cp:lastModifiedBy>
  <cp:revision>1</cp:revision>
  <dcterms:created xsi:type="dcterms:W3CDTF">2026-07-20T20:23:00Z</dcterms:created>
  <dcterms:modified xsi:type="dcterms:W3CDTF">2026-07-20T20:26:00Z</dcterms:modified>
</cp:coreProperties>
</file>