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160" w:line="259" w:lineRule="auto"/>
        <w:jc w:val="center"/>
        <w:rPr>
          <w:rFonts w:ascii="Calibri" w:cs="Calibri" w:eastAsia="Calibri" w:hAnsi="Calibri"/>
          <w:b w:val="1"/>
          <w:bCs w:val="1"/>
          <w:i w:val="1"/>
          <w:iCs w:val="1"/>
          <w:sz w:val="12"/>
          <w:szCs w:val="12"/>
        </w:rPr>
      </w:pPr>
      <w:r w:rsidDel="00000000" w:rsidR="00000000" w:rsidRPr="00000000">
        <w:rPr>
          <w:rFonts w:ascii="Calibri" w:cs="Calibri" w:eastAsia="Calibri" w:hAnsi="Calibri"/>
          <w:b w:val="1"/>
          <w:bCs w:val="1"/>
          <w:sz w:val="36"/>
          <w:szCs w:val="36"/>
          <w:rtl w:val="0"/>
        </w:rPr>
        <w:t xml:space="preserve">BRAND &amp; PRODUCT</w:t>
      </w:r>
      <w:r w:rsidDel="00000000" w:rsidR="00000000" w:rsidRPr="00000000">
        <w:rPr>
          <w:rtl w:val="0"/>
        </w:rPr>
      </w:r>
    </w:p>
    <w:p w:rsidR="00000000" w:rsidDel="00000000" w:rsidP="00000000" w:rsidRDefault="00000000" w:rsidRPr="00000000" w14:paraId="00000002">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purpose of this questionnaire is to get a deeper understanding of your campaign, brand, product or service, and target audience.</w:t>
      </w:r>
    </w:p>
    <w:p w:rsidR="00000000" w:rsidDel="00000000" w:rsidP="00000000" w:rsidRDefault="00000000" w:rsidRPr="00000000" w14:paraId="00000003">
      <w:pPr>
        <w:pageBreakBefore w:val="0"/>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4">
      <w:pPr>
        <w:numPr>
          <w:ilvl w:val="0"/>
          <w:numId w:val="4"/>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1.5 Years Average Years</w:t>
      </w:r>
    </w:p>
    <w:p w:rsidR="00000000" w:rsidDel="00000000" w:rsidP="00000000" w:rsidRDefault="00000000" w:rsidRPr="00000000" w14:paraId="00000005">
      <w:pPr>
        <w:numPr>
          <w:ilvl w:val="0"/>
          <w:numId w:val="4"/>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1 Minimum Year Hold, 1 Year Option to Extend</w:t>
      </w:r>
    </w:p>
    <w:p w:rsidR="00000000" w:rsidDel="00000000" w:rsidP="00000000" w:rsidRDefault="00000000" w:rsidRPr="00000000" w14:paraId="00000006">
      <w:pPr>
        <w:numPr>
          <w:ilvl w:val="0"/>
          <w:numId w:val="4"/>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Minimum Investment - $100k </w:t>
      </w:r>
    </w:p>
    <w:p w:rsidR="00000000" w:rsidDel="00000000" w:rsidP="00000000" w:rsidRDefault="00000000" w:rsidRPr="00000000" w14:paraId="00000007">
      <w:pPr>
        <w:numPr>
          <w:ilvl w:val="0"/>
          <w:numId w:val="4"/>
        </w:numPr>
        <w:spacing w:after="16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11% Expected Annualized Returns</w:t>
      </w:r>
    </w:p>
    <w:p w:rsidR="00000000" w:rsidDel="00000000" w:rsidP="00000000" w:rsidRDefault="00000000" w:rsidRPr="00000000" w14:paraId="00000008">
      <w:pPr>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9">
      <w:pPr>
        <w:pageBreakBefore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Describe the nature of your business in one sentence</w:t>
      </w:r>
      <w:r w:rsidDel="00000000" w:rsidR="00000000" w:rsidRPr="00000000">
        <w:rPr>
          <w:rFonts w:ascii="Calibri" w:cs="Calibri" w:eastAsia="Calibri" w:hAnsi="Calibri"/>
          <w:i w:val="1"/>
          <w:iCs w:val="1"/>
          <w:rtl w:val="0"/>
        </w:rPr>
        <w:br w:type="textWrapping"/>
        <w:t xml:space="preserve">Explain your business in a </w:t>
      </w:r>
      <w:r w:rsidDel="00000000" w:rsidR="00000000" w:rsidRPr="00000000">
        <w:rPr>
          <w:rFonts w:ascii="Calibri" w:cs="Calibri" w:eastAsia="Calibri" w:hAnsi="Calibri"/>
          <w:i w:val="1"/>
          <w:iCs w:val="1"/>
          <w:rtl w:val="0"/>
        </w:rPr>
        <w:t xml:space="preserve">15-second elevator pitch. </w:t>
      </w:r>
      <w:r w:rsidDel="00000000" w:rsidR="00000000" w:rsidRPr="00000000">
        <w:rPr>
          <w:rtl w:val="0"/>
        </w:rPr>
      </w:r>
    </w:p>
    <w:p w:rsidR="00000000" w:rsidDel="00000000" w:rsidP="00000000" w:rsidRDefault="00000000" w:rsidRPr="00000000" w14:paraId="0000000A">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Titan Funding specializes in providing private mortgage loans and investment opportunities. Our focus is on secure, high-yield returns, backed by real estate, offering a unique blend of profitability and security for investors.</w:t>
      </w:r>
    </w:p>
    <w:p w:rsidR="00000000" w:rsidDel="00000000" w:rsidP="00000000" w:rsidRDefault="00000000" w:rsidRPr="00000000" w14:paraId="0000000B">
      <w:pPr>
        <w:pageBreakBefore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What is your “vision” of your business’s future, as you would most desire it to be?</w:t>
        <w:br w:type="textWrapping"/>
      </w:r>
      <w:r w:rsidDel="00000000" w:rsidR="00000000" w:rsidRPr="00000000">
        <w:rPr>
          <w:rFonts w:ascii="Calibri" w:cs="Calibri" w:eastAsia="Calibri" w:hAnsi="Calibri"/>
          <w:i w:val="1"/>
          <w:iCs w:val="1"/>
          <w:rtl w:val="0"/>
        </w:rPr>
        <w:t xml:space="preserve">Where would you like the company to be in 1 year? 5 years?</w:t>
      </w: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one year, Titan Funding's vision is to solidify its position as a leading private mortgage lender by growing its loan portfolio to $100 million. This growth will be achieved through strategic expansion into new markets, diversifying loan offerings, and strengthening relationships with investors and borrowers. Emphasis will be placed on technology integration to streamline processes and enhance customer experience.</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Looking five years ahead, Titan Funding aims to be a top-tier player in the private lending space with a loan portfolio exceeding $250 million. The vision includes broadening the investor base to include family office investors, developing innovative loan products. . Sustainability and social responsibility will be key pillarsTitan Funding will not only be recognized for financial success but also for its contribution to the broader community and commitment to ethical lending practices.</w:t>
      </w:r>
    </w:p>
    <w:p w:rsidR="00000000" w:rsidDel="00000000" w:rsidP="00000000" w:rsidRDefault="00000000" w:rsidRPr="00000000" w14:paraId="0000000F">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ageBreakBefore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In each of the word pairs below, choose the descriptive word that best fits your brand tone</w:t>
      </w:r>
      <w:r w:rsidDel="00000000" w:rsidR="00000000" w:rsidRPr="00000000">
        <w:rPr>
          <w:rtl w:val="0"/>
        </w:rPr>
      </w:r>
    </w:p>
    <w:p w:rsidR="00000000" w:rsidDel="00000000" w:rsidP="00000000" w:rsidRDefault="00000000" w:rsidRPr="00000000" w14:paraId="00000011">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Funny vs. Serious = Serious</w:t>
      </w:r>
      <w:r w:rsidDel="00000000" w:rsidR="00000000" w:rsidRPr="00000000">
        <w:rPr>
          <w:rtl w:val="0"/>
        </w:rPr>
      </w:r>
    </w:p>
    <w:p w:rsidR="00000000" w:rsidDel="00000000" w:rsidP="00000000" w:rsidRDefault="00000000" w:rsidRPr="00000000" w14:paraId="00000012">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Formal vs. Casual= Forma</w:t>
      </w:r>
    </w:p>
    <w:p w:rsidR="00000000" w:rsidDel="00000000" w:rsidP="00000000" w:rsidRDefault="00000000" w:rsidRPr="00000000" w14:paraId="00000013">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Respectful vs. Irreverent= Respectful</w:t>
      </w:r>
    </w:p>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Enthusiastic vs. Matter-of-fact: Enthusiastic </w:t>
      </w:r>
    </w:p>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Highlight the descriptive words listed below that best fits your brand voice. </w:t>
      </w:r>
      <w:r w:rsidDel="00000000" w:rsidR="00000000" w:rsidRPr="00000000">
        <w:rPr>
          <w:rFonts w:ascii="Calibri" w:cs="Calibri" w:eastAsia="Calibri" w:hAnsi="Calibri"/>
          <w:i w:val="1"/>
          <w:iCs w:val="1"/>
          <w:rtl w:val="0"/>
        </w:rPr>
        <w:t xml:space="preserve">(List any additional words, below, as applicable.)</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Authoritative   Ambitious   </w:t>
      </w:r>
      <w:r w:rsidDel="00000000" w:rsidR="00000000" w:rsidRPr="00000000">
        <w:rPr>
          <w:rFonts w:ascii="Calibri" w:cs="Calibri" w:eastAsia="Calibri" w:hAnsi="Calibri"/>
          <w:rtl w:val="0"/>
        </w:rPr>
        <w:t xml:space="preserve">Aspirational  Blunt   Bold   </w:t>
      </w:r>
      <w:r w:rsidDel="00000000" w:rsidR="00000000" w:rsidRPr="00000000">
        <w:rPr>
          <w:rFonts w:ascii="Calibri" w:cs="Calibri" w:eastAsia="Calibri" w:hAnsi="Calibri"/>
          <w:b w:val="1"/>
          <w:bCs w:val="1"/>
          <w:rtl w:val="0"/>
        </w:rPr>
        <w:t xml:space="preserve">Caring</w:t>
      </w:r>
      <w:r w:rsidDel="00000000" w:rsidR="00000000" w:rsidRPr="00000000">
        <w:rPr>
          <w:rFonts w:ascii="Calibri" w:cs="Calibri" w:eastAsia="Calibri" w:hAnsi="Calibri"/>
          <w:rtl w:val="0"/>
        </w:rPr>
        <w:t xml:space="preserve">   Cheerful   </w:t>
      </w:r>
      <w:r w:rsidDel="00000000" w:rsidR="00000000" w:rsidRPr="00000000">
        <w:rPr>
          <w:rFonts w:ascii="Calibri" w:cs="Calibri" w:eastAsia="Calibri" w:hAnsi="Calibri"/>
          <w:b w:val="1"/>
          <w:bCs w:val="1"/>
          <w:rtl w:val="0"/>
        </w:rPr>
        <w:t xml:space="preserve">Classic</w:t>
      </w:r>
      <w:r w:rsidDel="00000000" w:rsidR="00000000" w:rsidRPr="00000000">
        <w:rPr>
          <w:rFonts w:ascii="Calibri" w:cs="Calibri" w:eastAsia="Calibri" w:hAnsi="Calibri"/>
          <w:rtl w:val="0"/>
        </w:rPr>
        <w:t xml:space="preserve">  Coarse   </w:t>
      </w:r>
      <w:r w:rsidDel="00000000" w:rsidR="00000000" w:rsidRPr="00000000">
        <w:rPr>
          <w:rFonts w:ascii="Calibri" w:cs="Calibri" w:eastAsia="Calibri" w:hAnsi="Calibri"/>
          <w:b w:val="1"/>
          <w:bCs w:val="1"/>
          <w:rtl w:val="0"/>
        </w:rPr>
        <w:t xml:space="preserve">Conservative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Conversational</w:t>
      </w:r>
      <w:r w:rsidDel="00000000" w:rsidR="00000000" w:rsidRPr="00000000">
        <w:rPr>
          <w:rFonts w:ascii="Calibri" w:cs="Calibri" w:eastAsia="Calibri" w:hAnsi="Calibri"/>
          <w:rtl w:val="0"/>
        </w:rPr>
        <w:t xml:space="preserve">   Cooperative   Dry   Eccentric   Edgy   Frank   Friendly   Fun    Humorous   </w:t>
      </w:r>
      <w:r w:rsidDel="00000000" w:rsidR="00000000" w:rsidRPr="00000000">
        <w:rPr>
          <w:rFonts w:ascii="Calibri" w:cs="Calibri" w:eastAsia="Calibri" w:hAnsi="Calibri"/>
          <w:b w:val="1"/>
          <w:bCs w:val="1"/>
          <w:rtl w:val="0"/>
        </w:rPr>
        <w:t xml:space="preserve">Informative</w:t>
      </w:r>
      <w:r w:rsidDel="00000000" w:rsidR="00000000" w:rsidRPr="00000000">
        <w:rPr>
          <w:rFonts w:ascii="Calibri" w:cs="Calibri" w:eastAsia="Calibri" w:hAnsi="Calibri"/>
          <w:rtl w:val="0"/>
        </w:rPr>
        <w:t xml:space="preserve">   Inspiring   Natural   Nostalgic   </w:t>
      </w:r>
      <w:r w:rsidDel="00000000" w:rsidR="00000000" w:rsidRPr="00000000">
        <w:rPr>
          <w:rFonts w:ascii="Calibri" w:cs="Calibri" w:eastAsia="Calibri" w:hAnsi="Calibri"/>
          <w:b w:val="1"/>
          <w:bCs w:val="1"/>
          <w:rtl w:val="0"/>
        </w:rPr>
        <w:t xml:space="preserve">Passionate</w:t>
      </w:r>
      <w:r w:rsidDel="00000000" w:rsidR="00000000" w:rsidRPr="00000000">
        <w:rPr>
          <w:rFonts w:ascii="Calibri" w:cs="Calibri" w:eastAsia="Calibri" w:hAnsi="Calibri"/>
          <w:rtl w:val="0"/>
        </w:rPr>
        <w:t xml:space="preserve">   Playful   </w:t>
      </w:r>
      <w:r w:rsidDel="00000000" w:rsidR="00000000" w:rsidRPr="00000000">
        <w:rPr>
          <w:rFonts w:ascii="Calibri" w:cs="Calibri" w:eastAsia="Calibri" w:hAnsi="Calibri"/>
          <w:b w:val="1"/>
          <w:bCs w:val="1"/>
          <w:rtl w:val="0"/>
        </w:rPr>
        <w:t xml:space="preserve">Professional</w:t>
      </w:r>
      <w:r w:rsidDel="00000000" w:rsidR="00000000" w:rsidRPr="00000000">
        <w:rPr>
          <w:rFonts w:ascii="Calibri" w:cs="Calibri" w:eastAsia="Calibri" w:hAnsi="Calibri"/>
          <w:rtl w:val="0"/>
        </w:rPr>
        <w:t xml:space="preserve">   Provocative   Quirky  Rebellious   Reflective   </w:t>
      </w:r>
      <w:r w:rsidDel="00000000" w:rsidR="00000000" w:rsidRPr="00000000">
        <w:rPr>
          <w:rFonts w:ascii="Calibri" w:cs="Calibri" w:eastAsia="Calibri" w:hAnsi="Calibri"/>
          <w:b w:val="1"/>
          <w:bCs w:val="1"/>
          <w:rtl w:val="0"/>
        </w:rPr>
        <w:t xml:space="preserve">Respectful</w:t>
      </w:r>
      <w:r w:rsidDel="00000000" w:rsidR="00000000" w:rsidRPr="00000000">
        <w:rPr>
          <w:rFonts w:ascii="Calibri" w:cs="Calibri" w:eastAsia="Calibri" w:hAnsi="Calibri"/>
          <w:rtl w:val="0"/>
        </w:rPr>
        <w:t xml:space="preserve">   Romantic   Sarcastic    </w:t>
      </w:r>
      <w:r w:rsidDel="00000000" w:rsidR="00000000" w:rsidRPr="00000000">
        <w:rPr>
          <w:rFonts w:ascii="Calibri" w:cs="Calibri" w:eastAsia="Calibri" w:hAnsi="Calibri"/>
          <w:b w:val="1"/>
          <w:bCs w:val="1"/>
          <w:rtl w:val="0"/>
        </w:rPr>
        <w:t xml:space="preserve">Sincere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Smart</w:t>
      </w:r>
      <w:r w:rsidDel="00000000" w:rsidR="00000000" w:rsidRPr="00000000">
        <w:rPr>
          <w:rFonts w:ascii="Calibri" w:cs="Calibri" w:eastAsia="Calibri" w:hAnsi="Calibri"/>
          <w:rtl w:val="0"/>
        </w:rPr>
        <w:t xml:space="preserve">   Snarky   Sympathetic   Trendy   </w:t>
      </w:r>
      <w:r w:rsidDel="00000000" w:rsidR="00000000" w:rsidRPr="00000000">
        <w:rPr>
          <w:rFonts w:ascii="Calibri" w:cs="Calibri" w:eastAsia="Calibri" w:hAnsi="Calibri"/>
          <w:b w:val="1"/>
          <w:bCs w:val="1"/>
          <w:rtl w:val="0"/>
        </w:rPr>
        <w:t xml:space="preserve">Trustworthy</w:t>
      </w:r>
      <w:r w:rsidDel="00000000" w:rsidR="00000000" w:rsidRPr="00000000">
        <w:rPr>
          <w:rFonts w:ascii="Calibri" w:cs="Calibri" w:eastAsia="Calibri" w:hAnsi="Calibri"/>
          <w:rtl w:val="0"/>
        </w:rPr>
        <w:t xml:space="preserve">  Unapologetic   Upbeat   Witty</w:t>
      </w:r>
    </w:p>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What authority or credibility does your brand, team, or product/service have in the space?</w:t>
      </w:r>
      <w:r w:rsidDel="00000000" w:rsidR="00000000" w:rsidRPr="00000000">
        <w:rPr>
          <w:rFonts w:ascii="Calibri" w:cs="Calibri" w:eastAsia="Calibri" w:hAnsi="Calibri"/>
          <w:rtl w:val="0"/>
        </w:rPr>
        <w:t xml:space="preserve"> </w:t>
        <w:br w:type="textWrapping"/>
      </w:r>
      <w:r w:rsidDel="00000000" w:rsidR="00000000" w:rsidRPr="00000000">
        <w:rPr>
          <w:rFonts w:ascii="Calibri" w:cs="Calibri" w:eastAsia="Calibri" w:hAnsi="Calibri"/>
          <w:i w:val="1"/>
          <w:iCs w:val="1"/>
          <w:rtl w:val="0"/>
        </w:rPr>
        <w:t xml:space="preserve">Include award recognition, media coverage, industry certifications – anything that can help build trust with your audience</w:t>
        <w:br w:type="textWrapping"/>
        <w:t xml:space="preserve">BBB A+, member of American Association of Private lenders</w:t>
      </w:r>
      <w:r w:rsidDel="00000000" w:rsidR="00000000" w:rsidRPr="00000000">
        <w:rPr>
          <w:rtl w:val="0"/>
        </w:rPr>
      </w:r>
    </w:p>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Quotes/Testimonials (we require at least 6 testimonials to begin):</w:t>
      </w:r>
      <w:r w:rsidDel="00000000" w:rsidR="00000000" w:rsidRPr="00000000">
        <w:rPr>
          <w:rtl w:val="0"/>
        </w:rPr>
      </w:r>
    </w:p>
    <w:p w:rsidR="00000000" w:rsidDel="00000000" w:rsidP="00000000" w:rsidRDefault="00000000" w:rsidRPr="00000000" w14:paraId="0000001B">
      <w:pPr>
        <w:pageBreakBefore w:val="0"/>
        <w:shd w:fill="ffffff" w:val="clear"/>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See Google reviews </w:t>
      </w:r>
      <w:r w:rsidDel="00000000" w:rsidR="00000000" w:rsidRPr="00000000">
        <w:rPr>
          <w:rtl w:val="0"/>
        </w:rPr>
      </w:r>
    </w:p>
    <w:p w:rsidR="00000000" w:rsidDel="00000000" w:rsidP="00000000" w:rsidRDefault="00000000" w:rsidRPr="00000000" w14:paraId="0000001C">
      <w:pPr>
        <w:pageBreakBefore w:val="0"/>
        <w:shd w:fill="ffffff" w:val="clear"/>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D">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Key features and benefits of the product or service being promoted </w:t>
        <w:br w:type="textWrapping"/>
      </w:r>
      <w:r w:rsidDel="00000000" w:rsidR="00000000" w:rsidRPr="00000000">
        <w:rPr>
          <w:rFonts w:ascii="Calibri" w:cs="Calibri" w:eastAsia="Calibri" w:hAnsi="Calibri"/>
          <w:i w:val="1"/>
          <w:iCs w:val="1"/>
          <w:rtl w:val="0"/>
        </w:rPr>
        <w:t xml:space="preserve">S</w:t>
      </w:r>
      <w:r w:rsidDel="00000000" w:rsidR="00000000" w:rsidRPr="00000000">
        <w:rPr>
          <w:rFonts w:ascii="Calibri" w:cs="Calibri" w:eastAsia="Calibri" w:hAnsi="Calibri"/>
          <w:i w:val="1"/>
          <w:iCs w:val="1"/>
          <w:rtl w:val="0"/>
        </w:rPr>
        <w:t xml:space="preserve">hare as much product or service information as possible, including what it does, how it works, how much it costs</w:t>
      </w:r>
    </w:p>
    <w:p w:rsidR="00000000" w:rsidDel="00000000" w:rsidP="00000000" w:rsidRDefault="00000000" w:rsidRPr="00000000" w14:paraId="0000001F">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Secure Investment Opportunities: Titan Funding offers investments backed by real estate, providing a tangible asset as security. This reduces the risk typically associated with unsecured investments.</w:t>
      </w:r>
    </w:p>
    <w:p w:rsidR="00000000" w:rsidDel="00000000" w:rsidP="00000000" w:rsidRDefault="00000000" w:rsidRPr="00000000" w14:paraId="00000020">
      <w:pPr>
        <w:spacing w:after="160" w:line="259" w:lineRule="auto"/>
        <w:rPr>
          <w:rFonts w:ascii="Calibri" w:cs="Calibri" w:eastAsia="Calibri" w:hAnsi="Calibri"/>
          <w:i w:val="1"/>
          <w:iCs w:val="1"/>
        </w:rPr>
      </w:pPr>
      <w:commentRangeStart w:id="0"/>
      <w:r w:rsidDel="00000000" w:rsidR="00000000" w:rsidRPr="00000000">
        <w:rPr>
          <w:rFonts w:ascii="Calibri" w:cs="Calibri" w:eastAsia="Calibri" w:hAnsi="Calibri"/>
          <w:i w:val="1"/>
          <w:iCs w:val="1"/>
          <w:rtl w:val="0"/>
        </w:rPr>
        <w:t xml:space="preserve">Attractive Returns: The company specializes in high-yield returns, making it an appealing option for investors seeking to enhance their portfolio's profitability.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1">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Diverse Loan Portfolio: With a focus on various real estate sectors, including multifamily, commercial, and logistics, Titan Funding provides a diversified loan portfolio, reducing risk through variety.</w:t>
      </w:r>
    </w:p>
    <w:p w:rsidR="00000000" w:rsidDel="00000000" w:rsidP="00000000" w:rsidRDefault="00000000" w:rsidRPr="00000000" w14:paraId="00000022">
      <w:pPr>
        <w:spacing w:after="160" w:line="259" w:lineRule="auto"/>
        <w:rPr>
          <w:rFonts w:ascii="Calibri" w:cs="Calibri" w:eastAsia="Calibri" w:hAnsi="Calibri"/>
          <w:i w:val="1"/>
          <w:iCs w:val="1"/>
        </w:rPr>
      </w:pPr>
      <w:commentRangeStart w:id="1"/>
      <w:r w:rsidDel="00000000" w:rsidR="00000000" w:rsidRPr="00000000">
        <w:rPr>
          <w:rFonts w:ascii="Calibri" w:cs="Calibri" w:eastAsia="Calibri" w:hAnsi="Calibri"/>
          <w:i w:val="1"/>
          <w:iCs w:val="1"/>
          <w:rtl w:val="0"/>
        </w:rPr>
        <w:t xml:space="preserve">Personalized Investment Solutions: Tailoring investment strategies to individual investor needs and goals is a cornerstone of Titan Funding's approach, ensuring a more personalized investment experience.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Experienced Management Team: The team at Titan Funding brings a wealth of experience in real estate and finance, ensuring knowledgeable management of investments and loans.</w:t>
      </w:r>
    </w:p>
    <w:p w:rsidR="00000000" w:rsidDel="00000000" w:rsidP="00000000" w:rsidRDefault="00000000" w:rsidRPr="00000000" w14:paraId="00000024">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Efficient and Streamlined Processes: Leveraging technology, Titan Funding offers efficient processing of loans and investments, enhancing customer experience and operational efficiency.</w:t>
      </w:r>
    </w:p>
    <w:p w:rsidR="00000000" w:rsidDel="00000000" w:rsidP="00000000" w:rsidRDefault="00000000" w:rsidRPr="00000000" w14:paraId="00000025">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Commitment to Integrity and Transparency: The company operates with a strong commitment to ethical practices, ensuring transparency in all dealings with investors and borrowers.</w:t>
      </w:r>
    </w:p>
    <w:p w:rsidR="00000000" w:rsidDel="00000000" w:rsidP="00000000" w:rsidRDefault="00000000" w:rsidRPr="00000000" w14:paraId="00000026">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Growth and Expansion Opportunities: Titan Funding is positioned for growth, offering investors the chance to be part of an expanding enterprise with increasing market presence.</w:t>
      </w:r>
    </w:p>
    <w:p w:rsidR="00000000" w:rsidDel="00000000" w:rsidP="00000000" w:rsidRDefault="00000000" w:rsidRPr="00000000" w14:paraId="00000027">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Community Impact: Investments with Titan Funding contribute to the development and enhancement of communities, supporting projects that have a positive social and economic impact.</w:t>
      </w:r>
    </w:p>
    <w:p w:rsidR="00000000" w:rsidDel="00000000" w:rsidP="00000000" w:rsidRDefault="00000000" w:rsidRPr="00000000" w14:paraId="00000028">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Responsive Customer Service: Dedicated customer service ensures that both investors and borrowers have support and clear communication throughout their engagement with Titan Funding.</w:t>
      </w:r>
    </w:p>
    <w:p w:rsidR="00000000" w:rsidDel="00000000" w:rsidP="00000000" w:rsidRDefault="00000000" w:rsidRPr="00000000" w14:paraId="00000029">
      <w:pPr>
        <w:pageBreakBefore w:val="0"/>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A">
      <w:pPr>
        <w:pageBreakBefore w:val="0"/>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List the full product specs below (if applicable)</w:t>
      </w:r>
      <w:r w:rsidDel="00000000" w:rsidR="00000000" w:rsidRPr="00000000">
        <w:rPr>
          <w:rFonts w:ascii="Calibri" w:cs="Calibri" w:eastAsia="Calibri" w:hAnsi="Calibri"/>
          <w:i w:val="1"/>
          <w:iCs w:val="1"/>
          <w:rtl w:val="0"/>
        </w:rPr>
        <w:br w:type="textWrapping"/>
      </w:r>
      <w:r w:rsidDel="00000000" w:rsidR="00000000" w:rsidRPr="00000000">
        <w:rPr>
          <w:rFonts w:ascii="Calibri" w:cs="Calibri" w:eastAsia="Calibri" w:hAnsi="Calibri"/>
          <w:i w:val="1"/>
          <w:iCs w:val="1"/>
          <w:rtl w:val="0"/>
        </w:rPr>
        <w:t xml:space="preserve">For example, dimensions, weight, sizes available, waterproof rating, battery life, time to full charge, UV protection rating, eco-friendly materials rating</w:t>
      </w:r>
      <w:r w:rsidDel="00000000" w:rsidR="00000000" w:rsidRPr="00000000">
        <w:rPr>
          <w:rtl w:val="0"/>
        </w:rPr>
      </w:r>
    </w:p>
    <w:p w:rsidR="00000000" w:rsidDel="00000000" w:rsidP="00000000" w:rsidRDefault="00000000" w:rsidRPr="00000000" w14:paraId="0000002B">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Not applicable.  We provide a service </w:t>
      </w:r>
    </w:p>
    <w:p w:rsidR="00000000" w:rsidDel="00000000" w:rsidP="00000000" w:rsidRDefault="00000000" w:rsidRPr="00000000" w14:paraId="0000002C">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If available, please share the link to a video walk-through of the product/service [Important - these perform much better than ones without it]. </w:t>
      </w:r>
    </w:p>
    <w:p w:rsidR="00000000" w:rsidDel="00000000" w:rsidP="00000000" w:rsidRDefault="00000000" w:rsidRPr="00000000" w14:paraId="0000002D">
      <w:pPr>
        <w:pageBreakBefore w:val="0"/>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E">
      <w:pPr>
        <w:pageBreakBefore w:val="0"/>
        <w:spacing w:after="160" w:line="259" w:lineRule="auto"/>
        <w:jc w:val="lef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F">
      <w:pPr>
        <w:pageBreakBefore w:val="0"/>
        <w:spacing w:after="160" w:line="259" w:lineRule="auto"/>
        <w:jc w:val="left"/>
        <w:rPr>
          <w:rFonts w:ascii="Calibri" w:cs="Calibri" w:eastAsia="Calibri" w:hAnsi="Calibri"/>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ageBreakBefore w:val="0"/>
        <w:spacing w:after="160" w:line="259" w:lineRule="auto"/>
        <w:jc w:val="center"/>
        <w:rPr>
          <w:rFonts w:ascii="Calibri" w:cs="Calibri" w:eastAsia="Calibri" w:hAnsi="Calibri"/>
          <w:i w:val="1"/>
          <w:iCs w:val="1"/>
        </w:rPr>
      </w:pPr>
      <w:r w:rsidDel="00000000" w:rsidR="00000000" w:rsidRPr="00000000">
        <w:rPr>
          <w:rFonts w:ascii="Calibri" w:cs="Calibri" w:eastAsia="Calibri" w:hAnsi="Calibri"/>
          <w:b w:val="1"/>
          <w:bCs w:val="1"/>
          <w:sz w:val="36"/>
          <w:szCs w:val="36"/>
          <w:rtl w:val="0"/>
        </w:rPr>
        <w:t xml:space="preserve">CLIENT GOAL &amp; STRATEGY SUMMARY</w:t>
      </w:r>
      <w:r w:rsidDel="00000000" w:rsidR="00000000" w:rsidRPr="00000000">
        <w:rPr>
          <w:rtl w:val="0"/>
        </w:rPr>
      </w:r>
    </w:p>
    <w:p w:rsidR="00000000" w:rsidDel="00000000" w:rsidP="00000000" w:rsidRDefault="00000000" w:rsidRPr="00000000" w14:paraId="00000031">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purpose of this section is to clarify the brand needs and expectations, to ensure success.</w:t>
      </w:r>
    </w:p>
    <w:p w:rsidR="00000000" w:rsidDel="00000000" w:rsidP="00000000" w:rsidRDefault="00000000" w:rsidRPr="00000000" w14:paraId="00000032">
      <w:pPr>
        <w:pageBreakBefore w:val="0"/>
        <w:spacing w:after="160" w:line="259" w:lineRule="auto"/>
        <w:rPr>
          <w:rFonts w:ascii="Calibri" w:cs="Calibri" w:eastAsia="Calibri" w:hAnsi="Calibri"/>
          <w:i w:val="1"/>
          <w:iCs w:val="1"/>
        </w:rPr>
      </w:pPr>
      <w:hyperlink r:id="rId7">
        <w:r w:rsidDel="00000000" w:rsidR="00000000" w:rsidRPr="00000000">
          <w:rPr>
            <w:rFonts w:ascii="Calibri" w:cs="Calibri" w:eastAsia="Calibri" w:hAnsi="Calibri"/>
            <w:i w:val="1"/>
            <w:iCs w:val="1"/>
            <w:color w:val="1155cc"/>
            <w:u w:val="single"/>
            <w:rtl w:val="0"/>
          </w:rPr>
          <w:t xml:space="preserve">https://www.youtube.com/@titanfunding6306</w:t>
        </w:r>
      </w:hyperlink>
      <w:r w:rsidDel="00000000" w:rsidR="00000000" w:rsidRPr="00000000">
        <w:rPr>
          <w:rtl w:val="0"/>
        </w:rPr>
      </w:r>
    </w:p>
    <w:p w:rsidR="00000000" w:rsidDel="00000000" w:rsidP="00000000" w:rsidRDefault="00000000" w:rsidRPr="00000000" w14:paraId="00000033">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Youtube channel </w:t>
      </w: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What is your current state of business?  </w:t>
        <w:br w:type="textWrapping"/>
      </w:r>
      <w:r w:rsidDel="00000000" w:rsidR="00000000" w:rsidRPr="00000000">
        <w:rPr>
          <w:rFonts w:ascii="Calibri" w:cs="Calibri" w:eastAsia="Calibri" w:hAnsi="Calibri"/>
          <w:i w:val="1"/>
          <w:iCs w:val="1"/>
          <w:rtl w:val="0"/>
        </w:rPr>
        <w:t xml:space="preserve">Are you an established brand or are you just getting started? </w:t>
      </w:r>
    </w:p>
    <w:p w:rsidR="00000000" w:rsidDel="00000000" w:rsidP="00000000" w:rsidRDefault="00000000" w:rsidRPr="00000000" w14:paraId="00000035">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Established </w:t>
      </w:r>
    </w:p>
    <w:p w:rsidR="00000000" w:rsidDel="00000000" w:rsidP="00000000" w:rsidRDefault="00000000" w:rsidRPr="00000000" w14:paraId="00000036">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What is your current average monthly revenue? </w:t>
      </w: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100K + </w:t>
      </w:r>
    </w:p>
    <w:p w:rsidR="00000000" w:rsidDel="00000000" w:rsidP="00000000" w:rsidRDefault="00000000" w:rsidRPr="00000000" w14:paraId="00000038">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What is the main goal you would like to achieve through this campaign? Be specific with detailed KPIs.</w:t>
        <w:br w:type="textWrapping"/>
      </w:r>
      <w:r w:rsidDel="00000000" w:rsidR="00000000" w:rsidRPr="00000000">
        <w:rPr>
          <w:rFonts w:ascii="Calibri" w:cs="Calibri" w:eastAsia="Calibri" w:hAnsi="Calibri"/>
          <w:i w:val="1"/>
          <w:iCs w:val="1"/>
          <w:rtl w:val="0"/>
        </w:rPr>
        <w:t xml:space="preserve">For example, sales, web traffic, leads, impact</w:t>
      </w:r>
    </w:p>
    <w:p w:rsidR="00000000" w:rsidDel="00000000" w:rsidP="00000000" w:rsidRDefault="00000000" w:rsidRPr="00000000" w14:paraId="00000039">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Lead Generation: Increase the number of qualified leads by 30%. This will involve tracking the number of potential investors who fill out contact forms, download investment guides, or make direct inquiries through the website.</w:t>
      </w:r>
    </w:p>
    <w:p w:rsidR="00000000" w:rsidDel="00000000" w:rsidP="00000000" w:rsidRDefault="00000000" w:rsidRPr="00000000" w14:paraId="0000003A">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Website Traffic: Boost overall website traffic by 25%, with a particular emphasis on attracting visitors to investment opportunity pages. Metrics to monitor include unique visitors, page views, and the duration of site visits.</w:t>
      </w:r>
    </w:p>
    <w:p w:rsidR="00000000" w:rsidDel="00000000" w:rsidP="00000000" w:rsidRDefault="00000000" w:rsidRPr="00000000" w14:paraId="0000003B">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Conversion Rate: Improve the conversion rate of website visitors to leads by 15%. This will be measured by the percentage of website visitors who take a desired action, such as signing up for a newsletter or contacting for more information.</w:t>
      </w:r>
    </w:p>
    <w:p w:rsidR="00000000" w:rsidDel="00000000" w:rsidP="00000000" w:rsidRDefault="00000000" w:rsidRPr="00000000" w14:paraId="0000003C">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Investor Engagement: Enhance engagement with potential investors through targeted content, aiming for a 20% increase in engagement metrics such as newsletter sign-ups, downloaded resources, and webinar attendance.</w:t>
      </w:r>
    </w:p>
    <w:p w:rsidR="00000000" w:rsidDel="00000000" w:rsidP="00000000" w:rsidRDefault="00000000" w:rsidRPr="00000000" w14:paraId="0000003D">
      <w:pPr>
        <w:numPr>
          <w:ilvl w:val="0"/>
          <w:numId w:val="1"/>
        </w:numPr>
        <w:spacing w:after="0" w:afterAutospacing="0" w:line="259" w:lineRule="auto"/>
        <w:ind w:left="720" w:hanging="360"/>
        <w:rPr>
          <w:rFonts w:ascii="Calibri" w:cs="Calibri" w:eastAsia="Calibri" w:hAnsi="Calibri"/>
          <w:u w:val="none"/>
        </w:rPr>
      </w:pPr>
      <w:commentRangeStart w:id="2"/>
      <w:r w:rsidDel="00000000" w:rsidR="00000000" w:rsidRPr="00000000">
        <w:rPr>
          <w:rFonts w:ascii="Calibri" w:cs="Calibri" w:eastAsia="Calibri" w:hAnsi="Calibri"/>
          <w:rtl w:val="0"/>
        </w:rPr>
        <w:t xml:space="preserve">Brand Awareness: Grow brand awareness in targeted markets, measured by a 20% increase in social media followers, a 25% increase in social media engagement rates, and a 15% increase in brand mentions in online forums and discussions.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E">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ROI on Marketing Spend: Achieve a positive return on investment (ROI) from the marketing campaign, targeting an ROI of at least 5:1, where every dollar spent on marketing brings in five dollars in new investment capital.</w:t>
      </w:r>
    </w:p>
    <w:p w:rsidR="00000000" w:rsidDel="00000000" w:rsidP="00000000" w:rsidRDefault="00000000" w:rsidRPr="00000000" w14:paraId="0000003F">
      <w:pPr>
        <w:numPr>
          <w:ilvl w:val="0"/>
          <w:numId w:val="1"/>
        </w:numPr>
        <w:spacing w:after="0" w:afterAutospacing="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Customer Retention: Increase investor retention rates by 10%, as measured by repeat investments or referrals from existing investors.</w:t>
      </w:r>
    </w:p>
    <w:p w:rsidR="00000000" w:rsidDel="00000000" w:rsidP="00000000" w:rsidRDefault="00000000" w:rsidRPr="00000000" w14:paraId="00000040">
      <w:pPr>
        <w:numPr>
          <w:ilvl w:val="0"/>
          <w:numId w:val="1"/>
        </w:numPr>
        <w:spacing w:after="160" w:line="259"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Email Marketing Performance: Improve email open rates by 15% and click-through rates by 10% in email marketing campaigns targeting potential investors.</w:t>
      </w:r>
    </w:p>
    <w:p w:rsidR="00000000" w:rsidDel="00000000" w:rsidP="00000000" w:rsidRDefault="00000000" w:rsidRPr="00000000" w14:paraId="00000041">
      <w:pPr>
        <w:pageBreakBefore w:val="0"/>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2">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is your monthly marketing budget for advertising spend? (a range is fine)</w:t>
      </w:r>
    </w:p>
    <w:p w:rsidR="00000000" w:rsidDel="00000000" w:rsidP="00000000" w:rsidRDefault="00000000" w:rsidRPr="00000000" w14:paraId="00000043">
      <w:pPr>
        <w:pageBreakBefore w:val="0"/>
        <w:spacing w:after="160" w:line="259" w:lineRule="auto"/>
        <w:rPr>
          <w:rFonts w:ascii="Calibri" w:cs="Calibri" w:eastAsia="Calibri" w:hAnsi="Calibri"/>
        </w:rPr>
      </w:pPr>
      <w:r w:rsidDel="00000000" w:rsidR="00000000" w:rsidRPr="00000000">
        <w:rPr>
          <w:rFonts w:ascii="Calibri" w:cs="Calibri" w:eastAsia="Calibri" w:hAnsi="Calibri"/>
          <w:rtl w:val="0"/>
        </w:rPr>
        <w:t xml:space="preserve">5K-10K… Depending on performance will ramp up from there</w:t>
      </w:r>
    </w:p>
    <w:p w:rsidR="00000000" w:rsidDel="00000000" w:rsidP="00000000" w:rsidRDefault="00000000" w:rsidRPr="00000000" w14:paraId="00000044">
      <w:pPr>
        <w:pageBreakBefore w:val="0"/>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Given the above budget, what are your expectations for the success of this campaign? </w:t>
      </w:r>
      <w:r w:rsidDel="00000000" w:rsidR="00000000" w:rsidRPr="00000000">
        <w:rPr>
          <w:rFonts w:ascii="Calibri" w:cs="Calibri" w:eastAsia="Calibri" w:hAnsi="Calibri"/>
          <w:i w:val="1"/>
          <w:iCs w:val="1"/>
          <w:rtl w:val="0"/>
        </w:rPr>
        <w:br w:type="textWrapping"/>
      </w:r>
      <w:r w:rsidDel="00000000" w:rsidR="00000000" w:rsidRPr="00000000">
        <w:rPr>
          <w:rFonts w:ascii="Calibri" w:cs="Calibri" w:eastAsia="Calibri" w:hAnsi="Calibri"/>
          <w:i w:val="1"/>
          <w:iCs w:val="1"/>
          <w:rtl w:val="0"/>
        </w:rPr>
        <w:t xml:space="preserve">For example, a specific number of leads or a revenue goal? Do you have specific deadlines or milestones that we should be aware of?</w:t>
      </w:r>
    </w:p>
    <w:p w:rsidR="00000000" w:rsidDel="00000000" w:rsidP="00000000" w:rsidRDefault="00000000" w:rsidRPr="00000000" w14:paraId="00000046">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Lead Generation Expectations:</w:t>
      </w:r>
    </w:p>
    <w:p w:rsidR="00000000" w:rsidDel="00000000" w:rsidP="00000000" w:rsidRDefault="00000000" w:rsidRPr="00000000" w14:paraId="00000047">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Given the niche market and high-value nature of private mortgage investing, a smaller number of high-quality leads is more valuable than a large number of low-quality leads.</w:t>
      </w:r>
    </w:p>
    <w:p w:rsidR="00000000" w:rsidDel="00000000" w:rsidP="00000000" w:rsidRDefault="00000000" w:rsidRPr="00000000" w14:paraId="00000048">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Aim for approximately 20-50 high-quality leads. </w:t>
      </w:r>
    </w:p>
    <w:p w:rsidR="00000000" w:rsidDel="00000000" w:rsidP="00000000" w:rsidRDefault="00000000" w:rsidRPr="00000000" w14:paraId="00000049">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Cost Per Lead (CPL):</w:t>
      </w:r>
    </w:p>
    <w:p w:rsidR="00000000" w:rsidDel="00000000" w:rsidP="00000000" w:rsidRDefault="00000000" w:rsidRPr="00000000" w14:paraId="0000004A">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Assuming an average CPL in the financial services sector, expect a CPL ranging from</w:t>
      </w:r>
      <w:commentRangeStart w:id="3"/>
      <w:r w:rsidDel="00000000" w:rsidR="00000000" w:rsidRPr="00000000">
        <w:rPr>
          <w:rFonts w:ascii="Calibri" w:cs="Calibri" w:eastAsia="Calibri" w:hAnsi="Calibri"/>
          <w:i w:val="1"/>
          <w:iCs w:val="1"/>
          <w:rtl w:val="0"/>
        </w:rPr>
        <w:t xml:space="preserve"> $100 to $500</w:t>
      </w:r>
      <w:commentRangeEnd w:id="3"/>
      <w:r w:rsidDel="00000000" w:rsidR="00000000" w:rsidRPr="00000000">
        <w:commentReference w:id="3"/>
      </w:r>
      <w:r w:rsidDel="00000000" w:rsidR="00000000" w:rsidRPr="00000000">
        <w:rPr>
          <w:rFonts w:ascii="Calibri" w:cs="Calibri" w:eastAsia="Calibri" w:hAnsi="Calibri"/>
          <w:i w:val="1"/>
          <w:iCs w:val="1"/>
          <w:rtl w:val="0"/>
        </w:rPr>
        <w:t xml:space="preserve">. With a $5K-$10K budget, this would translate into the 20-50 leads target.</w:t>
      </w:r>
    </w:p>
    <w:p w:rsidR="00000000" w:rsidDel="00000000" w:rsidP="00000000" w:rsidRDefault="00000000" w:rsidRPr="00000000" w14:paraId="0000004B">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Revenue Goals:</w:t>
      </w:r>
    </w:p>
    <w:p w:rsidR="00000000" w:rsidDel="00000000" w:rsidP="00000000" w:rsidRDefault="00000000" w:rsidRPr="00000000" w14:paraId="0000004C">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Aiming for a 3:1 to 5:1 ROI could be a realistic target, translating to $15K-$50K in revenue from the campaign.</w:t>
      </w:r>
    </w:p>
    <w:p w:rsidR="00000000" w:rsidDel="00000000" w:rsidP="00000000" w:rsidRDefault="00000000" w:rsidRPr="00000000" w14:paraId="0000004D">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Conversion Rate:</w:t>
      </w:r>
      <w:r w:rsidDel="00000000" w:rsidR="00000000" w:rsidRPr="00000000">
        <w:rPr>
          <w:rtl w:val="0"/>
        </w:rPr>
      </w:r>
    </w:p>
    <w:p w:rsidR="00000000" w:rsidDel="00000000" w:rsidP="00000000" w:rsidRDefault="00000000" w:rsidRPr="00000000" w14:paraId="0000004E">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Based on the industry average, aim for a conversion rate of 2-5% from lead to investor. </w:t>
      </w:r>
    </w:p>
    <w:p w:rsidR="00000000" w:rsidDel="00000000" w:rsidP="00000000" w:rsidRDefault="00000000" w:rsidRPr="00000000" w14:paraId="0000004F">
      <w:pPr>
        <w:pageBreakBefore w:val="0"/>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0">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What are the 3mo, 6mo, and 12mo goals?</w:t>
        <w:br w:type="textWrapping"/>
      </w:r>
      <w:r w:rsidDel="00000000" w:rsidR="00000000" w:rsidRPr="00000000">
        <w:rPr>
          <w:rFonts w:ascii="Calibri" w:cs="Calibri" w:eastAsia="Calibri" w:hAnsi="Calibri"/>
          <w:i w:val="1"/>
          <w:iCs w:val="1"/>
          <w:rtl w:val="0"/>
        </w:rPr>
        <w:t xml:space="preserve">What would you like to see as far as setup/architecture goals, such as product/service changes, website changes, landing page funnels, social media presence, etc. Any quantifiable KPIs would you like to see?</w:t>
      </w:r>
    </w:p>
    <w:p w:rsidR="00000000" w:rsidDel="00000000" w:rsidP="00000000" w:rsidRDefault="00000000" w:rsidRPr="00000000" w14:paraId="00000051">
      <w:pPr>
        <w:spacing w:line="259"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3-Month Goals</w:t>
      </w:r>
    </w:p>
    <w:p w:rsidR="00000000" w:rsidDel="00000000" w:rsidP="00000000" w:rsidRDefault="00000000" w:rsidRPr="00000000" w14:paraId="00000052">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1.</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Brand Awareness and Digital Presence:</w:t>
      </w:r>
    </w:p>
    <w:p w:rsidR="00000000" w:rsidDel="00000000" w:rsidP="00000000" w:rsidRDefault="00000000" w:rsidRPr="00000000" w14:paraId="00000053">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Increase website traffic by 20%.</w:t>
      </w:r>
    </w:p>
    <w:p w:rsidR="00000000" w:rsidDel="00000000" w:rsidP="00000000" w:rsidRDefault="00000000" w:rsidRPr="00000000" w14:paraId="00000054">
      <w:pPr>
        <w:spacing w:line="259" w:lineRule="auto"/>
        <w:ind w:left="720" w:firstLine="0"/>
        <w:rPr>
          <w:rFonts w:ascii="Calibri" w:cs="Calibri" w:eastAsia="Calibri" w:hAnsi="Calibri"/>
          <w:sz w:val="24"/>
          <w:szCs w:val="24"/>
          <w:u w:val="single"/>
        </w:rPr>
      </w:pPr>
      <w:commentRangeStart w:id="4"/>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Achieve a 10% increase in brand mentions or features in financial and investment forums or publications.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5">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2.</w:t>
      </w:r>
      <w:r w:rsidDel="00000000" w:rsidR="00000000" w:rsidRPr="00000000">
        <w:rPr>
          <w:rFonts w:ascii="Times New Roman" w:cs="Times New Roman" w:eastAsia="Times New Roman" w:hAnsi="Times New Roman"/>
          <w:b w:val="1"/>
          <w:bCs w:val="1"/>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Lead Generation:</w:t>
      </w:r>
    </w:p>
    <w:p w:rsidR="00000000" w:rsidDel="00000000" w:rsidP="00000000" w:rsidRDefault="00000000" w:rsidRPr="00000000" w14:paraId="00000056">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Generate at least 40-60 high-quality leads.</w:t>
      </w:r>
    </w:p>
    <w:p w:rsidR="00000000" w:rsidDel="00000000" w:rsidP="00000000" w:rsidRDefault="00000000" w:rsidRPr="00000000" w14:paraId="00000057">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Attain a 2-3% conversion rate from lead to investor.</w:t>
      </w:r>
    </w:p>
    <w:p w:rsidR="00000000" w:rsidDel="00000000" w:rsidP="00000000" w:rsidRDefault="00000000" w:rsidRPr="00000000" w14:paraId="00000058">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3.</w:t>
      </w:r>
      <w:r w:rsidDel="00000000" w:rsidR="00000000" w:rsidRPr="00000000">
        <w:rPr>
          <w:rFonts w:ascii="Times New Roman" w:cs="Times New Roman" w:eastAsia="Times New Roman" w:hAnsi="Times New Roman"/>
          <w:b w:val="1"/>
          <w:bCs w:val="1"/>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Content and Engagement:</w:t>
      </w:r>
    </w:p>
    <w:p w:rsidR="00000000" w:rsidDel="00000000" w:rsidP="00000000" w:rsidRDefault="00000000" w:rsidRPr="00000000" w14:paraId="00000059">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Publish a series of educational blog posts/articles on private mortgage investing.</w:t>
      </w:r>
    </w:p>
    <w:p w:rsidR="00000000" w:rsidDel="00000000" w:rsidP="00000000" w:rsidRDefault="00000000" w:rsidRPr="00000000" w14:paraId="0000005A">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4.</w:t>
      </w:r>
      <w:r w:rsidDel="00000000" w:rsidR="00000000" w:rsidRPr="00000000">
        <w:rPr>
          <w:rFonts w:ascii="Times New Roman" w:cs="Times New Roman" w:eastAsia="Times New Roman" w:hAnsi="Times New Roman"/>
          <w:b w:val="1"/>
          <w:bCs w:val="1"/>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Email Marketing:</w:t>
      </w:r>
    </w:p>
    <w:p w:rsidR="00000000" w:rsidDel="00000000" w:rsidP="00000000" w:rsidRDefault="00000000" w:rsidRPr="00000000" w14:paraId="0000005B">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Keep the average open rate at 20% and increase click through rate from its current level of 2%</w:t>
      </w:r>
    </w:p>
    <w:p w:rsidR="00000000" w:rsidDel="00000000" w:rsidP="00000000" w:rsidRDefault="00000000" w:rsidRPr="00000000" w14:paraId="0000005C">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5.</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CRM and Lead Management: </w:t>
      </w:r>
      <w:r w:rsidDel="00000000" w:rsidR="00000000" w:rsidRPr="00000000">
        <w:rPr>
          <w:rFonts w:ascii="Calibri" w:cs="Calibri" w:eastAsia="Calibri" w:hAnsi="Calibri"/>
          <w:sz w:val="24"/>
          <w:szCs w:val="24"/>
          <w:u w:val="single"/>
          <w:rtl w:val="0"/>
        </w:rPr>
        <w:t xml:space="preserve">We have something in place.. just need to revamp</w:t>
      </w:r>
    </w:p>
    <w:p w:rsidR="00000000" w:rsidDel="00000000" w:rsidP="00000000" w:rsidRDefault="00000000" w:rsidRPr="00000000" w14:paraId="0000005D">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Set up or enhance a CRM system for efficient lead tracking and management.</w:t>
      </w:r>
    </w:p>
    <w:p w:rsidR="00000000" w:rsidDel="00000000" w:rsidP="00000000" w:rsidRDefault="00000000" w:rsidRPr="00000000" w14:paraId="0000005E">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Automate lead nurturing processes to improve conversion rates.</w:t>
      </w:r>
    </w:p>
    <w:p w:rsidR="00000000" w:rsidDel="00000000" w:rsidP="00000000" w:rsidRDefault="00000000" w:rsidRPr="00000000" w14:paraId="0000005F">
      <w:pPr>
        <w:spacing w:line="259"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 </w:t>
      </w:r>
    </w:p>
    <w:p w:rsidR="00000000" w:rsidDel="00000000" w:rsidP="00000000" w:rsidRDefault="00000000" w:rsidRPr="00000000" w14:paraId="00000060">
      <w:pPr>
        <w:spacing w:line="259"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6-Month Goals</w:t>
      </w:r>
    </w:p>
    <w:p w:rsidR="00000000" w:rsidDel="00000000" w:rsidP="00000000" w:rsidRDefault="00000000" w:rsidRPr="00000000" w14:paraId="00000061">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u w:val="single"/>
          <w:rtl w:val="0"/>
        </w:rPr>
        <w:t xml:space="preserve">1.</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Investment Growth:</w:t>
      </w:r>
    </w:p>
    <w:p w:rsidR="00000000" w:rsidDel="00000000" w:rsidP="00000000" w:rsidRDefault="00000000" w:rsidRPr="00000000" w14:paraId="00000062">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Increase investment capital inflow by 10-15% compared to the baseline.</w:t>
      </w:r>
    </w:p>
    <w:p w:rsidR="00000000" w:rsidDel="00000000" w:rsidP="00000000" w:rsidRDefault="00000000" w:rsidRPr="00000000" w14:paraId="00000063">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Maintain or reduce the Cost Per Lead (CPL) within the initial range of $100-$500.</w:t>
      </w:r>
    </w:p>
    <w:p w:rsidR="00000000" w:rsidDel="00000000" w:rsidP="00000000" w:rsidRDefault="00000000" w:rsidRPr="00000000" w14:paraId="00000064">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u w:val="single"/>
          <w:rtl w:val="0"/>
        </w:rPr>
        <w:t xml:space="preserve">2.</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Conversion Rate Optimization:</w:t>
      </w:r>
    </w:p>
    <w:p w:rsidR="00000000" w:rsidDel="00000000" w:rsidP="00000000" w:rsidRDefault="00000000" w:rsidRPr="00000000" w14:paraId="00000065">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Increase the conversion rate from lead to investor to 5%.</w:t>
      </w:r>
    </w:p>
    <w:p w:rsidR="00000000" w:rsidDel="00000000" w:rsidP="00000000" w:rsidRDefault="00000000" w:rsidRPr="00000000" w14:paraId="00000066">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Implement and optimize at least 2-3 landing page funnels, aiming for a 20% increase in conversion rate from these pages.</w:t>
      </w:r>
    </w:p>
    <w:p w:rsidR="00000000" w:rsidDel="00000000" w:rsidP="00000000" w:rsidRDefault="00000000" w:rsidRPr="00000000" w14:paraId="00000067">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u w:val="single"/>
          <w:rtl w:val="0"/>
        </w:rPr>
        <w:t xml:space="preserve">3.</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Email Marketing:</w:t>
      </w:r>
    </w:p>
    <w:p w:rsidR="00000000" w:rsidDel="00000000" w:rsidP="00000000" w:rsidRDefault="00000000" w:rsidRPr="00000000" w14:paraId="00000068">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Increase to a 30% open rate and a 10% click-through rate in email campaigns.</w:t>
      </w:r>
    </w:p>
    <w:p w:rsidR="00000000" w:rsidDel="00000000" w:rsidP="00000000" w:rsidRDefault="00000000" w:rsidRPr="00000000" w14:paraId="00000069">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Setup/Architecture Goals</w:t>
      </w:r>
    </w:p>
    <w:p w:rsidR="00000000" w:rsidDel="00000000" w:rsidP="00000000" w:rsidRDefault="00000000" w:rsidRPr="00000000" w14:paraId="0000006A">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Website and Landing Pages:</w:t>
      </w:r>
    </w:p>
    <w:p w:rsidR="00000000" w:rsidDel="00000000" w:rsidP="00000000" w:rsidRDefault="00000000" w:rsidRPr="00000000" w14:paraId="0000006B">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u w:val="single"/>
          <w:rtl w:val="0"/>
        </w:rPr>
        <w:t xml:space="preserve">4</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Redesign website for better user experience and navigation.</w:t>
      </w:r>
    </w:p>
    <w:p w:rsidR="00000000" w:rsidDel="00000000" w:rsidP="00000000" w:rsidRDefault="00000000" w:rsidRPr="00000000" w14:paraId="0000006C">
      <w:pPr>
        <w:spacing w:line="259" w:lineRule="auto"/>
        <w:ind w:left="108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Develop dedicated landing pages for specific investment opportunities.</w:t>
      </w:r>
    </w:p>
    <w:p w:rsidR="00000000" w:rsidDel="00000000" w:rsidP="00000000" w:rsidRDefault="00000000" w:rsidRPr="00000000" w14:paraId="0000006D">
      <w:pPr>
        <w:spacing w:line="259" w:lineRule="auto"/>
        <w:ind w:left="108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implement tracking and analytics tools for better insights into user behavior.</w:t>
      </w:r>
    </w:p>
    <w:p w:rsidR="00000000" w:rsidDel="00000000" w:rsidP="00000000" w:rsidRDefault="00000000" w:rsidRPr="00000000" w14:paraId="0000006E">
      <w:pPr>
        <w:spacing w:line="259"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 </w:t>
      </w:r>
    </w:p>
    <w:p w:rsidR="00000000" w:rsidDel="00000000" w:rsidP="00000000" w:rsidRDefault="00000000" w:rsidRPr="00000000" w14:paraId="0000006F">
      <w:pPr>
        <w:spacing w:line="259"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 </w:t>
      </w:r>
    </w:p>
    <w:p w:rsidR="00000000" w:rsidDel="00000000" w:rsidP="00000000" w:rsidRDefault="00000000" w:rsidRPr="00000000" w14:paraId="00000070">
      <w:pPr>
        <w:spacing w:line="259"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 </w:t>
      </w:r>
    </w:p>
    <w:p w:rsidR="00000000" w:rsidDel="00000000" w:rsidP="00000000" w:rsidRDefault="00000000" w:rsidRPr="00000000" w14:paraId="00000071">
      <w:pPr>
        <w:spacing w:line="259" w:lineRule="auto"/>
        <w:rPr>
          <w:rFonts w:ascii="Calibri" w:cs="Calibri" w:eastAsia="Calibri" w:hAnsi="Calibri"/>
          <w:b w:val="1"/>
          <w:bCs w:val="1"/>
          <w:sz w:val="24"/>
          <w:szCs w:val="24"/>
          <w:u w:val="single"/>
        </w:rPr>
      </w:pPr>
      <w:r w:rsidDel="00000000" w:rsidR="00000000" w:rsidRPr="00000000">
        <w:rPr>
          <w:rFonts w:ascii="Calibri" w:cs="Calibri" w:eastAsia="Calibri" w:hAnsi="Calibri"/>
          <w:b w:val="1"/>
          <w:bCs w:val="1"/>
          <w:sz w:val="24"/>
          <w:szCs w:val="24"/>
          <w:u w:val="single"/>
          <w:rtl w:val="0"/>
        </w:rPr>
        <w:t xml:space="preserve">12-Month Goals</w:t>
      </w:r>
    </w:p>
    <w:p w:rsidR="00000000" w:rsidDel="00000000" w:rsidP="00000000" w:rsidRDefault="00000000" w:rsidRPr="00000000" w14:paraId="00000072">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u w:val="single"/>
          <w:rtl w:val="0"/>
        </w:rPr>
        <w:t xml:space="preserve">1.</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Revenue and ROI:</w:t>
      </w:r>
    </w:p>
    <w:p w:rsidR="00000000" w:rsidDel="00000000" w:rsidP="00000000" w:rsidRDefault="00000000" w:rsidRPr="00000000" w14:paraId="00000073">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Achieve a 20-30% increase in investment capital inflow compared to the baseline.</w:t>
      </w:r>
    </w:p>
    <w:p w:rsidR="00000000" w:rsidDel="00000000" w:rsidP="00000000" w:rsidRDefault="00000000" w:rsidRPr="00000000" w14:paraId="00000074">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Target an ROI of 5:1 from the marketing campaign.</w:t>
      </w:r>
    </w:p>
    <w:p w:rsidR="00000000" w:rsidDel="00000000" w:rsidP="00000000" w:rsidRDefault="00000000" w:rsidRPr="00000000" w14:paraId="00000075">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u w:val="single"/>
          <w:rtl w:val="0"/>
        </w:rPr>
        <w:t xml:space="preserve">2.</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Market Expansion:</w:t>
      </w:r>
    </w:p>
    <w:p w:rsidR="00000000" w:rsidDel="00000000" w:rsidP="00000000" w:rsidRDefault="00000000" w:rsidRPr="00000000" w14:paraId="00000076">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Enter at least one new market or demographic segment.</w:t>
      </w:r>
    </w:p>
    <w:p w:rsidR="00000000" w:rsidDel="00000000" w:rsidP="00000000" w:rsidRDefault="00000000" w:rsidRPr="00000000" w14:paraId="00000077">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Attain a 25% increase in leads from new market segments.</w:t>
      </w:r>
    </w:p>
    <w:p w:rsidR="00000000" w:rsidDel="00000000" w:rsidP="00000000" w:rsidRDefault="00000000" w:rsidRPr="00000000" w14:paraId="00000078">
      <w:pPr>
        <w:spacing w:line="259" w:lineRule="auto"/>
        <w:ind w:left="720" w:firstLine="0"/>
        <w:rPr>
          <w:rFonts w:ascii="Calibri" w:cs="Calibri" w:eastAsia="Calibri" w:hAnsi="Calibri"/>
          <w:b w:val="1"/>
          <w:bCs w:val="1"/>
          <w:sz w:val="24"/>
          <w:szCs w:val="24"/>
          <w:u w:val="single"/>
        </w:rPr>
      </w:pPr>
      <w:r w:rsidDel="00000000" w:rsidR="00000000" w:rsidRPr="00000000">
        <w:rPr>
          <w:rFonts w:ascii="Calibri" w:cs="Calibri" w:eastAsia="Calibri" w:hAnsi="Calibri"/>
          <w:sz w:val="24"/>
          <w:szCs w:val="24"/>
          <w:u w:val="single"/>
          <w:rtl w:val="0"/>
        </w:rPr>
        <w:t xml:space="preserve">3.</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Customer Retention and Referrals:</w:t>
      </w:r>
    </w:p>
    <w:p w:rsidR="00000000" w:rsidDel="00000000" w:rsidP="00000000" w:rsidRDefault="00000000" w:rsidRPr="00000000" w14:paraId="00000079">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Increase investor retention rate by 15%.</w:t>
      </w:r>
    </w:p>
    <w:p w:rsidR="00000000" w:rsidDel="00000000" w:rsidP="00000000" w:rsidRDefault="00000000" w:rsidRPr="00000000" w14:paraId="0000007A">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Gain a 10% increase in investor referrals.</w:t>
      </w:r>
    </w:p>
    <w:p w:rsidR="00000000" w:rsidDel="00000000" w:rsidP="00000000" w:rsidRDefault="00000000" w:rsidRPr="00000000" w14:paraId="0000007B">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4.</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b w:val="1"/>
          <w:bCs w:val="1"/>
          <w:sz w:val="24"/>
          <w:szCs w:val="24"/>
          <w:u w:val="single"/>
          <w:rtl w:val="0"/>
        </w:rPr>
        <w:t xml:space="preserve">Email Marketing Revamp: </w:t>
      </w:r>
      <w:r w:rsidDel="00000000" w:rsidR="00000000" w:rsidRPr="00000000">
        <w:rPr>
          <w:rFonts w:ascii="Calibri" w:cs="Calibri" w:eastAsia="Calibri" w:hAnsi="Calibri"/>
          <w:sz w:val="24"/>
          <w:szCs w:val="24"/>
          <w:u w:val="single"/>
          <w:rtl w:val="0"/>
        </w:rPr>
        <w:t xml:space="preserve">** Really should be 6 month but I don’t what is realistic</w:t>
      </w:r>
    </w:p>
    <w:p w:rsidR="00000000" w:rsidDel="00000000" w:rsidP="00000000" w:rsidRDefault="00000000" w:rsidRPr="00000000" w14:paraId="0000007C">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Segment email lists for personalized communication.</w:t>
      </w:r>
    </w:p>
    <w:p w:rsidR="00000000" w:rsidDel="00000000" w:rsidP="00000000" w:rsidRDefault="00000000" w:rsidRPr="00000000" w14:paraId="0000007D">
      <w:pPr>
        <w:spacing w:line="259" w:lineRule="auto"/>
        <w:ind w:left="720" w:firstLine="0"/>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w:t>
      </w:r>
      <w:r w:rsidDel="00000000" w:rsidR="00000000" w:rsidRPr="00000000">
        <w:rPr>
          <w:rFonts w:ascii="Times New Roman" w:cs="Times New Roman" w:eastAsia="Times New Roman" w:hAnsi="Times New Roman"/>
          <w:sz w:val="14"/>
          <w:szCs w:val="14"/>
          <w:u w:val="single"/>
          <w:rtl w:val="0"/>
        </w:rPr>
        <w:t xml:space="preserve">  </w:t>
        <w:tab/>
      </w:r>
      <w:r w:rsidDel="00000000" w:rsidR="00000000" w:rsidRPr="00000000">
        <w:rPr>
          <w:rFonts w:ascii="Calibri" w:cs="Calibri" w:eastAsia="Calibri" w:hAnsi="Calibri"/>
          <w:sz w:val="24"/>
          <w:szCs w:val="24"/>
          <w:u w:val="single"/>
          <w:rtl w:val="0"/>
        </w:rPr>
        <w:t xml:space="preserve">Implement automation for follow-ups and engagement.</w:t>
      </w:r>
    </w:p>
    <w:p w:rsidR="00000000" w:rsidDel="00000000" w:rsidP="00000000" w:rsidRDefault="00000000" w:rsidRPr="00000000" w14:paraId="0000007E">
      <w:pPr>
        <w:pageBreakBefore w:val="0"/>
        <w:spacing w:after="160" w:line="259" w:lineRule="auto"/>
        <w:rPr>
          <w:rFonts w:ascii="Calibri" w:cs="Calibri" w:eastAsia="Calibri" w:hAnsi="Calibri"/>
          <w:u w:val="single"/>
        </w:rPr>
      </w:pPr>
      <w:r w:rsidDel="00000000" w:rsidR="00000000" w:rsidRPr="00000000">
        <w:rPr>
          <w:rtl w:val="0"/>
        </w:rPr>
      </w:r>
    </w:p>
    <w:p w:rsidR="00000000" w:rsidDel="00000000" w:rsidP="00000000" w:rsidRDefault="00000000" w:rsidRPr="00000000" w14:paraId="0000007F">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 You will notice I am solely focusing on bringing in new investors.  From our experience it is much easier to bring in loans. </w:t>
      </w:r>
      <w:r w:rsidDel="00000000" w:rsidR="00000000" w:rsidRPr="00000000">
        <w:rPr>
          <w:rtl w:val="0"/>
        </w:rPr>
      </w:r>
    </w:p>
    <w:p w:rsidR="00000000" w:rsidDel="00000000" w:rsidP="00000000" w:rsidRDefault="00000000" w:rsidRPr="00000000" w14:paraId="00000080">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qualities and behaviors do you look for when working with external partners? </w:t>
      </w:r>
      <w:r w:rsidDel="00000000" w:rsidR="00000000" w:rsidRPr="00000000">
        <w:rPr>
          <w:rFonts w:ascii="Calibri" w:cs="Calibri" w:eastAsia="Calibri" w:hAnsi="Calibri"/>
          <w:i w:val="1"/>
          <w:iCs w:val="1"/>
          <w:rtl w:val="0"/>
        </w:rPr>
        <w:br w:type="textWrapping"/>
      </w:r>
      <w:r w:rsidDel="00000000" w:rsidR="00000000" w:rsidRPr="00000000">
        <w:rPr>
          <w:rFonts w:ascii="Calibri" w:cs="Calibri" w:eastAsia="Calibri" w:hAnsi="Calibri"/>
          <w:i w:val="1"/>
          <w:iCs w:val="1"/>
          <w:rtl w:val="0"/>
        </w:rPr>
        <w:t xml:space="preserve">What has/has not worked when collaborating with external partners in the past? What are things you would like to see external partners go above and beyond for?</w:t>
      </w:r>
      <w:r w:rsidDel="00000000" w:rsidR="00000000" w:rsidRPr="00000000">
        <w:rPr>
          <w:rtl w:val="0"/>
        </w:rPr>
      </w:r>
    </w:p>
    <w:p w:rsidR="00000000" w:rsidDel="00000000" w:rsidP="00000000" w:rsidRDefault="00000000" w:rsidRPr="00000000" w14:paraId="00000081">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ageBreakBefore w:val="0"/>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pageBreakBefore w:val="0"/>
        <w:spacing w:after="160" w:line="259"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ageBreakBefore w:val="0"/>
        <w:spacing w:after="16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sz w:val="36"/>
          <w:szCs w:val="36"/>
          <w:rtl w:val="0"/>
        </w:rPr>
        <w:t xml:space="preserve">TARGET PERSONA</w:t>
      </w:r>
      <w:r w:rsidDel="00000000" w:rsidR="00000000" w:rsidRPr="00000000">
        <w:rPr>
          <w:rtl w:val="0"/>
        </w:rPr>
      </w:r>
    </w:p>
    <w:p w:rsidR="00000000" w:rsidDel="00000000" w:rsidP="00000000" w:rsidRDefault="00000000" w:rsidRPr="00000000" w14:paraId="00000085">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The purpose of this questionnaire is to get a deeper understanding of your target audience, your value proposition, and your message.</w:t>
      </w:r>
    </w:p>
    <w:p w:rsidR="00000000" w:rsidDel="00000000" w:rsidP="00000000" w:rsidRDefault="00000000" w:rsidRPr="00000000" w14:paraId="00000086">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Qualities and Behaviors we Look For:</w:t>
      </w:r>
    </w:p>
    <w:p w:rsidR="00000000" w:rsidDel="00000000" w:rsidP="00000000" w:rsidRDefault="00000000" w:rsidRPr="00000000" w14:paraId="00000087">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Expertise and Experience: </w:t>
      </w:r>
      <w:r w:rsidDel="00000000" w:rsidR="00000000" w:rsidRPr="00000000">
        <w:rPr>
          <w:rFonts w:ascii="Calibri" w:cs="Calibri" w:eastAsia="Calibri" w:hAnsi="Calibri"/>
          <w:i w:val="1"/>
          <w:iCs w:val="1"/>
          <w:rtl w:val="0"/>
        </w:rPr>
        <w:t xml:space="preserve">Partners should have a deep understanding of the financial and real estate markets, as well as experience in handling investments similar to those offered by Titan Funding.</w:t>
      </w:r>
    </w:p>
    <w:p w:rsidR="00000000" w:rsidDel="00000000" w:rsidP="00000000" w:rsidRDefault="00000000" w:rsidRPr="00000000" w14:paraId="00000088">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Transparency and Integrity:</w:t>
      </w:r>
      <w:r w:rsidDel="00000000" w:rsidR="00000000" w:rsidRPr="00000000">
        <w:rPr>
          <w:rFonts w:ascii="Calibri" w:cs="Calibri" w:eastAsia="Calibri" w:hAnsi="Calibri"/>
          <w:i w:val="1"/>
          <w:iCs w:val="1"/>
          <w:rtl w:val="0"/>
        </w:rPr>
        <w:t xml:space="preserve"> Open communication and ethical business practices are crucial. Partners should be transparent about their processes, decisions, and any potential conflicts of interest.</w:t>
      </w:r>
    </w:p>
    <w:p w:rsidR="00000000" w:rsidDel="00000000" w:rsidP="00000000" w:rsidRDefault="00000000" w:rsidRPr="00000000" w14:paraId="00000089">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Alignment with Titan Funding's Goals and Values:</w:t>
      </w:r>
      <w:r w:rsidDel="00000000" w:rsidR="00000000" w:rsidRPr="00000000">
        <w:rPr>
          <w:rFonts w:ascii="Calibri" w:cs="Calibri" w:eastAsia="Calibri" w:hAnsi="Calibri"/>
          <w:i w:val="1"/>
          <w:iCs w:val="1"/>
          <w:rtl w:val="0"/>
        </w:rPr>
        <w:t xml:space="preserve"> Partners should share a similar vision, values, and commitment to quality, ensuring that both parties are working towards common objectives.</w:t>
      </w:r>
    </w:p>
    <w:p w:rsidR="00000000" w:rsidDel="00000000" w:rsidP="00000000" w:rsidRDefault="00000000" w:rsidRPr="00000000" w14:paraId="0000008A">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Proactive Communication:</w:t>
      </w:r>
      <w:r w:rsidDel="00000000" w:rsidR="00000000" w:rsidRPr="00000000">
        <w:rPr>
          <w:rFonts w:ascii="Calibri" w:cs="Calibri" w:eastAsia="Calibri" w:hAnsi="Calibri"/>
          <w:i w:val="1"/>
          <w:iCs w:val="1"/>
          <w:rtl w:val="0"/>
        </w:rPr>
        <w:t xml:space="preserve"> Regular, clear, and proactive communication is essential to manage expectations, stay aligned on goals, and promptly address any issues or changes.</w:t>
      </w:r>
    </w:p>
    <w:p w:rsidR="00000000" w:rsidDel="00000000" w:rsidP="00000000" w:rsidRDefault="00000000" w:rsidRPr="00000000" w14:paraId="0000008B">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Innovation and Creativity:</w:t>
      </w:r>
      <w:r w:rsidDel="00000000" w:rsidR="00000000" w:rsidRPr="00000000">
        <w:rPr>
          <w:rFonts w:ascii="Calibri" w:cs="Calibri" w:eastAsia="Calibri" w:hAnsi="Calibri"/>
          <w:i w:val="1"/>
          <w:iCs w:val="1"/>
          <w:rtl w:val="0"/>
        </w:rPr>
        <w:t xml:space="preserve"> Partners who bring fresh perspectives and innovative solutions can help Titan Funding stay competitive and adapt to changing market dynamics.</w:t>
      </w:r>
    </w:p>
    <w:p w:rsidR="00000000" w:rsidDel="00000000" w:rsidP="00000000" w:rsidRDefault="00000000" w:rsidRPr="00000000" w14:paraId="0000008C">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Reliability and Consistency</w:t>
      </w:r>
      <w:r w:rsidDel="00000000" w:rsidR="00000000" w:rsidRPr="00000000">
        <w:rPr>
          <w:rFonts w:ascii="Calibri" w:cs="Calibri" w:eastAsia="Calibri" w:hAnsi="Calibri"/>
          <w:i w:val="1"/>
          <w:iCs w:val="1"/>
          <w:rtl w:val="0"/>
        </w:rPr>
        <w:t xml:space="preserve">: Dependability in delivering on commitments and maintaining consistent quality in services or products is vital.</w:t>
      </w:r>
    </w:p>
    <w:p w:rsidR="00000000" w:rsidDel="00000000" w:rsidP="00000000" w:rsidRDefault="00000000" w:rsidRPr="00000000" w14:paraId="0000008D">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Customer-Centric Approach</w:t>
      </w:r>
      <w:r w:rsidDel="00000000" w:rsidR="00000000" w:rsidRPr="00000000">
        <w:rPr>
          <w:rFonts w:ascii="Calibri" w:cs="Calibri" w:eastAsia="Calibri" w:hAnsi="Calibri"/>
          <w:i w:val="1"/>
          <w:iCs w:val="1"/>
          <w:rtl w:val="0"/>
        </w:rPr>
        <w:t xml:space="preserve">: A strong focus on customer satisfaction, understanding investor needs, and tailoring services to meet those needs.</w:t>
      </w:r>
    </w:p>
    <w:p w:rsidR="00000000" w:rsidDel="00000000" w:rsidP="00000000" w:rsidRDefault="00000000" w:rsidRPr="00000000" w14:paraId="0000008E">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Data-Driven Decision Making:</w:t>
      </w:r>
      <w:r w:rsidDel="00000000" w:rsidR="00000000" w:rsidRPr="00000000">
        <w:rPr>
          <w:rFonts w:ascii="Calibri" w:cs="Calibri" w:eastAsia="Calibri" w:hAnsi="Calibri"/>
          <w:i w:val="1"/>
          <w:iCs w:val="1"/>
          <w:rtl w:val="0"/>
        </w:rPr>
        <w:t xml:space="preserve"> Partners that utilize data and analytics to inform strategies and decisions, enhancing the effectiveness of joint efforts.</w:t>
      </w:r>
    </w:p>
    <w:p w:rsidR="00000000" w:rsidDel="00000000" w:rsidP="00000000" w:rsidRDefault="00000000" w:rsidRPr="00000000" w14:paraId="0000008F">
      <w:pPr>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What Has/Has Not Worked in Past Collaborations:</w:t>
      </w:r>
    </w:p>
    <w:p w:rsidR="00000000" w:rsidDel="00000000" w:rsidP="00000000" w:rsidRDefault="00000000" w:rsidRPr="00000000" w14:paraId="00000091">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What Worked:</w:t>
      </w:r>
    </w:p>
    <w:p w:rsidR="00000000" w:rsidDel="00000000" w:rsidP="00000000" w:rsidRDefault="00000000" w:rsidRPr="00000000" w14:paraId="00000092">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Partners who understood and aligned with Titan Funding's business model and investor needs.</w:t>
      </w:r>
    </w:p>
    <w:p w:rsidR="00000000" w:rsidDel="00000000" w:rsidP="00000000" w:rsidRDefault="00000000" w:rsidRPr="00000000" w14:paraId="00000093">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Collaborations where there was a clear and structured communication process.</w:t>
      </w:r>
    </w:p>
    <w:p w:rsidR="00000000" w:rsidDel="00000000" w:rsidP="00000000" w:rsidRDefault="00000000" w:rsidRPr="00000000" w14:paraId="00000094">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Joint efforts where both parties were committed to continuous improvement and feedback.</w:t>
      </w:r>
    </w:p>
    <w:p w:rsidR="00000000" w:rsidDel="00000000" w:rsidP="00000000" w:rsidRDefault="00000000" w:rsidRPr="00000000" w14:paraId="00000095">
      <w:pPr>
        <w:spacing w:after="160" w:line="259" w:lineRule="auto"/>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What Did Not Work:</w:t>
      </w:r>
    </w:p>
    <w:p w:rsidR="00000000" w:rsidDel="00000000" w:rsidP="00000000" w:rsidRDefault="00000000" w:rsidRPr="00000000" w14:paraId="00000097">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Partnerships with misaligned goals or differing business ethics.</w:t>
      </w:r>
    </w:p>
    <w:p w:rsidR="00000000" w:rsidDel="00000000" w:rsidP="00000000" w:rsidRDefault="00000000" w:rsidRPr="00000000" w14:paraId="00000098">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Lack of transparency leading to mistrust or misunderstanding.</w:t>
      </w:r>
    </w:p>
    <w:p w:rsidR="00000000" w:rsidDel="00000000" w:rsidP="00000000" w:rsidRDefault="00000000" w:rsidRPr="00000000" w14:paraId="00000099">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Inflexible partners who were unwilling to adapt to changing circumstances or feedback.</w:t>
      </w:r>
    </w:p>
    <w:p w:rsidR="00000000" w:rsidDel="00000000" w:rsidP="00000000" w:rsidRDefault="00000000" w:rsidRPr="00000000" w14:paraId="0000009A">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Going Above and Beyond Expectations:</w:t>
      </w:r>
    </w:p>
    <w:p w:rsidR="00000000" w:rsidDel="00000000" w:rsidP="00000000" w:rsidRDefault="00000000" w:rsidRPr="00000000" w14:paraId="0000009B">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Offering Customized Solutions</w:t>
      </w:r>
      <w:r w:rsidDel="00000000" w:rsidR="00000000" w:rsidRPr="00000000">
        <w:rPr>
          <w:rFonts w:ascii="Calibri" w:cs="Calibri" w:eastAsia="Calibri" w:hAnsi="Calibri"/>
          <w:i w:val="1"/>
          <w:iCs w:val="1"/>
          <w:rtl w:val="0"/>
        </w:rPr>
        <w:t xml:space="preserve">: Partners who tailor their services or products specifically to Titan Funding's requirements.</w:t>
      </w:r>
    </w:p>
    <w:p w:rsidR="00000000" w:rsidDel="00000000" w:rsidP="00000000" w:rsidRDefault="00000000" w:rsidRPr="00000000" w14:paraId="0000009C">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Providing Market Insights and Forecasts:</w:t>
      </w:r>
      <w:r w:rsidDel="00000000" w:rsidR="00000000" w:rsidRPr="00000000">
        <w:rPr>
          <w:rFonts w:ascii="Calibri" w:cs="Calibri" w:eastAsia="Calibri" w:hAnsi="Calibri"/>
          <w:i w:val="1"/>
          <w:iCs w:val="1"/>
          <w:rtl w:val="0"/>
        </w:rPr>
        <w:t xml:space="preserve"> Sharing valuable industry insights and forecasts that can help Titan Funding make better-informed decisions.</w:t>
      </w:r>
    </w:p>
    <w:p w:rsidR="00000000" w:rsidDel="00000000" w:rsidP="00000000" w:rsidRDefault="00000000" w:rsidRPr="00000000" w14:paraId="0000009D">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Supporting Growth Initiatives</w:t>
      </w:r>
      <w:r w:rsidDel="00000000" w:rsidR="00000000" w:rsidRPr="00000000">
        <w:rPr>
          <w:rFonts w:ascii="Calibri" w:cs="Calibri" w:eastAsia="Calibri" w:hAnsi="Calibri"/>
          <w:i w:val="1"/>
          <w:iCs w:val="1"/>
          <w:rtl w:val="0"/>
        </w:rPr>
        <w:t xml:space="preserve">: Actively contributing ideas and resources for growth initiatives like market expansion, new product development, or customer acquisition.</w:t>
      </w:r>
    </w:p>
    <w:p w:rsidR="00000000" w:rsidDel="00000000" w:rsidP="00000000" w:rsidRDefault="00000000" w:rsidRPr="00000000" w14:paraId="0000009E">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High-Level Networking Opportunities</w:t>
      </w:r>
      <w:r w:rsidDel="00000000" w:rsidR="00000000" w:rsidRPr="00000000">
        <w:rPr>
          <w:rFonts w:ascii="Calibri" w:cs="Calibri" w:eastAsia="Calibri" w:hAnsi="Calibri"/>
          <w:i w:val="1"/>
          <w:iCs w:val="1"/>
          <w:rtl w:val="0"/>
        </w:rPr>
        <w:t xml:space="preserve">: Facilitating connections with other industry leaders, potential clients, or investors.</w:t>
      </w:r>
    </w:p>
    <w:p w:rsidR="00000000" w:rsidDel="00000000" w:rsidP="00000000" w:rsidRDefault="00000000" w:rsidRPr="00000000" w14:paraId="0000009F">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Implementing Feedback Efficiently:</w:t>
      </w:r>
      <w:r w:rsidDel="00000000" w:rsidR="00000000" w:rsidRPr="00000000">
        <w:rPr>
          <w:rFonts w:ascii="Calibri" w:cs="Calibri" w:eastAsia="Calibri" w:hAnsi="Calibri"/>
          <w:i w:val="1"/>
          <w:iCs w:val="1"/>
          <w:rtl w:val="0"/>
        </w:rPr>
        <w:t xml:space="preserve"> Demonstrating the ability to quickly and effectively act on feedback provided by Titan Funding.</w:t>
      </w:r>
    </w:p>
    <w:p w:rsidR="00000000" w:rsidDel="00000000" w:rsidP="00000000" w:rsidRDefault="00000000" w:rsidRPr="00000000" w14:paraId="000000A0">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Shared Learning and Development</w:t>
      </w:r>
      <w:r w:rsidDel="00000000" w:rsidR="00000000" w:rsidRPr="00000000">
        <w:rPr>
          <w:rFonts w:ascii="Calibri" w:cs="Calibri" w:eastAsia="Calibri" w:hAnsi="Calibri"/>
          <w:i w:val="1"/>
          <w:iCs w:val="1"/>
          <w:rtl w:val="0"/>
        </w:rPr>
        <w:t xml:space="preserve">: Engaging in joint training or development programs to enhance team skills and knowledge.</w:t>
      </w:r>
    </w:p>
    <w:p w:rsidR="00000000" w:rsidDel="00000000" w:rsidP="00000000" w:rsidRDefault="00000000" w:rsidRPr="00000000" w14:paraId="000000A1">
      <w:pPr>
        <w:pageBreakBefore w:val="0"/>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A2">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What’s your unique value proposition?</w:t>
        <w:br w:type="textWrapping"/>
      </w:r>
      <w:r w:rsidDel="00000000" w:rsidR="00000000" w:rsidRPr="00000000">
        <w:rPr>
          <w:rFonts w:ascii="Calibri" w:cs="Calibri" w:eastAsia="Calibri" w:hAnsi="Calibri"/>
          <w:i w:val="1"/>
          <w:iCs w:val="1"/>
          <w:rtl w:val="0"/>
        </w:rPr>
        <w:t xml:space="preserve">What sets you apart from competitors?</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Titan Funding's unique value proposition centers on its distinctive advantage as a firm helmed by experienced developers. This expertise not only enhances the company's ability to attract high-quality loans but also fosters a cycle of repeat loan requests. Here's a detailed look at this value proposition:</w:t>
      </w:r>
    </w:p>
    <w:p w:rsidR="00000000" w:rsidDel="00000000" w:rsidP="00000000" w:rsidRDefault="00000000" w:rsidRPr="00000000" w14:paraId="000000A4">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Deep Industry Insight: </w:t>
      </w:r>
      <w:r w:rsidDel="00000000" w:rsidR="00000000" w:rsidRPr="00000000">
        <w:rPr>
          <w:rFonts w:ascii="Calibri" w:cs="Calibri" w:eastAsia="Calibri" w:hAnsi="Calibri"/>
          <w:i w:val="1"/>
          <w:iCs w:val="1"/>
          <w:sz w:val="24"/>
          <w:szCs w:val="24"/>
          <w:rtl w:val="0"/>
        </w:rPr>
        <w:t xml:space="preserve">The owners' background as experienced developers provides Titan Funding with an unparalleled depth of understanding in the real estate market. This insight ensures a more nuanced and informed approach to loan assessment and approval, leading to more strategic and secure investment choices.</w:t>
      </w:r>
    </w:p>
    <w:p w:rsidR="00000000" w:rsidDel="00000000" w:rsidP="00000000" w:rsidRDefault="00000000" w:rsidRPr="00000000" w14:paraId="000000A5">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Attracting High-Quality Loans:</w:t>
      </w:r>
      <w:r w:rsidDel="00000000" w:rsidR="00000000" w:rsidRPr="00000000">
        <w:rPr>
          <w:rFonts w:ascii="Calibri" w:cs="Calibri" w:eastAsia="Calibri" w:hAnsi="Calibri"/>
          <w:i w:val="1"/>
          <w:iCs w:val="1"/>
          <w:sz w:val="24"/>
          <w:szCs w:val="24"/>
          <w:rtl w:val="0"/>
        </w:rPr>
        <w:t xml:space="preserve"> Their developer experience makes Titan Funding particularly adept at identifying and attracting high-quality loan opportunities. This experience translates into a keen ability to evaluate the potential and risks of various real estate projects, ensuring that only the most promising and reliable loans are added to the portfolio.</w:t>
      </w:r>
    </w:p>
    <w:p w:rsidR="00000000" w:rsidDel="00000000" w:rsidP="00000000" w:rsidRDefault="00000000" w:rsidRPr="00000000" w14:paraId="000000A6">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Building Trust with Borrowers:</w:t>
      </w:r>
      <w:r w:rsidDel="00000000" w:rsidR="00000000" w:rsidRPr="00000000">
        <w:rPr>
          <w:rFonts w:ascii="Calibri" w:cs="Calibri" w:eastAsia="Calibri" w:hAnsi="Calibri"/>
          <w:i w:val="1"/>
          <w:iCs w:val="1"/>
          <w:sz w:val="24"/>
          <w:szCs w:val="24"/>
          <w:rtl w:val="0"/>
        </w:rPr>
        <w:t xml:space="preserve"> The owners’ firsthand knowledge of the development process fosters a strong rapport with borrowers. This understanding creates a foundation of trust and mutual respect, which is critical in the financial sector.</w:t>
      </w:r>
    </w:p>
    <w:p w:rsidR="00000000" w:rsidDel="00000000" w:rsidP="00000000" w:rsidRDefault="00000000" w:rsidRPr="00000000" w14:paraId="000000A7">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Repeat Business and Referrals</w:t>
      </w:r>
      <w:r w:rsidDel="00000000" w:rsidR="00000000" w:rsidRPr="00000000">
        <w:rPr>
          <w:rFonts w:ascii="Calibri" w:cs="Calibri" w:eastAsia="Calibri" w:hAnsi="Calibri"/>
          <w:i w:val="1"/>
          <w:iCs w:val="1"/>
          <w:sz w:val="24"/>
          <w:szCs w:val="24"/>
          <w:rtl w:val="0"/>
        </w:rPr>
        <w:t xml:space="preserve">: Titan Funding's developer-centric perspective not only attracts initial loan requests but also encourages repeat business. Satisfied borrowers are more likely to return for future financing needs and refer others, given the owners' reputation and credibility in the field.</w:t>
      </w:r>
    </w:p>
    <w:p w:rsidR="00000000" w:rsidDel="00000000" w:rsidP="00000000" w:rsidRDefault="00000000" w:rsidRPr="00000000" w14:paraId="000000A8">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Mitigating Risk:</w:t>
      </w:r>
      <w:r w:rsidDel="00000000" w:rsidR="00000000" w:rsidRPr="00000000">
        <w:rPr>
          <w:rFonts w:ascii="Calibri" w:cs="Calibri" w:eastAsia="Calibri" w:hAnsi="Calibri"/>
          <w:i w:val="1"/>
          <w:iCs w:val="1"/>
          <w:sz w:val="24"/>
          <w:szCs w:val="24"/>
          <w:rtl w:val="0"/>
        </w:rPr>
        <w:t xml:space="preserve"> Their development experience equips Titan Funding with a unique capability to effectively assess and mitigate risks associated with real estate lending. This leads to more secure investments for their clients.</w:t>
      </w:r>
    </w:p>
    <w:p w:rsidR="00000000" w:rsidDel="00000000" w:rsidP="00000000" w:rsidRDefault="00000000" w:rsidRPr="00000000" w14:paraId="000000A9">
      <w:pPr>
        <w:spacing w:after="160" w:line="259"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AA">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Tailored Financial Solutions:</w:t>
      </w:r>
      <w:r w:rsidDel="00000000" w:rsidR="00000000" w:rsidRPr="00000000">
        <w:rPr>
          <w:rFonts w:ascii="Calibri" w:cs="Calibri" w:eastAsia="Calibri" w:hAnsi="Calibri"/>
          <w:i w:val="1"/>
          <w:iCs w:val="1"/>
          <w:sz w:val="24"/>
          <w:szCs w:val="24"/>
          <w:rtl w:val="0"/>
        </w:rPr>
        <w:t xml:space="preserve"> The in-depth understanding of the real estate development process allows Titan Funding to offer more tailored and flexible financing solutions to meet the specific needs of borrowers, which is often a key differentiator in the market.</w:t>
      </w:r>
    </w:p>
    <w:p w:rsidR="00000000" w:rsidDel="00000000" w:rsidP="00000000" w:rsidRDefault="00000000" w:rsidRPr="00000000" w14:paraId="000000AB">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Enhanced Investor Confidence:</w:t>
      </w:r>
      <w:r w:rsidDel="00000000" w:rsidR="00000000" w:rsidRPr="00000000">
        <w:rPr>
          <w:rFonts w:ascii="Calibri" w:cs="Calibri" w:eastAsia="Calibri" w:hAnsi="Calibri"/>
          <w:i w:val="1"/>
          <w:iCs w:val="1"/>
          <w:sz w:val="24"/>
          <w:szCs w:val="24"/>
          <w:rtl w:val="0"/>
        </w:rPr>
        <w:t xml:space="preserve"> For investors, the knowledge that their funds are being managed and loaned out by experts with a rich background in development adds a layer of confidence and trust in the stability and potential of their investments.</w:t>
      </w:r>
    </w:p>
    <w:p w:rsidR="00000000" w:rsidDel="00000000" w:rsidP="00000000" w:rsidRDefault="00000000" w:rsidRPr="00000000" w14:paraId="000000AC">
      <w:pPr>
        <w:spacing w:after="160" w:line="259"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In summary, Titan Funding's unique blend of experienced leadership, high-quality loan acquisition, and a strong track record of repeat business forms the core of its value proposition, setting it apart in the realm of private mortgage lending and investment.</w:t>
      </w:r>
    </w:p>
    <w:p w:rsidR="00000000" w:rsidDel="00000000" w:rsidP="00000000" w:rsidRDefault="00000000" w:rsidRPr="00000000" w14:paraId="000000AD">
      <w:pPr>
        <w:pageBreakBefore w:val="0"/>
        <w:spacing w:after="160" w:line="259" w:lineRule="auto"/>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AE">
      <w:pPr>
        <w:pageBreakBefore w:val="0"/>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Describe your ideal customer</w:t>
      </w:r>
      <w:r w:rsidDel="00000000" w:rsidR="00000000" w:rsidRPr="00000000">
        <w:rPr>
          <w:rFonts w:ascii="Calibri" w:cs="Calibri" w:eastAsia="Calibri" w:hAnsi="Calibri"/>
          <w:i w:val="1"/>
          <w:iCs w:val="1"/>
          <w:rtl w:val="0"/>
        </w:rPr>
        <w:br w:type="textWrapping"/>
        <w:t xml:space="preserve">A</w:t>
      </w:r>
      <w:r w:rsidDel="00000000" w:rsidR="00000000" w:rsidRPr="00000000">
        <w:rPr>
          <w:rFonts w:ascii="Calibri" w:cs="Calibri" w:eastAsia="Calibri" w:hAnsi="Calibri"/>
          <w:i w:val="1"/>
          <w:iCs w:val="1"/>
          <w:rtl w:val="0"/>
        </w:rPr>
        <w:t xml:space="preserve">ge, gender, occupation, financial status, hobbies/interests</w:t>
      </w:r>
      <w:r w:rsidDel="00000000" w:rsidR="00000000" w:rsidRPr="00000000">
        <w:rPr>
          <w:rtl w:val="0"/>
        </w:rPr>
      </w:r>
    </w:p>
    <w:p w:rsidR="00000000" w:rsidDel="00000000" w:rsidP="00000000" w:rsidRDefault="00000000" w:rsidRPr="00000000" w14:paraId="000000A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Age</w:t>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Typically between 35-75 years old. This age range often includes individuals who have accumulated some wealth and are looking for ways to diversify their investment portfolio.</w:t>
      </w:r>
    </w:p>
    <w:p w:rsidR="00000000" w:rsidDel="00000000" w:rsidP="00000000" w:rsidRDefault="00000000" w:rsidRPr="00000000" w14:paraId="000000B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Gender</w:t>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Titan Funding's services appeal to all genders. The focus is more on financial capability and investment goals rather than gender.</w:t>
      </w:r>
    </w:p>
    <w:p w:rsidR="00000000" w:rsidDel="00000000" w:rsidP="00000000" w:rsidRDefault="00000000" w:rsidRPr="00000000" w14:paraId="000000B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Occupation</w:t>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Professionals, Business Owners, or Retired Individuals with substantial savings. These might include doctors, lawyers, entrepreneurs, corporate executives, or individuals who have had successful careers and are now looking for investment opportunities.</w:t>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Real Estate Enthusiasts or Professionals who have an understanding of the real estate market and are keen on investments related to property.</w:t>
      </w:r>
    </w:p>
    <w:p w:rsidR="00000000" w:rsidDel="00000000" w:rsidP="00000000" w:rsidRDefault="00000000" w:rsidRPr="00000000" w14:paraId="000000B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Financial Status</w:t>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 Net Worth Individuals (HNWIs) or Accredited Investors who have a net worth exceeding $1 million, excluding the value of their primary residence, or have a consistent annual income of $200,000 (or $300,000 together with a spouse) over the past two years.</w:t>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Financially savvy individuals who are looking for alternative investment opportunities outside of the traditional stock and bond markets.</w:t>
      </w:r>
    </w:p>
    <w:p w:rsidR="00000000" w:rsidDel="00000000" w:rsidP="00000000" w:rsidRDefault="00000000" w:rsidRPr="00000000" w14:paraId="000000B9">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Hobbies/Interests</w:t>
      </w:r>
    </w:p>
    <w:p w:rsidR="00000000" w:rsidDel="00000000" w:rsidP="00000000" w:rsidRDefault="00000000" w:rsidRPr="00000000" w14:paraId="000000BA">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Real Estate: </w:t>
      </w:r>
      <w:r w:rsidDel="00000000" w:rsidR="00000000" w:rsidRPr="00000000">
        <w:rPr>
          <w:rFonts w:ascii="Calibri" w:cs="Calibri" w:eastAsia="Calibri" w:hAnsi="Calibri"/>
          <w:rtl w:val="0"/>
        </w:rPr>
        <w:t xml:space="preserve">Interested in property development, real estate markets, and investment properties</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Investing and Finance:</w:t>
      </w:r>
      <w:r w:rsidDel="00000000" w:rsidR="00000000" w:rsidRPr="00000000">
        <w:rPr>
          <w:rFonts w:ascii="Calibri" w:cs="Calibri" w:eastAsia="Calibri" w:hAnsi="Calibri"/>
          <w:rtl w:val="0"/>
        </w:rPr>
        <w:t xml:space="preserve"> Keen on exploring different investment opportunities, staying informed about financial markets, and potentially involved in investment clubs or networks, country clubs (Mostly for me since I raise a fair amount of money through Golf)</w:t>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Philanthropy: </w:t>
      </w:r>
      <w:r w:rsidDel="00000000" w:rsidR="00000000" w:rsidRPr="00000000">
        <w:rPr>
          <w:rFonts w:ascii="Calibri" w:cs="Calibri" w:eastAsia="Calibri" w:hAnsi="Calibri"/>
          <w:rtl w:val="0"/>
        </w:rPr>
        <w:t xml:space="preserve">Might be involved in charitable activities, showing a desire to give back to the community, which aligns with Titan Funding's community impact initiatives.</w:t>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Leisure and Travel: </w:t>
      </w:r>
      <w:r w:rsidDel="00000000" w:rsidR="00000000" w:rsidRPr="00000000">
        <w:rPr>
          <w:rFonts w:ascii="Calibri" w:cs="Calibri" w:eastAsia="Calibri" w:hAnsi="Calibri"/>
          <w:rtl w:val="0"/>
        </w:rPr>
        <w:t xml:space="preserve">Value quality experiences and often engage in travel, golfing, boating, or other leisure activities that reflect a successful lifestyle.</w:t>
      </w:r>
    </w:p>
    <w:p w:rsidR="00000000" w:rsidDel="00000000" w:rsidP="00000000" w:rsidRDefault="00000000" w:rsidRPr="00000000" w14:paraId="000000B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Other Characteristics</w:t>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Risk-Aware but Looking for Growth: </w:t>
      </w:r>
      <w:r w:rsidDel="00000000" w:rsidR="00000000" w:rsidRPr="00000000">
        <w:rPr>
          <w:rFonts w:ascii="Calibri" w:cs="Calibri" w:eastAsia="Calibri" w:hAnsi="Calibri"/>
          <w:rtl w:val="0"/>
        </w:rPr>
        <w:t xml:space="preserve">Comfortable with a moderate level of risk but seeking higher returns than what traditional fixed-income investments offer.</w:t>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Seeking Personalized Service: </w:t>
      </w:r>
      <w:r w:rsidDel="00000000" w:rsidR="00000000" w:rsidRPr="00000000">
        <w:rPr>
          <w:rFonts w:ascii="Calibri" w:cs="Calibri" w:eastAsia="Calibri" w:hAnsi="Calibri"/>
          <w:rtl w:val="0"/>
        </w:rPr>
        <w:t xml:space="preserve">Appreciate a tailored approach to investment, valuing relationships and personal attention over generic financial services.</w:t>
      </w:r>
    </w:p>
    <w:p w:rsidR="00000000" w:rsidDel="00000000" w:rsidP="00000000" w:rsidRDefault="00000000" w:rsidRPr="00000000" w14:paraId="000000C1">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Long-term Investors: </w:t>
      </w:r>
      <w:r w:rsidDel="00000000" w:rsidR="00000000" w:rsidRPr="00000000">
        <w:rPr>
          <w:rFonts w:ascii="Calibri" w:cs="Calibri" w:eastAsia="Calibri" w:hAnsi="Calibri"/>
          <w:rtl w:val="0"/>
        </w:rPr>
        <w:t xml:space="preserve">Prefer long-term investment strategies over short-term gains, understanding the value of patience in wealth building</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Titan Funding's ideal investor is someone who not only has the financial means but also aligns with the company's investment philosophy, appreciating the unique opportunities and security offered by private mortgage lending.</w:t>
      </w:r>
    </w:p>
    <w:p w:rsidR="00000000" w:rsidDel="00000000" w:rsidP="00000000" w:rsidRDefault="00000000" w:rsidRPr="00000000" w14:paraId="000000C3">
      <w:pPr>
        <w:pageBreakBefore w:val="0"/>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4">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Who are your biggest competitors or alternatives in your space and how do you position yourself to be different? </w:t>
      </w:r>
      <w:r w:rsidDel="00000000" w:rsidR="00000000" w:rsidRPr="00000000">
        <w:rPr>
          <w:rFonts w:ascii="Calibri" w:cs="Calibri" w:eastAsia="Calibri" w:hAnsi="Calibri"/>
          <w:i w:val="1"/>
          <w:iCs w:val="1"/>
          <w:rtl w:val="0"/>
        </w:rPr>
        <w:t xml:space="preserve">(Who also serves these customers with a similar product or service?)</w:t>
      </w:r>
    </w:p>
    <w:p w:rsidR="00000000" w:rsidDel="00000000" w:rsidP="00000000" w:rsidRDefault="00000000" w:rsidRPr="00000000" w14:paraId="000000C5">
      <w:pPr>
        <w:pageBreakBefore w:val="0"/>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These 2 are the monsters in our space  In addition I included the ones you mentioned previously </w:t>
      </w:r>
    </w:p>
    <w:p w:rsidR="00000000" w:rsidDel="00000000" w:rsidP="00000000" w:rsidRDefault="00000000" w:rsidRPr="00000000" w14:paraId="000000C6">
      <w:pPr>
        <w:pageBreakBefore w:val="0"/>
        <w:numPr>
          <w:ilvl w:val="0"/>
          <w:numId w:val="8"/>
        </w:numPr>
        <w:spacing w:after="0" w:afterAutospacing="0" w:line="259"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YieldStreet:  They are the largest in the alternative space</w:t>
      </w:r>
    </w:p>
    <w:p w:rsidR="00000000" w:rsidDel="00000000" w:rsidP="00000000" w:rsidRDefault="00000000" w:rsidRPr="00000000" w14:paraId="000000C7">
      <w:pPr>
        <w:pageBreakBefore w:val="0"/>
        <w:numPr>
          <w:ilvl w:val="0"/>
          <w:numId w:val="8"/>
        </w:numPr>
        <w:spacing w:after="160" w:line="259" w:lineRule="auto"/>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iCapital: </w:t>
      </w:r>
    </w:p>
    <w:p w:rsidR="00000000" w:rsidDel="00000000" w:rsidP="00000000" w:rsidRDefault="00000000" w:rsidRPr="00000000" w14:paraId="000000C8">
      <w:pPr>
        <w:shd w:fill="ffffff" w:val="clear"/>
        <w:spacing w:after="200" w:before="200" w:line="259" w:lineRule="auto"/>
        <w:ind w:left="0" w:firstLine="720"/>
        <w:rPr>
          <w:b w:val="1"/>
          <w:bCs w:val="1"/>
          <w:color w:val="222222"/>
        </w:rPr>
      </w:pPr>
      <w:hyperlink r:id="rId8">
        <w:r w:rsidDel="00000000" w:rsidR="00000000" w:rsidRPr="00000000">
          <w:rPr>
            <w:b w:val="1"/>
            <w:bCs w:val="1"/>
            <w:color w:val="1155cc"/>
            <w:u w:val="single"/>
            <w:rtl w:val="0"/>
          </w:rPr>
          <w:t xml:space="preserve">capitalfundingfinancial.com</w:t>
        </w:r>
      </w:hyperlink>
      <w:r w:rsidDel="00000000" w:rsidR="00000000" w:rsidRPr="00000000">
        <w:rPr>
          <w:b w:val="1"/>
          <w:bCs w:val="1"/>
          <w:color w:val="222222"/>
          <w:rtl w:val="0"/>
        </w:rPr>
        <w:t xml:space="preserve"> - 37</w:t>
      </w:r>
    </w:p>
    <w:p w:rsidR="00000000" w:rsidDel="00000000" w:rsidP="00000000" w:rsidRDefault="00000000" w:rsidRPr="00000000" w14:paraId="000000C9">
      <w:pPr>
        <w:shd w:fill="ffffff" w:val="clear"/>
        <w:spacing w:after="200" w:before="200" w:line="259" w:lineRule="auto"/>
        <w:ind w:left="720" w:firstLine="0"/>
        <w:rPr>
          <w:b w:val="1"/>
          <w:bCs w:val="1"/>
          <w:color w:val="222222"/>
        </w:rPr>
      </w:pPr>
      <w:hyperlink r:id="rId9">
        <w:r w:rsidDel="00000000" w:rsidR="00000000" w:rsidRPr="00000000">
          <w:rPr>
            <w:b w:val="1"/>
            <w:bCs w:val="1"/>
            <w:color w:val="1155cc"/>
            <w:u w:val="single"/>
            <w:rtl w:val="0"/>
          </w:rPr>
          <w:t xml:space="preserve">strattonequities.com</w:t>
        </w:r>
      </w:hyperlink>
      <w:r w:rsidDel="00000000" w:rsidR="00000000" w:rsidRPr="00000000">
        <w:rPr>
          <w:b w:val="1"/>
          <w:bCs w:val="1"/>
          <w:color w:val="222222"/>
          <w:rtl w:val="0"/>
        </w:rPr>
        <w:t xml:space="preserve"> - 27</w:t>
      </w:r>
    </w:p>
    <w:p w:rsidR="00000000" w:rsidDel="00000000" w:rsidP="00000000" w:rsidRDefault="00000000" w:rsidRPr="00000000" w14:paraId="000000CA">
      <w:pPr>
        <w:shd w:fill="ffffff" w:val="clear"/>
        <w:spacing w:after="200" w:before="200" w:line="259" w:lineRule="auto"/>
        <w:ind w:left="720" w:firstLine="0"/>
        <w:rPr>
          <w:b w:val="1"/>
          <w:bCs w:val="1"/>
          <w:color w:val="222222"/>
        </w:rPr>
      </w:pPr>
      <w:hyperlink r:id="rId10">
        <w:r w:rsidDel="00000000" w:rsidR="00000000" w:rsidRPr="00000000">
          <w:rPr>
            <w:b w:val="1"/>
            <w:bCs w:val="1"/>
            <w:color w:val="1155cc"/>
            <w:u w:val="single"/>
            <w:rtl w:val="0"/>
          </w:rPr>
          <w:t xml:space="preserve">newwaveloans.com</w:t>
        </w:r>
      </w:hyperlink>
      <w:r w:rsidDel="00000000" w:rsidR="00000000" w:rsidRPr="00000000">
        <w:rPr>
          <w:b w:val="1"/>
          <w:bCs w:val="1"/>
          <w:color w:val="222222"/>
          <w:rtl w:val="0"/>
        </w:rPr>
        <w:t xml:space="preserve"> - 11</w:t>
      </w:r>
    </w:p>
    <w:p w:rsidR="00000000" w:rsidDel="00000000" w:rsidP="00000000" w:rsidRDefault="00000000" w:rsidRPr="00000000" w14:paraId="000000CB">
      <w:pPr>
        <w:shd w:fill="ffffff" w:val="clear"/>
        <w:spacing w:after="200" w:before="200" w:line="259" w:lineRule="auto"/>
        <w:ind w:left="720" w:firstLine="0"/>
        <w:rPr>
          <w:b w:val="1"/>
          <w:bCs w:val="1"/>
          <w:color w:val="222222"/>
        </w:rPr>
      </w:pPr>
      <w:hyperlink r:id="rId11">
        <w:r w:rsidDel="00000000" w:rsidR="00000000" w:rsidRPr="00000000">
          <w:rPr>
            <w:b w:val="1"/>
            <w:bCs w:val="1"/>
            <w:color w:val="1155cc"/>
            <w:u w:val="single"/>
            <w:rtl w:val="0"/>
          </w:rPr>
          <w:t xml:space="preserve">abl1.net</w:t>
        </w:r>
      </w:hyperlink>
      <w:r w:rsidDel="00000000" w:rsidR="00000000" w:rsidRPr="00000000">
        <w:rPr>
          <w:b w:val="1"/>
          <w:bCs w:val="1"/>
          <w:color w:val="222222"/>
          <w:rtl w:val="0"/>
        </w:rPr>
        <w:t xml:space="preserve"> - 42</w:t>
      </w:r>
    </w:p>
    <w:p w:rsidR="00000000" w:rsidDel="00000000" w:rsidP="00000000" w:rsidRDefault="00000000" w:rsidRPr="00000000" w14:paraId="000000CC">
      <w:pPr>
        <w:shd w:fill="ffffff" w:val="clear"/>
        <w:spacing w:after="200" w:before="200" w:line="259" w:lineRule="auto"/>
        <w:ind w:left="720" w:firstLine="0"/>
        <w:rPr>
          <w:b w:val="1"/>
          <w:bCs w:val="1"/>
          <w:color w:val="222222"/>
        </w:rPr>
      </w:pPr>
      <w:hyperlink r:id="rId12">
        <w:r w:rsidDel="00000000" w:rsidR="00000000" w:rsidRPr="00000000">
          <w:rPr>
            <w:b w:val="1"/>
            <w:bCs w:val="1"/>
            <w:color w:val="1155cc"/>
            <w:u w:val="single"/>
            <w:rtl w:val="0"/>
          </w:rPr>
          <w:t xml:space="preserve">privatelenderlink.com</w:t>
        </w:r>
      </w:hyperlink>
      <w:r w:rsidDel="00000000" w:rsidR="00000000" w:rsidRPr="00000000">
        <w:rPr>
          <w:b w:val="1"/>
          <w:bCs w:val="1"/>
          <w:color w:val="222222"/>
          <w:rtl w:val="0"/>
        </w:rPr>
        <w:t xml:space="preserve"> - 41</w:t>
      </w:r>
    </w:p>
    <w:p w:rsidR="00000000" w:rsidDel="00000000" w:rsidP="00000000" w:rsidRDefault="00000000" w:rsidRPr="00000000" w14:paraId="000000CD">
      <w:pPr>
        <w:shd w:fill="ffffff" w:val="clear"/>
        <w:spacing w:after="200" w:before="200" w:line="259" w:lineRule="auto"/>
        <w:ind w:left="720" w:firstLine="0"/>
        <w:rPr>
          <w:b w:val="1"/>
          <w:bCs w:val="1"/>
          <w:color w:val="222222"/>
        </w:rPr>
      </w:pPr>
      <w:hyperlink r:id="rId13">
        <w:r w:rsidDel="00000000" w:rsidR="00000000" w:rsidRPr="00000000">
          <w:rPr>
            <w:b w:val="1"/>
            <w:bCs w:val="1"/>
            <w:color w:val="1155cc"/>
            <w:u w:val="single"/>
            <w:rtl w:val="0"/>
          </w:rPr>
          <w:t xml:space="preserve">bridgewellcapital.com</w:t>
        </w:r>
      </w:hyperlink>
      <w:r w:rsidDel="00000000" w:rsidR="00000000" w:rsidRPr="00000000">
        <w:rPr>
          <w:b w:val="1"/>
          <w:bCs w:val="1"/>
          <w:color w:val="222222"/>
          <w:rtl w:val="0"/>
        </w:rPr>
        <w:t xml:space="preserve"> - 31</w:t>
      </w:r>
    </w:p>
    <w:p w:rsidR="00000000" w:rsidDel="00000000" w:rsidP="00000000" w:rsidRDefault="00000000" w:rsidRPr="00000000" w14:paraId="000000CE">
      <w:pPr>
        <w:shd w:fill="ffffff" w:val="clear"/>
        <w:spacing w:after="200" w:before="200" w:line="259" w:lineRule="auto"/>
        <w:ind w:left="720" w:firstLine="0"/>
        <w:rPr>
          <w:b w:val="1"/>
          <w:bCs w:val="1"/>
          <w:color w:val="222222"/>
        </w:rPr>
      </w:pPr>
      <w:hyperlink r:id="rId14">
        <w:r w:rsidDel="00000000" w:rsidR="00000000" w:rsidRPr="00000000">
          <w:rPr>
            <w:b w:val="1"/>
            <w:bCs w:val="1"/>
            <w:color w:val="1155cc"/>
            <w:u w:val="single"/>
            <w:rtl w:val="0"/>
          </w:rPr>
          <w:t xml:space="preserve">westforestcapital.com</w:t>
        </w:r>
      </w:hyperlink>
      <w:r w:rsidDel="00000000" w:rsidR="00000000" w:rsidRPr="00000000">
        <w:rPr>
          <w:b w:val="1"/>
          <w:bCs w:val="1"/>
          <w:color w:val="222222"/>
          <w:rtl w:val="0"/>
        </w:rPr>
        <w:t xml:space="preserve"> - 18</w:t>
      </w:r>
    </w:p>
    <w:p w:rsidR="00000000" w:rsidDel="00000000" w:rsidP="00000000" w:rsidRDefault="00000000" w:rsidRPr="00000000" w14:paraId="000000CF">
      <w:pPr>
        <w:pageBreakBefore w:val="0"/>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What are the key strengths that your products/services offer that are better than the competition?</w:t>
      </w:r>
      <w:r w:rsidDel="00000000" w:rsidR="00000000" w:rsidRPr="00000000">
        <w:rPr>
          <w:rtl w:val="0"/>
        </w:rPr>
      </w:r>
    </w:p>
    <w:p w:rsidR="00000000" w:rsidDel="00000000" w:rsidP="00000000" w:rsidRDefault="00000000" w:rsidRPr="00000000" w14:paraId="000000D1">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In-Depth Real Estate Knowledge</w:t>
      </w:r>
      <w:r w:rsidDel="00000000" w:rsidR="00000000" w:rsidRPr="00000000">
        <w:rPr>
          <w:rFonts w:ascii="Calibri" w:cs="Calibri" w:eastAsia="Calibri" w:hAnsi="Calibri"/>
          <w:i w:val="1"/>
          <w:iCs w:val="1"/>
          <w:rtl w:val="0"/>
        </w:rPr>
        <w:t xml:space="preserve">: The owners' experience as developers provides Titan Funding with an exceptional understanding of the real estate market, enabling them to make more informed decisions about which loans to offer and invest in. This deep industry knowledge surpasses what typical lenders might have, which can primarily be financial rather than project-specific.</w:t>
      </w:r>
    </w:p>
    <w:p w:rsidR="00000000" w:rsidDel="00000000" w:rsidP="00000000" w:rsidRDefault="00000000" w:rsidRPr="00000000" w14:paraId="000000D2">
      <w:pPr>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D3">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Unique Risk Assessment Skills</w:t>
      </w:r>
      <w:r w:rsidDel="00000000" w:rsidR="00000000" w:rsidRPr="00000000">
        <w:rPr>
          <w:rFonts w:ascii="Calibri" w:cs="Calibri" w:eastAsia="Calibri" w:hAnsi="Calibri"/>
          <w:i w:val="1"/>
          <w:iCs w:val="1"/>
          <w:rtl w:val="0"/>
        </w:rPr>
        <w:t xml:space="preserve">: With firsthand experience in real estate development, Titan's leadership can better assess and mitigate risks associated with property development loans. This ability to accurately evaluate project feasibility and developer credibility sets them apart from competitors.</w:t>
      </w:r>
    </w:p>
    <w:p w:rsidR="00000000" w:rsidDel="00000000" w:rsidP="00000000" w:rsidRDefault="00000000" w:rsidRPr="00000000" w14:paraId="000000D4">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Strong Developer Relationships</w:t>
      </w:r>
      <w:r w:rsidDel="00000000" w:rsidR="00000000" w:rsidRPr="00000000">
        <w:rPr>
          <w:rFonts w:ascii="Calibri" w:cs="Calibri" w:eastAsia="Calibri" w:hAnsi="Calibri"/>
          <w:i w:val="1"/>
          <w:iCs w:val="1"/>
          <w:rtl w:val="0"/>
        </w:rPr>
        <w:t xml:space="preserve">: Their background in development allows for stronger connections with borrowers, fostering trust and reliability. This often results in attracting high-quality loan requests and building long-term relationships, leading to repeat business.</w:t>
      </w:r>
    </w:p>
    <w:p w:rsidR="00000000" w:rsidDel="00000000" w:rsidP="00000000" w:rsidRDefault="00000000" w:rsidRPr="00000000" w14:paraId="000000D5">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Tailored Loan Solutions</w:t>
      </w:r>
      <w:r w:rsidDel="00000000" w:rsidR="00000000" w:rsidRPr="00000000">
        <w:rPr>
          <w:rFonts w:ascii="Calibri" w:cs="Calibri" w:eastAsia="Calibri" w:hAnsi="Calibri"/>
          <w:i w:val="1"/>
          <w:iCs w:val="1"/>
          <w:rtl w:val="0"/>
        </w:rPr>
        <w:t xml:space="preserve">: Understanding the nuances of real estate projects enables Titan Funding to offer more customized loan options that are specifically tailored to the needs of each project, a service that may not be as finely tuned in competitors without similar backgrounds.</w:t>
      </w:r>
    </w:p>
    <w:p w:rsidR="00000000" w:rsidDel="00000000" w:rsidP="00000000" w:rsidRDefault="00000000" w:rsidRPr="00000000" w14:paraId="000000D6">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Enhanced Credibility: </w:t>
      </w:r>
      <w:r w:rsidDel="00000000" w:rsidR="00000000" w:rsidRPr="00000000">
        <w:rPr>
          <w:rFonts w:ascii="Calibri" w:cs="Calibri" w:eastAsia="Calibri" w:hAnsi="Calibri"/>
          <w:i w:val="1"/>
          <w:iCs w:val="1"/>
          <w:rtl w:val="0"/>
        </w:rPr>
        <w:t xml:space="preserve">Their hands-on experience in real estate development lends credibility to Titan Funding, reassuring investors that their capital is being managed by experts who understand the intricacies of the market from an insider's perspective.</w:t>
      </w:r>
    </w:p>
    <w:p w:rsidR="00000000" w:rsidDel="00000000" w:rsidP="00000000" w:rsidRDefault="00000000" w:rsidRPr="00000000" w14:paraId="000000D7">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Better Project Selection and Management</w:t>
      </w:r>
      <w:r w:rsidDel="00000000" w:rsidR="00000000" w:rsidRPr="00000000">
        <w:rPr>
          <w:rFonts w:ascii="Calibri" w:cs="Calibri" w:eastAsia="Calibri" w:hAnsi="Calibri"/>
          <w:i w:val="1"/>
          <w:iCs w:val="1"/>
          <w:rtl w:val="0"/>
        </w:rPr>
        <w:t xml:space="preserve">: The ability to select and manage projects with a developer’s eye means that Titan Funding can potentially provide more profitable and secure investment opportunities, backed by real, tangible assets.</w:t>
      </w:r>
    </w:p>
    <w:p w:rsidR="00000000" w:rsidDel="00000000" w:rsidP="00000000" w:rsidRDefault="00000000" w:rsidRPr="00000000" w14:paraId="000000D8">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Strategic Advisory Services</w:t>
      </w:r>
      <w:r w:rsidDel="00000000" w:rsidR="00000000" w:rsidRPr="00000000">
        <w:rPr>
          <w:rFonts w:ascii="Calibri" w:cs="Calibri" w:eastAsia="Calibri" w:hAnsi="Calibri"/>
          <w:i w:val="1"/>
          <w:iCs w:val="1"/>
          <w:rtl w:val="0"/>
        </w:rPr>
        <w:t xml:space="preserve">: Beyond just funding, they can offer valuable advice and insights to borrowers based on their extensive development experience, adding value beyond capital.</w:t>
      </w:r>
    </w:p>
    <w:p w:rsidR="00000000" w:rsidDel="00000000" w:rsidP="00000000" w:rsidRDefault="00000000" w:rsidRPr="00000000" w14:paraId="000000D9">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By leveraging these strengths, Titan Funding not only differentiates itself from competitors but also enhances its appeal to both investors and borrowers, positioning itself as a leader in the private mortgage lending industry.</w:t>
      </w:r>
    </w:p>
    <w:p w:rsidR="00000000" w:rsidDel="00000000" w:rsidP="00000000" w:rsidRDefault="00000000" w:rsidRPr="00000000" w14:paraId="000000DA">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Are there any unique slogans, phrases, or keywords that describe and/or differentiate your product or service that we should use in any ad copy or campaigns? </w:t>
      </w:r>
      <w:r w:rsidDel="00000000" w:rsidR="00000000" w:rsidRPr="00000000">
        <w:rPr>
          <w:rtl w:val="0"/>
        </w:rPr>
      </w:r>
    </w:p>
    <w:p w:rsidR="00000000" w:rsidDel="00000000" w:rsidP="00000000" w:rsidRDefault="00000000" w:rsidRPr="00000000" w14:paraId="000000DB">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We have tried so many over the years…I have put some new ones that are different than the ones in Google</w:t>
      </w:r>
    </w:p>
    <w:p w:rsidR="00000000" w:rsidDel="00000000" w:rsidP="00000000" w:rsidRDefault="00000000" w:rsidRPr="00000000" w14:paraId="000000DC">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Slogans and Phrases:</w:t>
      </w:r>
    </w:p>
    <w:p w:rsidR="00000000" w:rsidDel="00000000" w:rsidP="00000000" w:rsidRDefault="00000000" w:rsidRPr="00000000" w14:paraId="000000DD">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"Investing with Insight: Real Estate Expertise at Work"</w:t>
      </w:r>
    </w:p>
    <w:p w:rsidR="00000000" w:rsidDel="00000000" w:rsidP="00000000" w:rsidRDefault="00000000" w:rsidRPr="00000000" w14:paraId="000000DE">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"Building Your Future on Solid Ground"</w:t>
      </w:r>
    </w:p>
    <w:p w:rsidR="00000000" w:rsidDel="00000000" w:rsidP="00000000" w:rsidRDefault="00000000" w:rsidRPr="00000000" w14:paraId="000000DF">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"From Developers to Investors: A Journey of Expertise"  </w:t>
      </w:r>
    </w:p>
    <w:p w:rsidR="00000000" w:rsidDel="00000000" w:rsidP="00000000" w:rsidRDefault="00000000" w:rsidRPr="00000000" w14:paraId="000000E0">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"Where Experience Meets Opportunity"</w:t>
      </w:r>
    </w:p>
    <w:p w:rsidR="00000000" w:rsidDel="00000000" w:rsidP="00000000" w:rsidRDefault="00000000" w:rsidRPr="00000000" w14:paraId="000000E1">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"Expertise Beyond Lending"</w:t>
      </w:r>
    </w:p>
    <w:p w:rsidR="00000000" w:rsidDel="00000000" w:rsidP="00000000" w:rsidRDefault="00000000" w:rsidRPr="00000000" w14:paraId="000000E2">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"Secure Investments, Real Expertise"</w:t>
      </w:r>
    </w:p>
    <w:p w:rsidR="00000000" w:rsidDel="00000000" w:rsidP="00000000" w:rsidRDefault="00000000" w:rsidRPr="00000000" w14:paraId="000000E3">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"Tailoring Your Real Estate Investment Journey"</w:t>
      </w:r>
    </w:p>
    <w:p w:rsidR="00000000" w:rsidDel="00000000" w:rsidP="00000000" w:rsidRDefault="00000000" w:rsidRPr="00000000" w14:paraId="000000E4">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"Innovative Lending, Grounded in Experience"</w:t>
      </w:r>
    </w:p>
    <w:p w:rsidR="00000000" w:rsidDel="00000000" w:rsidP="00000000" w:rsidRDefault="00000000" w:rsidRPr="00000000" w14:paraId="000000E5">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"Real Estate Wisdom, Real Wealth Growth"</w:t>
      </w:r>
    </w:p>
    <w:p w:rsidR="00000000" w:rsidDel="00000000" w:rsidP="00000000" w:rsidRDefault="00000000" w:rsidRPr="00000000" w14:paraId="000000E6">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"Invest Smart, Invest with Titans"</w:t>
      </w:r>
    </w:p>
    <w:p w:rsidR="00000000" w:rsidDel="00000000" w:rsidP="00000000" w:rsidRDefault="00000000" w:rsidRPr="00000000" w14:paraId="000000E7">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Keywords:</w:t>
      </w:r>
    </w:p>
    <w:p w:rsidR="00000000" w:rsidDel="00000000" w:rsidP="00000000" w:rsidRDefault="00000000" w:rsidRPr="00000000" w14:paraId="000000E8">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"Experienced Developers"</w:t>
      </w:r>
    </w:p>
    <w:p w:rsidR="00000000" w:rsidDel="00000000" w:rsidP="00000000" w:rsidRDefault="00000000" w:rsidRPr="00000000" w14:paraId="000000E9">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"Real Estate Investment"</w:t>
      </w:r>
    </w:p>
    <w:p w:rsidR="00000000" w:rsidDel="00000000" w:rsidP="00000000" w:rsidRDefault="00000000" w:rsidRPr="00000000" w14:paraId="000000EA">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"Secure High-Yield Returns"</w:t>
      </w:r>
    </w:p>
    <w:p w:rsidR="00000000" w:rsidDel="00000000" w:rsidP="00000000" w:rsidRDefault="00000000" w:rsidRPr="00000000" w14:paraId="000000EB">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"Tailored Investment Solutions"</w:t>
      </w:r>
    </w:p>
    <w:p w:rsidR="00000000" w:rsidDel="00000000" w:rsidP="00000000" w:rsidRDefault="00000000" w:rsidRPr="00000000" w14:paraId="000000EC">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"Insider Real Estate Knowledge"</w:t>
      </w:r>
    </w:p>
    <w:p w:rsidR="00000000" w:rsidDel="00000000" w:rsidP="00000000" w:rsidRDefault="00000000" w:rsidRPr="00000000" w14:paraId="000000ED">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"Strategic Project Selection"</w:t>
      </w:r>
    </w:p>
    <w:p w:rsidR="00000000" w:rsidDel="00000000" w:rsidP="00000000" w:rsidRDefault="00000000" w:rsidRPr="00000000" w14:paraId="000000EE">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"Risk Mitigation"</w:t>
      </w:r>
    </w:p>
    <w:p w:rsidR="00000000" w:rsidDel="00000000" w:rsidP="00000000" w:rsidRDefault="00000000" w:rsidRPr="00000000" w14:paraId="000000EF">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"Long-Term Wealth Building"</w:t>
      </w:r>
    </w:p>
    <w:p w:rsidR="00000000" w:rsidDel="00000000" w:rsidP="00000000" w:rsidRDefault="00000000" w:rsidRPr="00000000" w14:paraId="000000F0">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Calls to Action:</w:t>
      </w:r>
      <w:r w:rsidDel="00000000" w:rsidR="00000000" w:rsidRPr="00000000">
        <w:rPr>
          <w:rtl w:val="0"/>
        </w:rPr>
      </w:r>
    </w:p>
    <w:p w:rsidR="00000000" w:rsidDel="00000000" w:rsidP="00000000" w:rsidRDefault="00000000" w:rsidRPr="00000000" w14:paraId="000000F1">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"Discover Investment Mastery"</w:t>
      </w:r>
    </w:p>
    <w:p w:rsidR="00000000" w:rsidDel="00000000" w:rsidP="00000000" w:rsidRDefault="00000000" w:rsidRPr="00000000" w14:paraId="000000F2">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"Join the League of Smart Investors"</w:t>
      </w:r>
    </w:p>
    <w:p w:rsidR="00000000" w:rsidDel="00000000" w:rsidP="00000000" w:rsidRDefault="00000000" w:rsidRPr="00000000" w14:paraId="000000F3">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"Unlock Real Estate Potential"</w:t>
      </w:r>
    </w:p>
    <w:p w:rsidR="00000000" w:rsidDel="00000000" w:rsidP="00000000" w:rsidRDefault="00000000" w:rsidRPr="00000000" w14:paraId="000000F4">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"Start Your Investment Journey with Titans"</w:t>
      </w:r>
    </w:p>
    <w:p w:rsidR="00000000" w:rsidDel="00000000" w:rsidP="00000000" w:rsidRDefault="00000000" w:rsidRPr="00000000" w14:paraId="000000F5">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"Elevate Your Portfolio Today"</w:t>
      </w:r>
      <w:r w:rsidDel="00000000" w:rsidR="00000000" w:rsidRPr="00000000">
        <w:rPr>
          <w:rtl w:val="0"/>
        </w:rPr>
      </w:r>
    </w:p>
    <w:p w:rsidR="00000000" w:rsidDel="00000000" w:rsidP="00000000" w:rsidRDefault="00000000" w:rsidRPr="00000000" w14:paraId="000000F6">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How would your ideal customer describe your product or service?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When they’re looking for your product or service, what’s the problem they’re looking to solve?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F7">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Titan Funding's ideal customer, likely a high net-worth individual or an accredited investor with an interest in real estate and alternative investments, would describe Titan Funding's products and services in terms of the solutions they provide for specific investment-related problems or goals:</w:t>
      </w:r>
    </w:p>
    <w:p w:rsidR="00000000" w:rsidDel="00000000" w:rsidP="00000000" w:rsidRDefault="00000000" w:rsidRPr="00000000" w14:paraId="000000F8">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Seeking Diversified Investment Options: </w:t>
      </w:r>
      <w:r w:rsidDel="00000000" w:rsidR="00000000" w:rsidRPr="00000000">
        <w:rPr>
          <w:rFonts w:ascii="Calibri" w:cs="Calibri" w:eastAsia="Calibri" w:hAnsi="Calibri"/>
          <w:i w:val="1"/>
          <w:iCs w:val="1"/>
          <w:rtl w:val="0"/>
        </w:rPr>
        <w:t xml:space="preserve">"Titan Funding offers a unique opportunity to diversify my investment portfolio beyond traditional stocks and bonds. Their focus on private mortgage lending backed by real estate provides a balance of security and high-yield potential that I find attractive."</w:t>
      </w:r>
    </w:p>
    <w:p w:rsidR="00000000" w:rsidDel="00000000" w:rsidP="00000000" w:rsidRDefault="00000000" w:rsidRPr="00000000" w14:paraId="000000F9">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Looking for Real Estate Investment Opportunities:</w:t>
      </w:r>
      <w:r w:rsidDel="00000000" w:rsidR="00000000" w:rsidRPr="00000000">
        <w:rPr>
          <w:rFonts w:ascii="Calibri" w:cs="Calibri" w:eastAsia="Calibri" w:hAnsi="Calibri"/>
          <w:i w:val="1"/>
          <w:iCs w:val="1"/>
          <w:rtl w:val="0"/>
        </w:rPr>
        <w:t xml:space="preserve"> "As someone interested in real estate, I appreciate that Titan Funding leverages the owners’ development experience to offer high-quality real estate investment opportunities. They understand the nuances of property development, which gives me confidence in their project selection and risk assessment."</w:t>
      </w:r>
    </w:p>
    <w:p w:rsidR="00000000" w:rsidDel="00000000" w:rsidP="00000000" w:rsidRDefault="00000000" w:rsidRPr="00000000" w14:paraId="000000FA">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Desiring Personalized Investment Strategies</w:t>
      </w:r>
      <w:r w:rsidDel="00000000" w:rsidR="00000000" w:rsidRPr="00000000">
        <w:rPr>
          <w:rFonts w:ascii="Calibri" w:cs="Calibri" w:eastAsia="Calibri" w:hAnsi="Calibri"/>
          <w:i w:val="1"/>
          <w:iCs w:val="1"/>
          <w:rtl w:val="0"/>
        </w:rPr>
        <w:t xml:space="preserve">: "I was looking for an investment firm that wouldn’t treat me as just another number. Titan Funding provided a personalized investment experience, tailoring their services to my specific financial goals and risk tolerance."</w:t>
      </w:r>
    </w:p>
    <w:p w:rsidR="00000000" w:rsidDel="00000000" w:rsidP="00000000" w:rsidRDefault="00000000" w:rsidRPr="00000000" w14:paraId="000000FB">
      <w:pPr>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FC">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Searching for Stable, High-Yield Returns</w:t>
      </w:r>
      <w:r w:rsidDel="00000000" w:rsidR="00000000" w:rsidRPr="00000000">
        <w:rPr>
          <w:rFonts w:ascii="Calibri" w:cs="Calibri" w:eastAsia="Calibri" w:hAnsi="Calibri"/>
          <w:i w:val="1"/>
          <w:iCs w:val="1"/>
          <w:rtl w:val="0"/>
        </w:rPr>
        <w:t xml:space="preserve">: "In a volatile market, I wanted an investment that could offer stability and solid returns. Titan Funding’s private mortgage loans, secured by tangible assets, present a compelling option for stable, high-yield returns."</w:t>
      </w:r>
    </w:p>
    <w:p w:rsidR="00000000" w:rsidDel="00000000" w:rsidP="00000000" w:rsidRDefault="00000000" w:rsidRPr="00000000" w14:paraId="000000FD">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Valuing Expertise and Credibility:</w:t>
      </w:r>
      <w:r w:rsidDel="00000000" w:rsidR="00000000" w:rsidRPr="00000000">
        <w:rPr>
          <w:rFonts w:ascii="Calibri" w:cs="Calibri" w:eastAsia="Calibri" w:hAnsi="Calibri"/>
          <w:i w:val="1"/>
          <w:iCs w:val="1"/>
          <w:rtl w:val="0"/>
        </w:rPr>
        <w:t xml:space="preserve"> "I prefer investing with professionals who have real-world experience. The team at Titan Funding, with their background in real estate development, brings a level of expertise and credibility that’s rare in the investment world."</w:t>
      </w:r>
    </w:p>
    <w:p w:rsidR="00000000" w:rsidDel="00000000" w:rsidP="00000000" w:rsidRDefault="00000000" w:rsidRPr="00000000" w14:paraId="000000FE">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Aiming for Long-term Wealth Growth</w:t>
      </w:r>
      <w:r w:rsidDel="00000000" w:rsidR="00000000" w:rsidRPr="00000000">
        <w:rPr>
          <w:rFonts w:ascii="Calibri" w:cs="Calibri" w:eastAsia="Calibri" w:hAnsi="Calibri"/>
          <w:i w:val="1"/>
          <w:iCs w:val="1"/>
          <w:rtl w:val="0"/>
        </w:rPr>
        <w:t xml:space="preserve">: "I’m not just looking for quick gains; my focus is on long-term wealth building. Titan Funding’s approach to investment aligns with my goal of sustainable and steady wealth growth over time."</w:t>
      </w:r>
    </w:p>
    <w:p w:rsidR="00000000" w:rsidDel="00000000" w:rsidP="00000000" w:rsidRDefault="00000000" w:rsidRPr="00000000" w14:paraId="000000FF">
      <w:pPr>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i w:val="1"/>
          <w:iCs w:val="1"/>
          <w:rtl w:val="0"/>
        </w:rPr>
        <w:t xml:space="preserve">Risk-Averse but Growth-Oriented</w:t>
      </w:r>
      <w:r w:rsidDel="00000000" w:rsidR="00000000" w:rsidRPr="00000000">
        <w:rPr>
          <w:rFonts w:ascii="Calibri" w:cs="Calibri" w:eastAsia="Calibri" w:hAnsi="Calibri"/>
          <w:i w:val="1"/>
          <w:iCs w:val="1"/>
          <w:rtl w:val="0"/>
        </w:rPr>
        <w:t xml:space="preserve">: "I needed an investment option that was not overly risky but still offered growth potential. Titan Funding’s private mortgage lending struck the right balance for me."</w:t>
      </w:r>
    </w:p>
    <w:p w:rsidR="00000000" w:rsidDel="00000000" w:rsidP="00000000" w:rsidRDefault="00000000" w:rsidRPr="00000000" w14:paraId="00000100">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summary, Titan Funding's ideal customer would describe the company's services as a secure, knowledgeable, and personalized approach to real estate-backed investments, catering to their need for diversification, stability, and long-term wealth growth in their investment portfolio.</w:t>
      </w:r>
    </w:p>
    <w:p w:rsidR="00000000" w:rsidDel="00000000" w:rsidP="00000000" w:rsidRDefault="00000000" w:rsidRPr="00000000" w14:paraId="00000101">
      <w:pPr>
        <w:pageBreakBefore w:val="0"/>
        <w:spacing w:after="160" w:line="259" w:lineRule="auto"/>
        <w:rPr>
          <w:rFonts w:ascii="Calibri" w:cs="Calibri" w:eastAsia="Calibri" w:hAnsi="Calibri"/>
          <w:i w:val="1"/>
          <w:iCs w:val="1"/>
        </w:rPr>
      </w:pPr>
      <w:r w:rsidDel="00000000" w:rsidR="00000000" w:rsidRPr="00000000">
        <w:rPr>
          <w:rFonts w:ascii="Calibri" w:cs="Calibri" w:eastAsia="Calibri" w:hAnsi="Calibri"/>
          <w:b w:val="1"/>
          <w:bCs w:val="1"/>
          <w:rtl w:val="0"/>
        </w:rPr>
        <w:t xml:space="preserve">What’s the outcome if they do choose your solution to solve their problem?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(What would life/their experience/their situation be like?)</w:t>
      </w:r>
    </w:p>
    <w:p w:rsidR="00000000" w:rsidDel="00000000" w:rsidP="00000000" w:rsidRDefault="00000000" w:rsidRPr="00000000" w14:paraId="00000102">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If investors choose Titan Funding to address their investment needs, the outcomes and experiences they can anticipate are multifaceted, reflecting both tangible financial benefits and intangible aspects of customer experience and satisfaction. Here’s an overview of what life would be like for an investor with Titan Funding:</w:t>
      </w:r>
    </w:p>
    <w:p w:rsidR="00000000" w:rsidDel="00000000" w:rsidP="00000000" w:rsidRDefault="00000000" w:rsidRPr="00000000" w14:paraId="00000103">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Financial Security and Growth</w:t>
      </w:r>
    </w:p>
    <w:p w:rsidR="00000000" w:rsidDel="00000000" w:rsidP="00000000" w:rsidRDefault="00000000" w:rsidRPr="00000000" w14:paraId="00000104">
      <w:pPr>
        <w:numPr>
          <w:ilvl w:val="0"/>
          <w:numId w:val="5"/>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Stable and Attractive Returns: Investors can expect a consistent stream of income with competitive returns, given the focus on high-yield, real estate-backed investments.</w:t>
      </w:r>
    </w:p>
    <w:p w:rsidR="00000000" w:rsidDel="00000000" w:rsidP="00000000" w:rsidRDefault="00000000" w:rsidRPr="00000000" w14:paraId="00000105">
      <w:pPr>
        <w:numPr>
          <w:ilvl w:val="0"/>
          <w:numId w:val="5"/>
        </w:numPr>
        <w:spacing w:after="16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Diversification of Portfolio: By including private mortgage investments, investors can reduce their portfolio’s volatility and dependence on traditional stock and bond markets.</w:t>
      </w:r>
    </w:p>
    <w:p w:rsidR="00000000" w:rsidDel="00000000" w:rsidP="00000000" w:rsidRDefault="00000000" w:rsidRPr="00000000" w14:paraId="00000106">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Enhanced Investment Experience</w:t>
      </w:r>
    </w:p>
    <w:p w:rsidR="00000000" w:rsidDel="00000000" w:rsidP="00000000" w:rsidRDefault="00000000" w:rsidRPr="00000000" w14:paraId="00000107">
      <w:pPr>
        <w:numPr>
          <w:ilvl w:val="0"/>
          <w:numId w:val="3"/>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Confidence in Expertise: The comfort of knowing their investments are managed by professionals with extensive real estate development experience brings a sense of security and trust.</w:t>
      </w:r>
    </w:p>
    <w:p w:rsidR="00000000" w:rsidDel="00000000" w:rsidP="00000000" w:rsidRDefault="00000000" w:rsidRPr="00000000" w14:paraId="00000108">
      <w:pPr>
        <w:numPr>
          <w:ilvl w:val="0"/>
          <w:numId w:val="3"/>
        </w:numPr>
        <w:spacing w:after="16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Personalized Investment Approach: Each investor experiences a service tailored to their specific financial goals and risk preferences, making their investment journey more aligned with their personal objectives.</w:t>
      </w:r>
    </w:p>
    <w:p w:rsidR="00000000" w:rsidDel="00000000" w:rsidP="00000000" w:rsidRDefault="00000000" w:rsidRPr="00000000" w14:paraId="00000109">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Risk Management</w:t>
      </w:r>
    </w:p>
    <w:p w:rsidR="00000000" w:rsidDel="00000000" w:rsidP="00000000" w:rsidRDefault="00000000" w:rsidRPr="00000000" w14:paraId="0000010A">
      <w:pPr>
        <w:numPr>
          <w:ilvl w:val="0"/>
          <w:numId w:val="2"/>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Mitigated Investment Risks: With investments backed by tangible assets (real estate) and the careful project selection by experienced developers, the associated risks are systematically mitigated.</w:t>
      </w:r>
    </w:p>
    <w:p w:rsidR="00000000" w:rsidDel="00000000" w:rsidP="00000000" w:rsidRDefault="00000000" w:rsidRPr="00000000" w14:paraId="0000010B">
      <w:pPr>
        <w:numPr>
          <w:ilvl w:val="0"/>
          <w:numId w:val="2"/>
        </w:numPr>
        <w:spacing w:after="16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Informed Decision Making: Investors benefit from the seasoned insights and analysis provided by Titan Funding, leading to more informed and prudent investment decisions.</w:t>
      </w:r>
    </w:p>
    <w:p w:rsidR="00000000" w:rsidDel="00000000" w:rsidP="00000000" w:rsidRDefault="00000000" w:rsidRPr="00000000" w14:paraId="0000010C">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Long-Term Benefits</w:t>
      </w:r>
    </w:p>
    <w:p w:rsidR="00000000" w:rsidDel="00000000" w:rsidP="00000000" w:rsidRDefault="00000000" w:rsidRPr="00000000" w14:paraId="0000010D">
      <w:pPr>
        <w:numPr>
          <w:ilvl w:val="0"/>
          <w:numId w:val="7"/>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Sustainable Wealth Building: Investors can expect to see sustainable growth in their wealth over the long term, aligning with their financial planning and retirement goals.</w:t>
      </w:r>
    </w:p>
    <w:p w:rsidR="00000000" w:rsidDel="00000000" w:rsidP="00000000" w:rsidRDefault="00000000" w:rsidRPr="00000000" w14:paraId="0000010E">
      <w:pPr>
        <w:numPr>
          <w:ilvl w:val="0"/>
          <w:numId w:val="7"/>
        </w:numPr>
        <w:spacing w:after="16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Legacy and Wealth Transfer: The stability and growth potential of these investments make them suitable for inclusion in long-term wealth transfer and legacy planning.</w:t>
      </w:r>
    </w:p>
    <w:p w:rsidR="00000000" w:rsidDel="00000000" w:rsidP="00000000" w:rsidRDefault="00000000" w:rsidRPr="00000000" w14:paraId="0000010F">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Relationship and Community Impact</w:t>
      </w:r>
    </w:p>
    <w:p w:rsidR="00000000" w:rsidDel="00000000" w:rsidP="00000000" w:rsidRDefault="00000000" w:rsidRPr="00000000" w14:paraId="00000110">
      <w:pPr>
        <w:numPr>
          <w:ilvl w:val="0"/>
          <w:numId w:val="6"/>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Strong Investor Relations: A responsive and attentive relationship with Titan Funding, where investor needs and queries are promptly addressed.</w:t>
      </w:r>
    </w:p>
    <w:p w:rsidR="00000000" w:rsidDel="00000000" w:rsidP="00000000" w:rsidRDefault="00000000" w:rsidRPr="00000000" w14:paraId="00000111">
      <w:pPr>
        <w:numPr>
          <w:ilvl w:val="0"/>
          <w:numId w:val="6"/>
        </w:numPr>
        <w:spacing w:after="16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Community Development Contribution: A sense of contribution to the broader community, as investments in real estate development can have positive local economic impacts.</w:t>
      </w:r>
    </w:p>
    <w:p w:rsidR="00000000" w:rsidDel="00000000" w:rsidP="00000000" w:rsidRDefault="00000000" w:rsidRPr="00000000" w14:paraId="00000112">
      <w:pPr>
        <w:spacing w:after="160" w:line="259" w:lineRule="auto"/>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Peace of Mind</w:t>
      </w:r>
    </w:p>
    <w:p w:rsidR="00000000" w:rsidDel="00000000" w:rsidP="00000000" w:rsidRDefault="00000000" w:rsidRPr="00000000" w14:paraId="00000113">
      <w:pPr>
        <w:numPr>
          <w:ilvl w:val="0"/>
          <w:numId w:val="9"/>
        </w:numPr>
        <w:spacing w:after="0" w:afterAutospacing="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Reduced Anxiety Over Market Fluctuations: With investments less correlated to the stock market’s ups and downs, investors experience less stress and anxiety over market volatility.</w:t>
      </w:r>
    </w:p>
    <w:p w:rsidR="00000000" w:rsidDel="00000000" w:rsidP="00000000" w:rsidRDefault="00000000" w:rsidRPr="00000000" w14:paraId="00000114">
      <w:pPr>
        <w:numPr>
          <w:ilvl w:val="0"/>
          <w:numId w:val="9"/>
        </w:numPr>
        <w:spacing w:after="160" w:line="259" w:lineRule="auto"/>
        <w:ind w:left="720" w:hanging="360"/>
        <w:rPr>
          <w:rFonts w:ascii="Calibri" w:cs="Calibri" w:eastAsia="Calibri" w:hAnsi="Calibri"/>
          <w:i w:val="1"/>
          <w:iCs w:val="1"/>
          <w:u w:val="none"/>
        </w:rPr>
      </w:pPr>
      <w:r w:rsidDel="00000000" w:rsidR="00000000" w:rsidRPr="00000000">
        <w:rPr>
          <w:rFonts w:ascii="Calibri" w:cs="Calibri" w:eastAsia="Calibri" w:hAnsi="Calibri"/>
          <w:i w:val="1"/>
          <w:iCs w:val="1"/>
          <w:rtl w:val="0"/>
        </w:rPr>
        <w:t xml:space="preserve">Satisfaction of Making Informed Choices: The comprehensive information and transparent processes provided by Titan Funding ensure investors are well-informed and confident in their choices.</w:t>
      </w:r>
    </w:p>
    <w:p w:rsidR="00000000" w:rsidDel="00000000" w:rsidP="00000000" w:rsidRDefault="00000000" w:rsidRPr="00000000" w14:paraId="00000115">
      <w:pPr>
        <w:spacing w:after="160" w:line="259"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By choosing Titan Funding, investors not only place their capital in a position to grow in a secured and strategic manner but also enjoy a holistic and satisfying investment experience, marked by professional expertise, personalized service, and a sense of contributing to meaningful real estate projects.</w:t>
      </w:r>
    </w:p>
    <w:p w:rsidR="00000000" w:rsidDel="00000000" w:rsidP="00000000" w:rsidRDefault="00000000" w:rsidRPr="00000000" w14:paraId="00000116">
      <w:pPr>
        <w:pageBreakBefore w:val="0"/>
        <w:spacing w:after="160" w:line="259" w:lineRule="auto"/>
        <w:rPr>
          <w:rFonts w:ascii="Calibri" w:cs="Calibri" w:eastAsia="Calibri" w:hAnsi="Calibri"/>
          <w:i w:val="1"/>
          <w:iCs w:val="1"/>
        </w:rPr>
      </w:pPr>
      <w:r w:rsidDel="00000000" w:rsidR="00000000" w:rsidRPr="00000000">
        <w:rPr>
          <w:rtl w:val="0"/>
        </w:rPr>
      </w:r>
    </w:p>
    <w:sectPr>
      <w:headerReference r:id="rId15" w:type="default"/>
      <w:footerReference r:id="rId16" w:type="default"/>
      <w:pgSz w:h="15840" w:w="12240" w:orient="portrait"/>
      <w:pgMar w:bottom="1080" w:top="1080" w:left="720" w:right="720" w:header="36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ynold Krieg" w:id="3" w:date="2023-12-14T14:50:36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qualified users we will be on the higher end to begin...as we optimize the funnel, the emails, and the ads we will trim this closer to the lower end of the spectrum. This will take some time.</w:t>
      </w:r>
    </w:p>
  </w:comment>
  <w:comment w:author="Reynold Krieg" w:id="1" w:date="2023-12-14T14:48:08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every package different then for each potential investor? How does that work?</w:t>
      </w:r>
    </w:p>
  </w:comment>
  <w:comment w:author="Reynold Krieg" w:id="0" w:date="2023-12-14T14:48:50Z">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potential investors are going to want to know numbers...what is the IRR or expected rate of return (range is fine) that we can provide?</w:t>
      </w:r>
    </w:p>
  </w:comment>
  <w:comment w:author="Reynold Krieg" w:id="2" w:date="2023-12-14T14:49:30Z">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directly something we are targeting...this may be a beneficiary, but if this is a goal we will probably need a bit more budget dedicated to this goal.</w:t>
      </w:r>
    </w:p>
  </w:comment>
  <w:comment w:author="Reynold Krieg" w:id="4" w:date="2023-12-14T14:42:41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require a bit different of a strategy than the lead generation strategy we are planning on right now. The social media may increase, but it will be primarily to drive traffic.</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pageBreakBefore w:val="0"/>
      <w:widowControl w:val="0"/>
      <w:spacing w:line="240" w:lineRule="auto"/>
      <w:rPr/>
    </w:pPr>
    <w:r w:rsidDel="00000000" w:rsidR="00000000" w:rsidRPr="00000000">
      <w:rPr>
        <w:rtl w:val="0"/>
      </w:rPr>
    </w:r>
  </w:p>
  <w:p w:rsidR="00000000" w:rsidDel="00000000" w:rsidP="00000000" w:rsidRDefault="00000000" w:rsidRPr="00000000" w14:paraId="00000118">
    <w:pPr>
      <w:pageBreakBefore w:val="0"/>
      <w:widowControl w:val="0"/>
      <w:spacing w:line="240" w:lineRule="auto"/>
      <w:jc w:val="center"/>
      <w:rPr>
        <w:smallCaps w:val="1"/>
        <w:color w:val="e6e600"/>
        <w:sz w:val="18"/>
        <w:szCs w:val="18"/>
      </w:rPr>
    </w:pPr>
    <w:r w:rsidDel="00000000" w:rsidR="00000000" w:rsidRPr="00000000">
      <w:rPr>
        <w:smallCaps w:val="1"/>
        <w:color w:val="6d9eeb"/>
        <w:sz w:val="18"/>
        <w:szCs w:val="18"/>
        <w:rtl w:val="0"/>
      </w:rPr>
      <w:t xml:space="preserve">CLIENT &amp; TARGET PERSONA QUESTIONNAIRE</w:t>
    </w:r>
    <w:r w:rsidDel="00000000" w:rsidR="00000000" w:rsidRPr="00000000">
      <w:rPr>
        <w:smallCaps w:val="1"/>
        <w:color w:val="d9d900"/>
        <w:sz w:val="18"/>
        <w:szCs w:val="18"/>
        <w:rtl w:val="0"/>
      </w:rPr>
      <w:t xml:space="preserve"> </w:t>
    </w:r>
    <w:r w:rsidDel="00000000" w:rsidR="00000000" w:rsidRPr="00000000">
      <w:rPr>
        <w:smallCaps w:val="1"/>
        <w:color w:val="808080"/>
        <w:sz w:val="18"/>
        <w:szCs w:val="18"/>
        <w:rtl w:val="0"/>
      </w:rPr>
      <w:t xml:space="preserve">| </w:t>
    </w:r>
    <w:r w:rsidDel="00000000" w:rsidR="00000000" w:rsidRPr="00000000">
      <w:rPr>
        <w:color w:val="808080"/>
        <w:sz w:val="18"/>
        <w:szCs w:val="18"/>
        <w:rtl w:val="0"/>
      </w:rPr>
      <w:t xml:space="preserve">Produced by Infinity Marketing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pageBreakBefore w:val="0"/>
      <w:jc w:val="center"/>
      <w:rPr/>
    </w:pPr>
    <w:r w:rsidDel="00000000" w:rsidR="00000000" w:rsidRPr="00000000">
      <w:rPr/>
      <w:drawing>
        <wp:inline distB="114300" distT="114300" distL="114300" distR="114300">
          <wp:extent cx="2224088" cy="568198"/>
          <wp:effectExtent b="0" l="0" r="0" t="0"/>
          <wp:docPr id="1" name="image1.jpg"/>
          <a:graphic>
            <a:graphicData uri="http://schemas.openxmlformats.org/drawingml/2006/picture">
              <pic:pic>
                <pic:nvPicPr>
                  <pic:cNvPr id="0" name="image1.jpg"/>
                  <pic:cNvPicPr preferRelativeResize="0"/>
                </pic:nvPicPr>
                <pic:blipFill>
                  <a:blip r:embed="rId1"/>
                  <a:srcRect b="119" l="0" r="0" t="119"/>
                  <a:stretch>
                    <a:fillRect/>
                  </a:stretch>
                </pic:blipFill>
                <pic:spPr>
                  <a:xfrm>
                    <a:off x="0" y="0"/>
                    <a:ext cx="2224088" cy="56819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abl1.net/" TargetMode="External"/><Relationship Id="rId10" Type="http://schemas.openxmlformats.org/officeDocument/2006/relationships/hyperlink" Target="http://newwaveloans.com/" TargetMode="External"/><Relationship Id="rId13" Type="http://schemas.openxmlformats.org/officeDocument/2006/relationships/hyperlink" Target="http://bridgewellcapital.com/" TargetMode="External"/><Relationship Id="rId12" Type="http://schemas.openxmlformats.org/officeDocument/2006/relationships/hyperlink" Target="http://privatelenderlink.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rattonequities.com/" TargetMode="External"/><Relationship Id="rId15" Type="http://schemas.openxmlformats.org/officeDocument/2006/relationships/header" Target="header1.xml"/><Relationship Id="rId14" Type="http://schemas.openxmlformats.org/officeDocument/2006/relationships/hyperlink" Target="http://westforestcapital.com/" TargetMode="Externa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titanfunding6306" TargetMode="External"/><Relationship Id="rId8" Type="http://schemas.openxmlformats.org/officeDocument/2006/relationships/hyperlink" Target="http://capitalfundingfinancia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