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Общие замечания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расположение тестового сервера: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http://epam-js-sommer2017.eu-4.evennode.com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Репозиторий с исходниками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https://github.com/ewalker1974/epam-js-server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установка npm update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запуск  npm start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в режиме отладки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DEBUG=myapp:* npm start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 DEBUG=myapp:* &amp; npm start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 умолчанию используется порт 3000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для того, чтобы поменять порт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DEBUG=myapp:*;PORT=8080 npm start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DEBUG=myapp:*;PORT=8080 &amp; npm start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Все сервисы доступны по адресу api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m4r83kr2gv3i" w:id="0"/>
      <w:bookmarkEnd w:id="0"/>
      <w:r w:rsidDel="00000000" w:rsidR="00000000" w:rsidRPr="00000000">
        <w:rPr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для рисования графика произвольной функции</w:t>
      </w:r>
      <w:r w:rsidDel="00000000" w:rsidR="00000000" w:rsidRPr="00000000">
        <w:rPr>
          <w:sz w:val="24"/>
          <w:szCs w:val="24"/>
          <w:rtl w:val="0"/>
        </w:rPr>
        <w:t xml:space="preserve"> сделать следующие модификации:</w:t>
        <w:br w:type="textWrapping"/>
        <w:t xml:space="preserve">Перед отрисовкой графика отобразить список сохраненных графиков : GET /api/functions.</w:t>
        <w:br w:type="textWrapping"/>
        <w:t xml:space="preserve">Отобразить кнопки загрузить и удалить. </w:t>
        <w:br w:type="textWrapping"/>
        <w:t xml:space="preserve">При нажатии кнопки загрузить необходимо отобразить параметры графика в  элементах  редактирования и отобразить график</w:t>
        <w:br w:type="textWrapping"/>
        <w:t xml:space="preserve">Для загрузки графика можно использовать GET /api/functions/function/:graphId, где</w:t>
        <w:br w:type="textWrapping"/>
        <w:t xml:space="preserve">graphId - внутренний идентификатор  записи</w:t>
        <w:br w:type="textWrapping"/>
        <w:t xml:space="preserve">При нажатии кнопки удалить необходимо удалить выбранный в списке график </w:t>
        <w:br w:type="textWrapping"/>
        <w:t xml:space="preserve">для удаления использовать DELETE  /api/functions/function , параметр function_id - внутренний идентификатор  записи.</w:t>
        <w:br w:type="textWrapping"/>
        <w:t xml:space="preserve">Отобразить около области редактирования кнопку сохранить.</w:t>
        <w:br w:type="textWrapping"/>
        <w:t xml:space="preserve">При сохранении нового  графика  использовать </w:t>
        <w:br w:type="textWrapping"/>
        <w:t xml:space="preserve">POST /api/functions/  Параметры:</w:t>
        <w:br w:type="textWrapping"/>
        <w:t xml:space="preserve">name - имя графика;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bookmarkStart w:colFirst="0" w:colLast="0" w:name="_iev7djvmhaso" w:id="1"/>
      <w:bookmarkEnd w:id="1"/>
      <w:r w:rsidDel="00000000" w:rsidR="00000000" w:rsidRPr="00000000">
        <w:rPr>
          <w:sz w:val="24"/>
          <w:szCs w:val="24"/>
          <w:rtl w:val="0"/>
        </w:rPr>
        <w:t xml:space="preserve">graph_function - выражение для функции;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bookmarkStart w:colFirst="0" w:colLast="0" w:name="_5vodhgynq0fk" w:id="2"/>
      <w:bookmarkEnd w:id="2"/>
      <w:r w:rsidDel="00000000" w:rsidR="00000000" w:rsidRPr="00000000">
        <w:rPr>
          <w:sz w:val="24"/>
          <w:szCs w:val="24"/>
          <w:rtl w:val="0"/>
        </w:rPr>
        <w:t xml:space="preserve">min_x - минимальное значение аргумента;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bookmarkStart w:colFirst="0" w:colLast="0" w:name="_gp1bqccpxlb3" w:id="3"/>
      <w:bookmarkEnd w:id="3"/>
      <w:r w:rsidDel="00000000" w:rsidR="00000000" w:rsidRPr="00000000">
        <w:rPr>
          <w:sz w:val="24"/>
          <w:szCs w:val="24"/>
          <w:rtl w:val="0"/>
        </w:rPr>
        <w:t xml:space="preserve">max_x - макимальное значение аргумента;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bookmarkStart w:colFirst="0" w:colLast="0" w:name="_bj77jfbk893m" w:id="4"/>
      <w:bookmarkEnd w:id="4"/>
      <w:r w:rsidDel="00000000" w:rsidR="00000000" w:rsidRPr="00000000">
        <w:rPr>
          <w:sz w:val="24"/>
          <w:szCs w:val="24"/>
          <w:rtl w:val="0"/>
        </w:rPr>
        <w:t xml:space="preserve">color - цвет графика.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bookmarkStart w:colFirst="0" w:colLast="0" w:name="_2cqma587am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bookmarkStart w:colFirst="0" w:colLast="0" w:name="_mc5w64l48ol3" w:id="6"/>
      <w:bookmarkEnd w:id="6"/>
      <w:r w:rsidDel="00000000" w:rsidR="00000000" w:rsidRPr="00000000">
        <w:rPr>
          <w:sz w:val="24"/>
          <w:szCs w:val="24"/>
          <w:rtl w:val="0"/>
        </w:rPr>
        <w:t xml:space="preserve">Для обновления данных использовать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sz w:val="24"/>
          <w:szCs w:val="24"/>
        </w:rPr>
      </w:pPr>
      <w:bookmarkStart w:colFirst="0" w:colLast="0" w:name="_9f8o4di6j4br" w:id="7"/>
      <w:bookmarkEnd w:id="7"/>
      <w:r w:rsidDel="00000000" w:rsidR="00000000" w:rsidRPr="00000000">
        <w:rPr>
          <w:sz w:val="24"/>
          <w:szCs w:val="24"/>
          <w:rtl w:val="0"/>
        </w:rPr>
        <w:t xml:space="preserve">PUT /api/functions/function/:graphId,</w:t>
        <w:br w:type="textWrapping"/>
        <w:tab/>
        <w:t xml:space="preserve">где graphId - внутренний идентификатор  записи.</w:t>
        <w:br w:type="textWrapping"/>
        <w:tab/>
        <w:t xml:space="preserve">Остальные параметры как и в POST </w:t>
        <w:tab/>
        <w:t xml:space="preserve"> 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Для графического редактора добавить следующий функционал</w:t>
        <w:br w:type="textWrapping"/>
        <w:t xml:space="preserve">Перед отрисовкой графика отобразить список сохраненных графиков : GET /api/sketches.</w:t>
        <w:br w:type="textWrapping"/>
        <w:t xml:space="preserve">Отобразить кнопки загрузить и удалить.</w:t>
        <w:br w:type="textWrapping"/>
        <w:t xml:space="preserve">При нажатии кнопки загрузить необходимо отобразить имя графика в заголовке редактора и содержимое графика на “холсте”.</w:t>
        <w:br w:type="textWrapping"/>
        <w:t xml:space="preserve">Параметры графика можно загрузить GET /api/sketches/graph/:graphId, где</w:t>
        <w:br w:type="textWrapping"/>
        <w:t xml:space="preserve">graphId - внутренний идентификатор  записи.</w:t>
        <w:br w:type="textWrapping"/>
        <w:t xml:space="preserve">При нажатии кнопки удалить необходимо удалить выбранное в списке изображение.  </w:t>
        <w:br w:type="textWrapping"/>
        <w:t xml:space="preserve">Для удаления использовать DELETE  /api/sketches/graph, параметр graph_id - внутренний идентификатор  записи.</w:t>
        <w:br w:type="textWrapping"/>
        <w:t xml:space="preserve">Отобразить около области редактирования кнопку сохранить.</w:t>
        <w:br w:type="textWrapping"/>
        <w:t xml:space="preserve">При сохранении нового  изображения использовать</w:t>
        <w:br w:type="textWrapping"/>
        <w:t xml:space="preserve">POST /api/sketches/, параметр</w:t>
        <w:br w:type="textWrapping"/>
        <w:t xml:space="preserve">name - имя изображения,   </w:t>
        <w:br w:type="textWrapping"/>
        <w:t xml:space="preserve">objects - описание изображения в виде массива JSON объектов (преобразованных в строку, например [{“type”:“point”,”x”:1,”y”:2,”color”:”red”},{“type”:“circle”,”x”:100,”y”:20,’’radius”:5,”color”:”red”}] )</w:t>
        <w:br w:type="textWrapping"/>
        <w:t xml:space="preserve">При обновлении изображения использовать /api/sketches/graph/:graphId, где</w:t>
        <w:br w:type="textWrapping"/>
        <w:t xml:space="preserve">graphId - внутренний идентификатор  записи.</w:t>
        <w:br w:type="textWrapping"/>
        <w:t xml:space="preserve">Остальные параметры как в POST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Расширить приложение проверки тестов следующим образом:</w:t>
        <w:br w:type="textWrapping"/>
        <w:t xml:space="preserve">Элемент &lt;div&gt; для идентификации теста необходимо добавить следующие параметры</w:t>
        <w:br w:type="textWrapping"/>
        <w:t xml:space="preserve">data-user - имя студента, который будет проходить тест</w:t>
        <w:br w:type="textWrapping"/>
        <w:t xml:space="preserve">data-test-id - наименование теста</w:t>
        <w:br w:type="textWrapping"/>
        <w:br w:type="textWrapping"/>
        <w:t xml:space="preserve">Перед прохождением теста необходимо загрузить журнал предыдущего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заданной таблицы атрибутом data-interact реализовать следующие дополнения</w:t>
        <w:br w:type="textWrapping"/>
        <w:t xml:space="preserve">если задан параметр data-rows=‘число‘ отобразить первое  число строк и пагинатор следующего вида 1 2 … n. При клике на цифру отобразить соответствующую порцию данных и обновить пагинатор</w:t>
        <w:br w:type="textWrapping"/>
        <w:t xml:space="preserve">если задан параметр data-sorting произвести сортировку данных по соответствующему полю при клике на его заголовок (ячейка в первой строке)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задан параметр data-filter отобразить  в первой строке text input который отображает строки таблицы совпадающие по первым символам со значением фильтра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приложение для отображения таблицы в стиле excel. Таблица содержит  заданное число строк и столбцов  они пронумерованы строки числами, столбцы буквами A-Z,AA,AB-ZZ,(для задания отобразить  подходящие элементы формы, например 2 текстовых поля).  Каждая ячейка таблицы отображает введенную в нее информацию. Редактирование информации осуществляется по клику на нее мыши. При клике мыши по ячейке под таблицей отображается строка ввода в которую можно ввести или какое либо значение или формулу. По нажатию клавиши OK значение  вычисляется, если это формула и все зависимые ячейки пересчитываются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