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93F2" w14:textId="77777777" w:rsidR="005D121D" w:rsidRPr="000E722C" w:rsidRDefault="005D121D" w:rsidP="008830CB">
      <w:pPr>
        <w:jc w:val="both"/>
        <w:rPr>
          <w:b/>
          <w:bCs/>
          <w:color w:val="002060"/>
          <w:sz w:val="28"/>
          <w:szCs w:val="28"/>
          <w:lang w:val="en-US"/>
        </w:rPr>
      </w:pPr>
      <w:r w:rsidRPr="000E722C">
        <w:rPr>
          <w:b/>
          <w:bCs/>
          <w:color w:val="002060"/>
          <w:sz w:val="28"/>
          <w:szCs w:val="28"/>
          <w:lang w:val="en-US"/>
        </w:rPr>
        <w:t>Steps to collect the list of malicious addresses</w:t>
      </w:r>
      <w:r>
        <w:rPr>
          <w:b/>
          <w:bCs/>
          <w:color w:val="002060"/>
          <w:sz w:val="28"/>
          <w:szCs w:val="28"/>
          <w:lang w:val="en-US"/>
        </w:rPr>
        <w:t xml:space="preserve"> and the corresponding fraud categories</w:t>
      </w:r>
      <w:r w:rsidRPr="000E722C">
        <w:rPr>
          <w:b/>
          <w:bCs/>
          <w:color w:val="002060"/>
          <w:sz w:val="28"/>
          <w:szCs w:val="28"/>
          <w:lang w:val="en-US"/>
        </w:rPr>
        <w:t>:</w:t>
      </w:r>
    </w:p>
    <w:p w14:paraId="6A05837A" w14:textId="77777777" w:rsidR="005D121D" w:rsidRDefault="005D121D" w:rsidP="008830CB">
      <w:pPr>
        <w:pStyle w:val="ListParagraph"/>
        <w:numPr>
          <w:ilvl w:val="0"/>
          <w:numId w:val="1"/>
        </w:numPr>
        <w:jc w:val="both"/>
        <w:rPr>
          <w:lang w:val="en-US"/>
        </w:rPr>
      </w:pPr>
      <w:r>
        <w:rPr>
          <w:lang w:val="en-US"/>
        </w:rPr>
        <w:t>Go to the EtherScamDB GitHub repository (</w:t>
      </w:r>
      <w:hyperlink r:id="rId5" w:history="1">
        <w:r w:rsidRPr="00D26B0A">
          <w:rPr>
            <w:rStyle w:val="Hyperlink"/>
            <w:lang w:val="en-US"/>
          </w:rPr>
          <w:t>https://github.com/MrLuit/EtherScamDB</w:t>
        </w:r>
      </w:hyperlink>
      <w:r>
        <w:rPr>
          <w:lang w:val="en-US"/>
        </w:rPr>
        <w:t>).</w:t>
      </w:r>
    </w:p>
    <w:p w14:paraId="7091D3FB" w14:textId="77777777" w:rsidR="005D121D" w:rsidRDefault="005D121D" w:rsidP="008830CB">
      <w:pPr>
        <w:pStyle w:val="ListParagraph"/>
        <w:numPr>
          <w:ilvl w:val="0"/>
          <w:numId w:val="1"/>
        </w:numPr>
        <w:jc w:val="both"/>
        <w:rPr>
          <w:lang w:val="en-US"/>
        </w:rPr>
      </w:pPr>
      <w:r>
        <w:rPr>
          <w:lang w:val="en-US"/>
        </w:rPr>
        <w:t>Navigate to the ‘_data’ folder and download the ‘scams.yaml’ file.</w:t>
      </w:r>
    </w:p>
    <w:p w14:paraId="257E3D45" w14:textId="77777777" w:rsidR="005D121D" w:rsidRDefault="005D121D" w:rsidP="008830CB">
      <w:pPr>
        <w:pStyle w:val="ListParagraph"/>
        <w:numPr>
          <w:ilvl w:val="0"/>
          <w:numId w:val="1"/>
        </w:numPr>
        <w:jc w:val="both"/>
        <w:rPr>
          <w:lang w:val="en-US"/>
        </w:rPr>
      </w:pPr>
      <w:r>
        <w:rPr>
          <w:lang w:val="en-US"/>
        </w:rPr>
        <w:t>Run the ‘</w:t>
      </w:r>
      <w:r w:rsidRPr="002D51B8">
        <w:rPr>
          <w:lang w:val="en-US"/>
        </w:rPr>
        <w:t>Malicious_addresses</w:t>
      </w:r>
      <w:r>
        <w:rPr>
          <w:lang w:val="en-US"/>
        </w:rPr>
        <w:t>_category</w:t>
      </w:r>
      <w:r w:rsidRPr="002D51B8">
        <w:rPr>
          <w:lang w:val="en-US"/>
        </w:rPr>
        <w:t>_extractor</w:t>
      </w:r>
      <w:r>
        <w:rPr>
          <w:lang w:val="en-US"/>
        </w:rPr>
        <w:t>.py’ code to generate a list of malicious addresses and the corresponding fraud category. The ‘</w:t>
      </w:r>
      <w:r w:rsidRPr="002D51B8">
        <w:rPr>
          <w:lang w:val="en-US"/>
        </w:rPr>
        <w:t>Malicious_addresses</w:t>
      </w:r>
      <w:r>
        <w:rPr>
          <w:lang w:val="en-US"/>
        </w:rPr>
        <w:t>_category</w:t>
      </w:r>
      <w:r w:rsidRPr="002D51B8">
        <w:rPr>
          <w:lang w:val="en-US"/>
        </w:rPr>
        <w:t>_extractor</w:t>
      </w:r>
      <w:r>
        <w:rPr>
          <w:lang w:val="en-US"/>
        </w:rPr>
        <w:t>.py’ code performs the following operations:</w:t>
      </w:r>
    </w:p>
    <w:p w14:paraId="770147EB" w14:textId="77777777" w:rsidR="005D121D" w:rsidRDefault="005D121D" w:rsidP="008830CB">
      <w:pPr>
        <w:pStyle w:val="ListParagraph"/>
        <w:numPr>
          <w:ilvl w:val="1"/>
          <w:numId w:val="1"/>
        </w:numPr>
        <w:jc w:val="both"/>
        <w:rPr>
          <w:lang w:val="en-US"/>
        </w:rPr>
      </w:pPr>
      <w:r>
        <w:rPr>
          <w:lang w:val="en-US"/>
        </w:rPr>
        <w:t>Opens the YAML file and loads the data</w:t>
      </w:r>
    </w:p>
    <w:p w14:paraId="073109FF" w14:textId="77777777" w:rsidR="005D121D" w:rsidRDefault="005D121D" w:rsidP="008830CB">
      <w:pPr>
        <w:pStyle w:val="ListParagraph"/>
        <w:numPr>
          <w:ilvl w:val="1"/>
          <w:numId w:val="1"/>
        </w:numPr>
        <w:jc w:val="both"/>
        <w:rPr>
          <w:lang w:val="en-US"/>
        </w:rPr>
      </w:pPr>
      <w:r>
        <w:rPr>
          <w:lang w:val="en-US"/>
        </w:rPr>
        <w:t>Extracts the addresses and corresponding fraud categories</w:t>
      </w:r>
    </w:p>
    <w:p w14:paraId="7F59266B" w14:textId="77777777" w:rsidR="005D121D" w:rsidRDefault="005D121D" w:rsidP="008830CB">
      <w:pPr>
        <w:pStyle w:val="ListParagraph"/>
        <w:numPr>
          <w:ilvl w:val="1"/>
          <w:numId w:val="1"/>
        </w:numPr>
        <w:jc w:val="both"/>
        <w:rPr>
          <w:lang w:val="en-US"/>
        </w:rPr>
      </w:pPr>
      <w:r>
        <w:rPr>
          <w:lang w:val="en-US"/>
        </w:rPr>
        <w:t>Replace the ‘Scam’ category with ‘Scamming’ (This is because there exists ‘Scam’ and ‘Scamming’ categories in the ‘scams.yaml’ file. However, both of them represent the same fraud category. Consequently, ‘Scamming’ is used to represent both categories.)</w:t>
      </w:r>
    </w:p>
    <w:p w14:paraId="1A23CC36" w14:textId="77777777" w:rsidR="005D121D" w:rsidRDefault="005D121D" w:rsidP="008830CB">
      <w:pPr>
        <w:pStyle w:val="ListParagraph"/>
        <w:numPr>
          <w:ilvl w:val="1"/>
          <w:numId w:val="1"/>
        </w:numPr>
        <w:jc w:val="both"/>
        <w:rPr>
          <w:lang w:val="en-US"/>
        </w:rPr>
      </w:pPr>
      <w:r>
        <w:rPr>
          <w:lang w:val="en-US"/>
        </w:rPr>
        <w:t>Removes the addresses that do not begin with ‘</w:t>
      </w:r>
      <w:r w:rsidRPr="00A7524D">
        <w:rPr>
          <w:lang w:val="en-US"/>
        </w:rPr>
        <w:t>0x</w:t>
      </w:r>
      <w:r>
        <w:rPr>
          <w:lang w:val="en-US"/>
        </w:rPr>
        <w:t>’ as they do not represent a valid Ethereum address</w:t>
      </w:r>
    </w:p>
    <w:p w14:paraId="6A5DF879" w14:textId="77777777" w:rsidR="005D121D" w:rsidRDefault="005D121D" w:rsidP="008830CB">
      <w:pPr>
        <w:pStyle w:val="ListParagraph"/>
        <w:numPr>
          <w:ilvl w:val="1"/>
          <w:numId w:val="1"/>
        </w:numPr>
        <w:jc w:val="both"/>
        <w:rPr>
          <w:lang w:val="en-US"/>
        </w:rPr>
      </w:pPr>
      <w:r>
        <w:rPr>
          <w:lang w:val="en-US"/>
        </w:rPr>
        <w:t>Converts the addresses to lowercase to identify duplicates</w:t>
      </w:r>
    </w:p>
    <w:p w14:paraId="32123763" w14:textId="77777777" w:rsidR="005D121D" w:rsidRPr="003C77B9" w:rsidRDefault="005D121D" w:rsidP="008830CB">
      <w:pPr>
        <w:pStyle w:val="ListParagraph"/>
        <w:numPr>
          <w:ilvl w:val="1"/>
          <w:numId w:val="1"/>
        </w:numPr>
        <w:jc w:val="both"/>
        <w:rPr>
          <w:lang w:val="en-US"/>
        </w:rPr>
      </w:pPr>
      <w:r>
        <w:rPr>
          <w:lang w:val="en-US"/>
        </w:rPr>
        <w:t>Removes duplicate addresses</w:t>
      </w:r>
    </w:p>
    <w:p w14:paraId="7FE3AD59" w14:textId="77777777" w:rsidR="005D121D" w:rsidRDefault="005D121D" w:rsidP="008830CB">
      <w:pPr>
        <w:pStyle w:val="ListParagraph"/>
        <w:numPr>
          <w:ilvl w:val="1"/>
          <w:numId w:val="1"/>
        </w:numPr>
        <w:jc w:val="both"/>
        <w:rPr>
          <w:lang w:val="en-US"/>
        </w:rPr>
      </w:pPr>
      <w:r>
        <w:rPr>
          <w:lang w:val="en-US"/>
        </w:rPr>
        <w:t>Saves the list of unique malicious addresses and the corresponding categories to ‘</w:t>
      </w:r>
      <w:r w:rsidRPr="003C77B9">
        <w:rPr>
          <w:lang w:val="en-US"/>
        </w:rPr>
        <w:t>malicious_addresses_and_categories</w:t>
      </w:r>
      <w:r>
        <w:rPr>
          <w:lang w:val="en-US"/>
        </w:rPr>
        <w:t>.csv’ file</w:t>
      </w:r>
    </w:p>
    <w:p w14:paraId="5C7E2E1C" w14:textId="77777777" w:rsidR="005D121D" w:rsidRPr="00240355" w:rsidRDefault="005D121D" w:rsidP="008830CB">
      <w:pPr>
        <w:jc w:val="both"/>
        <w:rPr>
          <w:lang w:val="en-US"/>
        </w:rPr>
      </w:pPr>
    </w:p>
    <w:p w14:paraId="6FBBCEE5" w14:textId="77777777" w:rsidR="005D121D" w:rsidRPr="000E722C" w:rsidRDefault="005D121D" w:rsidP="008830CB">
      <w:pPr>
        <w:jc w:val="both"/>
        <w:rPr>
          <w:b/>
          <w:bCs/>
          <w:color w:val="002060"/>
          <w:sz w:val="28"/>
          <w:szCs w:val="28"/>
          <w:lang w:val="en-US"/>
        </w:rPr>
      </w:pPr>
      <w:r w:rsidRPr="000E722C">
        <w:rPr>
          <w:b/>
          <w:bCs/>
          <w:color w:val="002060"/>
          <w:sz w:val="28"/>
          <w:szCs w:val="28"/>
          <w:lang w:val="en-US"/>
        </w:rPr>
        <w:t xml:space="preserve">Steps to </w:t>
      </w:r>
      <w:r>
        <w:rPr>
          <w:b/>
          <w:bCs/>
          <w:color w:val="002060"/>
          <w:sz w:val="28"/>
          <w:szCs w:val="28"/>
          <w:lang w:val="en-US"/>
        </w:rPr>
        <w:t xml:space="preserve">extract transactions for malicious </w:t>
      </w:r>
      <w:r w:rsidRPr="000E722C">
        <w:rPr>
          <w:b/>
          <w:bCs/>
          <w:color w:val="002060"/>
          <w:sz w:val="28"/>
          <w:szCs w:val="28"/>
          <w:lang w:val="en-US"/>
        </w:rPr>
        <w:t>addresses:</w:t>
      </w:r>
    </w:p>
    <w:p w14:paraId="12FD2885" w14:textId="77777777" w:rsidR="005D121D" w:rsidRDefault="005D121D" w:rsidP="008830CB">
      <w:pPr>
        <w:pStyle w:val="ListParagraph"/>
        <w:numPr>
          <w:ilvl w:val="0"/>
          <w:numId w:val="2"/>
        </w:numPr>
        <w:jc w:val="both"/>
        <w:rPr>
          <w:lang w:val="en-US"/>
        </w:rPr>
      </w:pPr>
      <w:r>
        <w:rPr>
          <w:lang w:val="en-US"/>
        </w:rPr>
        <w:t>Run the ‘</w:t>
      </w:r>
      <w:r w:rsidRPr="00B11A33">
        <w:rPr>
          <w:lang w:val="en-US"/>
        </w:rPr>
        <w:t>Malicious_transactions_extractor</w:t>
      </w:r>
      <w:r>
        <w:rPr>
          <w:lang w:val="en-US"/>
        </w:rPr>
        <w:t>.py’ code to extract the transactions for malicious addresses and save them in a CSV file. The ‘</w:t>
      </w:r>
      <w:r w:rsidRPr="00B11A33">
        <w:rPr>
          <w:lang w:val="en-US"/>
        </w:rPr>
        <w:t>Malicious_transactions_extractor</w:t>
      </w:r>
      <w:r>
        <w:rPr>
          <w:lang w:val="en-US"/>
        </w:rPr>
        <w:t>.py’ code performs the following operations:</w:t>
      </w:r>
    </w:p>
    <w:p w14:paraId="15083D93" w14:textId="77777777" w:rsidR="005D121D" w:rsidRDefault="005D121D" w:rsidP="008830CB">
      <w:pPr>
        <w:pStyle w:val="ListParagraph"/>
        <w:numPr>
          <w:ilvl w:val="1"/>
          <w:numId w:val="2"/>
        </w:numPr>
        <w:jc w:val="both"/>
        <w:rPr>
          <w:lang w:val="en-US"/>
        </w:rPr>
      </w:pPr>
      <w:r>
        <w:rPr>
          <w:lang w:val="en-US"/>
        </w:rPr>
        <w:t>Defines the function to extract transactions for an address using Etherscan API</w:t>
      </w:r>
    </w:p>
    <w:p w14:paraId="782F0046" w14:textId="77777777" w:rsidR="005D121D" w:rsidRDefault="005D121D" w:rsidP="008830CB">
      <w:pPr>
        <w:pStyle w:val="ListParagraph"/>
        <w:numPr>
          <w:ilvl w:val="1"/>
          <w:numId w:val="2"/>
        </w:numPr>
        <w:jc w:val="both"/>
        <w:rPr>
          <w:lang w:val="en-US"/>
        </w:rPr>
      </w:pPr>
      <w:r>
        <w:rPr>
          <w:lang w:val="en-US"/>
        </w:rPr>
        <w:t>Reads the malicious addresses from the ‘</w:t>
      </w:r>
      <w:r w:rsidRPr="00B11A33">
        <w:rPr>
          <w:lang w:val="en-US"/>
        </w:rPr>
        <w:t>malicious_addresses</w:t>
      </w:r>
      <w:r>
        <w:rPr>
          <w:lang w:val="en-US"/>
        </w:rPr>
        <w:t>_and_categories.csv’ file</w:t>
      </w:r>
    </w:p>
    <w:p w14:paraId="3E2A6F65" w14:textId="77777777" w:rsidR="005D121D" w:rsidRDefault="005D121D" w:rsidP="008830CB">
      <w:pPr>
        <w:pStyle w:val="ListParagraph"/>
        <w:numPr>
          <w:ilvl w:val="1"/>
          <w:numId w:val="2"/>
        </w:numPr>
        <w:jc w:val="both"/>
        <w:rPr>
          <w:lang w:val="en-US"/>
        </w:rPr>
      </w:pPr>
      <w:r>
        <w:rPr>
          <w:lang w:val="en-US"/>
        </w:rPr>
        <w:t>Extracts transactions for each address and appends them to a list</w:t>
      </w:r>
    </w:p>
    <w:p w14:paraId="7D005A2B" w14:textId="77777777" w:rsidR="005D121D" w:rsidRPr="009B1B05" w:rsidRDefault="005D121D" w:rsidP="008830CB">
      <w:pPr>
        <w:pStyle w:val="ListParagraph"/>
        <w:numPr>
          <w:ilvl w:val="1"/>
          <w:numId w:val="2"/>
        </w:numPr>
        <w:jc w:val="both"/>
        <w:rPr>
          <w:lang w:val="en-US"/>
        </w:rPr>
      </w:pPr>
      <w:r>
        <w:rPr>
          <w:lang w:val="en-US"/>
        </w:rPr>
        <w:t>Saves the list to a ‘</w:t>
      </w:r>
      <w:r w:rsidRPr="00B11A33">
        <w:rPr>
          <w:lang w:val="en-US"/>
        </w:rPr>
        <w:t>malicious_transactions.csv</w:t>
      </w:r>
      <w:r>
        <w:rPr>
          <w:lang w:val="en-US"/>
        </w:rPr>
        <w:t>’ file</w:t>
      </w:r>
    </w:p>
    <w:p w14:paraId="119013B8" w14:textId="77777777" w:rsidR="005D121D" w:rsidRDefault="005D121D" w:rsidP="008830CB">
      <w:pPr>
        <w:jc w:val="both"/>
        <w:rPr>
          <w:lang w:val="en-US"/>
        </w:rPr>
      </w:pPr>
    </w:p>
    <w:p w14:paraId="5F512321" w14:textId="77777777" w:rsidR="005D121D" w:rsidRPr="000E722C" w:rsidRDefault="005D121D" w:rsidP="008830CB">
      <w:pPr>
        <w:jc w:val="both"/>
        <w:rPr>
          <w:b/>
          <w:bCs/>
          <w:color w:val="002060"/>
          <w:sz w:val="28"/>
          <w:szCs w:val="28"/>
          <w:lang w:val="en-US"/>
        </w:rPr>
      </w:pPr>
      <w:r w:rsidRPr="000E722C">
        <w:rPr>
          <w:b/>
          <w:bCs/>
          <w:color w:val="002060"/>
          <w:sz w:val="28"/>
          <w:szCs w:val="28"/>
          <w:lang w:val="en-US"/>
        </w:rPr>
        <w:t xml:space="preserve">Steps to </w:t>
      </w:r>
      <w:r>
        <w:rPr>
          <w:b/>
          <w:bCs/>
          <w:color w:val="002060"/>
          <w:sz w:val="28"/>
          <w:szCs w:val="28"/>
          <w:lang w:val="en-US"/>
        </w:rPr>
        <w:t>label malicious transactions based on the fraud description</w:t>
      </w:r>
      <w:r w:rsidRPr="000E722C">
        <w:rPr>
          <w:b/>
          <w:bCs/>
          <w:color w:val="002060"/>
          <w:sz w:val="28"/>
          <w:szCs w:val="28"/>
          <w:lang w:val="en-US"/>
        </w:rPr>
        <w:t>:</w:t>
      </w:r>
    </w:p>
    <w:p w14:paraId="46BD860D" w14:textId="77777777" w:rsidR="005D121D" w:rsidRDefault="005D121D" w:rsidP="008830CB">
      <w:pPr>
        <w:pStyle w:val="ListParagraph"/>
        <w:numPr>
          <w:ilvl w:val="0"/>
          <w:numId w:val="3"/>
        </w:numPr>
        <w:jc w:val="both"/>
        <w:rPr>
          <w:lang w:val="en-US"/>
        </w:rPr>
      </w:pPr>
      <w:r w:rsidRPr="009B1B05">
        <w:rPr>
          <w:lang w:val="en-US"/>
        </w:rPr>
        <w:t xml:space="preserve">Run the ‘Malicious_transactions_labeler.py’ code to </w:t>
      </w:r>
      <w:r>
        <w:rPr>
          <w:lang w:val="en-US"/>
        </w:rPr>
        <w:t>label</w:t>
      </w:r>
      <w:r w:rsidRPr="009B1B05">
        <w:rPr>
          <w:lang w:val="en-US"/>
        </w:rPr>
        <w:t xml:space="preserve"> the </w:t>
      </w:r>
      <w:r>
        <w:rPr>
          <w:lang w:val="en-US"/>
        </w:rPr>
        <w:t xml:space="preserve">malicious </w:t>
      </w:r>
      <w:r w:rsidRPr="009B1B05">
        <w:rPr>
          <w:lang w:val="en-US"/>
        </w:rPr>
        <w:t xml:space="preserve">transactions </w:t>
      </w:r>
      <w:r>
        <w:rPr>
          <w:lang w:val="en-US"/>
        </w:rPr>
        <w:t>based on the fraud categories. The ‘</w:t>
      </w:r>
      <w:r w:rsidRPr="009B1B05">
        <w:rPr>
          <w:lang w:val="en-US"/>
        </w:rPr>
        <w:t>Malicious_transactions_labeler</w:t>
      </w:r>
      <w:r>
        <w:rPr>
          <w:lang w:val="en-US"/>
        </w:rPr>
        <w:t>.py’ code performs the following operations.</w:t>
      </w:r>
    </w:p>
    <w:p w14:paraId="6FCC6B20" w14:textId="77777777" w:rsidR="005D121D" w:rsidRDefault="005D121D" w:rsidP="008830CB">
      <w:pPr>
        <w:pStyle w:val="ListParagraph"/>
        <w:numPr>
          <w:ilvl w:val="1"/>
          <w:numId w:val="3"/>
        </w:numPr>
        <w:jc w:val="both"/>
        <w:rPr>
          <w:lang w:val="en-US"/>
        </w:rPr>
      </w:pPr>
      <w:r w:rsidRPr="00B66337">
        <w:rPr>
          <w:lang w:val="en-US"/>
        </w:rPr>
        <w:t>Load</w:t>
      </w:r>
      <w:r>
        <w:rPr>
          <w:lang w:val="en-US"/>
        </w:rPr>
        <w:t>s</w:t>
      </w:r>
      <w:r w:rsidRPr="00B66337">
        <w:rPr>
          <w:lang w:val="en-US"/>
        </w:rPr>
        <w:t xml:space="preserve"> addresses and corresponding fraud categories from 'malicious_addresses_and_categories.csv' file</w:t>
      </w:r>
    </w:p>
    <w:p w14:paraId="103692A1" w14:textId="77777777" w:rsidR="005D121D" w:rsidRDefault="005D121D" w:rsidP="008830CB">
      <w:pPr>
        <w:pStyle w:val="ListParagraph"/>
        <w:numPr>
          <w:ilvl w:val="1"/>
          <w:numId w:val="3"/>
        </w:numPr>
        <w:jc w:val="both"/>
        <w:rPr>
          <w:lang w:val="en-US"/>
        </w:rPr>
      </w:pPr>
      <w:r w:rsidRPr="00B66337">
        <w:rPr>
          <w:lang w:val="en-US"/>
        </w:rPr>
        <w:t>Make</w:t>
      </w:r>
      <w:r>
        <w:rPr>
          <w:lang w:val="en-US"/>
        </w:rPr>
        <w:t>s</w:t>
      </w:r>
      <w:r w:rsidRPr="00B66337">
        <w:rPr>
          <w:lang w:val="en-US"/>
        </w:rPr>
        <w:t xml:space="preserve"> a copy of </w:t>
      </w:r>
      <w:r>
        <w:rPr>
          <w:lang w:val="en-US"/>
        </w:rPr>
        <w:t xml:space="preserve">the </w:t>
      </w:r>
      <w:r w:rsidRPr="00B66337">
        <w:rPr>
          <w:lang w:val="en-US"/>
        </w:rPr>
        <w:t>'malicious_transactions.csv' file</w:t>
      </w:r>
      <w:r>
        <w:rPr>
          <w:lang w:val="en-US"/>
        </w:rPr>
        <w:t xml:space="preserve"> to store the labeled dataset. The copied file is named ‘</w:t>
      </w:r>
      <w:r w:rsidRPr="00B66337">
        <w:rPr>
          <w:lang w:val="en-US"/>
        </w:rPr>
        <w:t>malicious_transactions_labeled.csv</w:t>
      </w:r>
      <w:r>
        <w:rPr>
          <w:lang w:val="en-US"/>
        </w:rPr>
        <w:t>’</w:t>
      </w:r>
    </w:p>
    <w:p w14:paraId="18A3E276" w14:textId="77777777" w:rsidR="005D121D" w:rsidRDefault="005D121D" w:rsidP="008830CB">
      <w:pPr>
        <w:pStyle w:val="ListParagraph"/>
        <w:numPr>
          <w:ilvl w:val="1"/>
          <w:numId w:val="3"/>
        </w:numPr>
        <w:jc w:val="both"/>
        <w:rPr>
          <w:lang w:val="en-US"/>
        </w:rPr>
      </w:pPr>
      <w:r w:rsidRPr="00B66337">
        <w:rPr>
          <w:lang w:val="en-US"/>
        </w:rPr>
        <w:t xml:space="preserve">Updates 'malicious_transactions_labeled.csv' with </w:t>
      </w:r>
      <w:r>
        <w:rPr>
          <w:lang w:val="en-US"/>
        </w:rPr>
        <w:t xml:space="preserve">the </w:t>
      </w:r>
      <w:r w:rsidRPr="00B66337">
        <w:rPr>
          <w:lang w:val="en-US"/>
        </w:rPr>
        <w:t>'Fraud' column</w:t>
      </w:r>
      <w:r>
        <w:rPr>
          <w:lang w:val="en-US"/>
        </w:rPr>
        <w:t xml:space="preserve"> to store the fraud category labels</w:t>
      </w:r>
    </w:p>
    <w:p w14:paraId="623396A4" w14:textId="77777777" w:rsidR="005D121D" w:rsidRDefault="005D121D" w:rsidP="008830CB">
      <w:pPr>
        <w:pStyle w:val="ListParagraph"/>
        <w:numPr>
          <w:ilvl w:val="1"/>
          <w:numId w:val="3"/>
        </w:numPr>
        <w:jc w:val="both"/>
        <w:rPr>
          <w:lang w:val="en-US"/>
        </w:rPr>
      </w:pPr>
      <w:r>
        <w:rPr>
          <w:lang w:val="en-US"/>
        </w:rPr>
        <w:t xml:space="preserve">For each transaction, the code checks the sender and receiver addresses. If one of the sender or receiver addresses is present in the </w:t>
      </w:r>
      <w:r w:rsidRPr="00B66337">
        <w:rPr>
          <w:lang w:val="en-US"/>
        </w:rPr>
        <w:t>'malicious_addresses_and_categories.csv' file</w:t>
      </w:r>
      <w:r>
        <w:rPr>
          <w:lang w:val="en-US"/>
        </w:rPr>
        <w:t xml:space="preserve">, the fraud category for that address is assigned in the ‘Fraud’ column. If both the addresses are present in the </w:t>
      </w:r>
      <w:r w:rsidRPr="00B66337">
        <w:rPr>
          <w:lang w:val="en-US"/>
        </w:rPr>
        <w:lastRenderedPageBreak/>
        <w:t>'malicious_addresses_and_categories.csv' file</w:t>
      </w:r>
      <w:r>
        <w:rPr>
          <w:lang w:val="en-US"/>
        </w:rPr>
        <w:t>, then ‘multi-category’ is assigned to the ‘Fraud’ column in the case that category for both addresses is different, else, the category is assigned. If none of the addresses are present, then ‘Null’ is assigned.</w:t>
      </w:r>
    </w:p>
    <w:p w14:paraId="7A21F445" w14:textId="44599904" w:rsidR="003552E0" w:rsidRDefault="003552E0" w:rsidP="008830CB">
      <w:pPr>
        <w:jc w:val="both"/>
        <w:rPr>
          <w:lang w:val="en-US"/>
        </w:rPr>
      </w:pPr>
    </w:p>
    <w:p w14:paraId="64190567" w14:textId="327FF2D8" w:rsidR="00740917" w:rsidRPr="000E722C" w:rsidRDefault="00740917" w:rsidP="00740917">
      <w:pPr>
        <w:jc w:val="both"/>
        <w:rPr>
          <w:b/>
          <w:bCs/>
          <w:color w:val="002060"/>
          <w:sz w:val="28"/>
          <w:szCs w:val="28"/>
          <w:lang w:val="en-US"/>
        </w:rPr>
      </w:pPr>
      <w:r w:rsidRPr="000E722C">
        <w:rPr>
          <w:b/>
          <w:bCs/>
          <w:color w:val="002060"/>
          <w:sz w:val="28"/>
          <w:szCs w:val="28"/>
          <w:lang w:val="en-US"/>
        </w:rPr>
        <w:t xml:space="preserve">Steps to </w:t>
      </w:r>
      <w:r>
        <w:rPr>
          <w:b/>
          <w:bCs/>
          <w:color w:val="002060"/>
          <w:sz w:val="28"/>
          <w:szCs w:val="28"/>
          <w:lang w:val="en-US"/>
        </w:rPr>
        <w:t xml:space="preserve">preprocess </w:t>
      </w:r>
      <w:r>
        <w:rPr>
          <w:b/>
          <w:bCs/>
          <w:color w:val="002060"/>
          <w:sz w:val="28"/>
          <w:szCs w:val="28"/>
          <w:lang w:val="en-US"/>
        </w:rPr>
        <w:t>label</w:t>
      </w:r>
      <w:r>
        <w:rPr>
          <w:b/>
          <w:bCs/>
          <w:color w:val="002060"/>
          <w:sz w:val="28"/>
          <w:szCs w:val="28"/>
          <w:lang w:val="en-US"/>
        </w:rPr>
        <w:t>ed</w:t>
      </w:r>
      <w:r>
        <w:rPr>
          <w:b/>
          <w:bCs/>
          <w:color w:val="002060"/>
          <w:sz w:val="28"/>
          <w:szCs w:val="28"/>
          <w:lang w:val="en-US"/>
        </w:rPr>
        <w:t xml:space="preserve"> malicious</w:t>
      </w:r>
      <w:r w:rsidRPr="000E722C">
        <w:rPr>
          <w:b/>
          <w:bCs/>
          <w:color w:val="002060"/>
          <w:sz w:val="28"/>
          <w:szCs w:val="28"/>
          <w:lang w:val="en-US"/>
        </w:rPr>
        <w:t>:</w:t>
      </w:r>
    </w:p>
    <w:p w14:paraId="2EF11B02" w14:textId="3F8C6A9B" w:rsidR="00740917" w:rsidRDefault="00740917" w:rsidP="00740917">
      <w:pPr>
        <w:pStyle w:val="ListParagraph"/>
        <w:numPr>
          <w:ilvl w:val="0"/>
          <w:numId w:val="4"/>
        </w:numPr>
        <w:jc w:val="both"/>
        <w:rPr>
          <w:lang w:val="en-US"/>
        </w:rPr>
      </w:pPr>
      <w:r w:rsidRPr="009B1B05">
        <w:rPr>
          <w:lang w:val="en-US"/>
        </w:rPr>
        <w:t>Run the ‘</w:t>
      </w:r>
      <w:r w:rsidRPr="00740917">
        <w:rPr>
          <w:lang w:val="en-US"/>
        </w:rPr>
        <w:t>Malicious_transactions_preprocessor</w:t>
      </w:r>
      <w:r w:rsidRPr="009B1B05">
        <w:rPr>
          <w:lang w:val="en-US"/>
        </w:rPr>
        <w:t>.py’ code to</w:t>
      </w:r>
      <w:r>
        <w:rPr>
          <w:lang w:val="en-US"/>
        </w:rPr>
        <w:t xml:space="preserve"> preprocess</w:t>
      </w:r>
      <w:r w:rsidRPr="009B1B05">
        <w:rPr>
          <w:lang w:val="en-US"/>
        </w:rPr>
        <w:t xml:space="preserve"> </w:t>
      </w:r>
      <w:r>
        <w:rPr>
          <w:lang w:val="en-US"/>
        </w:rPr>
        <w:t>label</w:t>
      </w:r>
      <w:r>
        <w:rPr>
          <w:lang w:val="en-US"/>
        </w:rPr>
        <w:t>ed</w:t>
      </w:r>
      <w:r w:rsidRPr="009B1B05">
        <w:rPr>
          <w:lang w:val="en-US"/>
        </w:rPr>
        <w:t xml:space="preserve"> </w:t>
      </w:r>
      <w:r>
        <w:rPr>
          <w:lang w:val="en-US"/>
        </w:rPr>
        <w:t xml:space="preserve">malicious </w:t>
      </w:r>
      <w:r w:rsidRPr="009B1B05">
        <w:rPr>
          <w:lang w:val="en-US"/>
        </w:rPr>
        <w:t>transaction</w:t>
      </w:r>
      <w:r>
        <w:rPr>
          <w:lang w:val="en-US"/>
        </w:rPr>
        <w:t>s</w:t>
      </w:r>
      <w:r>
        <w:rPr>
          <w:lang w:val="en-US"/>
        </w:rPr>
        <w:t>. The ‘</w:t>
      </w:r>
      <w:r w:rsidRPr="00740917">
        <w:rPr>
          <w:lang w:val="en-US"/>
        </w:rPr>
        <w:t>Malicious_transactions_preprocessor</w:t>
      </w:r>
      <w:r>
        <w:rPr>
          <w:lang w:val="en-US"/>
        </w:rPr>
        <w:t>.py’ code performs the following operations.</w:t>
      </w:r>
    </w:p>
    <w:p w14:paraId="72A5E65A" w14:textId="3AAB3D42" w:rsidR="00740917" w:rsidRDefault="00740917" w:rsidP="00740917">
      <w:pPr>
        <w:pStyle w:val="ListParagraph"/>
        <w:numPr>
          <w:ilvl w:val="1"/>
          <w:numId w:val="4"/>
        </w:numPr>
        <w:jc w:val="both"/>
        <w:rPr>
          <w:lang w:val="en-US"/>
        </w:rPr>
      </w:pPr>
      <w:r w:rsidRPr="00B66337">
        <w:rPr>
          <w:lang w:val="en-US"/>
        </w:rPr>
        <w:t>Load</w:t>
      </w:r>
      <w:r>
        <w:rPr>
          <w:lang w:val="en-US"/>
        </w:rPr>
        <w:t>s</w:t>
      </w:r>
      <w:r w:rsidRPr="00B66337">
        <w:rPr>
          <w:lang w:val="en-US"/>
        </w:rPr>
        <w:t xml:space="preserve"> </w:t>
      </w:r>
      <w:r>
        <w:rPr>
          <w:lang w:val="en-US"/>
        </w:rPr>
        <w:t>labeled malicious transactions</w:t>
      </w:r>
      <w:r w:rsidRPr="00B66337">
        <w:rPr>
          <w:lang w:val="en-US"/>
        </w:rPr>
        <w:t xml:space="preserve"> from </w:t>
      </w:r>
      <w:r>
        <w:rPr>
          <w:lang w:val="en-US"/>
        </w:rPr>
        <w:t>‘</w:t>
      </w:r>
      <w:r w:rsidRPr="00B66337">
        <w:rPr>
          <w:lang w:val="en-US"/>
        </w:rPr>
        <w:t>malicious_transactions_labeled.csv</w:t>
      </w:r>
      <w:r>
        <w:rPr>
          <w:lang w:val="en-US"/>
        </w:rPr>
        <w:t>’</w:t>
      </w:r>
      <w:r>
        <w:rPr>
          <w:lang w:val="en-US"/>
        </w:rPr>
        <w:t xml:space="preserve"> </w:t>
      </w:r>
      <w:r w:rsidRPr="00B66337">
        <w:rPr>
          <w:lang w:val="en-US"/>
        </w:rPr>
        <w:t>file</w:t>
      </w:r>
    </w:p>
    <w:p w14:paraId="61830799" w14:textId="2D427A54" w:rsidR="00740917" w:rsidRDefault="00740917" w:rsidP="00740917">
      <w:pPr>
        <w:pStyle w:val="ListParagraph"/>
        <w:numPr>
          <w:ilvl w:val="1"/>
          <w:numId w:val="4"/>
        </w:numPr>
        <w:jc w:val="both"/>
        <w:rPr>
          <w:lang w:val="en-US"/>
        </w:rPr>
      </w:pPr>
      <w:r>
        <w:rPr>
          <w:lang w:val="en-US"/>
        </w:rPr>
        <w:t>Removes the transactions where iserror = 1 or value = 0</w:t>
      </w:r>
    </w:p>
    <w:p w14:paraId="3C4FFFE7" w14:textId="0C5630B5" w:rsidR="00740917" w:rsidRPr="00740917" w:rsidRDefault="00740917" w:rsidP="00740917">
      <w:pPr>
        <w:pStyle w:val="ListParagraph"/>
        <w:numPr>
          <w:ilvl w:val="1"/>
          <w:numId w:val="4"/>
        </w:numPr>
        <w:jc w:val="both"/>
        <w:rPr>
          <w:lang w:val="en-US"/>
        </w:rPr>
      </w:pPr>
      <w:r>
        <w:rPr>
          <w:lang w:val="en-US"/>
        </w:rPr>
        <w:t>Saves the preprocessed malicious transactions in ‘</w:t>
      </w:r>
      <w:r w:rsidRPr="00740917">
        <w:rPr>
          <w:lang w:val="en-US"/>
        </w:rPr>
        <w:t>malicious_transactions_preprocessed_labeled</w:t>
      </w:r>
      <w:r>
        <w:rPr>
          <w:lang w:val="en-US"/>
        </w:rPr>
        <w:t>.csv’ file</w:t>
      </w:r>
    </w:p>
    <w:sectPr w:rsidR="00740917" w:rsidRPr="00740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92869"/>
    <w:multiLevelType w:val="hybridMultilevel"/>
    <w:tmpl w:val="902416C2"/>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F9B4365"/>
    <w:multiLevelType w:val="hybridMultilevel"/>
    <w:tmpl w:val="84A43082"/>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AB977E8"/>
    <w:multiLevelType w:val="hybridMultilevel"/>
    <w:tmpl w:val="84A43082"/>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65343DF2"/>
    <w:multiLevelType w:val="hybridMultilevel"/>
    <w:tmpl w:val="902416C2"/>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64"/>
    <w:rsid w:val="00117CC8"/>
    <w:rsid w:val="003552E0"/>
    <w:rsid w:val="003C6BE7"/>
    <w:rsid w:val="005D121D"/>
    <w:rsid w:val="00733A83"/>
    <w:rsid w:val="00740917"/>
    <w:rsid w:val="008830CB"/>
    <w:rsid w:val="00976082"/>
    <w:rsid w:val="00A46864"/>
    <w:rsid w:val="00BA66A2"/>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DC9EEC"/>
  <w15:chartTrackingRefBased/>
  <w15:docId w15:val="{EC20F9C8-243C-4580-B0B6-596452902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2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21D"/>
    <w:pPr>
      <w:ind w:left="720"/>
      <w:contextualSpacing/>
    </w:pPr>
  </w:style>
  <w:style w:type="character" w:styleId="Hyperlink">
    <w:name w:val="Hyperlink"/>
    <w:basedOn w:val="DefaultParagraphFont"/>
    <w:uiPriority w:val="99"/>
    <w:unhideWhenUsed/>
    <w:rsid w:val="005D12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Luit/EtherScamD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437</Words>
  <Characters>2937</Characters>
  <Application>Microsoft Office Word</Application>
  <DocSecurity>0</DocSecurity>
  <Lines>55</Lines>
  <Paragraphs>31</Paragraphs>
  <ScaleCrop>false</ScaleCrop>
  <Company>Khalifa University</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Huned Yusufbhai Materwala</dc:creator>
  <cp:keywords/>
  <dc:description/>
  <cp:lastModifiedBy>Huned Yusufbhai Materwala</cp:lastModifiedBy>
  <cp:revision>6</cp:revision>
  <dcterms:created xsi:type="dcterms:W3CDTF">2024-05-07T09:16:00Z</dcterms:created>
  <dcterms:modified xsi:type="dcterms:W3CDTF">2024-07-02T06:08:00Z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f09227e92a32421e4c390dc447c250ed98bea65d77aa976c6d2f9340baf63d4d</vt:lpwstr>
  </property>
</Properties>
</file>